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3"/>
        <w:gridCol w:w="1646"/>
        <w:gridCol w:w="12"/>
        <w:gridCol w:w="1583"/>
        <w:gridCol w:w="814"/>
        <w:gridCol w:w="570"/>
        <w:gridCol w:w="1834"/>
      </w:tblGrid>
      <w:tr w:rsidR="00AD5D2F" w:rsidRPr="00C46939" w14:paraId="359726A5" w14:textId="77777777" w:rsidTr="00967A7B">
        <w:trPr>
          <w:trHeight w:val="377"/>
        </w:trPr>
        <w:tc>
          <w:tcPr>
            <w:tcW w:w="2843" w:type="dxa"/>
          </w:tcPr>
          <w:p w14:paraId="4BF6EAC1" w14:textId="77777777" w:rsidR="00AD5D2F" w:rsidRPr="00C46939" w:rsidRDefault="00AD5D2F" w:rsidP="00967A7B">
            <w:pPr>
              <w:rPr>
                <w:rFonts w:ascii="Calibri" w:hAnsi="Calibri"/>
                <w:b/>
                <w:bCs/>
              </w:rPr>
            </w:pPr>
            <w:r w:rsidRPr="00C46939">
              <w:rPr>
                <w:rFonts w:ascii="Calibri" w:hAnsi="Calibri"/>
                <w:b/>
                <w:bCs/>
              </w:rPr>
              <w:t>Semester 2</w:t>
            </w:r>
          </w:p>
        </w:tc>
        <w:tc>
          <w:tcPr>
            <w:tcW w:w="6459" w:type="dxa"/>
            <w:gridSpan w:val="6"/>
          </w:tcPr>
          <w:p w14:paraId="5A98DE5B" w14:textId="77777777" w:rsidR="00AD5D2F" w:rsidRPr="00C46939" w:rsidRDefault="00AD5D2F" w:rsidP="00967A7B">
            <w:pPr>
              <w:rPr>
                <w:rFonts w:ascii="Calibri" w:hAnsi="Calibri"/>
              </w:rPr>
            </w:pPr>
          </w:p>
        </w:tc>
      </w:tr>
      <w:tr w:rsidR="00AD5D2F" w:rsidRPr="00C46939" w14:paraId="25DE443C" w14:textId="77777777" w:rsidTr="00967A7B">
        <w:trPr>
          <w:trHeight w:val="377"/>
        </w:trPr>
        <w:tc>
          <w:tcPr>
            <w:tcW w:w="2843" w:type="dxa"/>
          </w:tcPr>
          <w:p w14:paraId="02B25CC4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Course Code:</w:t>
            </w:r>
          </w:p>
        </w:tc>
        <w:tc>
          <w:tcPr>
            <w:tcW w:w="6459" w:type="dxa"/>
            <w:gridSpan w:val="6"/>
          </w:tcPr>
          <w:p w14:paraId="0F9D6FFF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DSA 557 1.0</w:t>
            </w:r>
          </w:p>
        </w:tc>
      </w:tr>
      <w:tr w:rsidR="00AD5D2F" w:rsidRPr="00C46939" w14:paraId="65ECD4DC" w14:textId="77777777" w:rsidTr="00967A7B">
        <w:trPr>
          <w:trHeight w:val="377"/>
        </w:trPr>
        <w:tc>
          <w:tcPr>
            <w:tcW w:w="2843" w:type="dxa"/>
          </w:tcPr>
          <w:p w14:paraId="5AEC7DEC" w14:textId="77777777" w:rsidR="00AD5D2F" w:rsidRPr="00C46939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Name</w:t>
            </w:r>
          </w:p>
        </w:tc>
        <w:tc>
          <w:tcPr>
            <w:tcW w:w="6459" w:type="dxa"/>
            <w:gridSpan w:val="6"/>
          </w:tcPr>
          <w:p w14:paraId="3DA7B58E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 xml:space="preserve">Scientific </w:t>
            </w:r>
            <w:r>
              <w:rPr>
                <w:rFonts w:ascii="Calibri" w:hAnsi="Calibri"/>
              </w:rPr>
              <w:t xml:space="preserve">Writing and </w:t>
            </w:r>
            <w:r w:rsidRPr="00C46939">
              <w:rPr>
                <w:rFonts w:ascii="Calibri" w:hAnsi="Calibri"/>
              </w:rPr>
              <w:t>Communication</w:t>
            </w:r>
          </w:p>
        </w:tc>
      </w:tr>
      <w:tr w:rsidR="00AD5D2F" w:rsidRPr="00C46939" w14:paraId="4B951B07" w14:textId="77777777" w:rsidTr="00967A7B">
        <w:trPr>
          <w:trHeight w:val="377"/>
        </w:trPr>
        <w:tc>
          <w:tcPr>
            <w:tcW w:w="2843" w:type="dxa"/>
          </w:tcPr>
          <w:p w14:paraId="49AEF8AD" w14:textId="77777777" w:rsidR="00AD5D2F" w:rsidRPr="00C46939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Value</w:t>
            </w:r>
          </w:p>
        </w:tc>
        <w:tc>
          <w:tcPr>
            <w:tcW w:w="6459" w:type="dxa"/>
            <w:gridSpan w:val="6"/>
          </w:tcPr>
          <w:p w14:paraId="5886EF3F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1.0</w:t>
            </w:r>
          </w:p>
        </w:tc>
      </w:tr>
      <w:tr w:rsidR="00AD5D2F" w:rsidRPr="00C46939" w14:paraId="10E2D8F0" w14:textId="77777777" w:rsidTr="00967A7B">
        <w:trPr>
          <w:trHeight w:val="377"/>
        </w:trPr>
        <w:tc>
          <w:tcPr>
            <w:tcW w:w="2843" w:type="dxa"/>
          </w:tcPr>
          <w:p w14:paraId="323ABEE6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Core/Optional</w:t>
            </w:r>
          </w:p>
        </w:tc>
        <w:tc>
          <w:tcPr>
            <w:tcW w:w="6459" w:type="dxa"/>
            <w:gridSpan w:val="6"/>
          </w:tcPr>
          <w:p w14:paraId="12BA51DA" w14:textId="77777777" w:rsidR="00AD5D2F" w:rsidRPr="00C46939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Core</w:t>
            </w:r>
          </w:p>
        </w:tc>
      </w:tr>
      <w:tr w:rsidR="00AD5D2F" w:rsidRPr="00C46939" w14:paraId="11298762" w14:textId="77777777" w:rsidTr="00967A7B">
        <w:trPr>
          <w:trHeight w:val="347"/>
        </w:trPr>
        <w:tc>
          <w:tcPr>
            <w:tcW w:w="2843" w:type="dxa"/>
            <w:vMerge w:val="restart"/>
          </w:tcPr>
          <w:p w14:paraId="69A92043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Hourly Breakdown</w:t>
            </w:r>
          </w:p>
          <w:p w14:paraId="1847A992" w14:textId="77777777" w:rsidR="00AD5D2F" w:rsidRPr="00C46939" w:rsidRDefault="00AD5D2F" w:rsidP="00967A7B">
            <w:pPr>
              <w:rPr>
                <w:rFonts w:ascii="Calibri" w:hAnsi="Calibri"/>
              </w:rPr>
            </w:pPr>
          </w:p>
        </w:tc>
        <w:tc>
          <w:tcPr>
            <w:tcW w:w="1658" w:type="dxa"/>
            <w:gridSpan w:val="2"/>
          </w:tcPr>
          <w:p w14:paraId="104109DA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Theory</w:t>
            </w:r>
          </w:p>
        </w:tc>
        <w:tc>
          <w:tcPr>
            <w:tcW w:w="2397" w:type="dxa"/>
            <w:gridSpan w:val="2"/>
          </w:tcPr>
          <w:p w14:paraId="2A23B26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Practical</w:t>
            </w:r>
          </w:p>
        </w:tc>
        <w:tc>
          <w:tcPr>
            <w:tcW w:w="2404" w:type="dxa"/>
            <w:gridSpan w:val="2"/>
          </w:tcPr>
          <w:p w14:paraId="368115AE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Independent Learning</w:t>
            </w:r>
          </w:p>
        </w:tc>
      </w:tr>
      <w:tr w:rsidR="00AD5D2F" w:rsidRPr="00C46939" w14:paraId="75268C94" w14:textId="77777777" w:rsidTr="00967A7B">
        <w:trPr>
          <w:trHeight w:val="503"/>
        </w:trPr>
        <w:tc>
          <w:tcPr>
            <w:tcW w:w="2843" w:type="dxa"/>
            <w:vMerge/>
          </w:tcPr>
          <w:p w14:paraId="013B85E9" w14:textId="77777777" w:rsidR="00AD5D2F" w:rsidRPr="00C46939" w:rsidRDefault="00AD5D2F" w:rsidP="00967A7B">
            <w:pPr>
              <w:rPr>
                <w:rFonts w:ascii="Calibri" w:hAnsi="Calibri"/>
              </w:rPr>
            </w:pPr>
          </w:p>
        </w:tc>
        <w:tc>
          <w:tcPr>
            <w:tcW w:w="1658" w:type="dxa"/>
            <w:gridSpan w:val="2"/>
          </w:tcPr>
          <w:p w14:paraId="638CDDC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10</w:t>
            </w:r>
          </w:p>
        </w:tc>
        <w:tc>
          <w:tcPr>
            <w:tcW w:w="2397" w:type="dxa"/>
            <w:gridSpan w:val="2"/>
          </w:tcPr>
          <w:p w14:paraId="2E2647C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C46939">
              <w:rPr>
                <w:rFonts w:ascii="Calibri" w:hAnsi="Calibri"/>
              </w:rPr>
              <w:t>0</w:t>
            </w:r>
          </w:p>
        </w:tc>
        <w:tc>
          <w:tcPr>
            <w:tcW w:w="2404" w:type="dxa"/>
            <w:gridSpan w:val="2"/>
          </w:tcPr>
          <w:p w14:paraId="0D9DADF0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C46939">
              <w:rPr>
                <w:rFonts w:ascii="Calibri" w:hAnsi="Calibri"/>
              </w:rPr>
              <w:t>0</w:t>
            </w:r>
          </w:p>
        </w:tc>
      </w:tr>
      <w:tr w:rsidR="00AD5D2F" w:rsidRPr="00C46939" w14:paraId="146A20B9" w14:textId="77777777" w:rsidTr="00967A7B">
        <w:trPr>
          <w:trHeight w:val="377"/>
        </w:trPr>
        <w:tc>
          <w:tcPr>
            <w:tcW w:w="9302" w:type="dxa"/>
            <w:gridSpan w:val="7"/>
          </w:tcPr>
          <w:p w14:paraId="62EBF30A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Course Aim/Intended Learning Outcomes:</w:t>
            </w:r>
          </w:p>
          <w:p w14:paraId="10D7A86B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At the completion of this course student will be able to</w:t>
            </w:r>
          </w:p>
          <w:p w14:paraId="3C64C5EC" w14:textId="77777777" w:rsidR="00AD5D2F" w:rsidRPr="00C46939" w:rsidRDefault="00AD5D2F" w:rsidP="00AD5D2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Gather relevant information through active listening</w:t>
            </w:r>
          </w:p>
          <w:p w14:paraId="0109B94B" w14:textId="77777777" w:rsidR="00AD5D2F" w:rsidRPr="00C46939" w:rsidRDefault="00AD5D2F" w:rsidP="00AD5D2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Relate the information gathered into the business context</w:t>
            </w:r>
          </w:p>
          <w:p w14:paraId="6D161B74" w14:textId="77777777" w:rsidR="00AD5D2F" w:rsidRPr="00C46939" w:rsidRDefault="00AD5D2F" w:rsidP="00AD5D2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Effectively communicate ideas verbally and in writing</w:t>
            </w:r>
          </w:p>
          <w:p w14:paraId="04282D9A" w14:textId="77777777" w:rsidR="00AD5D2F" w:rsidRPr="00C46939" w:rsidRDefault="00AD5D2F" w:rsidP="00967A7B">
            <w:pPr>
              <w:ind w:left="720"/>
              <w:rPr>
                <w:rFonts w:ascii="Calibri" w:hAnsi="Calibri"/>
              </w:rPr>
            </w:pPr>
          </w:p>
        </w:tc>
      </w:tr>
      <w:tr w:rsidR="00AD5D2F" w:rsidRPr="00C46939" w14:paraId="4A6C54B0" w14:textId="77777777" w:rsidTr="00967A7B">
        <w:trPr>
          <w:trHeight w:val="377"/>
        </w:trPr>
        <w:tc>
          <w:tcPr>
            <w:tcW w:w="9302" w:type="dxa"/>
            <w:gridSpan w:val="7"/>
          </w:tcPr>
          <w:p w14:paraId="46762064" w14:textId="77777777" w:rsidR="00AD5D2F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 xml:space="preserve">Teaching /Learning Methods: </w:t>
            </w:r>
            <w:r w:rsidRPr="00FA7765">
              <w:rPr>
                <w:rFonts w:ascii="Calibri" w:hAnsi="Calibri"/>
              </w:rPr>
              <w:t>Student centered methods</w:t>
            </w:r>
          </w:p>
          <w:p w14:paraId="3CC5653C" w14:textId="77777777" w:rsidR="00AD5D2F" w:rsidRDefault="00AD5D2F" w:rsidP="00AD5D2F">
            <w:pPr>
              <w:numPr>
                <w:ilvl w:val="3"/>
                <w:numId w:val="2"/>
              </w:numPr>
              <w:ind w:left="67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At each session, the facilitator will introduce the objective of the session. Then an </w:t>
            </w:r>
            <w:r>
              <w:rPr>
                <w:rFonts w:ascii="Calibri" w:hAnsi="Calibri"/>
              </w:rPr>
              <w:t xml:space="preserve">  </w:t>
            </w:r>
            <w:r w:rsidRPr="00FA7765">
              <w:rPr>
                <w:rFonts w:ascii="Calibri" w:hAnsi="Calibri"/>
              </w:rPr>
              <w:t>individual or group activity is assigned to the class. Result of the activity is discussed and assessed.</w:t>
            </w:r>
          </w:p>
          <w:p w14:paraId="7BC97E84" w14:textId="77777777" w:rsidR="00AD5D2F" w:rsidRDefault="00AD5D2F" w:rsidP="00AD5D2F">
            <w:pPr>
              <w:numPr>
                <w:ilvl w:val="3"/>
                <w:numId w:val="2"/>
              </w:numPr>
              <w:ind w:left="67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Mode of Delivery: face to face</w:t>
            </w:r>
          </w:p>
          <w:p w14:paraId="7C079858" w14:textId="77777777" w:rsidR="00AD5D2F" w:rsidRPr="00C46939" w:rsidRDefault="00AD5D2F" w:rsidP="00967A7B">
            <w:r w:rsidRPr="00C46939">
              <w:t xml:space="preserve"> </w:t>
            </w:r>
          </w:p>
        </w:tc>
      </w:tr>
      <w:tr w:rsidR="00AD5D2F" w:rsidRPr="00C46939" w14:paraId="54B5F3FE" w14:textId="77777777" w:rsidTr="00967A7B">
        <w:trPr>
          <w:trHeight w:val="377"/>
        </w:trPr>
        <w:tc>
          <w:tcPr>
            <w:tcW w:w="9302" w:type="dxa"/>
            <w:gridSpan w:val="7"/>
          </w:tcPr>
          <w:p w14:paraId="38F9D35B" w14:textId="77777777" w:rsidR="00AD5D2F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Course Content: (Main topics, Sub topics)</w:t>
            </w:r>
          </w:p>
          <w:p w14:paraId="632E27B8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Active listening</w:t>
            </w:r>
          </w:p>
          <w:p w14:paraId="7CB699A1" w14:textId="77777777" w:rsidR="00AD5D2F" w:rsidRPr="00FA7765" w:rsidRDefault="00AD5D2F" w:rsidP="00967A7B">
            <w:pPr>
              <w:spacing w:after="240" w:line="276" w:lineRule="auto"/>
              <w:ind w:left="67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 Building trust and establishing rapport, Demonstrating concern, Paraphrasing, Brief verbal affirmation, Asking open-ended questions, Asking specific questions, Waiting to disclose your opinion, Disclosing similar situations</w:t>
            </w:r>
          </w:p>
          <w:p w14:paraId="0430A2E3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Think hard</w:t>
            </w:r>
          </w:p>
          <w:p w14:paraId="58E5996F" w14:textId="77777777" w:rsidR="00AD5D2F" w:rsidRPr="00FA7765" w:rsidRDefault="00AD5D2F" w:rsidP="00967A7B">
            <w:pPr>
              <w:spacing w:after="240"/>
              <w:ind w:left="76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Intrinsic cognitive load, Extraneous cognitive load, Germane cognitive load, thinking hard and motivation</w:t>
            </w:r>
          </w:p>
          <w:p w14:paraId="7B3C0F49" w14:textId="77777777" w:rsidR="00AD5D2F" w:rsidRPr="00FA7765" w:rsidRDefault="00AD5D2F" w:rsidP="00967A7B">
            <w:pPr>
              <w:ind w:left="49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Business insight</w:t>
            </w:r>
          </w:p>
          <w:p w14:paraId="4A236D2A" w14:textId="77777777" w:rsidR="00AD5D2F" w:rsidRPr="00FA7765" w:rsidRDefault="00AD5D2F" w:rsidP="00967A7B">
            <w:pPr>
              <w:spacing w:after="240"/>
              <w:ind w:left="76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Preparation, incubation, illumination, and verification; Contradictions, Connections, Coincidence, Curiosity and Creative desperation.</w:t>
            </w:r>
          </w:p>
          <w:p w14:paraId="4C1FB1A9" w14:textId="77777777" w:rsidR="00AD5D2F" w:rsidRPr="00FA7765" w:rsidRDefault="00AD5D2F" w:rsidP="00967A7B">
            <w:pPr>
              <w:ind w:left="49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Presentation skills</w:t>
            </w:r>
          </w:p>
          <w:p w14:paraId="76EF6C38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Preparing for a presentation, organizing the presentation material, writing the presentation, deciding on the presentation method, Working with Visual Aids </w:t>
            </w:r>
          </w:p>
          <w:p w14:paraId="5A1799A7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Storytelling</w:t>
            </w:r>
          </w:p>
          <w:p w14:paraId="566E7881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Reasons for telling stories, properties of a good story, storytelling process</w:t>
            </w:r>
          </w:p>
          <w:p w14:paraId="6711C8B9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Soft issues</w:t>
            </w:r>
          </w:p>
          <w:p w14:paraId="304E5592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lastRenderedPageBreak/>
              <w:t>Identification and resolving soft issues</w:t>
            </w:r>
          </w:p>
          <w:p w14:paraId="48359F40" w14:textId="77777777" w:rsidR="00AD5D2F" w:rsidRPr="00FA7765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Data visualization</w:t>
            </w:r>
          </w:p>
          <w:p w14:paraId="4C2B3297" w14:textId="77777777" w:rsidR="00AD5D2F" w:rsidRPr="00FA7765" w:rsidRDefault="00AD5D2F" w:rsidP="00967A7B">
            <w:pPr>
              <w:spacing w:after="240"/>
              <w:ind w:left="85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 xml:space="preserve">Selecting and applying appropriate data visualization technique, Uses and misuses </w:t>
            </w:r>
            <w:r>
              <w:rPr>
                <w:rFonts w:ascii="Calibri" w:hAnsi="Calibri"/>
              </w:rPr>
              <w:t xml:space="preserve"> </w:t>
            </w:r>
            <w:r w:rsidRPr="00FA7765">
              <w:rPr>
                <w:rFonts w:ascii="Calibri" w:hAnsi="Calibri"/>
              </w:rPr>
              <w:t>of data visualization</w:t>
            </w:r>
          </w:p>
          <w:p w14:paraId="3040AA9D" w14:textId="77777777" w:rsidR="00AD5D2F" w:rsidRDefault="00AD5D2F" w:rsidP="00967A7B">
            <w:pPr>
              <w:ind w:left="402"/>
              <w:rPr>
                <w:rFonts w:ascii="Calibri" w:hAnsi="Calibri"/>
              </w:rPr>
            </w:pPr>
            <w:r w:rsidRPr="00FA7765">
              <w:rPr>
                <w:rFonts w:ascii="Calibri" w:hAnsi="Calibri"/>
              </w:rPr>
              <w:t>Writing / publishing skills</w:t>
            </w:r>
          </w:p>
          <w:p w14:paraId="3BDE281F" w14:textId="77777777" w:rsidR="00AD5D2F" w:rsidRPr="00C46939" w:rsidRDefault="00AD5D2F" w:rsidP="00967A7B">
            <w:pPr>
              <w:ind w:left="852"/>
            </w:pPr>
            <w:r w:rsidRPr="00FA7765">
              <w:rPr>
                <w:rFonts w:ascii="Calibri" w:hAnsi="Calibri"/>
              </w:rPr>
              <w:t>Writing an abstract, writing a literature review, writing a research paper</w:t>
            </w:r>
          </w:p>
        </w:tc>
      </w:tr>
      <w:tr w:rsidR="00AD5D2F" w:rsidRPr="00C46939" w14:paraId="3240D82C" w14:textId="77777777" w:rsidTr="00967A7B">
        <w:trPr>
          <w:trHeight w:val="377"/>
        </w:trPr>
        <w:tc>
          <w:tcPr>
            <w:tcW w:w="9302" w:type="dxa"/>
            <w:gridSpan w:val="7"/>
          </w:tcPr>
          <w:p w14:paraId="635E4318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lastRenderedPageBreak/>
              <w:t>Assessment Strategy:</w:t>
            </w:r>
          </w:p>
        </w:tc>
      </w:tr>
      <w:tr w:rsidR="00AD5D2F" w:rsidRPr="00C46939" w14:paraId="6B728925" w14:textId="77777777" w:rsidTr="00967A7B">
        <w:trPr>
          <w:trHeight w:val="377"/>
        </w:trPr>
        <w:tc>
          <w:tcPr>
            <w:tcW w:w="4489" w:type="dxa"/>
            <w:gridSpan w:val="2"/>
          </w:tcPr>
          <w:p w14:paraId="7CB1CB66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Continuous Assessment</w:t>
            </w:r>
          </w:p>
          <w:p w14:paraId="4BD509D5" w14:textId="631571F3" w:rsidR="00AD5D2F" w:rsidRPr="00C46939" w:rsidRDefault="0060580B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AD5D2F" w:rsidRPr="00C46939">
              <w:rPr>
                <w:rFonts w:ascii="Calibri" w:hAnsi="Calibri"/>
              </w:rPr>
              <w:t>0%</w:t>
            </w:r>
          </w:p>
        </w:tc>
        <w:tc>
          <w:tcPr>
            <w:tcW w:w="4813" w:type="dxa"/>
            <w:gridSpan w:val="5"/>
          </w:tcPr>
          <w:p w14:paraId="46E6FAEF" w14:textId="77777777" w:rsidR="00AD5D2F" w:rsidRPr="00C46939" w:rsidRDefault="00AD5D2F" w:rsidP="00967A7B">
            <w:pPr>
              <w:jc w:val="center"/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Final Assessment</w:t>
            </w:r>
          </w:p>
          <w:p w14:paraId="26357266" w14:textId="5537D07A" w:rsidR="00AD5D2F" w:rsidRPr="00C46939" w:rsidRDefault="0060580B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  <w:r w:rsidR="00AD5D2F" w:rsidRPr="00C46939">
              <w:rPr>
                <w:rFonts w:ascii="Calibri" w:hAnsi="Calibri"/>
              </w:rPr>
              <w:t>0%</w:t>
            </w:r>
          </w:p>
        </w:tc>
      </w:tr>
      <w:tr w:rsidR="00AD5D2F" w:rsidRPr="00930EF4" w14:paraId="5EE9E779" w14:textId="77777777" w:rsidTr="00967A7B">
        <w:trPr>
          <w:trHeight w:val="872"/>
        </w:trPr>
        <w:tc>
          <w:tcPr>
            <w:tcW w:w="4489" w:type="dxa"/>
            <w:gridSpan w:val="2"/>
          </w:tcPr>
          <w:p w14:paraId="24044555" w14:textId="77777777" w:rsidR="00AD5D2F" w:rsidRPr="00930EF4" w:rsidRDefault="00AD5D2F" w:rsidP="00967A7B">
            <w:pPr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 xml:space="preserve">Details: quizzes %, mid-term %, </w:t>
            </w:r>
            <w:r>
              <w:rPr>
                <w:rFonts w:ascii="Calibri" w:hAnsi="Calibri"/>
              </w:rPr>
              <w:t>assignments</w:t>
            </w:r>
            <w:r w:rsidRPr="00930EF4">
              <w:rPr>
                <w:rFonts w:ascii="Calibri" w:hAnsi="Calibri"/>
              </w:rPr>
              <w:t xml:space="preserve"> % </w:t>
            </w:r>
          </w:p>
          <w:p w14:paraId="52E48F24" w14:textId="6864F292" w:rsidR="00AD5D2F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0                 0                    </w:t>
            </w:r>
            <w:r w:rsidR="00261D6E"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0</w:t>
            </w:r>
          </w:p>
          <w:p w14:paraId="255439F0" w14:textId="77777777" w:rsidR="00AD5D2F" w:rsidRDefault="00AD5D2F" w:rsidP="00967A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(each session is assessed separately)</w:t>
            </w:r>
          </w:p>
        </w:tc>
        <w:tc>
          <w:tcPr>
            <w:tcW w:w="1595" w:type="dxa"/>
            <w:gridSpan w:val="2"/>
          </w:tcPr>
          <w:p w14:paraId="2B3F6835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>Theory (%)</w:t>
            </w:r>
          </w:p>
          <w:p w14:paraId="3A8D7FB0" w14:textId="6D715B81" w:rsidR="00AD5D2F" w:rsidRPr="00930EF4" w:rsidRDefault="00261D6E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</w:tc>
        <w:tc>
          <w:tcPr>
            <w:tcW w:w="1384" w:type="dxa"/>
            <w:gridSpan w:val="2"/>
          </w:tcPr>
          <w:p w14:paraId="616852E2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>Practical (%)</w:t>
            </w:r>
          </w:p>
          <w:p w14:paraId="7A40A108" w14:textId="4257377B" w:rsidR="00AD5D2F" w:rsidRPr="00930EF4" w:rsidRDefault="00261D6E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20%</w:t>
            </w:r>
          </w:p>
        </w:tc>
        <w:tc>
          <w:tcPr>
            <w:tcW w:w="1834" w:type="dxa"/>
          </w:tcPr>
          <w:p w14:paraId="1C6EB68E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 w:rsidRPr="00930EF4">
              <w:rPr>
                <w:rFonts w:ascii="Calibri" w:hAnsi="Calibri"/>
              </w:rPr>
              <w:t>Other (%)(specify)</w:t>
            </w:r>
          </w:p>
          <w:p w14:paraId="5E5E28CC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  <w:p w14:paraId="5D4FF153" w14:textId="77777777" w:rsidR="00AD5D2F" w:rsidRPr="00930EF4" w:rsidRDefault="00AD5D2F" w:rsidP="00967A7B">
            <w:pPr>
              <w:jc w:val="center"/>
              <w:rPr>
                <w:rFonts w:ascii="Calibri" w:hAnsi="Calibri"/>
              </w:rPr>
            </w:pPr>
          </w:p>
        </w:tc>
      </w:tr>
      <w:tr w:rsidR="00AD5D2F" w14:paraId="7AEFCD52" w14:textId="77777777" w:rsidTr="00967A7B">
        <w:trPr>
          <w:trHeight w:val="377"/>
        </w:trPr>
        <w:tc>
          <w:tcPr>
            <w:tcW w:w="9302" w:type="dxa"/>
            <w:gridSpan w:val="7"/>
          </w:tcPr>
          <w:p w14:paraId="4E62037E" w14:textId="77777777" w:rsidR="00AD5D2F" w:rsidRPr="00C46939" w:rsidRDefault="00AD5D2F" w:rsidP="00967A7B">
            <w:pPr>
              <w:rPr>
                <w:rFonts w:ascii="Calibri" w:hAnsi="Calibri"/>
              </w:rPr>
            </w:pPr>
            <w:r w:rsidRPr="00C46939">
              <w:rPr>
                <w:rFonts w:ascii="Calibri" w:hAnsi="Calibri"/>
              </w:rPr>
              <w:t>References/Reading Materials:</w:t>
            </w:r>
          </w:p>
          <w:p w14:paraId="212CE040" w14:textId="77777777" w:rsidR="00AD5D2F" w:rsidRDefault="00AD5D2F" w:rsidP="00AD5D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Scientific Writing and Communication: Papers, Proposals and Presentations, Hofmann, A., Oxford University Press, Third Edition, 2016</w:t>
            </w:r>
          </w:p>
          <w:p w14:paraId="51A3CB2B" w14:textId="77777777" w:rsidR="00AD5D2F" w:rsidRDefault="00AD5D2F" w:rsidP="00AD5D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Fundamentals of Modern Scientific Communication, Valley, R., Kendall Hunt Publishing, 2016</w:t>
            </w:r>
          </w:p>
          <w:p w14:paraId="13B61B3F" w14:textId="77777777" w:rsidR="00AD5D2F" w:rsidRPr="00C46939" w:rsidRDefault="00AD5D2F" w:rsidP="00AD5D2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46939">
              <w:rPr>
                <w:sz w:val="24"/>
                <w:szCs w:val="24"/>
              </w:rPr>
              <w:t>http://www.dataversity.net/how-data-scientists-can-improve-communications-skills/</w:t>
            </w:r>
          </w:p>
          <w:p w14:paraId="4C400592" w14:textId="77777777" w:rsidR="00AD5D2F" w:rsidRDefault="00AD5D2F" w:rsidP="00967A7B">
            <w:pPr>
              <w:rPr>
                <w:rFonts w:ascii="Calibri" w:hAnsi="Calibri"/>
              </w:rPr>
            </w:pPr>
          </w:p>
          <w:p w14:paraId="4F228908" w14:textId="77777777" w:rsidR="00AD5D2F" w:rsidRDefault="00AD5D2F" w:rsidP="00967A7B">
            <w:pPr>
              <w:rPr>
                <w:rFonts w:ascii="Calibri" w:hAnsi="Calibri"/>
              </w:rPr>
            </w:pPr>
          </w:p>
        </w:tc>
      </w:tr>
    </w:tbl>
    <w:p w14:paraId="5CA4C5B0" w14:textId="77777777" w:rsidR="002124A9" w:rsidRDefault="002124A9"/>
    <w:sectPr w:rsidR="00212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16D3"/>
    <w:multiLevelType w:val="hybridMultilevel"/>
    <w:tmpl w:val="DE46B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D7EB3"/>
    <w:multiLevelType w:val="hybridMultilevel"/>
    <w:tmpl w:val="EDE06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5052"/>
    <w:multiLevelType w:val="multilevel"/>
    <w:tmpl w:val="533E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2F"/>
    <w:rsid w:val="002124A9"/>
    <w:rsid w:val="00261D6E"/>
    <w:rsid w:val="0060580B"/>
    <w:rsid w:val="00A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F03D"/>
  <w15:chartTrackingRefBased/>
  <w15:docId w15:val="{DFC2A6B4-1FD8-43F3-B498-290778C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5D2F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AD5D2F"/>
    <w:rPr>
      <w:rFonts w:ascii="Calibri" w:eastAsia="Calibri" w:hAnsi="Calibri" w:cs="Iskoola Pot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dcterms:created xsi:type="dcterms:W3CDTF">2025-06-28T23:10:00Z</dcterms:created>
  <dcterms:modified xsi:type="dcterms:W3CDTF">2025-06-28T23:10:00Z</dcterms:modified>
</cp:coreProperties>
</file>