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ssg3vay1o3t" w:id="0"/>
      <w:bookmarkEnd w:id="0"/>
      <w:r w:rsidDel="00000000" w:rsidR="00000000" w:rsidRPr="00000000">
        <w:rPr>
          <w:rtl w:val="0"/>
        </w:rPr>
        <w:t xml:space="preserve">Phase 2 — Define</w:t>
      </w:r>
    </w:p>
    <w:p w:rsidR="00000000" w:rsidDel="00000000" w:rsidP="00000000" w:rsidRDefault="00000000" w:rsidRPr="00000000" w14:paraId="00000002">
      <w:pPr>
        <w:ind w:left="600" w:right="600" w:firstLine="0"/>
        <w:rPr/>
      </w:pPr>
      <w:r w:rsidDel="00000000" w:rsidR="00000000" w:rsidRPr="00000000">
        <w:rPr>
          <w:b w:val="1"/>
          <w:bCs w:val="1"/>
          <w:rtl w:val="0"/>
        </w:rPr>
        <w:t xml:space="preserve">Goal:</w:t>
      </w:r>
      <w:r w:rsidDel="00000000" w:rsidR="00000000" w:rsidRPr="00000000">
        <w:rPr>
          <w:rtl w:val="0"/>
        </w:rPr>
        <w:t xml:space="preserve"> Convert idea + research into the three documents that drive the whole build: a verified </w:t>
      </w:r>
      <w:r w:rsidDel="00000000" w:rsidR="00000000" w:rsidRPr="00000000">
        <w:rPr>
          <w:b w:val="1"/>
          <w:bCs w:val="1"/>
          <w:rtl w:val="0"/>
        </w:rPr>
        <w:t xml:space="preserve">PRD</w:t>
      </w:r>
      <w:r w:rsidDel="00000000" w:rsidR="00000000" w:rsidRPr="00000000">
        <w:rPr>
          <w:rtl w:val="0"/>
        </w:rPr>
        <w:t xml:space="preserve">, a prioritized </w:t>
      </w:r>
      <w:r w:rsidDel="00000000" w:rsidR="00000000" w:rsidRPr="00000000">
        <w:rPr>
          <w:b w:val="1"/>
          <w:bCs w:val="1"/>
          <w:rtl w:val="0"/>
        </w:rPr>
        <w:t xml:space="preserve">feature inventory</w:t>
      </w:r>
      <w:r w:rsidDel="00000000" w:rsidR="00000000" w:rsidRPr="00000000">
        <w:rPr>
          <w:rtl w:val="0"/>
        </w:rPr>
        <w:t xml:space="preserve">, and the </w:t>
      </w:r>
      <w:r w:rsidDel="00000000" w:rsidR="00000000" w:rsidRPr="00000000">
        <w:rPr>
          <w:b w:val="1"/>
          <w:bCs w:val="1"/>
          <w:rtl w:val="0"/>
        </w:rPr>
        <w:t xml:space="preserve">coding rules</w:t>
      </w:r>
      <w:r w:rsidDel="00000000" w:rsidR="00000000" w:rsidRPr="00000000">
        <w:rPr>
          <w:rtl w:val="0"/>
        </w:rPr>
        <w:t xml:space="preserve"> every AI session must obey.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Runs:</w:t>
      </w:r>
      <w:r w:rsidDel="00000000" w:rsidR="00000000" w:rsidRPr="00000000">
        <w:rPr>
          <w:rtl w:val="0"/>
        </w:rPr>
        <w:t xml:space="preserve"> once per project · </w:t>
      </w:r>
      <w:r w:rsidDel="00000000" w:rsidR="00000000" w:rsidRPr="00000000">
        <w:rPr>
          <w:b w:val="1"/>
          <w:bCs w:val="1"/>
          <w:rtl w:val="0"/>
        </w:rPr>
        <w:t xml:space="preserve">Tool:</w:t>
      </w:r>
      <w:r w:rsidDel="00000000" w:rsidR="00000000" w:rsidRPr="00000000">
        <w:rPr>
          <w:rtl w:val="0"/>
        </w:rPr>
        <w:t xml:space="preserve"> your IDE agent · </w:t>
      </w:r>
      <w:r w:rsidDel="00000000" w:rsidR="00000000" w:rsidRPr="00000000">
        <w:rPr>
          <w:b w:val="1"/>
          <w:bCs w:val="1"/>
          <w:rtl w:val="0"/>
        </w:rPr>
        <w:t xml:space="preserve">New chat per step</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idea + research ──02──▶ PRD.md ──03──▶ PRD.md (verified)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├──04──▶ FEATURES.md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└──05──▶ rules file (agent instructions)</w:t>
      </w:r>
    </w:p>
    <w:p w:rsidR="00000000" w:rsidDel="00000000" w:rsidP="00000000" w:rsidRDefault="00000000" w:rsidRPr="00000000" w14:paraId="0000000B">
      <w:pPr>
        <w:pStyle w:val="Heading2"/>
        <w:rPr/>
      </w:pPr>
      <w:bookmarkStart w:colFirst="0" w:colLast="0" w:name="_4kcu0hniw433" w:id="1"/>
      <w:bookmarkEnd w:id="1"/>
      <w:r w:rsidDel="00000000" w:rsidR="00000000" w:rsidRPr="00000000">
        <w:rPr>
          <w:rtl w:val="0"/>
        </w:rPr>
        <w:t xml:space="preserve">Step 1 — Create the PRD (interactive)</w:t>
      </w:r>
    </w:p>
    <w:p w:rsidR="00000000" w:rsidDel="00000000" w:rsidP="00000000" w:rsidRDefault="00000000" w:rsidRPr="00000000" w14:paraId="0000000C">
      <w:pPr>
        <w:rPr/>
      </w:pPr>
      <w:r w:rsidDel="00000000" w:rsidR="00000000" w:rsidRPr="00000000">
        <w:rPr>
          <w:b w:val="1"/>
          <w:bCs w:val="1"/>
          <w:rtl w:val="0"/>
        </w:rPr>
        <w:t xml:space="preserve">Prompt:</w:t>
      </w:r>
      <w:r w:rsidDel="00000000" w:rsidR="00000000" w:rsidRPr="00000000">
        <w:rPr>
          <w:rtl w:val="0"/>
        </w:rPr>
        <w:t xml:space="preserve"> </w:t>
      </w:r>
      <w:hyperlink r:id="rId6">
        <w:r w:rsidDel="00000000" w:rsidR="00000000" w:rsidRPr="00000000">
          <w:rPr>
            <w:color w:val="1155cc"/>
            <w:u w:val="single"/>
            <w:rtl w:val="0"/>
          </w:rPr>
          <w:t xml:space="preserve">02 — Interactive PRD</w:t>
        </w:r>
      </w:hyperlink>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PRD.md</w:t>
      </w:r>
      <w:r w:rsidDel="00000000" w:rsidR="00000000" w:rsidRPr="00000000">
        <w:rPr>
          <w:rtl w:val="0"/>
        </w:rPr>
        <w:t xml:space="preserve"> (project root)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AI acts as a Product Manager and </w:t>
      </w:r>
      <w:r w:rsidDel="00000000" w:rsidR="00000000" w:rsidRPr="00000000">
        <w:rPr>
          <w:b w:val="1"/>
          <w:bCs w:val="1"/>
          <w:rtl w:val="0"/>
        </w:rPr>
        <w:t xml:space="preserve">interviews you</w:t>
      </w:r>
      <w:r w:rsidDel="00000000" w:rsidR="00000000" w:rsidRPr="00000000">
        <w:rPr>
          <w:rtl w:val="0"/>
        </w:rPr>
        <w:t xml:space="preserve"> in batches of 3–5 questions — vision, users, features, business goals, implementation — before writing anything. This is deliberate: the Q&amp;A is where </w:t>
      </w:r>
      <w:r w:rsidDel="00000000" w:rsidR="00000000" w:rsidRPr="00000000">
        <w:rPr>
          <w:i w:val="1"/>
          <w:iCs w:val="1"/>
          <w:rtl w:val="0"/>
        </w:rPr>
        <w:t xml:space="preserve">your</w:t>
      </w:r>
      <w:r w:rsidDel="00000000" w:rsidR="00000000" w:rsidRPr="00000000">
        <w:rPr>
          <w:rtl w:val="0"/>
        </w:rPr>
        <w:t xml:space="preserve"> product decisions get captured. Vague answers in, vague PRD out.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it has enough, it writes a complete PRD: overview, goals, scope (including explicit exclusions), personas, functional and non-functional requirements, user journeys, success metrics, timeline, and open questions.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b w:val="1"/>
          <w:bCs w:val="1"/>
          <w:rtl w:val="0"/>
        </w:rPr>
        <w:t xml:space="preserve">🛑 Gate:</w:t>
      </w:r>
      <w:r w:rsidDel="00000000" w:rsidR="00000000" w:rsidRPr="00000000">
        <w:rPr>
          <w:rtl w:val="0"/>
        </w:rPr>
        <w:t xml:space="preserve"> check the </w:t>
      </w:r>
      <w:r w:rsidDel="00000000" w:rsidR="00000000" w:rsidRPr="00000000">
        <w:rPr>
          <w:b w:val="1"/>
          <w:bCs w:val="1"/>
          <w:rtl w:val="0"/>
        </w:rPr>
        <w:t xml:space="preserve">Scope</w:t>
      </w:r>
      <w:r w:rsidDel="00000000" w:rsidR="00000000" w:rsidRPr="00000000">
        <w:rPr>
          <w:rtl w:val="0"/>
        </w:rPr>
        <w:t xml:space="preserve"> section first. The most valuable sentence in a PRD is the one that says what V1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Reference: the Nexus-CRM interview Q&amp;A is here — </w:t>
      </w:r>
      <w:hyperlink r:id="rId7">
        <w:r w:rsidDel="00000000" w:rsidR="00000000" w:rsidRPr="00000000">
          <w:rPr>
            <w:i w:val="1"/>
            <w:iCs w:val="1"/>
            <w:color w:val="1155cc"/>
            <w:u w:val="single"/>
            <w:rtl w:val="0"/>
          </w:rPr>
          <w:t xml:space="preserve">PRD Question &amp; Answers</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5">
      <w:pPr>
        <w:pStyle w:val="Heading2"/>
        <w:rPr/>
      </w:pPr>
      <w:bookmarkStart w:colFirst="0" w:colLast="0" w:name="_2ng84dmxmfej" w:id="2"/>
      <w:bookmarkEnd w:id="2"/>
      <w:r w:rsidDel="00000000" w:rsidR="00000000" w:rsidRPr="00000000">
        <w:rPr>
          <w:rtl w:val="0"/>
        </w:rPr>
        <w:t xml:space="preserve">Step 2 — Verify the PRD</w:t>
      </w:r>
    </w:p>
    <w:p w:rsidR="00000000" w:rsidDel="00000000" w:rsidP="00000000" w:rsidRDefault="00000000" w:rsidRPr="00000000" w14:paraId="00000016">
      <w:pPr>
        <w:rPr/>
      </w:pPr>
      <w:r w:rsidDel="00000000" w:rsidR="00000000" w:rsidRPr="00000000">
        <w:rPr>
          <w:b w:val="1"/>
          <w:bCs w:val="1"/>
          <w:rtl w:val="0"/>
        </w:rPr>
        <w:t xml:space="preserve">Prompt:</w:t>
      </w:r>
      <w:r w:rsidDel="00000000" w:rsidR="00000000" w:rsidRPr="00000000">
        <w:rPr>
          <w:rtl w:val="0"/>
        </w:rPr>
        <w:t xml:space="preserve"> </w:t>
      </w:r>
      <w:hyperlink r:id="rId8">
        <w:r w:rsidDel="00000000" w:rsidR="00000000" w:rsidRPr="00000000">
          <w:rPr>
            <w:color w:val="1155cc"/>
            <w:u w:val="single"/>
            <w:rtl w:val="0"/>
          </w:rPr>
          <w:t xml:space="preserve">03 — PRD Verification</w:t>
        </w:r>
      </w:hyperlink>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improved </w:t>
      </w:r>
      <w:r w:rsidDel="00000000" w:rsidR="00000000" w:rsidRPr="00000000">
        <w:rPr>
          <w:rFonts w:ascii="Roboto Mono" w:cs="Roboto Mono" w:eastAsia="Roboto Mono" w:hAnsi="Roboto Mono"/>
          <w:color w:val="188038"/>
          <w:rtl w:val="0"/>
        </w:rPr>
        <w:t xml:space="preserve">PRD.md</w:t>
      </w:r>
      <w:r w:rsidDel="00000000" w:rsidR="00000000" w:rsidRPr="00000000">
        <w:rPr>
          <w:rtl w:val="0"/>
        </w:rPr>
        <w:t xml:space="preserve"> + quality scores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w:t>
      </w:r>
      <w:r w:rsidDel="00000000" w:rsidR="00000000" w:rsidRPr="00000000">
        <w:rPr>
          <w:b w:val="1"/>
          <w:bCs w:val="1"/>
          <w:rtl w:val="0"/>
        </w:rPr>
        <w:t xml:space="preserve">fresh</w:t>
      </w:r>
      <w:r w:rsidDel="00000000" w:rsidR="00000000" w:rsidRPr="00000000">
        <w:rPr>
          <w:rtl w:val="0"/>
        </w:rPr>
        <w:t xml:space="preserve"> AI session (no memory of writing the PRD) reviews it like a second pair of eyes: gap analysis across product, technical, business, and implementation dimensions; improvement recommendations; an enhanced rewrite; and 1–10 scores on completeness, clarity, feasibility, and user-focus.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b w:val="1"/>
          <w:bCs w:val="1"/>
          <w:rtl w:val="0"/>
        </w:rPr>
        <w:t xml:space="preserve">🛑 Gate:</w:t>
      </w:r>
      <w:r w:rsidDel="00000000" w:rsidR="00000000" w:rsidRPr="00000000">
        <w:rPr>
          <w:rtl w:val="0"/>
        </w:rPr>
        <w:t xml:space="preserve"> read the findings </w:t>
      </w:r>
      <w:r w:rsidDel="00000000" w:rsidR="00000000" w:rsidRPr="00000000">
        <w:rPr>
          <w:i w:val="1"/>
          <w:iCs w:val="1"/>
          <w:rtl w:val="0"/>
        </w:rPr>
        <w:t xml:space="preserve">before</w:t>
      </w:r>
      <w:r w:rsidDel="00000000" w:rsidR="00000000" w:rsidRPr="00000000">
        <w:rPr>
          <w:rtl w:val="0"/>
        </w:rPr>
        <w:t xml:space="preserve"> accepting the rewrite. If any score is below 7, address the gaps and run the verification once more.</w:t>
      </w:r>
    </w:p>
    <w:p w:rsidR="00000000" w:rsidDel="00000000" w:rsidP="00000000" w:rsidRDefault="00000000" w:rsidRPr="00000000" w14:paraId="0000001B">
      <w:pPr>
        <w:pStyle w:val="Heading2"/>
        <w:rPr/>
      </w:pPr>
      <w:bookmarkStart w:colFirst="0" w:colLast="0" w:name="_twe5ow7ba3vh" w:id="3"/>
      <w:bookmarkEnd w:id="3"/>
      <w:r w:rsidDel="00000000" w:rsidR="00000000" w:rsidRPr="00000000">
        <w:rPr>
          <w:rtl w:val="0"/>
        </w:rPr>
        <w:t xml:space="preserve">Step 3 — Extract the feature inventory</w:t>
      </w:r>
    </w:p>
    <w:p w:rsidR="00000000" w:rsidDel="00000000" w:rsidP="00000000" w:rsidRDefault="00000000" w:rsidRPr="00000000" w14:paraId="0000001C">
      <w:pPr>
        <w:rPr/>
      </w:pPr>
      <w:r w:rsidDel="00000000" w:rsidR="00000000" w:rsidRPr="00000000">
        <w:rPr>
          <w:b w:val="1"/>
          <w:bCs w:val="1"/>
          <w:rtl w:val="0"/>
        </w:rPr>
        <w:t xml:space="preserve">Prompt:</w:t>
      </w:r>
      <w:r w:rsidDel="00000000" w:rsidR="00000000" w:rsidRPr="00000000">
        <w:rPr>
          <w:rtl w:val="0"/>
        </w:rPr>
        <w:t xml:space="preserve"> </w:t>
      </w:r>
      <w:hyperlink r:id="rId9">
        <w:r w:rsidDel="00000000" w:rsidR="00000000" w:rsidRPr="00000000">
          <w:rPr>
            <w:color w:val="1155cc"/>
            <w:u w:val="single"/>
            <w:rtl w:val="0"/>
          </w:rPr>
          <w:t xml:space="preserve">04 — PRD to Features</w:t>
        </w:r>
      </w:hyperlink>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FEATURES.md</w:t>
      </w:r>
      <w:r w:rsidDel="00000000" w:rsidR="00000000" w:rsidRPr="00000000">
        <w:rPr>
          <w:rtl w:val="0"/>
        </w:rPr>
        <w:t xml:space="preserve"> (project root)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Converts the PRD's prose into discrete features with </w:t>
      </w:r>
      <w:r w:rsidDel="00000000" w:rsidR="00000000" w:rsidRPr="00000000">
        <w:rPr>
          <w:b w:val="1"/>
          <w:bCs w:val="1"/>
          <w:rtl w:val="0"/>
        </w:rPr>
        <w:t xml:space="preserve">stable IDs</w:t>
      </w:r>
      <w:r w:rsidDel="00000000" w:rsidR="00000000" w:rsidRPr="00000000">
        <w:rPr>
          <w:rtl w:val="0"/>
        </w:rPr>
        <w:t xml:space="preserve"> (F1, F2, …), MoSCoW priorities (Must/Should/Could/Won't), acceptance criteria, dependencies, edge cases, and complexity ratings. Those IDs become the tracer thread through the rest of the project — RFCs, designs, and plans all cite them.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b w:val="1"/>
          <w:bCs w:val="1"/>
          <w:rtl w:val="0"/>
        </w:rPr>
        <w:t xml:space="preserve">🛑 Gate:</w:t>
      </w:r>
      <w:r w:rsidDel="00000000" w:rsidR="00000000" w:rsidRPr="00000000">
        <w:rPr>
          <w:rtl w:val="0"/>
        </w:rPr>
        <w:t xml:space="preserve"> the </w:t>
      </w:r>
      <w:r w:rsidDel="00000000" w:rsidR="00000000" w:rsidRPr="00000000">
        <w:rPr>
          <w:b w:val="1"/>
          <w:bCs w:val="1"/>
          <w:rtl w:val="0"/>
        </w:rPr>
        <w:t xml:space="preserve">Won't-have</w:t>
      </w:r>
      <w:r w:rsidDel="00000000" w:rsidR="00000000" w:rsidRPr="00000000">
        <w:rPr>
          <w:rtl w:val="0"/>
        </w:rPr>
        <w:t xml:space="preserve"> list is your scope-creep firewall. Make sure everything tempting-but-deferrable is on it, explicitly.</w:t>
      </w:r>
    </w:p>
    <w:p w:rsidR="00000000" w:rsidDel="00000000" w:rsidP="00000000" w:rsidRDefault="00000000" w:rsidRPr="00000000" w14:paraId="00000021">
      <w:pPr>
        <w:pStyle w:val="Heading2"/>
        <w:rPr/>
      </w:pPr>
      <w:bookmarkStart w:colFirst="0" w:colLast="0" w:name="_p99y1c64poyz" w:id="4"/>
      <w:bookmarkEnd w:id="4"/>
      <w:r w:rsidDel="00000000" w:rsidR="00000000" w:rsidRPr="00000000">
        <w:rPr>
          <w:rtl w:val="0"/>
        </w:rPr>
        <w:t xml:space="preserve">Step 4 — Generate the coding rules</w:t>
      </w:r>
    </w:p>
    <w:p w:rsidR="00000000" w:rsidDel="00000000" w:rsidP="00000000" w:rsidRDefault="00000000" w:rsidRPr="00000000" w14:paraId="00000022">
      <w:pPr>
        <w:rPr/>
      </w:pPr>
      <w:r w:rsidDel="00000000" w:rsidR="00000000" w:rsidRPr="00000000">
        <w:rPr>
          <w:b w:val="1"/>
          <w:bCs w:val="1"/>
          <w:rtl w:val="0"/>
        </w:rPr>
        <w:t xml:space="preserve">Prompt:</w:t>
      </w:r>
      <w:r w:rsidDel="00000000" w:rsidR="00000000" w:rsidRPr="00000000">
        <w:rPr>
          <w:rtl w:val="0"/>
        </w:rPr>
        <w:t xml:space="preserve"> </w:t>
      </w:r>
      <w:hyperlink r:id="rId10">
        <w:r w:rsidDel="00000000" w:rsidR="00000000" w:rsidRPr="00000000">
          <w:rPr>
            <w:color w:val="1155cc"/>
            <w:u w:val="single"/>
            <w:rtl w:val="0"/>
          </w:rPr>
          <w:t xml:space="preserve">05 — Features to Rules</w:t>
        </w:r>
      </w:hyperlink>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rules file, saved as your agent's instruction file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"coding constitution": tech stack with versions, naming conventions, folder structure, architectural patterns, testing bar, security practices, and general guidelines (no TODOs, how to handle ambiguity). Every later prompt tells the agent to obey this file.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Save it where your agent auto-loads it</w:t>
      </w:r>
      <w:r w:rsidDel="00000000" w:rsidR="00000000" w:rsidRPr="00000000">
        <w:rPr>
          <w:rtl w:val="0"/>
        </w:rPr>
        <w:t xml:space="preserve"> — that's what makes it enforceable: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VS Code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.github/copilot-instructions.md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Any agent (add this too)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Nexus-CRM the rules live in </w:t>
      </w:r>
      <w:r w:rsidDel="00000000" w:rsidR="00000000" w:rsidRPr="00000000">
        <w:rPr>
          <w:rFonts w:ascii="Roboto Mono" w:cs="Roboto Mono" w:eastAsia="Roboto Mono" w:hAnsi="Roboto Mono"/>
          <w:color w:val="188038"/>
          <w:rtl w:val="0"/>
        </w:rPr>
        <w:t xml:space="preserve">.github/copilot-instructions.md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alongside, so any agent picks them up.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b w:val="1"/>
          <w:bCs w:val="1"/>
          <w:rtl w:val="0"/>
        </w:rPr>
        <w:t xml:space="preserve">🛑 Gate:</w:t>
      </w:r>
      <w:r w:rsidDel="00000000" w:rsidR="00000000" w:rsidRPr="00000000">
        <w:rPr>
          <w:rtl w:val="0"/>
        </w:rPr>
        <w:t xml:space="preserve"> scan the stack/library versions — AI sometimes names outdated ones — and confirm the folder structure is one you actually want to live in.</w:t>
      </w:r>
    </w:p>
    <w:p w:rsidR="00000000" w:rsidDel="00000000" w:rsidP="00000000" w:rsidRDefault="00000000" w:rsidRPr="00000000" w14:paraId="00000036">
      <w:pPr>
        <w:pStyle w:val="Heading2"/>
        <w:rPr/>
      </w:pPr>
      <w:bookmarkStart w:colFirst="0" w:colLast="0" w:name="_fiaftayttgzt" w:id="5"/>
      <w:bookmarkEnd w:id="5"/>
      <w:r w:rsidDel="00000000" w:rsidR="00000000" w:rsidRPr="00000000">
        <w:rPr>
          <w:rtl w:val="0"/>
        </w:rPr>
        <w:t xml:space="preserve">Done when</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PRD.md</w:t>
      </w:r>
      <w:r w:rsidDel="00000000" w:rsidR="00000000" w:rsidRPr="00000000">
        <w:rPr>
          <w:rtl w:val="0"/>
        </w:rPr>
        <w:t xml:space="preserve"> verified, scoring 7+ across the board, committed</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FEATURES.md</w:t>
      </w:r>
      <w:r w:rsidDel="00000000" w:rsidR="00000000" w:rsidRPr="00000000">
        <w:rPr>
          <w:rtl w:val="0"/>
        </w:rPr>
        <w:t xml:space="preserve"> committed with IDs, MoSCoW priorities, acceptance criteria</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Rules saved as your agent's instruction file and committed</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All three documents agree with each other (the verification step checks this)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Next:</w:t>
      </w:r>
      <w:r w:rsidDel="00000000" w:rsidR="00000000" w:rsidRPr="00000000">
        <w:rPr>
          <w:rtl w:val="0"/>
        </w:rPr>
        <w:t xml:space="preserve"> </w:t>
      </w:r>
      <w:hyperlink r:id="rId11">
        <w:r w:rsidDel="00000000" w:rsidR="00000000" w:rsidRPr="00000000">
          <w:rPr>
            <w:color w:val="1155cc"/>
            <w:u w:val="single"/>
            <w:rtl w:val="0"/>
          </w:rPr>
          <w:t xml:space="preserve">Phase 3 — Architect</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04-phase-3-architect.md" TargetMode="External"/><Relationship Id="rId10" Type="http://schemas.openxmlformats.org/officeDocument/2006/relationships/hyperlink" Target="http://../prompts/05-features-to-rules.md" TargetMode="External"/><Relationship Id="rId9" Type="http://schemas.openxmlformats.org/officeDocument/2006/relationships/hyperlink" Target="http://../prompts/04-prd-to-features.md" TargetMode="External"/><Relationship Id="rId5" Type="http://schemas.openxmlformats.org/officeDocument/2006/relationships/styles" Target="styles.xml"/><Relationship Id="rId6" Type="http://schemas.openxmlformats.org/officeDocument/2006/relationships/hyperlink" Target="http://../prompts/02-interactive-prd.md" TargetMode="External"/><Relationship Id="rId7" Type="http://schemas.openxmlformats.org/officeDocument/2006/relationships/hyperlink" Target="https://docs.google.com/document/u/0/d/1uBSjTT3LtG-wYLOF772HDePW8ETQJtYQImkgU02LPdg/edit" TargetMode="External"/><Relationship Id="rId8" Type="http://schemas.openxmlformats.org/officeDocument/2006/relationships/hyperlink" Target="http://../prompts/03-prd-verificatio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