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ph0163vzbxl" w:id="0"/>
      <w:bookmarkEnd w:id="0"/>
      <w:r w:rsidDel="00000000" w:rsidR="00000000" w:rsidRPr="00000000">
        <w:rPr>
          <w:rtl w:val="0"/>
        </w:rPr>
        <w:t xml:space="preserve">Phase 3 — Architect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Close the tooling gaps, equip your AI agent with expert skills, and break the product into sequential, buildable technical specs (RFCs).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Runs:</w:t>
      </w:r>
      <w:r w:rsidDel="00000000" w:rsidR="00000000" w:rsidRPr="00000000">
        <w:rPr>
          <w:rtl w:val="0"/>
        </w:rPr>
        <w:t xml:space="preserve"> once per project · </w:t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your IDE agent · </w:t>
      </w:r>
      <w:r w:rsidDel="00000000" w:rsidR="00000000" w:rsidRPr="00000000">
        <w:rPr>
          <w:b w:val="1"/>
          <w:bCs w:val="1"/>
          <w:rtl w:val="0"/>
        </w:rPr>
        <w:t xml:space="preserve">New chat per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PRD + FEATURES + rules ──06──▶ updated rules     (tooling gaps closed)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──07──▶ installed skills  (agent expertise)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──08──▶ docs/rfcs/        (RFC-000-index + RFC-001…N)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z5szl7mso3s9" w:id="1"/>
      <w:bookmarkEnd w:id="1"/>
      <w:r w:rsidDel="00000000" w:rsidR="00000000" w:rsidRPr="00000000">
        <w:rPr>
          <w:rtl w:val="0"/>
        </w:rPr>
        <w:t xml:space="preserve">Step 1 — Tooling gap analysis </w:t>
      </w:r>
      <w:r w:rsidDel="00000000" w:rsidR="00000000" w:rsidRPr="00000000">
        <w:rPr>
          <w:i w:val="1"/>
          <w:iCs w:val="1"/>
          <w:rtl w:val="0"/>
        </w:rPr>
        <w:t xml:space="preserve">(optional but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06 — Tooling Gap Analysis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updated library table in the rules file (+ PRD touch-ups)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docs name the big technologies, but features quietly imply small ones: forms imply a form library, toasts imply a toast library, shadcn implies tailwind-merge and clsx, your commit rules imply commit linting. This prompt reads every doc and produces a gap table — required-but-missing, implicitly-assumed, and DX-recommended — so later steps never invent dependencies mid-flight.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🛑 Gate:</w:t>
      </w:r>
      <w:r w:rsidDel="00000000" w:rsidR="00000000" w:rsidRPr="00000000">
        <w:rPr>
          <w:rtl w:val="0"/>
        </w:rPr>
        <w:t xml:space="preserve"> don't rubber-stamp the table. Background-check unfamiliar libraries and accept only what a feature or rule genuinely implies.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xje0aj41tjk" w:id="2"/>
      <w:bookmarkEnd w:id="2"/>
      <w:r w:rsidDel="00000000" w:rsidR="00000000" w:rsidRPr="00000000">
        <w:rPr>
          <w:rtl w:val="0"/>
        </w:rPr>
        <w:t xml:space="preserve">Step 2 — Discover and install agent skills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07 — Agent Skills Discovery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5–10 stack-matched skills + 6 core workflow skills installed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Agent skills are expert playbooks that raise generation quality in their domain (React patterns, Supabase RLS, accessibility, testing…). First install the </w:t>
      </w:r>
      <w:r w:rsidDel="00000000" w:rsidR="00000000" w:rsidRPr="00000000">
        <w:rPr>
          <w:b w:val="1"/>
          <w:bCs w:val="1"/>
          <w:rtl w:val="0"/>
        </w:rPr>
        <w:t xml:space="preserve">find-skills</w:t>
      </w:r>
      <w:r w:rsidDel="00000000" w:rsidR="00000000" w:rsidRPr="00000000">
        <w:rPr>
          <w:rtl w:val="0"/>
        </w:rPr>
        <w:t xml:space="preserve"> skill manually: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npx skills add https://github.com/vercel-labs/skills --skill find-skills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Then the prompt extracts your project's domains from the docs, searches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skills.sh</w:t>
        </w:r>
      </w:hyperlink>
      <w:r w:rsidDel="00000000" w:rsidR="00000000" w:rsidRPr="00000000">
        <w:rPr>
          <w:rtl w:val="0"/>
        </w:rPr>
        <w:t xml:space="preserve">, and presents a ranked recommendation table (relevance, install count, source reputation, overlap) — stopping for your approval before installing anything.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Regardless of stack, also install the six </w:t>
      </w:r>
      <w:r w:rsidDel="00000000" w:rsidR="00000000" w:rsidRPr="00000000">
        <w:rPr>
          <w:b w:val="1"/>
          <w:bCs w:val="1"/>
          <w:rtl w:val="0"/>
        </w:rPr>
        <w:t xml:space="preserve">Superpowers</w:t>
      </w:r>
      <w:r w:rsidDel="00000000" w:rsidR="00000000" w:rsidRPr="00000000">
        <w:rPr>
          <w:rtl w:val="0"/>
        </w:rPr>
        <w:t xml:space="preserve"> workflow skills — the planning and execution steps in Phase 5 depend on them: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brainstorming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writing-plans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test-driven-development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systematic-debugging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executing-plans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subagent-driven-development</w:t>
      </w:r>
      <w:r w:rsidDel="00000000" w:rsidR="00000000" w:rsidRPr="00000000">
        <w:rPr>
          <w:rtl w:val="0"/>
        </w:rPr>
        <w:t xml:space="preserve"> (install commands are in the prompt file).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🛑 Gate:</w:t>
      </w:r>
      <w:r w:rsidDel="00000000" w:rsidR="00000000" w:rsidRPr="00000000">
        <w:rPr>
          <w:rtl w:val="0"/>
        </w:rPr>
        <w:t xml:space="preserve"> trim the recommendation table. Fewer high-quality skills beat many marginal ones. Verify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skills 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lpvm21wfapm" w:id="3"/>
      <w:bookmarkEnd w:id="3"/>
      <w:r w:rsidDel="00000000" w:rsidR="00000000" w:rsidRPr="00000000">
        <w:rPr>
          <w:rtl w:val="0"/>
        </w:rPr>
        <w:t xml:space="preserve">Step 3 — Generate the RFCs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08 — Generate RFCs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docs/rfcs/RFC-001…N.md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docs/rfcs/RFC-000-index.md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big one. The architect-AI: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Builds a dependency graph</w:t>
      </w:r>
      <w:r w:rsidDel="00000000" w:rsidR="00000000" w:rsidRPr="00000000">
        <w:rPr>
          <w:rtl w:val="0"/>
        </w:rPr>
        <w:t xml:space="preserve"> of every Must/Should feature — foundations, leaf features, critical path.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Proposes RFC groupings</w:t>
      </w:r>
      <w:r w:rsidDel="00000000" w:rsidR="00000000" w:rsidRPr="00000000">
        <w:rPr>
          <w:rtl w:val="0"/>
        </w:rPr>
        <w:t xml:space="preserve"> — sequential (no forward references), cohesive, right-sized (1–3 days each), each one a testable increment, foundations first. </w:t>
      </w:r>
      <w:r w:rsidDel="00000000" w:rsidR="00000000" w:rsidRPr="00000000">
        <w:rPr>
          <w:b w:val="1"/>
          <w:bCs w:val="1"/>
          <w:rtl w:val="0"/>
        </w:rPr>
        <w:t xml:space="preserve">It stops here for your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Writes each RFC</w:t>
      </w:r>
      <w:r w:rsidDel="00000000" w:rsidR="00000000" w:rsidRPr="00000000">
        <w:rPr>
          <w:rtl w:val="0"/>
        </w:rPr>
        <w:t xml:space="preserve">: summary, features addressed, dependencies, technical design (real SQL/TypeScript, not pseudocode), acceptance criteria, edge cases, testing strategy, security considerations, and open questions.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Generates the index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RFC-000-index.md</w:t>
      </w:r>
      <w:r w:rsidDel="00000000" w:rsidR="00000000" w:rsidRPr="00000000">
        <w:rPr>
          <w:rtl w:val="0"/>
        </w:rPr>
        <w:t xml:space="preserve">): roadmap, dependency matrix, phase mapping, and a feature-coverage table proving no feature was dropped.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RFCs are </w:t>
      </w:r>
      <w:r w:rsidDel="00000000" w:rsidR="00000000" w:rsidRPr="00000000">
        <w:rPr>
          <w:b w:val="1"/>
          <w:bCs w:val="1"/>
          <w:rtl w:val="0"/>
        </w:rPr>
        <w:t xml:space="preserve">specifications, not instructions</w:t>
      </w:r>
      <w:r w:rsidDel="00000000" w:rsidR="00000000" w:rsidRPr="00000000">
        <w:rPr>
          <w:rtl w:val="0"/>
        </w:rPr>
        <w:t xml:space="preserve"> — the how-to-build comes later, one implementation plan per RFC, in Phase 5.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🛑 Gate 1:</w:t>
      </w:r>
      <w:r w:rsidDel="00000000" w:rsidR="00000000" w:rsidRPr="00000000">
        <w:rPr>
          <w:rtl w:val="0"/>
        </w:rPr>
        <w:t xml:space="preserve"> the grouping table. Check that nothing depends on a later RFC and that each RFC sounds demo-able on its own. </w:t>
      </w:r>
      <w:r w:rsidDel="00000000" w:rsidR="00000000" w:rsidRPr="00000000">
        <w:rPr>
          <w:b w:val="1"/>
          <w:bCs w:val="1"/>
          <w:rtl w:val="0"/>
        </w:rPr>
        <w:t xml:space="preserve">🛑 Gate 2:</w:t>
      </w:r>
      <w:r w:rsidDel="00000000" w:rsidR="00000000" w:rsidRPr="00000000">
        <w:rPr>
          <w:rtl w:val="0"/>
        </w:rPr>
        <w:t xml:space="preserve"> each RFC's </w:t>
      </w:r>
      <w:r w:rsidDel="00000000" w:rsidR="00000000" w:rsidRPr="00000000">
        <w:rPr>
          <w:i w:val="1"/>
          <w:iCs w:val="1"/>
          <w:rtl w:val="0"/>
        </w:rPr>
        <w:t xml:space="preserve">Open Questions</w:t>
      </w:r>
      <w:r w:rsidDel="00000000" w:rsidR="00000000" w:rsidRPr="00000000">
        <w:rPr>
          <w:rtl w:val="0"/>
        </w:rPr>
        <w:t xml:space="preserve">. Resolve them now or carry them into the build consciously — never accidentally.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reference, Nexus-CRM produced 15 RFCs,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RFC-001-project-foundation-and-cicd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RFC-015-optional-enhancements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3mhy7okv50ln" w:id="4"/>
      <w:bookmarkEnd w:id="4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Rules' library table covers everything the features imply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skills check</w:t>
      </w:r>
      <w:r w:rsidDel="00000000" w:rsidR="00000000" w:rsidRPr="00000000">
        <w:rPr>
          <w:rtl w:val="0"/>
        </w:rPr>
        <w:t xml:space="preserve"> passes; core workflow skills installed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docs/rfcs/</w:t>
      </w:r>
      <w:r w:rsidDel="00000000" w:rsidR="00000000" w:rsidRPr="00000000">
        <w:rPr>
          <w:rtl w:val="0"/>
        </w:rPr>
        <w:t xml:space="preserve"> committed: index + numbered RFCs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Index's coverage table maps every Must/Should feature to exactly one RFC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designing first? →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Phase 4 — Design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Straight to code? →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Phase 5 — Plan &amp;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06-phase-5-plan-build.md" TargetMode="External"/><Relationship Id="rId10" Type="http://schemas.openxmlformats.org/officeDocument/2006/relationships/hyperlink" Target="http://05-phase-4-design.md" TargetMode="External"/><Relationship Id="rId9" Type="http://schemas.openxmlformats.org/officeDocument/2006/relationships/hyperlink" Target="http://../prompts/08-generate-rfc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./prompts/06-tooling-gap-analysis.md" TargetMode="External"/><Relationship Id="rId7" Type="http://schemas.openxmlformats.org/officeDocument/2006/relationships/hyperlink" Target="http://../prompts/07-agent-skills-discovery.md" TargetMode="External"/><Relationship Id="rId8" Type="http://schemas.openxmlformats.org/officeDocument/2006/relationships/hyperlink" Target="https://skills.s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