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表のセルに並べた図の検証用文書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―検証用の小さな論文―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六郎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１．表のセルに並べた図</w:t>
      </w:r>
    </w:p>
    <w:p>
      <w:pPr>
        <w:pStyle w:val="af5"/>
      </w:pPr>
      <w:r>
        <w:t>試験（2024）にならい，図1と図2を表のセルに並べた。</w:t>
      </w:r>
    </w:p>
    <w:p xmlns:a="http://schemas.openxmlformats.org/drawingml/2006/main" xmlns:pic="http://schemas.openxmlformats.org/drawingml/2006/picture">
      <w:pPr>
        <w:pStyle w:val="af5"/>
      </w:pPr>
      <w:r>
        <w:t>この段落に図1と図2のテキストボックスが結び付いている。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000" cy="1800000"/>
                <wp:wrapTopAndBottom/>
                <wp:docPr id="710" name="図形 710"/>
                <a:graphic>
                  <a:graphicData uri="http://schemas.microsoft.com/office/word/2010/wordprocessingShape">
                    <wps:wsp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</w:tblPr>
                            <w:tblGrid>
                              <w:gridCol w:w="2000"/>
                              <w:gridCol w:w="2000"/>
                            </w:tblGrid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40000" cy="960000"/>
                                        <wp:docPr id="711" name="図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11" name="図"/>
                                                <pic:cNvPicPr/>
                                              </pic:nvPicPr>
                                              <pic:blipFill>
                                                <a:blip r:embed="rId90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9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>
                                  <w:pPr>
                                    <w:pStyle w:val="affa"/>
                                  </w:pPr>
                                  <w:r>
                                    <w:t>図1　左のセルの図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40000" cy="960000"/>
                                        <wp:docPr id="712" name="図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12" name="図"/>
                                                <pic:cNvPicPr/>
                                              </pic:nvPicPr>
                                              <pic:blipFill>
                                                <a:blip r:embed="rId90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9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>
                                  <w:pPr>
                                    <w:pStyle w:val="affa"/>
                                  </w:pPr>
                                  <w:r>
                                    <w:t>図2　右のセルの図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tbl>
                      <w:tblPr>
                        <w:tblStyle w:val="a5"/>
                        <w:tblW w:w="0" w:type="auto"/>
                      </w:tblPr>
                      <w:tblGrid>
                        <w:gridCol w:w="2000"/>
                        <w:gridCol w:w="2000"/>
                      </w:tblGrid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1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11" name="図"/>
                                          <pic:cNvPicPr/>
                                        </pic:nvPicPr>
                                        <pic:blipFill>
                                          <a:blip r:embed="rId9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fa"/>
                            </w:pPr>
                            <w:r>
                              <w:t>図1　左のセルの図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12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12" name="図"/>
                                          <pic:cNvPicPr/>
                                        </pic:nvPicPr>
                                        <pic:blipFill>
                                          <a:blip r:embed="rId9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fa"/>
                            </w:pPr>
                            <w:r>
                              <w:t>図2　右のセルの図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図3は，二つの画像からなる図である。</w:t>
      </w:r>
    </w:p>
    <w:p xmlns:a="http://schemas.openxmlformats.org/drawingml/2006/main" xmlns:pic="http://schemas.openxmlformats.org/drawingml/2006/picture">
      <w:pPr>
        <w:pStyle w:val="af5"/>
      </w:pPr>
      <w:r>
        <w:t>この段落に図3のテキストボックスが結び付いている。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80000" cy="2160000"/>
                <wp:wrapTopAndBottom/>
                <wp:docPr id="720" name="図形 720"/>
                <a:graphic>
                  <a:graphicData uri="http://schemas.microsoft.com/office/word/2010/wordprocessingShape">
                    <wps:wsp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</w:tblPr>
                            <w:tblGrid>
                              <w:gridCol w:w="2000"/>
                            </w:tblGrid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40000" cy="960000"/>
                                        <wp:docPr id="721" name="図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21" name="図"/>
                                                <pic:cNvPicPr/>
                                              </pic:nvPicPr>
                                              <pic:blipFill>
                                                <a:blip r:embed="rId90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9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>
                                  <w:pPr>
                                    <w:pStyle w:val="af5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40000" cy="960000"/>
                                        <wp:docPr id="722" name="図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22" name="図"/>
                                                <pic:cNvPicPr/>
                                              </pic:nvPicPr>
                                              <pic:blipFill>
                                                <a:blip r:embed="rId90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9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fa"/>
                                  </w:pPr>
                                  <w:r>
                                    <w:t>図3　二つの画像からなる図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tbl>
                      <w:tblPr>
                        <w:tblStyle w:val="a5"/>
                        <w:tblW w:w="0" w:type="auto"/>
                      </w:tblPr>
                      <w:tblGrid>
                        <w:gridCol w:w="2000"/>
                      </w:tblGrid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2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21" name="図"/>
                                          <pic:cNvPicPr/>
                                        </pic:nvPicPr>
                                        <pic:blipFill>
                                          <a:blip r:embed="rId9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22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22" name="図"/>
                                          <pic:cNvPicPr/>
                                        </pic:nvPicPr>
                                        <pic:blipFill>
                                          <a:blip r:embed="rId9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fa"/>
                            </w:pPr>
                            <w:r>
                              <w:t>図3　二つの画像からなる図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図4と図5は，画像の行とキャプションの行に分けた表に並べた。</w:t>
      </w:r>
    </w:p>
    <w:p xmlns:a="http://schemas.openxmlformats.org/drawingml/2006/main" xmlns:pic="http://schemas.openxmlformats.org/drawingml/2006/picture">
      <w:pPr>
        <w:pStyle w:val="af5"/>
      </w:pPr>
      <w:r>
        <w:t>この段落に図4と図5のテキストボックスが結び付いている。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000" cy="2160000"/>
                <wp:wrapTopAndBottom/>
                <wp:docPr id="730" name="図形 730"/>
                <a:graphic>
                  <a:graphicData uri="http://schemas.microsoft.com/office/word/2010/wordprocessingShape">
                    <wps:wsp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</w:tblPr>
                            <w:tblGrid>
                              <w:gridCol w:w="2000"/>
                              <w:gridCol w:w="2000"/>
                            </w:tblGrid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40000" cy="960000"/>
                                        <wp:docPr id="731" name="図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31" name="図"/>
                                                <pic:cNvPicPr/>
                                              </pic:nvPicPr>
                                              <pic:blipFill>
                                                <a:blip r:embed="rId90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9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40000" cy="960000"/>
                                        <wp:docPr id="732" name="図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32" name="図"/>
                                                <pic:cNvPicPr/>
                                              </pic:nvPicPr>
                                              <pic:blipFill>
                                                <a:blip r:embed="rId90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9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fa"/>
                                  </w:pPr>
                                  <w:r>
                                    <w:t>図4　左の列の図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fa"/>
                                  </w:pPr>
                                  <w:r>
                                    <w:t>図5　右の列の図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tbl>
                      <w:tblPr>
                        <w:tblStyle w:val="a5"/>
                        <w:tblW w:w="0" w:type="auto"/>
                      </w:tblPr>
                      <w:tblGrid>
                        <w:gridCol w:w="2000"/>
                        <w:gridCol w:w="2000"/>
                      </w:tblGrid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3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31" name="図"/>
                                          <pic:cNvPicPr/>
                                        </pic:nvPicPr>
                                        <pic:blipFill>
                                          <a:blip r:embed="rId9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32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32" name="図"/>
                                          <pic:cNvPicPr/>
                                        </pic:nvPicPr>
                                        <pic:blipFill>
                                          <a:blip r:embed="rId9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fa"/>
                            </w:pPr>
                            <w:r>
                              <w:t>図4　左の列の図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fa"/>
                            </w:pPr>
                            <w:r>
                              <w:t>図5　右の列の図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以上のように，表のセルに並べた図も図として出力する。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試験六郎（2024）．「小さな論文」．『架空誌』，第5巻，pp.9-10．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A Small Article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For Checking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Rokuro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Small article abstract.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901" Type="http://schemas.openxmlformats.org/officeDocument/2006/relationships/image" Target="media/b3_cell_1.png"/><Relationship Id="rId902" Type="http://schemas.openxmlformats.org/officeDocument/2006/relationships/image" Target="media/b3_cell_2.png"/><Relationship Id="rId903" Type="http://schemas.openxmlformats.org/officeDocument/2006/relationships/image" Target="media/b3_cell_3.png"/><Relationship Id="rId904" Type="http://schemas.openxmlformats.org/officeDocument/2006/relationships/image" Target="media/b3_cell_4.png"/><Relationship Id="rId905" Type="http://schemas.openxmlformats.org/officeDocument/2006/relationships/image" Target="media/b3_cell_5.png"/><Relationship Id="rId906" Type="http://schemas.openxmlformats.org/officeDocument/2006/relationships/image" Target="media/b3_cell_6.png"/><Relationship Id="rId907" Type="http://schemas.openxmlformats.org/officeDocument/2006/relationships/image" Target="media/b3_cell_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