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6B21A8"/>
          <w:sz w:val="40"/>
          <w:szCs w:val="40"/>
        </w:rPr>
        <w:t xml:space="preserve">KYCSHIELD</w:t>
      </w:r>
    </w:p>
    <w:p>
      <w:pPr>
        <w:spacing w:after="300"/>
        <w:jc w:val="center"/>
      </w:pPr>
      <w:r>
        <w:rPr>
          <w:color w:val="6B7280"/>
          <w:sz w:val="28"/>
          <w:szCs w:val="28"/>
        </w:rPr>
        <w:t xml:space="preserve">Development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3E8FF" w:val="clear"/>
          </w:tcPr>
          <w:p>
            <w:r>
              <w:rPr>
                <w:b/>
                <w:bCs/>
              </w:rPr>
              <w:t xml:space="preserve">Date:</w:t>
            </w:r>
          </w:p>
        </w:tc>
        <w:tc>
          <w:tcPr>
            <w:tcW w:type="dxa" w:w="6860"/>
            <w:tcBorders>
              <w:top w:val="single" w:color="CCCCCC" w:sz="1"/>
              <w:left w:val="single" w:color="CCCCCC" w:sz="1"/>
              <w:bottom w:val="single" w:color="CCCCCC" w:sz="1"/>
              <w:right w:val="single" w:color="CCCCCC" w:sz="1"/>
            </w:tcBorders>
          </w:tcPr>
          <w:p>
            <w:r>
              <w:t xml:space="preserve">December 1, 2025</w:t>
            </w:r>
          </w:p>
        </w:tc>
      </w:tr>
      <w:tr>
        <w:tc>
          <w:tcPr>
            <w:tcW w:type="dxa" w:w="2500"/>
            <w:tcBorders>
              <w:top w:val="single" w:color="CCCCCC" w:sz="1"/>
              <w:left w:val="single" w:color="CCCCCC" w:sz="1"/>
              <w:bottom w:val="single" w:color="CCCCCC" w:sz="1"/>
              <w:right w:val="single" w:color="CCCCCC" w:sz="1"/>
            </w:tcBorders>
            <w:shd w:fill="F3E8FF" w:val="clear"/>
          </w:tcPr>
          <w:p>
            <w:r>
              <w:rPr>
                <w:b/>
                <w:bCs/>
              </w:rPr>
              <w:t xml:space="preserve">Session:</w:t>
            </w:r>
          </w:p>
        </w:tc>
        <w:tc>
          <w:tcPr>
            <w:tcW w:type="dxa" w:w="6860"/>
            <w:tcBorders>
              <w:top w:val="single" w:color="CCCCCC" w:sz="1"/>
              <w:left w:val="single" w:color="CCCCCC" w:sz="1"/>
              <w:bottom w:val="single" w:color="CCCCCC" w:sz="1"/>
              <w:right w:val="single" w:color="CCCCCC" w:sz="1"/>
            </w:tcBorders>
          </w:tcPr>
          <w:p>
            <w:r>
              <w:t xml:space="preserve">Beta Feedback System + LinkedIn Post Creation</w:t>
            </w:r>
          </w:p>
        </w:tc>
      </w:tr>
      <w:tr>
        <w:tc>
          <w:tcPr>
            <w:tcW w:type="dxa" w:w="2500"/>
            <w:tcBorders>
              <w:top w:val="single" w:color="CCCCCC" w:sz="1"/>
              <w:left w:val="single" w:color="CCCCCC" w:sz="1"/>
              <w:bottom w:val="single" w:color="CCCCCC" w:sz="1"/>
              <w:right w:val="single" w:color="CCCCCC" w:sz="1"/>
            </w:tcBorders>
            <w:shd w:fill="F3E8FF" w:val="clear"/>
          </w:tcPr>
          <w:p>
            <w:r>
              <w:rPr>
                <w:b/>
                <w:bCs/>
              </w:rPr>
              <w:t xml:space="preserve">Duration:</w:t>
            </w:r>
          </w:p>
        </w:tc>
        <w:tc>
          <w:tcPr>
            <w:tcW w:type="dxa" w:w="6860"/>
            <w:tcBorders>
              <w:top w:val="single" w:color="CCCCCC" w:sz="1"/>
              <w:left w:val="single" w:color="CCCCCC" w:sz="1"/>
              <w:bottom w:val="single" w:color="CCCCCC" w:sz="1"/>
              <w:right w:val="single" w:color="CCCCCC" w:sz="1"/>
            </w:tcBorders>
          </w:tcPr>
          <w:p>
            <w:r>
              <w:t xml:space="preserve">~6 hours</w:t>
            </w:r>
          </w:p>
        </w:tc>
      </w:tr>
      <w:tr>
        <w:tc>
          <w:tcPr>
            <w:tcW w:type="dxa" w:w="2500"/>
            <w:tcBorders>
              <w:top w:val="single" w:color="CCCCCC" w:sz="1"/>
              <w:left w:val="single" w:color="CCCCCC" w:sz="1"/>
              <w:bottom w:val="single" w:color="CCCCCC" w:sz="1"/>
              <w:right w:val="single" w:color="CCCCCC" w:sz="1"/>
            </w:tcBorders>
            <w:shd w:fill="F3E8FF" w:val="clear"/>
          </w:tcPr>
          <w:p>
            <w:r>
              <w:rPr>
                <w:b/>
                <w:bCs/>
              </w:rPr>
              <w:t xml:space="preserve">Focus Areas:</w:t>
            </w:r>
          </w:p>
        </w:tc>
        <w:tc>
          <w:tcPr>
            <w:tcW w:type="dxa" w:w="6860"/>
            <w:tcBorders>
              <w:top w:val="single" w:color="CCCCCC" w:sz="1"/>
              <w:left w:val="single" w:color="CCCCCC" w:sz="1"/>
              <w:bottom w:val="single" w:color="CCCCCC" w:sz="1"/>
              <w:right w:val="single" w:color="CCCCCC" w:sz="1"/>
            </w:tcBorders>
          </w:tcPr>
          <w:p>
            <w:r>
              <w:t xml:space="preserve">Backend, Frontend, Database, DevOps, Marketing</w:t>
            </w:r>
          </w:p>
        </w:tc>
      </w:tr>
    </w:tbl>
    <w:p>
      <w:pPr>
        <w:spacing w:before="400"/>
      </w:pPr>
    </w:p>
    <w:p>
      <w:pPr>
        <w:pStyle w:val="Heading1"/>
      </w:pPr>
      <w:r>
        <w:t xml:space="preserve">Executive Summary</w:t>
      </w:r>
    </w:p>
    <w:p>
      <w:pPr>
        <w:spacing w:after="200"/>
      </w:pPr>
      <w:r>
        <w:t xml:space="preserve">Major development session implementing comprehensive beta tester feedback collection system across the entire KYCShield stack. Built database schema, backend API endpoints, frontend UI components for both Dashboard and Unified KYC pages. Analyzed server capacity for beta load. Created high-engagement LinkedIn post for beta tester recruitment with verified industry statistics.</w:t>
      </w:r>
    </w:p>
    <w:p>
      <w:pPr>
        <w:pStyle w:val="Heading1"/>
      </w:pPr>
      <w:r>
        <w:t xml:space="preserve">1. Data Collection Strategy Discussion</w:t>
      </w:r>
    </w:p>
    <w:p>
      <w:pPr>
        <w:pStyle w:val="Heading2"/>
      </w:pPr>
      <w:r>
        <w:t xml:space="preserve">The Problem</w:t>
      </w:r>
    </w:p>
    <w:p>
      <w:pPr>
        <w:spacing w:after="100"/>
      </w:pPr>
      <w:r>
        <w:t xml:space="preserve">Critical insight raised: Current system captures model verdicts but has </w:t>
      </w:r>
      <w:r>
        <w:rPr>
          <w:b/>
          <w:bCs/>
        </w:rPr>
        <w:t xml:space="preserve">no way to know if the model was RIGHT or WRONG</w:t>
      </w:r>
      <w:r>
        <w:t xml:space="preserve">. Without ground truth labels, we cannot measure real-world accuracy vs claimed 99.9%.</w:t>
      </w:r>
    </w:p>
    <w:p>
      <w:pPr>
        <w:pStyle w:val="Heading2"/>
      </w:pPr>
      <w:r>
        <w:t xml:space="preserve">Solution: Post-Result Feedback</w:t>
      </w:r>
    </w:p>
    <w:p>
      <w:pPr>
        <w:spacing w:after="60"/>
      </w:pPr>
      <w:r>
        <w:t xml:space="preserve">Evaluated two approaches and chose Post-Result Feedback:</w:t>
      </w:r>
    </w:p>
    <w:p>
      <w:pPr>
        <w:pStyle w:val="ListParagraph"/>
        <w:numPr>
          <w:ilvl w:val="0"/>
          <w:numId w:val="2"/>
        </w:numPr>
        <w:spacing w:after="60"/>
      </w:pPr>
      <w:r>
        <w:rPr>
          <w:b/>
          <w:bCs/>
        </w:rPr>
        <w:t xml:space="preserve">Zero friction to start </w:t>
      </w:r>
      <w:r>
        <w:t xml:space="preserve">- no forms before action</w:t>
      </w:r>
    </w:p>
    <w:p>
      <w:pPr>
        <w:pStyle w:val="ListParagraph"/>
        <w:numPr>
          <w:ilvl w:val="0"/>
          <w:numId w:val="2"/>
        </w:numPr>
        <w:spacing w:after="60"/>
      </w:pPr>
      <w:r>
        <w:rPr>
          <w:b/>
          <w:bCs/>
        </w:rPr>
        <w:t xml:space="preserve">Curiosity-driven engagement </w:t>
      </w:r>
      <w:r>
        <w:t xml:space="preserve">- users want to know if model was right</w:t>
      </w:r>
    </w:p>
    <w:p>
      <w:pPr>
        <w:pStyle w:val="ListParagraph"/>
        <w:numPr>
          <w:ilvl w:val="0"/>
          <w:numId w:val="2"/>
        </w:numPr>
        <w:spacing w:after="60"/>
      </w:pPr>
      <w:r>
        <w:rPr>
          <w:b/>
          <w:bCs/>
        </w:rPr>
        <w:t xml:space="preserve">Honest feedback </w:t>
      </w:r>
      <w:r>
        <w:t xml:space="preserve">- user sees model answer first, then confirms/denies</w:t>
      </w:r>
    </w:p>
    <w:p>
      <w:pPr>
        <w:pStyle w:val="ListParagraph"/>
        <w:numPr>
          <w:ilvl w:val="0"/>
          <w:numId w:val="2"/>
        </w:numPr>
        <w:spacing w:after="200"/>
      </w:pPr>
      <w:r>
        <w:rPr>
          <w:b/>
          <w:bCs/>
        </w:rPr>
        <w:t xml:space="preserve">Higher completion rate </w:t>
      </w:r>
      <w:r>
        <w:t xml:space="preserve">- feels optional, not blocking</w:t>
      </w:r>
    </w:p>
    <w:p>
      <w:pPr>
        <w:pStyle w:val="Heading1"/>
      </w:pPr>
      <w:r>
        <w:t xml:space="preserve">2. Database Schema Updates</w:t>
      </w:r>
    </w:p>
    <w:p>
      <w:pPr>
        <w:spacing w:after="100"/>
      </w:pPr>
      <w:r>
        <w:rPr>
          <w:b/>
          <w:bCs/>
        </w:rPr>
        <w:t xml:space="preserve">Table: </w:t>
      </w:r>
      <w:r>
        <w:t xml:space="preserve">beta_usage_logs</w:t>
      </w:r>
    </w:p>
    <w:p>
      <w:pPr>
        <w:spacing w:after="100"/>
      </w:pPr>
      <w:r>
        <w:rPr>
          <w:b/>
          <w:bCs/>
        </w:rPr>
        <w:t xml:space="preserve">Database: </w:t>
      </w:r>
      <w:r>
        <w:t xml:space="preserve">PostgreSQL RDS (kycshield-db.ccnekcwycqd7.us-east-1.rds.amazonaws.com)</w:t>
      </w:r>
    </w:p>
    <w:p>
      <w:pPr>
        <w:pStyle w:val="Heading2"/>
      </w:pPr>
      <w:r>
        <w:t xml:space="preserve">Phase 1: Feedback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F3E8FF" w:val="clear"/>
          </w:tcPr>
          <w:p>
            <w:r>
              <w:rPr>
                <w:b/>
                <w:bCs/>
              </w:rPr>
              <w:t xml:space="preserve">Column</w:t>
            </w:r>
          </w:p>
        </w:tc>
        <w:tc>
          <w:tcPr>
            <w:tcW w:type="dxa" w:w="2000"/>
            <w:tcBorders>
              <w:top w:val="single" w:color="CCCCCC" w:sz="1"/>
              <w:left w:val="single" w:color="CCCCCC" w:sz="1"/>
              <w:bottom w:val="single" w:color="CCCCCC" w:sz="1"/>
              <w:right w:val="single" w:color="CCCCCC" w:sz="1"/>
            </w:tcBorders>
            <w:shd w:fill="F3E8FF" w:val="clear"/>
          </w:tcPr>
          <w:p>
            <w:r>
              <w:rPr>
                <w:b/>
                <w:bCs/>
              </w:rPr>
              <w:t xml:space="preserve">Type</w:t>
            </w:r>
          </w:p>
        </w:tc>
        <w:tc>
          <w:tcPr>
            <w:tcW w:type="dxa" w:w="4240"/>
            <w:tcBorders>
              <w:top w:val="single" w:color="CCCCCC" w:sz="1"/>
              <w:left w:val="single" w:color="CCCCCC" w:sz="1"/>
              <w:bottom w:val="single" w:color="CCCCCC" w:sz="1"/>
              <w:right w:val="single" w:color="CCCCCC" w:sz="1"/>
            </w:tcBorders>
            <w:shd w:fill="F3E8FF" w:val="clear"/>
          </w:tcPr>
          <w:p>
            <w:r>
              <w:rPr>
                <w:b/>
                <w:bCs/>
              </w:rPr>
              <w:t xml:space="preserve">Purpose</w:t>
            </w:r>
          </w:p>
        </w:tc>
      </w:tr>
      <w:tr>
        <w:tc>
          <w:tcPr>
            <w:tcW w:type="dxa" w:w="3120"/>
            <w:tcBorders>
              <w:top w:val="single" w:color="CCCCCC" w:sz="1"/>
              <w:left w:val="single" w:color="CCCCCC" w:sz="1"/>
              <w:bottom w:val="single" w:color="CCCCCC" w:sz="1"/>
              <w:right w:val="single" w:color="CCCCCC" w:sz="1"/>
            </w:tcBorders>
          </w:tcPr>
          <w:p>
            <w:r>
              <w:t xml:space="preserve">user_feedback</w:t>
            </w:r>
          </w:p>
        </w:tc>
        <w:tc>
          <w:tcPr>
            <w:tcW w:type="dxa" w:w="2000"/>
            <w:tcBorders>
              <w:top w:val="single" w:color="CCCCCC" w:sz="1"/>
              <w:left w:val="single" w:color="CCCCCC" w:sz="1"/>
              <w:bottom w:val="single" w:color="CCCCCC" w:sz="1"/>
              <w:right w:val="single" w:color="CCCCCC" w:sz="1"/>
            </w:tcBorders>
          </w:tcPr>
          <w:p>
            <w:r>
              <w:t xml:space="preserve">varchar(20)</w:t>
            </w:r>
          </w:p>
        </w:tc>
        <w:tc>
          <w:tcPr>
            <w:tcW w:type="dxa" w:w="4240"/>
            <w:tcBorders>
              <w:top w:val="single" w:color="CCCCCC" w:sz="1"/>
              <w:left w:val="single" w:color="CCCCCC" w:sz="1"/>
              <w:bottom w:val="single" w:color="CCCCCC" w:sz="1"/>
              <w:right w:val="single" w:color="CCCCCC" w:sz="1"/>
            </w:tcBorders>
          </w:tcPr>
          <w:p>
            <w:r>
              <w:t xml:space="preserve">'correct', 'wrong', 'unsure'</w:t>
            </w:r>
          </w:p>
        </w:tc>
      </w:tr>
      <w:tr>
        <w:tc>
          <w:tcPr>
            <w:tcW w:type="dxa" w:w="3120"/>
            <w:tcBorders>
              <w:top w:val="single" w:color="CCCCCC" w:sz="1"/>
              <w:left w:val="single" w:color="CCCCCC" w:sz="1"/>
              <w:bottom w:val="single" w:color="CCCCCC" w:sz="1"/>
              <w:right w:val="single" w:color="CCCCCC" w:sz="1"/>
            </w:tcBorders>
          </w:tcPr>
          <w:p>
            <w:r>
              <w:t xml:space="preserve">user_actual_label</w:t>
            </w:r>
          </w:p>
        </w:tc>
        <w:tc>
          <w:tcPr>
            <w:tcW w:type="dxa" w:w="2000"/>
            <w:tcBorders>
              <w:top w:val="single" w:color="CCCCCC" w:sz="1"/>
              <w:left w:val="single" w:color="CCCCCC" w:sz="1"/>
              <w:bottom w:val="single" w:color="CCCCCC" w:sz="1"/>
              <w:right w:val="single" w:color="CCCCCC" w:sz="1"/>
            </w:tcBorders>
          </w:tcPr>
          <w:p>
            <w:r>
              <w:t xml:space="preserve">varchar(20)</w:t>
            </w:r>
          </w:p>
        </w:tc>
        <w:tc>
          <w:tcPr>
            <w:tcW w:type="dxa" w:w="4240"/>
            <w:tcBorders>
              <w:top w:val="single" w:color="CCCCCC" w:sz="1"/>
              <w:left w:val="single" w:color="CCCCCC" w:sz="1"/>
              <w:bottom w:val="single" w:color="CCCCCC" w:sz="1"/>
              <w:right w:val="single" w:color="CCCCCC" w:sz="1"/>
            </w:tcBorders>
          </w:tcPr>
          <w:p>
            <w:r>
              <w:t xml:space="preserve">'real', 'fake', 'unknown'</w:t>
            </w:r>
          </w:p>
        </w:tc>
      </w:tr>
      <w:tr>
        <w:tc>
          <w:tcPr>
            <w:tcW w:type="dxa" w:w="3120"/>
            <w:tcBorders>
              <w:top w:val="single" w:color="CCCCCC" w:sz="1"/>
              <w:left w:val="single" w:color="CCCCCC" w:sz="1"/>
              <w:bottom w:val="single" w:color="CCCCCC" w:sz="1"/>
              <w:right w:val="single" w:color="CCCCCC" w:sz="1"/>
            </w:tcBorders>
          </w:tcPr>
          <w:p>
            <w:r>
              <w:t xml:space="preserve">feedback_notes</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4240"/>
            <w:tcBorders>
              <w:top w:val="single" w:color="CCCCCC" w:sz="1"/>
              <w:left w:val="single" w:color="CCCCCC" w:sz="1"/>
              <w:bottom w:val="single" w:color="CCCCCC" w:sz="1"/>
              <w:right w:val="single" w:color="CCCCCC" w:sz="1"/>
            </w:tcBorders>
          </w:tcPr>
          <w:p>
            <w:r>
              <w:t xml:space="preserve">Optional explanation (max 500 chars)</w:t>
            </w:r>
          </w:p>
        </w:tc>
      </w:tr>
      <w:tr>
        <w:tc>
          <w:tcPr>
            <w:tcW w:type="dxa" w:w="3120"/>
            <w:tcBorders>
              <w:top w:val="single" w:color="CCCCCC" w:sz="1"/>
              <w:left w:val="single" w:color="CCCCCC" w:sz="1"/>
              <w:bottom w:val="single" w:color="CCCCCC" w:sz="1"/>
              <w:right w:val="single" w:color="CCCCCC" w:sz="1"/>
            </w:tcBorders>
          </w:tcPr>
          <w:p>
            <w:r>
              <w:t xml:space="preserve">feedback_at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4240"/>
            <w:tcBorders>
              <w:top w:val="single" w:color="CCCCCC" w:sz="1"/>
              <w:left w:val="single" w:color="CCCCCC" w:sz="1"/>
              <w:bottom w:val="single" w:color="CCCCCC" w:sz="1"/>
              <w:right w:val="single" w:color="CCCCCC" w:sz="1"/>
            </w:tcBorders>
          </w:tcPr>
          <w:p>
            <w:r>
              <w:t xml:space="preserve">When feedback submitted</w:t>
            </w:r>
          </w:p>
        </w:tc>
      </w:tr>
      <w:tr>
        <w:tc>
          <w:tcPr>
            <w:tcW w:type="dxa" w:w="3120"/>
            <w:tcBorders>
              <w:top w:val="single" w:color="CCCCCC" w:sz="1"/>
              <w:left w:val="single" w:color="CCCCCC" w:sz="1"/>
              <w:bottom w:val="single" w:color="CCCCCC" w:sz="1"/>
              <w:right w:val="single" w:color="CCCCCC" w:sz="1"/>
            </w:tcBorders>
          </w:tcPr>
          <w:p>
            <w:r>
              <w:t xml:space="preserve">file_hash</w:t>
            </w:r>
          </w:p>
        </w:tc>
        <w:tc>
          <w:tcPr>
            <w:tcW w:type="dxa" w:w="2000"/>
            <w:tcBorders>
              <w:top w:val="single" w:color="CCCCCC" w:sz="1"/>
              <w:left w:val="single" w:color="CCCCCC" w:sz="1"/>
              <w:bottom w:val="single" w:color="CCCCCC" w:sz="1"/>
              <w:right w:val="single" w:color="CCCCCC" w:sz="1"/>
            </w:tcBorders>
          </w:tcPr>
          <w:p>
            <w:r>
              <w:t xml:space="preserve">varchar(64)</w:t>
            </w:r>
          </w:p>
        </w:tc>
        <w:tc>
          <w:tcPr>
            <w:tcW w:type="dxa" w:w="4240"/>
            <w:tcBorders>
              <w:top w:val="single" w:color="CCCCCC" w:sz="1"/>
              <w:left w:val="single" w:color="CCCCCC" w:sz="1"/>
              <w:bottom w:val="single" w:color="CCCCCC" w:sz="1"/>
              <w:right w:val="single" w:color="CCCCCC" w:sz="1"/>
            </w:tcBorders>
          </w:tcPr>
          <w:p>
            <w:r>
              <w:t xml:space="preserve">SHA256 of uploaded file</w:t>
            </w:r>
          </w:p>
        </w:tc>
      </w:tr>
      <w:tr>
        <w:tc>
          <w:tcPr>
            <w:tcW w:type="dxa" w:w="3120"/>
            <w:tcBorders>
              <w:top w:val="single" w:color="CCCCCC" w:sz="1"/>
              <w:left w:val="single" w:color="CCCCCC" w:sz="1"/>
              <w:bottom w:val="single" w:color="CCCCCC" w:sz="1"/>
              <w:right w:val="single" w:color="CCCCCC" w:sz="1"/>
            </w:tcBorders>
          </w:tcPr>
          <w:p>
            <w:r>
              <w:t xml:space="preserve">file_size_bytes</w:t>
            </w:r>
          </w:p>
        </w:tc>
        <w:tc>
          <w:tcPr>
            <w:tcW w:type="dxa" w:w="2000"/>
            <w:tcBorders>
              <w:top w:val="single" w:color="CCCCCC" w:sz="1"/>
              <w:left w:val="single" w:color="CCCCCC" w:sz="1"/>
              <w:bottom w:val="single" w:color="CCCCCC" w:sz="1"/>
              <w:right w:val="single" w:color="CCCCCC" w:sz="1"/>
            </w:tcBorders>
          </w:tcPr>
          <w:p>
            <w:r>
              <w:t xml:space="preserve">integer</w:t>
            </w:r>
          </w:p>
        </w:tc>
        <w:tc>
          <w:tcPr>
            <w:tcW w:type="dxa" w:w="4240"/>
            <w:tcBorders>
              <w:top w:val="single" w:color="CCCCCC" w:sz="1"/>
              <w:left w:val="single" w:color="CCCCCC" w:sz="1"/>
              <w:bottom w:val="single" w:color="CCCCCC" w:sz="1"/>
              <w:right w:val="single" w:color="CCCCCC" w:sz="1"/>
            </w:tcBorders>
          </w:tcPr>
          <w:p>
            <w:r>
              <w:t xml:space="preserve">File size tracking</w:t>
            </w:r>
          </w:p>
        </w:tc>
      </w:tr>
      <w:tr>
        <w:tc>
          <w:tcPr>
            <w:tcW w:type="dxa" w:w="3120"/>
            <w:tcBorders>
              <w:top w:val="single" w:color="CCCCCC" w:sz="1"/>
              <w:left w:val="single" w:color="CCCCCC" w:sz="1"/>
              <w:bottom w:val="single" w:color="CCCCCC" w:sz="1"/>
              <w:right w:val="single" w:color="CCCCCC" w:sz="1"/>
            </w:tcBorders>
          </w:tcPr>
          <w:p>
            <w:r>
              <w:t xml:space="preserve">file_type</w:t>
            </w:r>
          </w:p>
        </w:tc>
        <w:tc>
          <w:tcPr>
            <w:tcW w:type="dxa" w:w="2000"/>
            <w:tcBorders>
              <w:top w:val="single" w:color="CCCCCC" w:sz="1"/>
              <w:left w:val="single" w:color="CCCCCC" w:sz="1"/>
              <w:bottom w:val="single" w:color="CCCCCC" w:sz="1"/>
              <w:right w:val="single" w:color="CCCCCC" w:sz="1"/>
            </w:tcBorders>
          </w:tcPr>
          <w:p>
            <w:r>
              <w:t xml:space="preserve">varchar(20)</w:t>
            </w:r>
          </w:p>
        </w:tc>
        <w:tc>
          <w:tcPr>
            <w:tcW w:type="dxa" w:w="4240"/>
            <w:tcBorders>
              <w:top w:val="single" w:color="CCCCCC" w:sz="1"/>
              <w:left w:val="single" w:color="CCCCCC" w:sz="1"/>
              <w:bottom w:val="single" w:color="CCCCCC" w:sz="1"/>
              <w:right w:val="single" w:color="CCCCCC" w:sz="1"/>
            </w:tcBorders>
          </w:tcPr>
          <w:p>
            <w:r>
              <w:t xml:space="preserve">MIME type or extension</w:t>
            </w:r>
          </w:p>
        </w:tc>
      </w:tr>
      <w:tr>
        <w:tc>
          <w:tcPr>
            <w:tcW w:type="dxa" w:w="3120"/>
            <w:tcBorders>
              <w:top w:val="single" w:color="CCCCCC" w:sz="1"/>
              <w:left w:val="single" w:color="CCCCCC" w:sz="1"/>
              <w:bottom w:val="single" w:color="CCCCCC" w:sz="1"/>
              <w:right w:val="single" w:color="CCCCCC" w:sz="1"/>
            </w:tcBorders>
          </w:tcPr>
          <w:p>
            <w:r>
              <w:t xml:space="preserve">original_filename</w:t>
            </w:r>
          </w:p>
        </w:tc>
        <w:tc>
          <w:tcPr>
            <w:tcW w:type="dxa" w:w="2000"/>
            <w:tcBorders>
              <w:top w:val="single" w:color="CCCCCC" w:sz="1"/>
              <w:left w:val="single" w:color="CCCCCC" w:sz="1"/>
              <w:bottom w:val="single" w:color="CCCCCC" w:sz="1"/>
              <w:right w:val="single" w:color="CCCCCC" w:sz="1"/>
            </w:tcBorders>
          </w:tcPr>
          <w:p>
            <w:r>
              <w:t xml:space="preserve">varchar(255)</w:t>
            </w:r>
          </w:p>
        </w:tc>
        <w:tc>
          <w:tcPr>
            <w:tcW w:type="dxa" w:w="4240"/>
            <w:tcBorders>
              <w:top w:val="single" w:color="CCCCCC" w:sz="1"/>
              <w:left w:val="single" w:color="CCCCCC" w:sz="1"/>
              <w:bottom w:val="single" w:color="CCCCCC" w:sz="1"/>
              <w:right w:val="single" w:color="CCCCCC" w:sz="1"/>
            </w:tcBorders>
          </w:tcPr>
          <w:p>
            <w:r>
              <w:t xml:space="preserve">Original uploaded filename</w:t>
            </w:r>
          </w:p>
        </w:tc>
      </w:tr>
    </w:tbl>
    <w:p>
      <w:pPr>
        <w:pStyle w:val="Heading2"/>
        <w:spacing w:before="200"/>
      </w:pPr>
      <w:r>
        <w:t xml:space="preserve">Phase 2: Tracking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F3E8FF" w:val="clear"/>
          </w:tcPr>
          <w:p>
            <w:r>
              <w:rPr>
                <w:b/>
                <w:bCs/>
              </w:rPr>
              <w:t xml:space="preserve">Column</w:t>
            </w:r>
          </w:p>
        </w:tc>
        <w:tc>
          <w:tcPr>
            <w:tcW w:type="dxa" w:w="2000"/>
            <w:tcBorders>
              <w:top w:val="single" w:color="CCCCCC" w:sz="1"/>
              <w:left w:val="single" w:color="CCCCCC" w:sz="1"/>
              <w:bottom w:val="single" w:color="CCCCCC" w:sz="1"/>
              <w:right w:val="single" w:color="CCCCCC" w:sz="1"/>
            </w:tcBorders>
            <w:shd w:fill="F3E8FF" w:val="clear"/>
          </w:tcPr>
          <w:p>
            <w:r>
              <w:rPr>
                <w:b/>
                <w:bCs/>
              </w:rPr>
              <w:t xml:space="preserve">Type</w:t>
            </w:r>
          </w:p>
        </w:tc>
        <w:tc>
          <w:tcPr>
            <w:tcW w:type="dxa" w:w="4240"/>
            <w:tcBorders>
              <w:top w:val="single" w:color="CCCCCC" w:sz="1"/>
              <w:left w:val="single" w:color="CCCCCC" w:sz="1"/>
              <w:bottom w:val="single" w:color="CCCCCC" w:sz="1"/>
              <w:right w:val="single" w:color="CCCCCC" w:sz="1"/>
            </w:tcBorders>
            <w:shd w:fill="F3E8FF" w:val="clear"/>
          </w:tcPr>
          <w:p>
            <w:r>
              <w:rPr>
                <w:b/>
                <w:bCs/>
              </w:rPr>
              <w:t xml:space="preserve">Purpose</w:t>
            </w:r>
          </w:p>
        </w:tc>
      </w:tr>
      <w:tr>
        <w:tc>
          <w:tcPr>
            <w:tcW w:type="dxa" w:w="3120"/>
            <w:tcBorders>
              <w:top w:val="single" w:color="CCCCCC" w:sz="1"/>
              <w:left w:val="single" w:color="CCCCCC" w:sz="1"/>
              <w:bottom w:val="single" w:color="CCCCCC" w:sz="1"/>
              <w:right w:val="single" w:color="CCCCCC" w:sz="1"/>
            </w:tcBorders>
          </w:tcPr>
          <w:p>
            <w:r>
              <w:t xml:space="preserve">page_source</w:t>
            </w:r>
          </w:p>
        </w:tc>
        <w:tc>
          <w:tcPr>
            <w:tcW w:type="dxa" w:w="2000"/>
            <w:tcBorders>
              <w:top w:val="single" w:color="CCCCCC" w:sz="1"/>
              <w:left w:val="single" w:color="CCCCCC" w:sz="1"/>
              <w:bottom w:val="single" w:color="CCCCCC" w:sz="1"/>
              <w:right w:val="single" w:color="CCCCCC" w:sz="1"/>
            </w:tcBorders>
          </w:tcPr>
          <w:p>
            <w:r>
              <w:t xml:space="preserve">varchar(20)</w:t>
            </w:r>
          </w:p>
        </w:tc>
        <w:tc>
          <w:tcPr>
            <w:tcW w:type="dxa" w:w="4240"/>
            <w:tcBorders>
              <w:top w:val="single" w:color="CCCCCC" w:sz="1"/>
              <w:left w:val="single" w:color="CCCCCC" w:sz="1"/>
              <w:bottom w:val="single" w:color="CCCCCC" w:sz="1"/>
              <w:right w:val="single" w:color="CCCCCC" w:sz="1"/>
            </w:tcBorders>
          </w:tcPr>
          <w:p>
            <w:r>
              <w:t xml:space="preserve">'dashboard' or 'unified_kyc'</w:t>
            </w:r>
          </w:p>
        </w:tc>
      </w:tr>
      <w:tr>
        <w:tc>
          <w:tcPr>
            <w:tcW w:type="dxa" w:w="3120"/>
            <w:tcBorders>
              <w:top w:val="single" w:color="CCCCCC" w:sz="1"/>
              <w:left w:val="single" w:color="CCCCCC" w:sz="1"/>
              <w:bottom w:val="single" w:color="CCCCCC" w:sz="1"/>
              <w:right w:val="single" w:color="CCCCCC" w:sz="1"/>
            </w:tcBorders>
          </w:tcPr>
          <w:p>
            <w:r>
              <w:t xml:space="preserve">service_type</w:t>
            </w:r>
          </w:p>
        </w:tc>
        <w:tc>
          <w:tcPr>
            <w:tcW w:type="dxa" w:w="2000"/>
            <w:tcBorders>
              <w:top w:val="single" w:color="CCCCCC" w:sz="1"/>
              <w:left w:val="single" w:color="CCCCCC" w:sz="1"/>
              <w:bottom w:val="single" w:color="CCCCCC" w:sz="1"/>
              <w:right w:val="single" w:color="CCCCCC" w:sz="1"/>
            </w:tcBorders>
          </w:tcPr>
          <w:p>
            <w:r>
              <w:t xml:space="preserve">varchar(30)</w:t>
            </w:r>
          </w:p>
        </w:tc>
        <w:tc>
          <w:tcPr>
            <w:tcW w:type="dxa" w:w="4240"/>
            <w:tcBorders>
              <w:top w:val="single" w:color="CCCCCC" w:sz="1"/>
              <w:left w:val="single" w:color="CCCCCC" w:sz="1"/>
              <w:bottom w:val="single" w:color="CCCCCC" w:sz="1"/>
              <w:right w:val="single" w:color="CCCCCC" w:sz="1"/>
            </w:tcBorders>
          </w:tcPr>
          <w:p>
            <w:r>
              <w:t xml:space="preserve">'video_deepfake', 'document_fraud', 'face_match', 'unified_overall'</w:t>
            </w:r>
          </w:p>
        </w:tc>
      </w:tr>
      <w:tr>
        <w:tc>
          <w:tcPr>
            <w:tcW w:type="dxa" w:w="3120"/>
            <w:tcBorders>
              <w:top w:val="single" w:color="CCCCCC" w:sz="1"/>
              <w:left w:val="single" w:color="CCCCCC" w:sz="1"/>
              <w:bottom w:val="single" w:color="CCCCCC" w:sz="1"/>
              <w:right w:val="single" w:color="CCCCCC" w:sz="1"/>
            </w:tcBorders>
          </w:tcPr>
          <w:p>
            <w:r>
              <w:t xml:space="preserve">access_code</w:t>
            </w:r>
          </w:p>
        </w:tc>
        <w:tc>
          <w:tcPr>
            <w:tcW w:type="dxa" w:w="2000"/>
            <w:tcBorders>
              <w:top w:val="single" w:color="CCCCCC" w:sz="1"/>
              <w:left w:val="single" w:color="CCCCCC" w:sz="1"/>
              <w:bottom w:val="single" w:color="CCCCCC" w:sz="1"/>
              <w:right w:val="single" w:color="CCCCCC" w:sz="1"/>
            </w:tcBorders>
          </w:tcPr>
          <w:p>
            <w:r>
              <w:t xml:space="preserve">varchar(32)</w:t>
            </w:r>
          </w:p>
        </w:tc>
        <w:tc>
          <w:tcPr>
            <w:tcW w:type="dxa" w:w="4240"/>
            <w:tcBorders>
              <w:top w:val="single" w:color="CCCCCC" w:sz="1"/>
              <w:left w:val="single" w:color="CCCCCC" w:sz="1"/>
              <w:bottom w:val="single" w:color="CCCCCC" w:sz="1"/>
              <w:right w:val="single" w:color="CCCCCC" w:sz="1"/>
            </w:tcBorders>
          </w:tcPr>
          <w:p>
            <w:r>
              <w:t xml:space="preserve">Beta tester's login code (e.g., BETA-TEST-BE08)</w:t>
            </w:r>
          </w:p>
        </w:tc>
      </w:tr>
    </w:tbl>
    <w:p>
      <w:pPr>
        <w:spacing w:before="150"/>
      </w:pPr>
      <w:r>
        <w:rPr>
          <w:b/>
          <w:bCs/>
        </w:rPr>
        <w:t xml:space="preserve">Index created: </w:t>
      </w:r>
      <w:r>
        <w:t xml:space="preserve">idx_beta_usage_feedback on user_feedback WHERE user_feedback IS NOT NULL</w:t>
      </w:r>
    </w:p>
    <w:p>
      <w:r>
        <w:br w:type="page"/>
      </w:r>
    </w:p>
    <w:p>
      <w:pPr>
        <w:pStyle w:val="Heading1"/>
      </w:pPr>
      <w:r>
        <w:t xml:space="preserve">3. Backend Implementation</w:t>
      </w:r>
    </w:p>
    <w:p>
      <w:pPr>
        <w:pStyle w:val="Heading2"/>
      </w:pPr>
      <w:r>
        <w:t xml:space="preserve">New Utility Module: beta_usage.py</w:t>
      </w:r>
    </w:p>
    <w:p>
      <w:pPr>
        <w:spacing w:after="60"/>
      </w:pPr>
      <w:r>
        <w:rPr>
          <w:b/>
          <w:bCs/>
        </w:rPr>
        <w:t xml:space="preserve">Location: </w:t>
      </w:r>
      <w:r>
        <w:t xml:space="preserve">/var/www/kycshield/facti-ai/backend/app/utils/beta_usage.py</w:t>
      </w:r>
    </w:p>
    <w:p>
      <w:pPr>
        <w:spacing w:after="100"/>
      </w:pPr>
      <w:r>
        <w:rPr>
          <w:b/>
          <w:bCs/>
        </w:rPr>
        <w:t xml:space="preserve">Backup: </w:t>
      </w:r>
      <w:r>
        <w:t xml:space="preserve">beta_usage.py.backup</w:t>
      </w:r>
    </w:p>
    <w:p>
      <w:pPr>
        <w:spacing w:after="60"/>
      </w:pPr>
      <w:r>
        <w:rPr>
          <w:b/>
          <w:bCs/>
        </w:rPr>
        <w:t xml:space="preserve">Key Functions:</w:t>
      </w:r>
    </w:p>
    <w:p>
      <w:pPr>
        <w:pStyle w:val="ListParagraph"/>
        <w:numPr>
          <w:ilvl w:val="0"/>
          <w:numId w:val="2"/>
        </w:numPr>
        <w:spacing w:after="60"/>
      </w:pPr>
      <w:r>
        <w:rPr>
          <w:b/>
          <w:bCs/>
        </w:rPr>
        <w:t xml:space="preserve">log_beta_usage() </w:t>
      </w:r>
      <w:r>
        <w:t xml:space="preserve">- Logs verification attempt, calculates file hash, updates total_verifications count</w:t>
      </w:r>
    </w:p>
    <w:p>
      <w:pPr>
        <w:pStyle w:val="ListParagraph"/>
        <w:numPr>
          <w:ilvl w:val="0"/>
          <w:numId w:val="2"/>
        </w:numPr>
        <w:spacing w:after="60"/>
      </w:pPr>
      <w:r>
        <w:rPr>
          <w:b/>
          <w:bCs/>
        </w:rPr>
        <w:t xml:space="preserve">get_beta_tester_id_from_auth() </w:t>
      </w:r>
      <w:r>
        <w:t xml:space="preserve">- Extracts beta_tester_id from auth dict</w:t>
      </w:r>
    </w:p>
    <w:p>
      <w:pPr>
        <w:pStyle w:val="ListParagraph"/>
        <w:numPr>
          <w:ilvl w:val="0"/>
          <w:numId w:val="2"/>
        </w:numPr>
        <w:spacing w:after="200"/>
      </w:pPr>
      <w:r>
        <w:rPr>
          <w:b/>
          <w:bCs/>
        </w:rPr>
        <w:t xml:space="preserve">get_access_code_from_auth() </w:t>
      </w:r>
      <w:r>
        <w:t xml:space="preserve">- Extracts access_code from auth dict</w:t>
      </w:r>
    </w:p>
    <w:p>
      <w:pPr>
        <w:pStyle w:val="Heading2"/>
      </w:pPr>
      <w:r>
        <w:t xml:space="preserve">Feedback API Endpoints</w:t>
      </w:r>
    </w:p>
    <w:p>
      <w:pPr>
        <w:spacing w:after="60"/>
      </w:pPr>
      <w:r>
        <w:rPr>
          <w:b/>
          <w:bCs/>
        </w:rPr>
        <w:t xml:space="preserve">File: </w:t>
      </w:r>
      <w:r>
        <w:t xml:space="preserve">/var/www/kycshield/facti-ai/backend/app/api/endpoints/beta.py</w:t>
      </w:r>
    </w:p>
    <w:p>
      <w:pPr>
        <w:spacing w:before="100" w:after="60"/>
      </w:pPr>
      <w:r>
        <w:rPr>
          <w:b/>
          <w:bCs/>
          <w:color w:val="059669"/>
        </w:rPr>
        <w:t xml:space="preserve">POST /api/v1/beta/feedback</w:t>
      </w:r>
    </w:p>
    <w:p>
      <w:pPr>
        <w:pStyle w:val="ListParagraph"/>
        <w:numPr>
          <w:ilvl w:val="0"/>
          <w:numId w:val="2"/>
        </w:numPr>
        <w:spacing w:after="40"/>
      </w:pPr>
      <w:r>
        <w:t xml:space="preserve">Accepts: usage_log_id, user_feedback, user_actual_label, feedback_notes</w:t>
      </w:r>
    </w:p>
    <w:p>
      <w:pPr>
        <w:pStyle w:val="ListParagraph"/>
        <w:numPr>
          <w:ilvl w:val="0"/>
          <w:numId w:val="2"/>
        </w:numPr>
        <w:spacing w:after="40"/>
      </w:pPr>
      <w:r>
        <w:t xml:space="preserve">Validates usage_log_id exists, prevents duplicate submissions</w:t>
      </w:r>
    </w:p>
    <w:p>
      <w:pPr>
        <w:pStyle w:val="ListParagraph"/>
        <w:numPr>
          <w:ilvl w:val="0"/>
          <w:numId w:val="2"/>
        </w:numPr>
        <w:spacing w:after="100"/>
      </w:pPr>
      <w:r>
        <w:t xml:space="preserve">Returns: success, message, feedback_id</w:t>
      </w:r>
    </w:p>
    <w:p>
      <w:pPr>
        <w:spacing w:after="60"/>
      </w:pPr>
      <w:r>
        <w:rPr>
          <w:b/>
          <w:bCs/>
          <w:color w:val="059669"/>
        </w:rPr>
        <w:t xml:space="preserve">GET /api/v1/beta/feedback/stats</w:t>
      </w:r>
    </w:p>
    <w:p>
      <w:pPr>
        <w:pStyle w:val="ListParagraph"/>
        <w:numPr>
          <w:ilvl w:val="0"/>
          <w:numId w:val="2"/>
        </w:numPr>
        <w:spacing w:after="40"/>
      </w:pPr>
      <w:r>
        <w:t xml:space="preserve">Returns aggregated statistics: overall counts, by verification type</w:t>
      </w:r>
    </w:p>
    <w:p>
      <w:pPr>
        <w:pStyle w:val="ListParagraph"/>
        <w:numPr>
          <w:ilvl w:val="0"/>
          <w:numId w:val="2"/>
        </w:numPr>
        <w:spacing w:after="200"/>
      </w:pPr>
      <w:r>
        <w:t xml:space="preserve">Includes misclassification breakdown and feedback rate</w:t>
      </w:r>
    </w:p>
    <w:p>
      <w:pPr>
        <w:pStyle w:val="Heading2"/>
      </w:pPr>
      <w:r>
        <w:t xml:space="preserve">Verification Endpoints Updated</w:t>
      </w:r>
    </w:p>
    <w:p>
      <w:pPr>
        <w:spacing w:after="100"/>
      </w:pPr>
      <w:r>
        <w:t xml:space="preserve">All four verification endpoints modified to log beta usage and return usage_log_id: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3E8FF" w:val="clear"/>
          </w:tcPr>
          <w:p>
            <w:r>
              <w:rPr>
                <w:b/>
                <w:bCs/>
              </w:rPr>
              <w:t xml:space="preserve">Endpoint</w:t>
            </w:r>
          </w:p>
        </w:tc>
        <w:tc>
          <w:tcPr>
            <w:tcW w:type="dxa" w:w="5860"/>
            <w:tcBorders>
              <w:top w:val="single" w:color="CCCCCC" w:sz="1"/>
              <w:left w:val="single" w:color="CCCCCC" w:sz="1"/>
              <w:bottom w:val="single" w:color="CCCCCC" w:sz="1"/>
              <w:right w:val="single" w:color="CCCCCC" w:sz="1"/>
            </w:tcBorders>
            <w:shd w:fill="F3E8FF" w:val="clear"/>
          </w:tcPr>
          <w:p>
            <w:r>
              <w:rPr>
                <w:b/>
                <w:bCs/>
              </w:rPr>
              <w:t xml:space="preserve">Changes</w:t>
            </w:r>
          </w:p>
        </w:tc>
      </w:tr>
      <w:tr>
        <w:tc>
          <w:tcPr>
            <w:tcW w:type="dxa" w:w="3500"/>
            <w:tcBorders>
              <w:top w:val="single" w:color="CCCCCC" w:sz="1"/>
              <w:left w:val="single" w:color="CCCCCC" w:sz="1"/>
              <w:bottom w:val="single" w:color="CCCCCC" w:sz="1"/>
              <w:right w:val="single" w:color="CCCCCC" w:sz="1"/>
            </w:tcBorders>
          </w:tcPr>
          <w:p>
            <w:r>
              <w:t xml:space="preserve">video_deepfake.py</w:t>
            </w:r>
          </w:p>
        </w:tc>
        <w:tc>
          <w:tcPr>
            <w:tcW w:type="dxa" w:w="5860"/>
            <w:tcBorders>
              <w:top w:val="single" w:color="CCCCCC" w:sz="1"/>
              <w:left w:val="single" w:color="CCCCCC" w:sz="1"/>
              <w:bottom w:val="single" w:color="CCCCCC" w:sz="1"/>
              <w:right w:val="single" w:color="CCCCCC" w:sz="1"/>
            </w:tcBorders>
          </w:tcPr>
          <w:p>
            <w:r>
              <w:t xml:space="preserve">+ timing, + log_beta_usage(), + page_source param, + usage_log_id in response</w:t>
            </w:r>
          </w:p>
        </w:tc>
      </w:tr>
      <w:tr>
        <w:tc>
          <w:tcPr>
            <w:tcW w:type="dxa" w:w="3500"/>
            <w:tcBorders>
              <w:top w:val="single" w:color="CCCCCC" w:sz="1"/>
              <w:left w:val="single" w:color="CCCCCC" w:sz="1"/>
              <w:bottom w:val="single" w:color="CCCCCC" w:sz="1"/>
              <w:right w:val="single" w:color="CCCCCC" w:sz="1"/>
            </w:tcBorders>
          </w:tcPr>
          <w:p>
            <w:r>
              <w:t xml:space="preserve">document.py</w:t>
            </w:r>
          </w:p>
        </w:tc>
        <w:tc>
          <w:tcPr>
            <w:tcW w:type="dxa" w:w="5860"/>
            <w:tcBorders>
              <w:top w:val="single" w:color="CCCCCC" w:sz="1"/>
              <w:left w:val="single" w:color="CCCCCC" w:sz="1"/>
              <w:bottom w:val="single" w:color="CCCCCC" w:sz="1"/>
              <w:right w:val="single" w:color="CCCCCC" w:sz="1"/>
            </w:tcBorders>
          </w:tcPr>
          <w:p>
            <w:r>
              <w:t xml:space="preserve">+ timing, + log_beta_usage(), + page_source param, + usage_log_id in response</w:t>
            </w:r>
          </w:p>
        </w:tc>
      </w:tr>
      <w:tr>
        <w:tc>
          <w:tcPr>
            <w:tcW w:type="dxa" w:w="3500"/>
            <w:tcBorders>
              <w:top w:val="single" w:color="CCCCCC" w:sz="1"/>
              <w:left w:val="single" w:color="CCCCCC" w:sz="1"/>
              <w:bottom w:val="single" w:color="CCCCCC" w:sz="1"/>
              <w:right w:val="single" w:color="CCCCCC" w:sz="1"/>
            </w:tcBorders>
          </w:tcPr>
          <w:p>
            <w:r>
              <w:t xml:space="preserve">face_match.py</w:t>
            </w:r>
          </w:p>
        </w:tc>
        <w:tc>
          <w:tcPr>
            <w:tcW w:type="dxa" w:w="5860"/>
            <w:tcBorders>
              <w:top w:val="single" w:color="CCCCCC" w:sz="1"/>
              <w:left w:val="single" w:color="CCCCCC" w:sz="1"/>
              <w:bottom w:val="single" w:color="CCCCCC" w:sz="1"/>
              <w:right w:val="single" w:color="CCCCCC" w:sz="1"/>
            </w:tcBorders>
          </w:tcPr>
          <w:p>
            <w:r>
              <w:t xml:space="preserve">+ timing, + log_beta_usage(), + page_source param, + usage_log_id in response</w:t>
            </w:r>
          </w:p>
        </w:tc>
      </w:tr>
      <w:tr>
        <w:tc>
          <w:tcPr>
            <w:tcW w:type="dxa" w:w="3500"/>
            <w:tcBorders>
              <w:top w:val="single" w:color="CCCCCC" w:sz="1"/>
              <w:left w:val="single" w:color="CCCCCC" w:sz="1"/>
              <w:bottom w:val="single" w:color="CCCCCC" w:sz="1"/>
              <w:right w:val="single" w:color="CCCCCC" w:sz="1"/>
            </w:tcBorders>
          </w:tcPr>
          <w:p>
            <w:r>
              <w:t xml:space="preserve">kyc_complete.py</w:t>
            </w:r>
          </w:p>
        </w:tc>
        <w:tc>
          <w:tcPr>
            <w:tcW w:type="dxa" w:w="5860"/>
            <w:tcBorders>
              <w:top w:val="single" w:color="CCCCCC" w:sz="1"/>
              <w:left w:val="single" w:color="CCCCCC" w:sz="1"/>
              <w:bottom w:val="single" w:color="CCCCCC" w:sz="1"/>
              <w:right w:val="single" w:color="CCCCCC" w:sz="1"/>
            </w:tcBorders>
          </w:tcPr>
          <w:p>
            <w:r>
              <w:t xml:space="preserve">Logs 4 entries per test (deepfake, document, face_match, unified_overall). Returns usage_log_ids dict.</w:t>
            </w:r>
          </w:p>
        </w:tc>
      </w:tr>
    </w:tbl>
    <w:p>
      <w:pPr>
        <w:spacing w:before="150"/>
      </w:pPr>
      <w:r>
        <w:rPr>
          <w:i/>
          <w:iCs/>
        </w:rPr>
        <w:t xml:space="preserve">All endpoints have backups: </w:t>
      </w:r>
      <w:r>
        <w:t xml:space="preserve">*.backup_feedback and *.backup_v2</w:t>
      </w:r>
    </w:p>
    <w:p>
      <w:pPr>
        <w:pStyle w:val="Heading1"/>
      </w:pPr>
      <w:r>
        <w:t xml:space="preserve">4. Frontend Implementation</w:t>
      </w:r>
    </w:p>
    <w:p>
      <w:pPr>
        <w:pStyle w:val="Heading2"/>
      </w:pPr>
      <w:r>
        <w:t xml:space="preserve">Dashboard Page Updates</w:t>
      </w:r>
    </w:p>
    <w:p>
      <w:pPr>
        <w:spacing w:after="60"/>
      </w:pPr>
      <w:r>
        <w:rPr>
          <w:b/>
          <w:bCs/>
        </w:rPr>
        <w:t xml:space="preserve">File: </w:t>
      </w:r>
      <w:r>
        <w:t xml:space="preserve">/c/python/facti-ai/frontend/src/pages/DashboardPage.js</w:t>
      </w:r>
    </w:p>
    <w:p>
      <w:pPr>
        <w:spacing w:after="100"/>
      </w:pPr>
      <w:r>
        <w:rPr>
          <w:b/>
          <w:bCs/>
        </w:rPr>
        <w:t xml:space="preserve">Backup: </w:t>
      </w:r>
      <w:r>
        <w:t xml:space="preserve">DashboardPage.js.backup_feedback</w:t>
      </w:r>
    </w:p>
    <w:p>
      <w:pPr>
        <w:spacing w:after="60"/>
      </w:pPr>
      <w:r>
        <w:rPr>
          <w:b/>
          <w:bCs/>
        </w:rPr>
        <w:t xml:space="preserve">New State Variables:</w:t>
      </w:r>
    </w:p>
    <w:p>
      <w:pPr>
        <w:pStyle w:val="ListParagraph"/>
        <w:numPr>
          <w:ilvl w:val="0"/>
          <w:numId w:val="2"/>
        </w:numPr>
        <w:spacing w:after="40"/>
      </w:pPr>
      <w:r>
        <w:t xml:space="preserve">showFeedback, feedbackSelected, actualLabel, feedbackSubmitted, feedbackMessage</w:t>
      </w:r>
    </w:p>
    <w:p>
      <w:pPr>
        <w:spacing w:after="60"/>
      </w:pPr>
      <w:r>
        <w:rPr>
          <w:b/>
          <w:bCs/>
        </w:rPr>
        <w:t xml:space="preserve">Modified Functions:</w:t>
      </w:r>
    </w:p>
    <w:p>
      <w:pPr>
        <w:pStyle w:val="ListParagraph"/>
        <w:numPr>
          <w:ilvl w:val="0"/>
          <w:numId w:val="2"/>
        </w:numPr>
        <w:spacing w:after="40"/>
      </w:pPr>
      <w:r>
        <w:t xml:space="preserve">analyzeVideo(), analyzeDocument(), analyzeFace() - check for usage_log_id, trigger feedback modal</w:t>
      </w:r>
    </w:p>
    <w:p>
      <w:pPr>
        <w:spacing w:after="60"/>
      </w:pPr>
      <w:r>
        <w:rPr>
          <w:b/>
          <w:bCs/>
        </w:rPr>
        <w:t xml:space="preserve">New Components:</w:t>
      </w:r>
    </w:p>
    <w:p>
      <w:pPr>
        <w:pStyle w:val="ListParagraph"/>
        <w:numPr>
          <w:ilvl w:val="0"/>
          <w:numId w:val="2"/>
        </w:numPr>
        <w:spacing w:after="40"/>
      </w:pPr>
      <w:r>
        <w:rPr>
          <w:b/>
          <w:bCs/>
        </w:rPr>
        <w:t xml:space="preserve">FeedbackModal </w:t>
      </w:r>
      <w:r>
        <w:t xml:space="preserve">- Emoji buttons (👍 👎 🤷), optional actual label selection, Submit/Skip</w:t>
      </w:r>
    </w:p>
    <w:p>
      <w:pPr>
        <w:pStyle w:val="ListParagraph"/>
        <w:numPr>
          <w:ilvl w:val="0"/>
          <w:numId w:val="2"/>
        </w:numPr>
        <w:spacing w:after="200"/>
      </w:pPr>
      <w:r>
        <w:rPr>
          <w:b/>
          <w:bCs/>
        </w:rPr>
        <w:t xml:space="preserve">FeedbackSuccess </w:t>
      </w:r>
      <w:r>
        <w:t xml:space="preserve">- Green confirmation message after submission</w:t>
      </w:r>
    </w:p>
    <w:p>
      <w:pPr>
        <w:pStyle w:val="Heading2"/>
      </w:pPr>
      <w:r>
        <w:t xml:space="preserve">Unified KYC Page Updates</w:t>
      </w:r>
    </w:p>
    <w:p>
      <w:pPr>
        <w:spacing w:after="60"/>
      </w:pPr>
      <w:r>
        <w:rPr>
          <w:b/>
          <w:bCs/>
        </w:rPr>
        <w:t xml:space="preserve">File: </w:t>
      </w:r>
      <w:r>
        <w:t xml:space="preserve">/c/python/facti-ai/frontend/src/pages/UnifiedKYCPage.js</w:t>
      </w:r>
    </w:p>
    <w:p>
      <w:pPr>
        <w:spacing w:after="100"/>
      </w:pPr>
      <w:r>
        <w:rPr>
          <w:b/>
          <w:bCs/>
        </w:rPr>
        <w:t xml:space="preserve">Backup: </w:t>
      </w:r>
      <w:r>
        <w:t xml:space="preserve">UnifiedKYCPage.js.backup_feedback</w:t>
      </w:r>
    </w:p>
    <w:p>
      <w:pPr>
        <w:spacing w:after="60"/>
      </w:pPr>
      <w:r>
        <w:rPr>
          <w:b/>
          <w:bCs/>
        </w:rPr>
        <w:t xml:space="preserve">Key Difference:</w:t>
      </w:r>
    </w:p>
    <w:p>
      <w:pPr>
        <w:pStyle w:val="ListParagraph"/>
        <w:numPr>
          <w:ilvl w:val="0"/>
          <w:numId w:val="2"/>
        </w:numPr>
        <w:spacing w:after="40"/>
      </w:pPr>
      <w:r>
        <w:t xml:space="preserve">Uses inline ServiceFeedback component per service (video, face, document)</w:t>
      </w:r>
    </w:p>
    <w:p>
      <w:pPr>
        <w:pStyle w:val="ListParagraph"/>
        <w:numPr>
          <w:ilvl w:val="0"/>
          <w:numId w:val="2"/>
        </w:numPr>
        <w:spacing w:after="40"/>
      </w:pPr>
      <w:r>
        <w:t xml:space="preserve">Independent state per service - each can be submitted separately</w:t>
      </w:r>
    </w:p>
    <w:p>
      <w:pPr>
        <w:pStyle w:val="ListParagraph"/>
        <w:numPr>
          <w:ilvl w:val="0"/>
          <w:numId w:val="2"/>
        </w:numPr>
        <w:spacing w:after="200"/>
      </w:pPr>
      <w:r>
        <w:t xml:space="preserve">Adds page_source='unified_kyc' to all FormData requests</w:t>
      </w:r>
    </w:p>
    <w:p>
      <w:pPr>
        <w:pStyle w:val="Heading1"/>
      </w:pPr>
      <w:r>
        <w:t xml:space="preserve">5. Metrics Now Calculable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CFCE7" w:val="clear"/>
          </w:tcPr>
          <w:p>
            <w:r>
              <w:rPr>
                <w:b/>
                <w:bCs/>
              </w:rPr>
              <w:t xml:space="preserve">Metric</w:t>
            </w:r>
          </w:p>
        </w:tc>
        <w:tc>
          <w:tcPr>
            <w:tcW w:type="dxa" w:w="5860"/>
            <w:tcBorders>
              <w:top w:val="single" w:color="CCCCCC" w:sz="1"/>
              <w:left w:val="single" w:color="CCCCCC" w:sz="1"/>
              <w:bottom w:val="single" w:color="CCCCCC" w:sz="1"/>
              <w:right w:val="single" w:color="CCCCCC" w:sz="1"/>
            </w:tcBorders>
            <w:shd w:fill="DCFCE7" w:val="clear"/>
          </w:tcPr>
          <w:p>
            <w:r>
              <w:rPr>
                <w:b/>
                <w:bCs/>
              </w:rPr>
              <w:t xml:space="preserve">Formula</w:t>
            </w:r>
          </w:p>
        </w:tc>
      </w:tr>
      <w:tr>
        <w:tc>
          <w:tcPr>
            <w:tcW w:type="dxa" w:w="3500"/>
            <w:tcBorders>
              <w:top w:val="single" w:color="CCCCCC" w:sz="1"/>
              <w:left w:val="single" w:color="CCCCCC" w:sz="1"/>
              <w:bottom w:val="single" w:color="CCCCCC" w:sz="1"/>
              <w:right w:val="single" w:color="CCCCCC" w:sz="1"/>
            </w:tcBorders>
          </w:tcPr>
          <w:p>
            <w:r>
              <w:t xml:space="preserve">Real Accuracy</w:t>
            </w:r>
          </w:p>
        </w:tc>
        <w:tc>
          <w:tcPr>
            <w:tcW w:type="dxa" w:w="5860"/>
            <w:tcBorders>
              <w:top w:val="single" w:color="CCCCCC" w:sz="1"/>
              <w:left w:val="single" w:color="CCCCCC" w:sz="1"/>
              <w:bottom w:val="single" w:color="CCCCCC" w:sz="1"/>
              <w:right w:val="single" w:color="CCCCCC" w:sz="1"/>
            </w:tcBorders>
          </w:tcPr>
          <w:p>
            <w:r>
              <w:t xml:space="preserve">Correct predictions / Total with feedback</w:t>
            </w:r>
          </w:p>
        </w:tc>
      </w:tr>
      <w:tr>
        <w:tc>
          <w:tcPr>
            <w:tcW w:type="dxa" w:w="3500"/>
            <w:tcBorders>
              <w:top w:val="single" w:color="CCCCCC" w:sz="1"/>
              <w:left w:val="single" w:color="CCCCCC" w:sz="1"/>
              <w:bottom w:val="single" w:color="CCCCCC" w:sz="1"/>
              <w:right w:val="single" w:color="CCCCCC" w:sz="1"/>
            </w:tcBorders>
          </w:tcPr>
          <w:p>
            <w:r>
              <w:t xml:space="preserve">False Positive Rate</w:t>
            </w:r>
          </w:p>
        </w:tc>
        <w:tc>
          <w:tcPr>
            <w:tcW w:type="dxa" w:w="5860"/>
            <w:tcBorders>
              <w:top w:val="single" w:color="CCCCCC" w:sz="1"/>
              <w:left w:val="single" w:color="CCCCCC" w:sz="1"/>
              <w:bottom w:val="single" w:color="CCCCCC" w:sz="1"/>
              <w:right w:val="single" w:color="CCCCCC" w:sz="1"/>
            </w:tcBorders>
          </w:tcPr>
          <w:p>
            <w:r>
              <w:t xml:space="preserve">Real files flagged as Fake / Total Real</w:t>
            </w:r>
          </w:p>
        </w:tc>
      </w:tr>
      <w:tr>
        <w:tc>
          <w:tcPr>
            <w:tcW w:type="dxa" w:w="3500"/>
            <w:tcBorders>
              <w:top w:val="single" w:color="CCCCCC" w:sz="1"/>
              <w:left w:val="single" w:color="CCCCCC" w:sz="1"/>
              <w:bottom w:val="single" w:color="CCCCCC" w:sz="1"/>
              <w:right w:val="single" w:color="CCCCCC" w:sz="1"/>
            </w:tcBorders>
            <w:shd w:fill="FEF2F2" w:val="clear"/>
          </w:tcPr>
          <w:p>
            <w:r>
              <w:rPr>
                <w:b/>
                <w:bCs/>
              </w:rPr>
              <w:t xml:space="preserve">False Negative Rate (CRITICAL)</w:t>
            </w:r>
          </w:p>
        </w:tc>
        <w:tc>
          <w:tcPr>
            <w:tcW w:type="dxa" w:w="5860"/>
            <w:tcBorders>
              <w:top w:val="single" w:color="CCCCCC" w:sz="1"/>
              <w:left w:val="single" w:color="CCCCCC" w:sz="1"/>
              <w:bottom w:val="single" w:color="CCCCCC" w:sz="1"/>
              <w:right w:val="single" w:color="CCCCCC" w:sz="1"/>
            </w:tcBorders>
            <w:shd w:fill="FEF2F2" w:val="clear"/>
          </w:tcPr>
          <w:p>
            <w:r>
              <w:t xml:space="preserve">Fake files passed as Real / Total Fake</w:t>
            </w:r>
          </w:p>
        </w:tc>
      </w:tr>
      <w:tr>
        <w:tc>
          <w:tcPr>
            <w:tcW w:type="dxa" w:w="3500"/>
            <w:tcBorders>
              <w:top w:val="single" w:color="CCCCCC" w:sz="1"/>
              <w:left w:val="single" w:color="CCCCCC" w:sz="1"/>
              <w:bottom w:val="single" w:color="CCCCCC" w:sz="1"/>
              <w:right w:val="single" w:color="CCCCCC" w:sz="1"/>
            </w:tcBorders>
          </w:tcPr>
          <w:p>
            <w:r>
              <w:t xml:space="preserve">Per-Page Accuracy</w:t>
            </w:r>
          </w:p>
        </w:tc>
        <w:tc>
          <w:tcPr>
            <w:tcW w:type="dxa" w:w="5860"/>
            <w:tcBorders>
              <w:top w:val="single" w:color="CCCCCC" w:sz="1"/>
              <w:left w:val="single" w:color="CCCCCC" w:sz="1"/>
              <w:bottom w:val="single" w:color="CCCCCC" w:sz="1"/>
              <w:right w:val="single" w:color="CCCCCC" w:sz="1"/>
            </w:tcBorders>
          </w:tcPr>
          <w:p>
            <w:r>
              <w:t xml:space="preserve">Dashboard vs Unified KYC performance</w:t>
            </w:r>
          </w:p>
        </w:tc>
      </w:tr>
      <w:tr>
        <w:tc>
          <w:tcPr>
            <w:tcW w:type="dxa" w:w="3500"/>
            <w:tcBorders>
              <w:top w:val="single" w:color="CCCCCC" w:sz="1"/>
              <w:left w:val="single" w:color="CCCCCC" w:sz="1"/>
              <w:bottom w:val="single" w:color="CCCCCC" w:sz="1"/>
              <w:right w:val="single" w:color="CCCCCC" w:sz="1"/>
            </w:tcBorders>
          </w:tcPr>
          <w:p>
            <w:r>
              <w:t xml:space="preserve">Per-Service Accuracy</w:t>
            </w:r>
          </w:p>
        </w:tc>
        <w:tc>
          <w:tcPr>
            <w:tcW w:type="dxa" w:w="5860"/>
            <w:tcBorders>
              <w:top w:val="single" w:color="CCCCCC" w:sz="1"/>
              <w:left w:val="single" w:color="CCCCCC" w:sz="1"/>
              <w:bottom w:val="single" w:color="CCCCCC" w:sz="1"/>
              <w:right w:val="single" w:color="CCCCCC" w:sz="1"/>
            </w:tcBorders>
          </w:tcPr>
          <w:p>
            <w:r>
              <w:t xml:space="preserve">Individual service performance breakdown</w:t>
            </w:r>
          </w:p>
        </w:tc>
      </w:tr>
    </w:tbl>
    <w:p>
      <w:r>
        <w:br w:type="page"/>
      </w:r>
    </w:p>
    <w:p>
      <w:pPr>
        <w:pStyle w:val="Heading1"/>
      </w:pPr>
      <w:r>
        <w:t xml:space="preserve">6. Live Database Monitoring</w:t>
      </w:r>
    </w:p>
    <w:p>
      <w:pPr>
        <w:spacing w:after="100"/>
      </w:pPr>
      <w:r>
        <w:t xml:space="preserve">Created real-time monitoring command that refreshes every 3 seconds:</w:t>
      </w:r>
    </w:p>
    <w:p>
      <w:pPr>
        <w:shd w:fill="1F2937" w:val="clear"/>
        <w:spacing w:after="200"/>
      </w:pPr>
      <w:r>
        <w:rPr>
          <w:color w:val="10B981"/>
          <w:sz w:val="18"/>
          <w:szCs w:val="18"/>
        </w:rPr>
        <w:t xml:space="preserve">while true; do clear; psql "postgresql://..." -c "SELECT access_code, page_source, service_type, verdict, ROUND(confidence::numeric, 2) as conf, user_feedback, TO_CHAR(created_at, 'HH24:MI:SS') as time FROM beta_usage_logs ORDER BY created_at DESC LIMIT 10;"; sleep 3; done</w:t>
      </w:r>
    </w:p>
    <w:p>
      <w:pPr>
        <w:spacing w:after="200"/>
      </w:pPr>
      <w:r>
        <w:t xml:space="preserve">Shows: access_code, page_source, service_type, verdict, confidence, user_feedback, time</w:t>
      </w:r>
    </w:p>
    <w:p>
      <w:pPr>
        <w:pStyle w:val="Heading1"/>
      </w:pPr>
      <w:r>
        <w:t xml:space="preserve">7. Server Capacity Analysis</w:t>
      </w:r>
    </w:p>
    <w:p>
      <w:pPr>
        <w:pStyle w:val="Heading2"/>
      </w:pPr>
      <w:r>
        <w:t xml:space="preserve">Current Server Specs (AWS EC2)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3E8FF" w:val="clear"/>
          </w:tcPr>
          <w:p>
            <w:r>
              <w:rPr>
                <w:b/>
                <w:bCs/>
              </w:rPr>
              <w:t xml:space="preserve">Spec</w:t>
            </w:r>
          </w:p>
        </w:tc>
        <w:tc>
          <w:tcPr>
            <w:tcW w:type="dxa" w:w="6360"/>
            <w:tcBorders>
              <w:top w:val="single" w:color="CCCCCC" w:sz="1"/>
              <w:left w:val="single" w:color="CCCCCC" w:sz="1"/>
              <w:bottom w:val="single" w:color="CCCCCC" w:sz="1"/>
              <w:right w:val="single" w:color="CCCCCC" w:sz="1"/>
            </w:tcBorders>
            <w:shd w:fill="F3E8FF" w:val="clear"/>
          </w:tcPr>
          <w:p>
            <w:r>
              <w:rPr>
                <w:b/>
                <w:bCs/>
              </w:rPr>
              <w:t xml:space="preserve">Value</w:t>
            </w:r>
          </w:p>
        </w:tc>
      </w:tr>
      <w:tr>
        <w:tc>
          <w:tcPr>
            <w:tcW w:type="dxa" w:w="3000"/>
            <w:tcBorders>
              <w:top w:val="single" w:color="CCCCCC" w:sz="1"/>
              <w:left w:val="single" w:color="CCCCCC" w:sz="1"/>
              <w:bottom w:val="single" w:color="CCCCCC" w:sz="1"/>
              <w:right w:val="single" w:color="CCCCCC" w:sz="1"/>
            </w:tcBorders>
          </w:tcPr>
          <w:p>
            <w:r>
              <w:t xml:space="preserve">Instance Type</w:t>
            </w:r>
          </w:p>
        </w:tc>
        <w:tc>
          <w:tcPr>
            <w:tcW w:type="dxa" w:w="6360"/>
            <w:tcBorders>
              <w:top w:val="single" w:color="CCCCCC" w:sz="1"/>
              <w:left w:val="single" w:color="CCCCCC" w:sz="1"/>
              <w:bottom w:val="single" w:color="CCCCCC" w:sz="1"/>
              <w:right w:val="single" w:color="CCCCCC" w:sz="1"/>
            </w:tcBorders>
          </w:tcPr>
          <w:p>
            <w:r>
              <w:t xml:space="preserve">t3.medium</w:t>
            </w:r>
          </w:p>
        </w:tc>
      </w:tr>
      <w:tr>
        <w:tc>
          <w:tcPr>
            <w:tcW w:type="dxa" w:w="3000"/>
            <w:tcBorders>
              <w:top w:val="single" w:color="CCCCCC" w:sz="1"/>
              <w:left w:val="single" w:color="CCCCCC" w:sz="1"/>
              <w:bottom w:val="single" w:color="CCCCCC" w:sz="1"/>
              <w:right w:val="single" w:color="CCCCCC" w:sz="1"/>
            </w:tcBorders>
          </w:tcPr>
          <w:p>
            <w:r>
              <w:t xml:space="preserve">RAM</w:t>
            </w:r>
          </w:p>
        </w:tc>
        <w:tc>
          <w:tcPr>
            <w:tcW w:type="dxa" w:w="6360"/>
            <w:tcBorders>
              <w:top w:val="single" w:color="CCCCCC" w:sz="1"/>
              <w:left w:val="single" w:color="CCCCCC" w:sz="1"/>
              <w:bottom w:val="single" w:color="CCCCCC" w:sz="1"/>
              <w:right w:val="single" w:color="CCCCCC" w:sz="1"/>
            </w:tcBorders>
          </w:tcPr>
          <w:p>
            <w:r>
              <w:t xml:space="preserve">3.7 GB total, 2.1 GB available</w:t>
            </w:r>
          </w:p>
        </w:tc>
      </w:tr>
      <w:tr>
        <w:tc>
          <w:tcPr>
            <w:tcW w:type="dxa" w:w="3000"/>
            <w:tcBorders>
              <w:top w:val="single" w:color="CCCCCC" w:sz="1"/>
              <w:left w:val="single" w:color="CCCCCC" w:sz="1"/>
              <w:bottom w:val="single" w:color="CCCCCC" w:sz="1"/>
              <w:right w:val="single" w:color="CCCCCC" w:sz="1"/>
            </w:tcBorders>
          </w:tcPr>
          <w:p>
            <w:r>
              <w:t xml:space="preserve">CPU</w:t>
            </w:r>
          </w:p>
        </w:tc>
        <w:tc>
          <w:tcPr>
            <w:tcW w:type="dxa" w:w="6360"/>
            <w:tcBorders>
              <w:top w:val="single" w:color="CCCCCC" w:sz="1"/>
              <w:left w:val="single" w:color="CCCCCC" w:sz="1"/>
              <w:bottom w:val="single" w:color="CCCCCC" w:sz="1"/>
              <w:right w:val="single" w:color="CCCCCC" w:sz="1"/>
            </w:tcBorders>
          </w:tcPr>
          <w:p>
            <w:r>
              <w:t xml:space="preserve">2 cores, load average 0.03 (very low)</w:t>
            </w:r>
          </w:p>
        </w:tc>
      </w:tr>
      <w:tr>
        <w:tc>
          <w:tcPr>
            <w:tcW w:type="dxa" w:w="3000"/>
            <w:tcBorders>
              <w:top w:val="single" w:color="CCCCCC" w:sz="1"/>
              <w:left w:val="single" w:color="CCCCCC" w:sz="1"/>
              <w:bottom w:val="single" w:color="CCCCCC" w:sz="1"/>
              <w:right w:val="single" w:color="CCCCCC" w:sz="1"/>
            </w:tcBorders>
          </w:tcPr>
          <w:p>
            <w:r>
              <w:t xml:space="preserve">Disk</w:t>
            </w:r>
          </w:p>
        </w:tc>
        <w:tc>
          <w:tcPr>
            <w:tcW w:type="dxa" w:w="6360"/>
            <w:tcBorders>
              <w:top w:val="single" w:color="CCCCCC" w:sz="1"/>
              <w:left w:val="single" w:color="CCCCCC" w:sz="1"/>
              <w:bottom w:val="single" w:color="CCCCCC" w:sz="1"/>
              <w:right w:val="single" w:color="CCCCCC" w:sz="1"/>
            </w:tcBorders>
          </w:tcPr>
          <w:p>
            <w:r>
              <w:t xml:space="preserve">29 GB total, 70% used (8.6 GB free)</w:t>
            </w:r>
          </w:p>
        </w:tc>
      </w:tr>
      <w:tr>
        <w:tc>
          <w:tcPr>
            <w:tcW w:type="dxa" w:w="3000"/>
            <w:tcBorders>
              <w:top w:val="single" w:color="CCCCCC" w:sz="1"/>
              <w:left w:val="single" w:color="CCCCCC" w:sz="1"/>
              <w:bottom w:val="single" w:color="CCCCCC" w:sz="1"/>
              <w:right w:val="single" w:color="CCCCCC" w:sz="1"/>
            </w:tcBorders>
          </w:tcPr>
          <w:p>
            <w:r>
              <w:t xml:space="preserve">KYCShield Memory</w:t>
            </w:r>
          </w:p>
        </w:tc>
        <w:tc>
          <w:tcPr>
            <w:tcW w:type="dxa" w:w="6360"/>
            <w:tcBorders>
              <w:top w:val="single" w:color="CCCCCC" w:sz="1"/>
              <w:left w:val="single" w:color="CCCCCC" w:sz="1"/>
              <w:bottom w:val="single" w:color="CCCCCC" w:sz="1"/>
              <w:right w:val="single" w:color="CCCCCC" w:sz="1"/>
            </w:tcBorders>
          </w:tcPr>
          <w:p>
            <w:r>
              <w:t xml:space="preserve">1.6 GB (42% of total RAM)</w:t>
            </w:r>
          </w:p>
        </w:tc>
      </w:tr>
    </w:tbl>
    <w:p>
      <w:pPr>
        <w:pStyle w:val="Heading2"/>
        <w:spacing w:before="200"/>
      </w:pPr>
      <w:r>
        <w:t xml:space="preserve">Beta Capacity Estimate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F3E8FF" w:val="clear"/>
          </w:tcPr>
          <w:p>
            <w:r>
              <w:rPr>
                <w:b/>
                <w:bCs/>
              </w:rPr>
              <w:t xml:space="preserve">Scenario</w:t>
            </w:r>
          </w:p>
        </w:tc>
        <w:tc>
          <w:tcPr>
            <w:tcW w:type="dxa" w:w="2500"/>
            <w:tcBorders>
              <w:top w:val="single" w:color="CCCCCC" w:sz="1"/>
              <w:left w:val="single" w:color="CCCCCC" w:sz="1"/>
              <w:bottom w:val="single" w:color="CCCCCC" w:sz="1"/>
              <w:right w:val="single" w:color="CCCCCC" w:sz="1"/>
            </w:tcBorders>
            <w:shd w:fill="F3E8FF" w:val="clear"/>
          </w:tcPr>
          <w:p>
            <w:r>
              <w:rPr>
                <w:b/>
                <w:bCs/>
              </w:rPr>
              <w:t xml:space="preserve">Concurrent</w:t>
            </w:r>
          </w:p>
        </w:tc>
        <w:tc>
          <w:tcPr>
            <w:tcW w:type="dxa" w:w="3360"/>
            <w:tcBorders>
              <w:top w:val="single" w:color="CCCCCC" w:sz="1"/>
              <w:left w:val="single" w:color="CCCCCC" w:sz="1"/>
              <w:bottom w:val="single" w:color="CCCCCC" w:sz="1"/>
              <w:right w:val="single" w:color="CCCCCC" w:sz="1"/>
            </w:tcBorders>
            <w:shd w:fill="F3E8FF" w:val="clear"/>
          </w:tcPr>
          <w:p>
            <w:r>
              <w:rPr>
                <w:b/>
                <w:bCs/>
              </w:rPr>
              <w:t xml:space="preserve">Status</w:t>
            </w:r>
          </w:p>
        </w:tc>
      </w:tr>
      <w:tr>
        <w:tc>
          <w:tcPr>
            <w:tcW w:type="dxa" w:w="3500"/>
            <w:tcBorders>
              <w:top w:val="single" w:color="CCCCCC" w:sz="1"/>
              <w:left w:val="single" w:color="CCCCCC" w:sz="1"/>
              <w:bottom w:val="single" w:color="CCCCCC" w:sz="1"/>
              <w:right w:val="single" w:color="CCCCCC" w:sz="1"/>
            </w:tcBorders>
          </w:tcPr>
          <w:p>
            <w:r>
              <w:t xml:space="preserve">5-10 beta testers</w:t>
            </w:r>
          </w:p>
        </w:tc>
        <w:tc>
          <w:tcPr>
            <w:tcW w:type="dxa" w:w="2500"/>
            <w:tcBorders>
              <w:top w:val="single" w:color="CCCCCC" w:sz="1"/>
              <w:left w:val="single" w:color="CCCCCC" w:sz="1"/>
              <w:bottom w:val="single" w:color="CCCCCC" w:sz="1"/>
              <w:right w:val="single" w:color="CCCCCC" w:sz="1"/>
            </w:tcBorders>
          </w:tcPr>
          <w:p>
            <w:r>
              <w:t xml:space="preserve">1-2 simultaneous</w:t>
            </w:r>
          </w:p>
        </w:tc>
        <w:tc>
          <w:tcPr>
            <w:tcW w:type="dxa" w:w="3360"/>
            <w:tcBorders>
              <w:top w:val="single" w:color="CCCCCC" w:sz="1"/>
              <w:left w:val="single" w:color="CCCCCC" w:sz="1"/>
              <w:bottom w:val="single" w:color="CCCCCC" w:sz="1"/>
              <w:right w:val="single" w:color="CCCCCC" w:sz="1"/>
            </w:tcBorders>
            <w:shd w:fill="DCFCE7" w:val="clear"/>
          </w:tcPr>
          <w:p>
            <w:r>
              <w:t xml:space="preserve">✅ Yes</w:t>
            </w:r>
          </w:p>
        </w:tc>
      </w:tr>
      <w:tr>
        <w:tc>
          <w:tcPr>
            <w:tcW w:type="dxa" w:w="3500"/>
            <w:tcBorders>
              <w:top w:val="single" w:color="CCCCCC" w:sz="1"/>
              <w:left w:val="single" w:color="CCCCCC" w:sz="1"/>
              <w:bottom w:val="single" w:color="CCCCCC" w:sz="1"/>
              <w:right w:val="single" w:color="CCCCCC" w:sz="1"/>
            </w:tcBorders>
          </w:tcPr>
          <w:p>
            <w:r>
              <w:t xml:space="preserve">20-30 beta testers</w:t>
            </w:r>
          </w:p>
        </w:tc>
        <w:tc>
          <w:tcPr>
            <w:tcW w:type="dxa" w:w="2500"/>
            <w:tcBorders>
              <w:top w:val="single" w:color="CCCCCC" w:sz="1"/>
              <w:left w:val="single" w:color="CCCCCC" w:sz="1"/>
              <w:bottom w:val="single" w:color="CCCCCC" w:sz="1"/>
              <w:right w:val="single" w:color="CCCCCC" w:sz="1"/>
            </w:tcBorders>
          </w:tcPr>
          <w:p>
            <w:r>
              <w:t xml:space="preserve">3-5 simultaneous</w:t>
            </w:r>
          </w:p>
        </w:tc>
        <w:tc>
          <w:tcPr>
            <w:tcW w:type="dxa" w:w="3360"/>
            <w:tcBorders>
              <w:top w:val="single" w:color="CCCCCC" w:sz="1"/>
              <w:left w:val="single" w:color="CCCCCC" w:sz="1"/>
              <w:bottom w:val="single" w:color="CCCCCC" w:sz="1"/>
              <w:right w:val="single" w:color="CCCCCC" w:sz="1"/>
            </w:tcBorders>
            <w:shd w:fill="FEF3C7" w:val="clear"/>
          </w:tcPr>
          <w:p>
            <w:r>
              <w:t xml:space="preserve">⚠️ Borderline</w:t>
            </w:r>
          </w:p>
        </w:tc>
      </w:tr>
      <w:tr>
        <w:tc>
          <w:tcPr>
            <w:tcW w:type="dxa" w:w="3500"/>
            <w:tcBorders>
              <w:top w:val="single" w:color="CCCCCC" w:sz="1"/>
              <w:left w:val="single" w:color="CCCCCC" w:sz="1"/>
              <w:bottom w:val="single" w:color="CCCCCC" w:sz="1"/>
              <w:right w:val="single" w:color="CCCCCC" w:sz="1"/>
            </w:tcBorders>
          </w:tcPr>
          <w:p>
            <w:r>
              <w:t xml:space="preserve">50+ beta testers</w:t>
            </w:r>
          </w:p>
        </w:tc>
        <w:tc>
          <w:tcPr>
            <w:tcW w:type="dxa" w:w="2500"/>
            <w:tcBorders>
              <w:top w:val="single" w:color="CCCCCC" w:sz="1"/>
              <w:left w:val="single" w:color="CCCCCC" w:sz="1"/>
              <w:bottom w:val="single" w:color="CCCCCC" w:sz="1"/>
              <w:right w:val="single" w:color="CCCCCC" w:sz="1"/>
            </w:tcBorders>
          </w:tcPr>
          <w:p>
            <w:r>
              <w:t xml:space="preserve">5+ simultaneous</w:t>
            </w:r>
          </w:p>
        </w:tc>
        <w:tc>
          <w:tcPr>
            <w:tcW w:type="dxa" w:w="3360"/>
            <w:tcBorders>
              <w:top w:val="single" w:color="CCCCCC" w:sz="1"/>
              <w:left w:val="single" w:color="CCCCCC" w:sz="1"/>
              <w:bottom w:val="single" w:color="CCCCCC" w:sz="1"/>
              <w:right w:val="single" w:color="CCCCCC" w:sz="1"/>
            </w:tcBorders>
            <w:shd w:fill="FEE2E2" w:val="clear"/>
          </w:tcPr>
          <w:p>
            <w:r>
              <w:t xml:space="preserve">🔴 Need upgrade</w:t>
            </w:r>
          </w:p>
        </w:tc>
      </w:tr>
    </w:tbl>
    <w:p>
      <w:pPr>
        <w:spacing w:before="150"/>
      </w:pPr>
      <w:r>
        <w:rPr>
          <w:b/>
          <w:bCs/>
        </w:rPr>
        <w:t xml:space="preserve">Bottleneck: </w:t>
      </w:r>
      <w:r>
        <w:t xml:space="preserve">RAM - TensorFlow deepfake model uses ~1.5GB. Recommended upgrade to t3.large (8GB) if beta exceeds 30 testers.</w:t>
      </w:r>
    </w:p>
    <w:p>
      <w:pPr>
        <w:pStyle w:val="Heading1"/>
      </w:pPr>
      <w:r>
        <w:t xml:space="preserve">8. LinkedIn Beta Recruitment Post</w:t>
      </w:r>
    </w:p>
    <w:p>
      <w:pPr>
        <w:pStyle w:val="Heading2"/>
      </w:pPr>
      <w:r>
        <w:t xml:space="preserve">Research Conducted</w:t>
      </w:r>
    </w:p>
    <w:p>
      <w:pPr>
        <w:pStyle w:val="ListParagraph"/>
        <w:numPr>
          <w:ilvl w:val="0"/>
          <w:numId w:val="2"/>
        </w:numPr>
        <w:spacing w:after="40"/>
      </w:pPr>
      <w:r>
        <w:t xml:space="preserve">Analyzed viral LinkedIn post patterns (hook importance, optimal length ~147 words)</w:t>
      </w:r>
    </w:p>
    <w:p>
      <w:pPr>
        <w:pStyle w:val="ListParagraph"/>
        <w:numPr>
          <w:ilvl w:val="0"/>
          <w:numId w:val="2"/>
        </w:numPr>
        <w:spacing w:after="40"/>
      </w:pPr>
      <w:r>
        <w:t xml:space="preserve">Researched startup beta recruitment strategies (189 testers in 4 days case study)</w:t>
      </w:r>
    </w:p>
    <w:p>
      <w:pPr>
        <w:pStyle w:val="ListParagraph"/>
        <w:numPr>
          <w:ilvl w:val="0"/>
          <w:numId w:val="2"/>
        </w:numPr>
        <w:spacing w:after="100"/>
      </w:pPr>
      <w:r>
        <w:t xml:space="preserve">Verified all statistics with credible sources (Thomson Reuters, Deloitte, CNN)</w:t>
      </w:r>
    </w:p>
    <w:p>
      <w:pPr>
        <w:pStyle w:val="Heading2"/>
      </w:pPr>
      <w:r>
        <w:t xml:space="preserve">Verified Statistics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F3E8FF" w:val="clear"/>
          </w:tcPr>
          <w:p>
            <w:r>
              <w:rPr>
                <w:b/>
                <w:bCs/>
              </w:rPr>
              <w:t xml:space="preserve">Claim</w:t>
            </w:r>
          </w:p>
        </w:tc>
        <w:tc>
          <w:tcPr>
            <w:tcW w:type="dxa" w:w="3860"/>
            <w:tcBorders>
              <w:top w:val="single" w:color="CCCCCC" w:sz="1"/>
              <w:left w:val="single" w:color="CCCCCC" w:sz="1"/>
              <w:bottom w:val="single" w:color="CCCCCC" w:sz="1"/>
              <w:right w:val="single" w:color="CCCCCC" w:sz="1"/>
            </w:tcBorders>
            <w:shd w:fill="F3E8FF" w:val="clear"/>
          </w:tcPr>
          <w:p>
            <w:r>
              <w:rPr>
                <w:b/>
                <w:bCs/>
              </w:rPr>
              <w:t xml:space="preserve">Source</w:t>
            </w:r>
          </w:p>
        </w:tc>
      </w:tr>
      <w:tr>
        <w:tc>
          <w:tcPr>
            <w:tcW w:type="dxa" w:w="5500"/>
            <w:tcBorders>
              <w:top w:val="single" w:color="CCCCCC" w:sz="1"/>
              <w:left w:val="single" w:color="CCCCCC" w:sz="1"/>
              <w:bottom w:val="single" w:color="CCCCCC" w:sz="1"/>
              <w:right w:val="single" w:color="CCCCCC" w:sz="1"/>
            </w:tcBorders>
          </w:tcPr>
          <w:p>
            <w:r>
              <w:t xml:space="preserve">$193M Hong Kong deepfake fraud ring (April 2025)</w:t>
            </w:r>
          </w:p>
        </w:tc>
        <w:tc>
          <w:tcPr>
            <w:tcW w:type="dxa" w:w="3860"/>
            <w:tcBorders>
              <w:top w:val="single" w:color="CCCCCC" w:sz="1"/>
              <w:left w:val="single" w:color="CCCCCC" w:sz="1"/>
              <w:bottom w:val="single" w:color="CCCCCC" w:sz="1"/>
              <w:right w:val="single" w:color="CCCCCC" w:sz="1"/>
            </w:tcBorders>
          </w:tcPr>
          <w:p>
            <w:r>
              <w:t xml:space="preserve">Reality Defender</w:t>
            </w:r>
          </w:p>
        </w:tc>
      </w:tr>
      <w:tr>
        <w:tc>
          <w:tcPr>
            <w:tcW w:type="dxa" w:w="5500"/>
            <w:tcBorders>
              <w:top w:val="single" w:color="CCCCCC" w:sz="1"/>
              <w:left w:val="single" w:color="CCCCCC" w:sz="1"/>
              <w:bottom w:val="single" w:color="CCCCCC" w:sz="1"/>
              <w:right w:val="single" w:color="CCCCCC" w:sz="1"/>
            </w:tcBorders>
          </w:tcPr>
          <w:p>
            <w:r>
              <w:t xml:space="preserve">95% synthetic identities pass onboarding undetected</w:t>
            </w:r>
          </w:p>
        </w:tc>
        <w:tc>
          <w:tcPr>
            <w:tcW w:type="dxa" w:w="3860"/>
            <w:tcBorders>
              <w:top w:val="single" w:color="CCCCCC" w:sz="1"/>
              <w:left w:val="single" w:color="CCCCCC" w:sz="1"/>
              <w:bottom w:val="single" w:color="CCCCCC" w:sz="1"/>
              <w:right w:val="single" w:color="CCCCCC" w:sz="1"/>
            </w:tcBorders>
          </w:tcPr>
          <w:p>
            <w:r>
              <w:t xml:space="preserve">Thomson Reuters</w:t>
            </w:r>
          </w:p>
        </w:tc>
      </w:tr>
      <w:tr>
        <w:tc>
          <w:tcPr>
            <w:tcW w:type="dxa" w:w="5500"/>
            <w:tcBorders>
              <w:top w:val="single" w:color="CCCCCC" w:sz="1"/>
              <w:left w:val="single" w:color="CCCCCC" w:sz="1"/>
              <w:bottom w:val="single" w:color="CCCCCC" w:sz="1"/>
              <w:right w:val="single" w:color="CCCCCC" w:sz="1"/>
            </w:tcBorders>
          </w:tcPr>
          <w:p>
            <w:r>
              <w:t xml:space="preserve">$40B projected fraud losses by 2027</w:t>
            </w:r>
          </w:p>
        </w:tc>
        <w:tc>
          <w:tcPr>
            <w:tcW w:type="dxa" w:w="3860"/>
            <w:tcBorders>
              <w:top w:val="single" w:color="CCCCCC" w:sz="1"/>
              <w:left w:val="single" w:color="CCCCCC" w:sz="1"/>
              <w:bottom w:val="single" w:color="CCCCCC" w:sz="1"/>
              <w:right w:val="single" w:color="CCCCCC" w:sz="1"/>
            </w:tcBorders>
          </w:tcPr>
          <w:p>
            <w:r>
              <w:t xml:space="preserve">Deloitte</w:t>
            </w:r>
          </w:p>
        </w:tc>
      </w:tr>
    </w:tbl>
    <w:p>
      <w:pPr>
        <w:spacing w:before="150"/>
      </w:pPr>
      <w:r>
        <w:rPr>
          <w:b/>
          <w:bCs/>
          <w:color w:val="DC2626"/>
        </w:rPr>
        <w:t xml:space="preserve">Rejected: </w:t>
      </w:r>
      <w:r>
        <w:t xml:space="preserve">"47 synthetic accounts at top-10 bank" - removed, no source found</w:t>
      </w:r>
    </w:p>
    <w:p>
      <w:pPr>
        <w:spacing w:after="200"/>
      </w:pPr>
      <w:r>
        <w:rPr>
          <w:b/>
          <w:bCs/>
        </w:rPr>
        <w:t xml:space="preserve">Removed: </w:t>
      </w:r>
      <w:r>
        <w:t xml:space="preserve">Reality Defender as source - they are a competitor (Luis knows co-founder)</w:t>
      </w:r>
    </w:p>
    <w:p>
      <w:pPr>
        <w:pStyle w:val="Heading2"/>
      </w:pPr>
      <w:r>
        <w:t xml:space="preserve">Final Post (Ready to Publish)</w:t>
      </w:r>
    </w:p>
    <w:p>
      <w:pPr>
        <w:shd w:fill="F9FAFB" w:val="clear"/>
        <w:spacing w:after="60"/>
      </w:pPr>
      <w:r>
        <w:t xml:space="preserve">In April 2025, Hong Kong police stopped a fraud ring that opened bank accounts with deepfakes. They merged their faces onto stolen IDs. Passed KYC. Walked away with $193 million.</w:t>
      </w:r>
    </w:p>
    <w:p>
      <w:pPr>
        <w:shd w:fill="F9FAFB" w:val="clear"/>
        <w:spacing w:after="60"/>
      </w:pPr>
      <w:r>
        <w:rPr>
          <w:b/>
          <w:bCs/>
        </w:rPr>
        <w:t xml:space="preserve">This is real. It's happening now.</w:t>
      </w:r>
    </w:p>
    <w:p>
      <w:pPr>
        <w:shd w:fill="F9FAFB" w:val="clear"/>
        <w:spacing w:after="60"/>
      </w:pPr>
      <w:r>
        <w:t xml:space="preserve">95% of synthetic identities pass bank onboarding undetected. At e-commerce and retail? They're not even tracked—just written off as the cost of doing business.</w:t>
      </w:r>
    </w:p>
    <w:p>
      <w:pPr>
        <w:shd w:fill="F9FAFB" w:val="clear"/>
        <w:spacing w:after="60"/>
      </w:pPr>
      <w:r>
        <w:t xml:space="preserve">I couldn't ignore that. So I built </w:t>
      </w:r>
      <w:r>
        <w:rPr>
          <w:b/>
          <w:bCs/>
        </w:rPr>
        <w:t xml:space="preserve">KYCShield</w:t>
      </w:r>
      <w:r>
        <w:t xml:space="preserve">.</w:t>
      </w:r>
    </w:p>
    <w:p>
      <w:pPr>
        <w:shd w:fill="F9FAFB" w:val="clear"/>
        <w:spacing w:after="40"/>
      </w:pPr>
      <w:r>
        <w:rPr>
          <w:b/>
          <w:bCs/>
        </w:rPr>
        <w:t xml:space="preserve">3 AI layers designed for real attacks:</w:t>
      </w:r>
    </w:p>
    <w:p>
      <w:pPr>
        <w:shd w:fill="F9FAFB" w:val="clear"/>
        <w:spacing w:after="40"/>
      </w:pPr>
      <w:r>
        <w:t xml:space="preserve">→ Deepfake video detection (99.9% accuracy) → Synthetic document analysis → Cross-artifact correlation</w:t>
      </w:r>
    </w:p>
    <w:p>
      <w:pPr>
        <w:shd w:fill="F9FAFB" w:val="clear"/>
        <w:spacing w:after="60"/>
      </w:pPr>
      <w:r>
        <w:t xml:space="preserve">Opening 20 spots for fraud fighters: Compliance leads, Fraud analysts, Security researchers</w:t>
      </w:r>
    </w:p>
    <w:p>
      <w:pPr>
        <w:shd w:fill="F9FAFB" w:val="clear"/>
        <w:spacing w:after="60"/>
      </w:pPr>
      <w:r>
        <w:t xml:space="preserve">Free access. Direct feedback loop. Advisory credits if you want them.</w:t>
      </w:r>
    </w:p>
    <w:p>
      <w:pPr>
        <w:shd w:fill="F9FAFB" w:val="clear"/>
        <w:spacing w:after="200"/>
      </w:pPr>
      <w:r>
        <w:rPr>
          <w:b/>
          <w:bCs/>
          <w:color w:val="6B21A8"/>
        </w:rPr>
        <w:t xml:space="preserve">Comment "FIGHT FRAUD" and I'll reach out personally.</w:t>
      </w:r>
    </w:p>
    <w:p>
      <w:r>
        <w:br w:type="page"/>
      </w:r>
    </w:p>
    <w:p>
      <w:pPr>
        <w:pStyle w:val="Heading1"/>
      </w:pPr>
      <w:r>
        <w:t xml:space="preserve">9. Files Created/Modified</w:t>
      </w:r>
    </w:p>
    <w:p>
      <w:pPr>
        <w:pStyle w:val="Heading2"/>
      </w:pPr>
      <w:r>
        <w:t xml:space="preserve">Backend (AWS 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3E8FF" w:val="clear"/>
          </w:tcPr>
          <w:p>
            <w:r>
              <w:rPr>
                <w:b/>
                <w:bCs/>
              </w:rPr>
              <w:t xml:space="preserve">File</w:t>
            </w:r>
          </w:p>
        </w:tc>
        <w:tc>
          <w:tcPr>
            <w:tcW w:type="dxa" w:w="3360"/>
            <w:tcBorders>
              <w:top w:val="single" w:color="CCCCCC" w:sz="1"/>
              <w:left w:val="single" w:color="CCCCCC" w:sz="1"/>
              <w:bottom w:val="single" w:color="CCCCCC" w:sz="1"/>
              <w:right w:val="single" w:color="CCCCCC" w:sz="1"/>
            </w:tcBorders>
            <w:shd w:fill="F3E8FF" w:val="clear"/>
          </w:tcPr>
          <w:p>
            <w:r>
              <w:rPr>
                <w:b/>
                <w:bCs/>
              </w:rPr>
              <w:t xml:space="preserve">Action</w:t>
            </w:r>
          </w:p>
        </w:tc>
      </w:tr>
      <w:tr>
        <w:tc>
          <w:tcPr>
            <w:tcW w:type="dxa" w:w="6000"/>
            <w:tcBorders>
              <w:top w:val="single" w:color="CCCCCC" w:sz="1"/>
              <w:left w:val="single" w:color="CCCCCC" w:sz="1"/>
              <w:bottom w:val="single" w:color="CCCCCC" w:sz="1"/>
              <w:right w:val="single" w:color="CCCCCC" w:sz="1"/>
            </w:tcBorders>
          </w:tcPr>
          <w:p>
            <w:r>
              <w:t xml:space="preserve">app/utils/beta_usage.py</w:t>
            </w:r>
          </w:p>
        </w:tc>
        <w:tc>
          <w:tcPr>
            <w:tcW w:type="dxa" w:w="3360"/>
            <w:tcBorders>
              <w:top w:val="single" w:color="CCCCCC" w:sz="1"/>
              <w:left w:val="single" w:color="CCCCCC" w:sz="1"/>
              <w:bottom w:val="single" w:color="CCCCCC" w:sz="1"/>
              <w:right w:val="single" w:color="CCCCCC" w:sz="1"/>
            </w:tcBorders>
          </w:tcPr>
          <w:p>
            <w:r>
              <w:t xml:space="preserve">Created</w:t>
            </w:r>
          </w:p>
        </w:tc>
      </w:tr>
      <w:tr>
        <w:tc>
          <w:tcPr>
            <w:tcW w:type="dxa" w:w="6000"/>
            <w:tcBorders>
              <w:top w:val="single" w:color="CCCCCC" w:sz="1"/>
              <w:left w:val="single" w:color="CCCCCC" w:sz="1"/>
              <w:bottom w:val="single" w:color="CCCCCC" w:sz="1"/>
              <w:right w:val="single" w:color="CCCCCC" w:sz="1"/>
            </w:tcBorders>
          </w:tcPr>
          <w:p>
            <w:r>
              <w:t xml:space="preserve">app/api/endpoints/beta.py</w:t>
            </w:r>
          </w:p>
        </w:tc>
        <w:tc>
          <w:tcPr>
            <w:tcW w:type="dxa" w:w="3360"/>
            <w:tcBorders>
              <w:top w:val="single" w:color="CCCCCC" w:sz="1"/>
              <w:left w:val="single" w:color="CCCCCC" w:sz="1"/>
              <w:bottom w:val="single" w:color="CCCCCC" w:sz="1"/>
              <w:right w:val="single" w:color="CCCCCC" w:sz="1"/>
            </w:tcBorders>
          </w:tcPr>
          <w:p>
            <w:r>
              <w:t xml:space="preserve">Modified (feedback endpoints)</w:t>
            </w:r>
          </w:p>
        </w:tc>
      </w:tr>
      <w:tr>
        <w:tc>
          <w:tcPr>
            <w:tcW w:type="dxa" w:w="6000"/>
            <w:tcBorders>
              <w:top w:val="single" w:color="CCCCCC" w:sz="1"/>
              <w:left w:val="single" w:color="CCCCCC" w:sz="1"/>
              <w:bottom w:val="single" w:color="CCCCCC" w:sz="1"/>
              <w:right w:val="single" w:color="CCCCCC" w:sz="1"/>
            </w:tcBorders>
          </w:tcPr>
          <w:p>
            <w:r>
              <w:t xml:space="preserve">app/api/endpoints/video_deepfake.py</w:t>
            </w:r>
          </w:p>
        </w:tc>
        <w:tc>
          <w:tcPr>
            <w:tcW w:type="dxa" w:w="3360"/>
            <w:tcBorders>
              <w:top w:val="single" w:color="CCCCCC" w:sz="1"/>
              <w:left w:val="single" w:color="CCCCCC" w:sz="1"/>
              <w:bottom w:val="single" w:color="CCCCCC" w:sz="1"/>
              <w:right w:val="single" w:color="CCCCCC" w:sz="1"/>
            </w:tcBorders>
          </w:tcPr>
          <w:p>
            <w:r>
              <w:t xml:space="preserve">Modified (v2)</w:t>
            </w:r>
          </w:p>
        </w:tc>
      </w:tr>
      <w:tr>
        <w:tc>
          <w:tcPr>
            <w:tcW w:type="dxa" w:w="6000"/>
            <w:tcBorders>
              <w:top w:val="single" w:color="CCCCCC" w:sz="1"/>
              <w:left w:val="single" w:color="CCCCCC" w:sz="1"/>
              <w:bottom w:val="single" w:color="CCCCCC" w:sz="1"/>
              <w:right w:val="single" w:color="CCCCCC" w:sz="1"/>
            </w:tcBorders>
          </w:tcPr>
          <w:p>
            <w:r>
              <w:t xml:space="preserve">app/api/endpoints/document.py</w:t>
            </w:r>
          </w:p>
        </w:tc>
        <w:tc>
          <w:tcPr>
            <w:tcW w:type="dxa" w:w="3360"/>
            <w:tcBorders>
              <w:top w:val="single" w:color="CCCCCC" w:sz="1"/>
              <w:left w:val="single" w:color="CCCCCC" w:sz="1"/>
              <w:bottom w:val="single" w:color="CCCCCC" w:sz="1"/>
              <w:right w:val="single" w:color="CCCCCC" w:sz="1"/>
            </w:tcBorders>
          </w:tcPr>
          <w:p>
            <w:r>
              <w:t xml:space="preserve">Modified (v2)</w:t>
            </w:r>
          </w:p>
        </w:tc>
      </w:tr>
      <w:tr>
        <w:tc>
          <w:tcPr>
            <w:tcW w:type="dxa" w:w="6000"/>
            <w:tcBorders>
              <w:top w:val="single" w:color="CCCCCC" w:sz="1"/>
              <w:left w:val="single" w:color="CCCCCC" w:sz="1"/>
              <w:bottom w:val="single" w:color="CCCCCC" w:sz="1"/>
              <w:right w:val="single" w:color="CCCCCC" w:sz="1"/>
            </w:tcBorders>
          </w:tcPr>
          <w:p>
            <w:r>
              <w:t xml:space="preserve">app/api/endpoints/face_match.py</w:t>
            </w:r>
          </w:p>
        </w:tc>
        <w:tc>
          <w:tcPr>
            <w:tcW w:type="dxa" w:w="3360"/>
            <w:tcBorders>
              <w:top w:val="single" w:color="CCCCCC" w:sz="1"/>
              <w:left w:val="single" w:color="CCCCCC" w:sz="1"/>
              <w:bottom w:val="single" w:color="CCCCCC" w:sz="1"/>
              <w:right w:val="single" w:color="CCCCCC" w:sz="1"/>
            </w:tcBorders>
          </w:tcPr>
          <w:p>
            <w:r>
              <w:t xml:space="preserve">Modified (v2)</w:t>
            </w:r>
          </w:p>
        </w:tc>
      </w:tr>
      <w:tr>
        <w:tc>
          <w:tcPr>
            <w:tcW w:type="dxa" w:w="6000"/>
            <w:tcBorders>
              <w:top w:val="single" w:color="CCCCCC" w:sz="1"/>
              <w:left w:val="single" w:color="CCCCCC" w:sz="1"/>
              <w:bottom w:val="single" w:color="CCCCCC" w:sz="1"/>
              <w:right w:val="single" w:color="CCCCCC" w:sz="1"/>
            </w:tcBorders>
          </w:tcPr>
          <w:p>
            <w:r>
              <w:t xml:space="preserve">app/api/endpoints/kyc_complete.py</w:t>
            </w:r>
          </w:p>
        </w:tc>
        <w:tc>
          <w:tcPr>
            <w:tcW w:type="dxa" w:w="3360"/>
            <w:tcBorders>
              <w:top w:val="single" w:color="CCCCCC" w:sz="1"/>
              <w:left w:val="single" w:color="CCCCCC" w:sz="1"/>
              <w:bottom w:val="single" w:color="CCCCCC" w:sz="1"/>
              <w:right w:val="single" w:color="CCCCCC" w:sz="1"/>
            </w:tcBorders>
          </w:tcPr>
          <w:p>
            <w:r>
              <w:t xml:space="preserve">Modified (v2)</w:t>
            </w:r>
          </w:p>
        </w:tc>
      </w:tr>
    </w:tbl>
    <w:p>
      <w:pPr>
        <w:pStyle w:val="Heading2"/>
        <w:spacing w:before="200"/>
      </w:pPr>
      <w:r>
        <w:t xml:space="preserve">Frontend (Local)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3E8FF" w:val="clear"/>
          </w:tcPr>
          <w:p>
            <w:r>
              <w:rPr>
                <w:b/>
                <w:bCs/>
              </w:rPr>
              <w:t xml:space="preserve">File</w:t>
            </w:r>
          </w:p>
        </w:tc>
        <w:tc>
          <w:tcPr>
            <w:tcW w:type="dxa" w:w="3360"/>
            <w:tcBorders>
              <w:top w:val="single" w:color="CCCCCC" w:sz="1"/>
              <w:left w:val="single" w:color="CCCCCC" w:sz="1"/>
              <w:bottom w:val="single" w:color="CCCCCC" w:sz="1"/>
              <w:right w:val="single" w:color="CCCCCC" w:sz="1"/>
            </w:tcBorders>
            <w:shd w:fill="F3E8FF" w:val="clear"/>
          </w:tcPr>
          <w:p>
            <w:r>
              <w:rPr>
                <w:b/>
                <w:bCs/>
              </w:rPr>
              <w:t xml:space="preserve">Action</w:t>
            </w:r>
          </w:p>
        </w:tc>
      </w:tr>
      <w:tr>
        <w:tc>
          <w:tcPr>
            <w:tcW w:type="dxa" w:w="6000"/>
            <w:tcBorders>
              <w:top w:val="single" w:color="CCCCCC" w:sz="1"/>
              <w:left w:val="single" w:color="CCCCCC" w:sz="1"/>
              <w:bottom w:val="single" w:color="CCCCCC" w:sz="1"/>
              <w:right w:val="single" w:color="CCCCCC" w:sz="1"/>
            </w:tcBorders>
          </w:tcPr>
          <w:p>
            <w:r>
              <w:t xml:space="preserve">src/pages/DashboardPage.js</w:t>
            </w:r>
          </w:p>
        </w:tc>
        <w:tc>
          <w:tcPr>
            <w:tcW w:type="dxa" w:w="3360"/>
            <w:tcBorders>
              <w:top w:val="single" w:color="CCCCCC" w:sz="1"/>
              <w:left w:val="single" w:color="CCCCCC" w:sz="1"/>
              <w:bottom w:val="single" w:color="CCCCCC" w:sz="1"/>
              <w:right w:val="single" w:color="CCCCCC" w:sz="1"/>
            </w:tcBorders>
          </w:tcPr>
          <w:p>
            <w:r>
              <w:t xml:space="preserve">Modified (feedback UI)</w:t>
            </w:r>
          </w:p>
        </w:tc>
      </w:tr>
      <w:tr>
        <w:tc>
          <w:tcPr>
            <w:tcW w:type="dxa" w:w="6000"/>
            <w:tcBorders>
              <w:top w:val="single" w:color="CCCCCC" w:sz="1"/>
              <w:left w:val="single" w:color="CCCCCC" w:sz="1"/>
              <w:bottom w:val="single" w:color="CCCCCC" w:sz="1"/>
              <w:right w:val="single" w:color="CCCCCC" w:sz="1"/>
            </w:tcBorders>
          </w:tcPr>
          <w:p>
            <w:r>
              <w:t xml:space="preserve">src/pages/UnifiedKYCPage.js</w:t>
            </w:r>
          </w:p>
        </w:tc>
        <w:tc>
          <w:tcPr>
            <w:tcW w:type="dxa" w:w="3360"/>
            <w:tcBorders>
              <w:top w:val="single" w:color="CCCCCC" w:sz="1"/>
              <w:left w:val="single" w:color="CCCCCC" w:sz="1"/>
              <w:bottom w:val="single" w:color="CCCCCC" w:sz="1"/>
              <w:right w:val="single" w:color="CCCCCC" w:sz="1"/>
            </w:tcBorders>
          </w:tcPr>
          <w:p>
            <w:r>
              <w:t xml:space="preserve">Modified (feedback UI)</w:t>
            </w:r>
          </w:p>
        </w:tc>
      </w:tr>
    </w:tbl>
    <w:p>
      <w:pPr>
        <w:pStyle w:val="Heading2"/>
        <w:spacing w:before="200"/>
      </w:pPr>
      <w:r>
        <w:t xml:space="preserve">Documents Created</w:t>
      </w:r>
    </w:p>
    <w:p>
      <w:pPr>
        <w:pStyle w:val="ListParagraph"/>
        <w:numPr>
          <w:ilvl w:val="0"/>
          <w:numId w:val="2"/>
        </w:numPr>
        <w:spacing w:after="40"/>
      </w:pPr>
      <w:r>
        <w:t xml:space="preserve">KYCShield_LinkedIn_Post.docx</w:t>
      </w:r>
    </w:p>
    <w:p>
      <w:pPr>
        <w:pStyle w:val="ListParagraph"/>
        <w:numPr>
          <w:ilvl w:val="0"/>
          <w:numId w:val="2"/>
        </w:numPr>
        <w:spacing w:after="200"/>
      </w:pPr>
      <w:r>
        <w:t xml:space="preserve">KYCShield_DevLog_2025-12-01.docx (this document)</w:t>
      </w:r>
    </w:p>
    <w:p>
      <w:pPr>
        <w:pStyle w:val="Heading1"/>
      </w:pPr>
      <w:r>
        <w:t xml:space="preserve">10. Next Steps</w:t>
      </w:r>
    </w:p>
    <w:p>
      <w:pPr>
        <w:pStyle w:val="ListParagraph"/>
        <w:numPr>
          <w:ilvl w:val="0"/>
          <w:numId w:val="3"/>
        </w:numPr>
        <w:spacing w:after="60"/>
      </w:pPr>
      <w:r>
        <w:rPr>
          <w:b/>
          <w:bCs/>
        </w:rPr>
        <w:t xml:space="preserve">Git commit </w:t>
      </w:r>
      <w:r>
        <w:t xml:space="preserve">all backend and frontend changes</w:t>
      </w:r>
    </w:p>
    <w:p>
      <w:pPr>
        <w:pStyle w:val="ListParagraph"/>
        <w:numPr>
          <w:ilvl w:val="0"/>
          <w:numId w:val="3"/>
        </w:numPr>
        <w:spacing w:after="60"/>
      </w:pPr>
      <w:r>
        <w:rPr>
          <w:b/>
          <w:bCs/>
        </w:rPr>
        <w:t xml:space="preserve">Deploy frontend </w:t>
      </w:r>
      <w:r>
        <w:t xml:space="preserve">to Cloudflare Pages</w:t>
      </w:r>
    </w:p>
    <w:p>
      <w:pPr>
        <w:pStyle w:val="ListParagraph"/>
        <w:numPr>
          <w:ilvl w:val="0"/>
          <w:numId w:val="3"/>
        </w:numPr>
        <w:spacing w:after="60"/>
      </w:pPr>
      <w:r>
        <w:rPr>
          <w:b/>
          <w:bCs/>
        </w:rPr>
        <w:t xml:space="preserve">Create visual content </w:t>
      </w:r>
      <w:r>
        <w:t xml:space="preserve">for LinkedIn post (video demo recommended)</w:t>
      </w:r>
    </w:p>
    <w:p>
      <w:pPr>
        <w:pStyle w:val="ListParagraph"/>
        <w:numPr>
          <w:ilvl w:val="0"/>
          <w:numId w:val="3"/>
        </w:numPr>
        <w:spacing w:after="60"/>
      </w:pPr>
      <w:r>
        <w:rPr>
          <w:b/>
          <w:bCs/>
        </w:rPr>
        <w:t xml:space="preserve">Post to LinkedIn </w:t>
      </w:r>
      <w:r>
        <w:t xml:space="preserve">during peak hours (Tue-Thu, 8-10am EST)</w:t>
      </w:r>
    </w:p>
    <w:p>
      <w:pPr>
        <w:pStyle w:val="ListParagraph"/>
        <w:numPr>
          <w:ilvl w:val="0"/>
          <w:numId w:val="3"/>
        </w:numPr>
        <w:spacing w:after="60"/>
      </w:pPr>
      <w:r>
        <w:rPr>
          <w:b/>
          <w:bCs/>
        </w:rPr>
        <w:t xml:space="preserve">Monitor signups </w:t>
      </w:r>
      <w:r>
        <w:t xml:space="preserve">in beta_testers table</w:t>
      </w:r>
    </w:p>
    <w:p>
      <w:pPr>
        <w:pStyle w:val="ListParagraph"/>
        <w:numPr>
          <w:ilvl w:val="0"/>
          <w:numId w:val="3"/>
        </w:numPr>
        <w:spacing w:after="60"/>
      </w:pPr>
      <w:r>
        <w:rPr>
          <w:b/>
          <w:bCs/>
        </w:rPr>
        <w:t xml:space="preserve">Upgrade server </w:t>
      </w:r>
      <w:r>
        <w:t xml:space="preserve">to t3.large if beta exceeds 30 testers</w:t>
      </w:r>
    </w:p>
    <w:p>
      <w:pPr>
        <w:pStyle w:val="ListParagraph"/>
        <w:numPr>
          <w:ilvl w:val="0"/>
          <w:numId w:val="3"/>
        </w:numPr>
        <w:spacing w:after="200"/>
      </w:pPr>
      <w:r>
        <w:rPr>
          <w:b/>
          <w:bCs/>
        </w:rPr>
        <w:t xml:space="preserve">Update Beta Guide </w:t>
      </w:r>
      <w:r>
        <w:t xml:space="preserve">(KYCShield_Early_Access_Beta_Guide_v3.docx) with feedback system</w:t>
      </w:r>
    </w:p>
    <w:p>
      <w:pPr>
        <w:spacing w:before="400"/>
      </w:pPr>
      <w:r>
        <w:rPr>
          <w:color w:val="CCCCCC"/>
        </w:rPr>
        <w:t xml:space="preserve">──────────────────────────────────────────────────</w:t>
      </w:r>
    </w:p>
    <w:p>
      <w:pPr>
        <w:spacing w:before="100"/>
        <w:jc w:val="center"/>
      </w:pPr>
      <w:r>
        <w:rPr>
          <w:color w:val="6B7280"/>
          <w:sz w:val="18"/>
          <w:szCs w:val="18"/>
        </w:rPr>
        <w:t xml:space="preserve">KYCShield by Facti.ai</w:t>
      </w:r>
    </w:p>
    <w:p>
      <w:pPr>
        <w:jc w:val="center"/>
      </w:pPr>
      <w:r>
        <w:rPr>
          <w:color w:val="6B21A8"/>
          <w:sz w:val="18"/>
          <w:szCs w:val="18"/>
        </w:rPr>
        <w:t xml:space="preserve">https://kycshield.ai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6B21A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2025-12-01T05:26:47.723Z</dcterms:created>
  <dcterms:modified xsi:type="dcterms:W3CDTF">2025-12-01T05:26:47.723Z</dcterms:modified>
</cp:coreProperties>
</file>

<file path=docProps/custom.xml><?xml version="1.0" encoding="utf-8"?>
<Properties xmlns="http://schemas.openxmlformats.org/officeDocument/2006/custom-properties" xmlns:vt="http://schemas.openxmlformats.org/officeDocument/2006/docPropsVTypes"/>
</file>