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KYCShield Development Log</w:t>
      </w:r>
    </w:p>
    <w:p>
      <w:pPr>
        <w:spacing w:after="400"/>
        <w:jc w:val="center"/>
      </w:pPr>
      <w:r>
        <w:rPr>
          <w:b/>
          <w:bCs/>
          <w:color w:val="7c3aed"/>
          <w:sz w:val="28"/>
          <w:szCs w:val="28"/>
        </w:rPr>
        <w:t xml:space="preserve">November 26,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1f5f9" w:val="clear"/>
          </w:tcPr>
          <w:p>
            <w:r>
              <w:rPr>
                <w:b/>
                <w:bCs/>
              </w:rPr>
              <w:t xml:space="preserve">Project</w:t>
            </w:r>
          </w:p>
        </w:tc>
        <w:tc>
          <w:tcPr>
            <w:tcW w:type="dxa" w:w="6860"/>
            <w:tcBorders>
              <w:top w:val="single" w:color="CCCCCC" w:sz="1"/>
              <w:left w:val="single" w:color="CCCCCC" w:sz="1"/>
              <w:bottom w:val="single" w:color="CCCCCC" w:sz="1"/>
              <w:right w:val="single" w:color="CCCCCC" w:sz="1"/>
            </w:tcBorders>
          </w:tcPr>
          <w:p>
            <w:r>
              <w:t xml:space="preserve">KYCShield - AI Fraud Detection Platform</w:t>
            </w:r>
          </w:p>
        </w:tc>
      </w:tr>
      <w:tr>
        <w:tc>
          <w:tcPr>
            <w:tcW w:type="dxa" w:w="2500"/>
            <w:tcBorders>
              <w:top w:val="single" w:color="CCCCCC" w:sz="1"/>
              <w:left w:val="single" w:color="CCCCCC" w:sz="1"/>
              <w:bottom w:val="single" w:color="CCCCCC" w:sz="1"/>
              <w:right w:val="single" w:color="CCCCCC" w:sz="1"/>
            </w:tcBorders>
            <w:shd w:fill="f1f5f9" w:val="clear"/>
          </w:tcPr>
          <w:p>
            <w:r>
              <w:rPr>
                <w:b/>
                <w:bCs/>
              </w:rPr>
              <w:t xml:space="preserve">Developer</w:t>
            </w:r>
          </w:p>
        </w:tc>
        <w:tc>
          <w:tcPr>
            <w:tcW w:type="dxa" w:w="6860"/>
            <w:tcBorders>
              <w:top w:val="single" w:color="CCCCCC" w:sz="1"/>
              <w:left w:val="single" w:color="CCCCCC" w:sz="1"/>
              <w:bottom w:val="single" w:color="CCCCCC" w:sz="1"/>
              <w:right w:val="single" w:color="CCCCCC" w:sz="1"/>
            </w:tcBorders>
          </w:tcPr>
          <w:p>
            <w:r>
              <w:t xml:space="preserve">Luis A A - CEO &amp; Founder, Trusi.ai</w:t>
            </w:r>
          </w:p>
        </w:tc>
      </w:tr>
      <w:tr>
        <w:tc>
          <w:tcPr>
            <w:tcW w:type="dxa" w:w="2500"/>
            <w:tcBorders>
              <w:top w:val="single" w:color="CCCCCC" w:sz="1"/>
              <w:left w:val="single" w:color="CCCCCC" w:sz="1"/>
              <w:bottom w:val="single" w:color="CCCCCC" w:sz="1"/>
              <w:right w:val="single" w:color="CCCCCC" w:sz="1"/>
            </w:tcBorders>
            <w:shd w:fill="f1f5f9" w:val="clear"/>
          </w:tcPr>
          <w:p>
            <w:r>
              <w:rPr>
                <w:b/>
                <w:bCs/>
              </w:rPr>
              <w:t xml:space="preserve">Session Focus</w:t>
            </w:r>
          </w:p>
        </w:tc>
        <w:tc>
          <w:tcPr>
            <w:tcW w:type="dxa" w:w="6860"/>
            <w:tcBorders>
              <w:top w:val="single" w:color="CCCCCC" w:sz="1"/>
              <w:left w:val="single" w:color="CCCCCC" w:sz="1"/>
              <w:bottom w:val="single" w:color="CCCCCC" w:sz="1"/>
              <w:right w:val="single" w:color="CCCCCC" w:sz="1"/>
            </w:tcBorders>
          </w:tcPr>
          <w:p>
            <w:r>
              <w:t xml:space="preserve">Complete Frontend Redesign - Professional UI/UX</w:t>
            </w:r>
          </w:p>
        </w:tc>
      </w:tr>
      <w:tr>
        <w:tc>
          <w:tcPr>
            <w:tcW w:type="dxa" w:w="2500"/>
            <w:tcBorders>
              <w:top w:val="single" w:color="CCCCCC" w:sz="1"/>
              <w:left w:val="single" w:color="CCCCCC" w:sz="1"/>
              <w:bottom w:val="single" w:color="CCCCCC" w:sz="1"/>
              <w:right w:val="single" w:color="CCCCCC" w:sz="1"/>
            </w:tcBorders>
            <w:shd w:fill="f1f5f9" w:val="clear"/>
          </w:tcPr>
          <w:p>
            <w:r>
              <w:rPr>
                <w:b/>
                <w:bCs/>
              </w:rPr>
              <w:t xml:space="preserve">Duration</w:t>
            </w:r>
          </w:p>
        </w:tc>
        <w:tc>
          <w:tcPr>
            <w:tcW w:type="dxa" w:w="6860"/>
            <w:tcBorders>
              <w:top w:val="single" w:color="CCCCCC" w:sz="1"/>
              <w:left w:val="single" w:color="CCCCCC" w:sz="1"/>
              <w:bottom w:val="single" w:color="CCCCCC" w:sz="1"/>
              <w:right w:val="single" w:color="CCCCCC" w:sz="1"/>
            </w:tcBorders>
          </w:tcPr>
          <w:p>
            <w:r>
              <w:t xml:space="preserve">Full Day Session</w:t>
            </w:r>
          </w:p>
        </w:tc>
      </w:tr>
    </w:tbl>
    <w:p>
      <w:pPr>
        <w:pStyle w:val="Heading1"/>
      </w:pPr>
      <w:r>
        <w:t xml:space="preserve">Executive Summary</w:t>
      </w:r>
    </w:p>
    <w:p>
      <w:pPr>
        <w:spacing w:after="200"/>
      </w:pPr>
      <w:r>
        <w:t xml:space="preserve">Today's development session focused on a complete frontend redesign of the KYCShield web application. The goal was to match the professional look and feel of Facti.ai while maintaining all existing API endpoint functionality. All three main pages (HomePage, Dashboard, and Unified KYC) were successfully redesigned with consistent purple branding, enlarged components, and a cohesive visual identity.</w:t>
      </w:r>
    </w:p>
    <w:p>
      <w:pPr>
        <w:pStyle w:val="Heading1"/>
      </w:pPr>
      <w:r>
        <w:t xml:space="preserve">Work Completed</w:t>
      </w:r>
    </w:p>
    <w:p>
      <w:pPr>
        <w:pStyle w:val="Heading2"/>
      </w:pPr>
      <w:r>
        <w:t xml:space="preserve">1. HomePage Redesign</w:t>
      </w:r>
    </w:p>
    <w:p>
      <w:pPr>
        <w:spacing w:after="100"/>
      </w:pPr>
      <w:r>
        <w:rPr>
          <w:b/>
          <w:bCs/>
        </w:rPr>
        <w:t xml:space="preserve">File: </w:t>
      </w:r>
      <w:r>
        <w:t xml:space="preserve">frontend/src/pages/HomePage.js</w:t>
      </w:r>
    </w:p>
    <w:p>
      <w:pPr>
        <w:pStyle w:val="Heading3"/>
      </w:pPr>
      <w:r>
        <w:t xml:space="preserve">Changes Implemented:</w:t>
      </w:r>
    </w:p>
    <w:p>
      <w:pPr>
        <w:pStyle w:val="ListParagraph"/>
        <w:numPr>
          <w:ilvl w:val="0"/>
          <w:numId w:val="2"/>
        </w:numPr>
      </w:pPr>
      <w:r>
        <w:t xml:space="preserve">Integrated KYCLogo.png with increased size (52px height)</w:t>
      </w:r>
    </w:p>
    <w:p>
      <w:pPr>
        <w:pStyle w:val="ListParagraph"/>
        <w:numPr>
          <w:ilvl w:val="0"/>
          <w:numId w:val="2"/>
        </w:numPr>
      </w:pPr>
      <w:r>
        <w:t xml:space="preserve">KYCShield text enlarged to 36px font size</w:t>
      </w:r>
    </w:p>
    <w:p>
      <w:pPr>
        <w:pStyle w:val="ListParagraph"/>
        <w:numPr>
          <w:ilvl w:val="0"/>
          <w:numId w:val="2"/>
        </w:numPr>
      </w:pPr>
      <w:r>
        <w:t xml:space="preserve">Added Runway ML generated video animation (shield-animation.mp4)</w:t>
      </w:r>
    </w:p>
    <w:p>
      <w:pPr>
        <w:pStyle w:val="ListParagraph"/>
        <w:numPr>
          <w:ilvl w:val="0"/>
          <w:numId w:val="2"/>
        </w:numPr>
      </w:pPr>
      <w:r>
        <w:t xml:space="preserve">Video positioned with -220px margin top and 850px max width</w:t>
      </w:r>
    </w:p>
    <w:p>
      <w:pPr>
        <w:pStyle w:val="ListParagraph"/>
        <w:numPr>
          <w:ilvl w:val="0"/>
          <w:numId w:val="2"/>
        </w:numPr>
      </w:pPr>
      <w:r>
        <w:t xml:space="preserve">Added subtle "AI" and "KYC Shield" watermarks in background</w:t>
      </w:r>
    </w:p>
    <w:p>
      <w:pPr>
        <w:pStyle w:val="ListParagraph"/>
        <w:numPr>
          <w:ilvl w:val="0"/>
          <w:numId w:val="2"/>
        </w:numPr>
      </w:pPr>
      <w:r>
        <w:t xml:space="preserve">Updated gradient colors to purple theme (linear-gradient #c084fc, #a855f7, #818cf8)</w:t>
      </w:r>
    </w:p>
    <w:p>
      <w:pPr>
        <w:pStyle w:val="ListParagraph"/>
        <w:numPr>
          <w:ilvl w:val="0"/>
          <w:numId w:val="2"/>
        </w:numPr>
      </w:pPr>
      <w:r>
        <w:t xml:space="preserve">Changed all three feature card titles (Deepfake, Document, Face) to purple (#a78bfa)</w:t>
      </w:r>
    </w:p>
    <w:p>
      <w:pPr>
        <w:pStyle w:val="ListParagraph"/>
        <w:numPr>
          <w:ilvl w:val="0"/>
          <w:numId w:val="2"/>
        </w:numPr>
      </w:pPr>
      <w:r>
        <w:t xml:space="preserve">Background color: #010a13 (dark blue-black)</w:t>
      </w:r>
    </w:p>
    <w:p>
      <w:pPr>
        <w:pStyle w:val="Heading2"/>
      </w:pPr>
      <w:r>
        <w:t xml:space="preserve">2. Dashboard Page Redesign</w:t>
      </w:r>
    </w:p>
    <w:p>
      <w:pPr>
        <w:spacing w:after="100"/>
      </w:pPr>
      <w:r>
        <w:rPr>
          <w:b/>
          <w:bCs/>
        </w:rPr>
        <w:t xml:space="preserve">File: </w:t>
      </w:r>
      <w:r>
        <w:t xml:space="preserve">frontend/src/pages/DashboardPage.js</w:t>
      </w:r>
    </w:p>
    <w:p>
      <w:pPr>
        <w:pStyle w:val="Heading3"/>
      </w:pPr>
      <w:r>
        <w:t xml:space="preserve">Changes Implemented:</w:t>
      </w:r>
    </w:p>
    <w:p>
      <w:pPr>
        <w:pStyle w:val="ListParagraph"/>
        <w:numPr>
          <w:ilvl w:val="0"/>
          <w:numId w:val="3"/>
        </w:numPr>
      </w:pPr>
      <w:r>
        <w:t xml:space="preserve">Logo increased to 52px height with 36px text</w:t>
      </w:r>
    </w:p>
    <w:p>
      <w:pPr>
        <w:pStyle w:val="ListParagraph"/>
        <w:numPr>
          <w:ilvl w:val="0"/>
          <w:numId w:val="3"/>
        </w:numPr>
      </w:pPr>
      <w:r>
        <w:t xml:space="preserve">Header padding: 28px 100px</w:t>
      </w:r>
    </w:p>
    <w:p>
      <w:pPr>
        <w:pStyle w:val="ListParagraph"/>
        <w:numPr>
          <w:ilvl w:val="0"/>
          <w:numId w:val="3"/>
        </w:numPr>
      </w:pPr>
      <w:r>
        <w:t xml:space="preserve">Page title enlarged to 56px font</w:t>
      </w:r>
    </w:p>
    <w:p>
      <w:pPr>
        <w:pStyle w:val="ListParagraph"/>
        <w:numPr>
          <w:ilvl w:val="0"/>
          <w:numId w:val="3"/>
        </w:numPr>
      </w:pPr>
      <w:r>
        <w:t xml:space="preserve">Container max-width increased to 1100px</w:t>
      </w:r>
    </w:p>
    <w:p>
      <w:pPr>
        <w:pStyle w:val="ListParagraph"/>
        <w:numPr>
          <w:ilvl w:val="0"/>
          <w:numId w:val="3"/>
        </w:numPr>
      </w:pPr>
      <w:r>
        <w:t xml:space="preserve">All tab buttons unified to purple color (#a78bfa)</w:t>
      </w:r>
    </w:p>
    <w:p>
      <w:pPr>
        <w:pStyle w:val="ListParagraph"/>
        <w:numPr>
          <w:ilvl w:val="0"/>
          <w:numId w:val="3"/>
        </w:numPr>
      </w:pPr>
      <w:r>
        <w:t xml:space="preserve">Video Deepfake tab changed from blue to purple</w:t>
      </w:r>
    </w:p>
    <w:p>
      <w:pPr>
        <w:pStyle w:val="ListParagraph"/>
        <w:numPr>
          <w:ilvl w:val="0"/>
          <w:numId w:val="3"/>
        </w:numPr>
      </w:pPr>
      <w:r>
        <w:t xml:space="preserve">Face Matching tab changed from green to purple</w:t>
      </w:r>
    </w:p>
    <w:p>
      <w:pPr>
        <w:pStyle w:val="ListParagraph"/>
        <w:numPr>
          <w:ilvl w:val="0"/>
          <w:numId w:val="3"/>
        </w:numPr>
      </w:pPr>
      <w:r>
        <w:t xml:space="preserve">Analyze buttons gradient updated to purple (#a78bfa → #7c3aed)</w:t>
      </w:r>
    </w:p>
    <w:p>
      <w:pPr>
        <w:pStyle w:val="ListParagraph"/>
        <w:numPr>
          <w:ilvl w:val="0"/>
          <w:numId w:val="3"/>
        </w:numPr>
      </w:pPr>
      <w:r>
        <w:t xml:space="preserve">Upload file name colors changed to purple</w:t>
      </w:r>
    </w:p>
    <w:p>
      <w:pPr>
        <w:pStyle w:val="ListParagraph"/>
        <w:numPr>
          <w:ilvl w:val="0"/>
          <w:numId w:val="3"/>
        </w:numPr>
      </w:pPr>
      <w:r>
        <w:t xml:space="preserve">Upload areas enlarged with 70px padding and 20px border radius</w:t>
      </w:r>
    </w:p>
    <w:p>
      <w:pPr>
        <w:pStyle w:val="ListParagraph"/>
        <w:numPr>
          <w:ilvl w:val="0"/>
          <w:numId w:val="3"/>
        </w:numPr>
      </w:pPr>
      <w:r>
        <w:t xml:space="preserve">Results display enlarged with 36px padding</w:t>
      </w:r>
    </w:p>
    <w:p>
      <w:pPr>
        <w:pStyle w:val="Heading2"/>
      </w:pPr>
      <w:r>
        <w:t xml:space="preserve">3. Unified KYC Page Redesign</w:t>
      </w:r>
    </w:p>
    <w:p>
      <w:pPr>
        <w:spacing w:after="100"/>
      </w:pPr>
      <w:r>
        <w:rPr>
          <w:b/>
          <w:bCs/>
        </w:rPr>
        <w:t xml:space="preserve">File: </w:t>
      </w:r>
      <w:r>
        <w:t xml:space="preserve">frontend/src/pages/UnifiedKYCPage.js</w:t>
      </w:r>
    </w:p>
    <w:p>
      <w:pPr>
        <w:pStyle w:val="Heading3"/>
      </w:pPr>
      <w:r>
        <w:t xml:space="preserve">Changes Implemented:</w:t>
      </w:r>
    </w:p>
    <w:p>
      <w:pPr>
        <w:pStyle w:val="ListParagraph"/>
        <w:numPr>
          <w:ilvl w:val="0"/>
          <w:numId w:val="4"/>
        </w:numPr>
      </w:pPr>
      <w:r>
        <w:t xml:space="preserve">Complete visual overhaul to match HomePage/Dashboard styling</w:t>
      </w:r>
    </w:p>
    <w:p>
      <w:pPr>
        <w:pStyle w:val="ListParagraph"/>
        <w:numPr>
          <w:ilvl w:val="0"/>
          <w:numId w:val="4"/>
        </w:numPr>
      </w:pPr>
      <w:r>
        <w:t xml:space="preserve">Header with KYCLogo.png (52px) and 36px text</w:t>
      </w:r>
    </w:p>
    <w:p>
      <w:pPr>
        <w:pStyle w:val="ListParagraph"/>
        <w:numPr>
          <w:ilvl w:val="0"/>
          <w:numId w:val="4"/>
        </w:numPr>
      </w:pPr>
      <w:r>
        <w:t xml:space="preserve">Page title: 56px with purple gradient on "Unified"</w:t>
      </w:r>
    </w:p>
    <w:p>
      <w:pPr>
        <w:pStyle w:val="ListParagraph"/>
        <w:numPr>
          <w:ilvl w:val="0"/>
          <w:numId w:val="4"/>
        </w:numPr>
      </w:pPr>
      <w:r>
        <w:t xml:space="preserve">Three upload cards with purple theme (#a78bfa)</w:t>
      </w:r>
    </w:p>
    <w:p>
      <w:pPr>
        <w:pStyle w:val="ListParagraph"/>
        <w:numPr>
          <w:ilvl w:val="0"/>
          <w:numId w:val="4"/>
        </w:numPr>
      </w:pPr>
      <w:r>
        <w:t xml:space="preserve">Card icons enlarged to 56px</w:t>
      </w:r>
    </w:p>
    <w:p>
      <w:pPr>
        <w:pStyle w:val="ListParagraph"/>
        <w:numPr>
          <w:ilvl w:val="0"/>
          <w:numId w:val="4"/>
        </w:numPr>
      </w:pPr>
      <w:r>
        <w:t xml:space="preserve">"Run Complete KYC Check" button with purple gradient</w:t>
      </w:r>
    </w:p>
    <w:p>
      <w:pPr>
        <w:pStyle w:val="ListParagraph"/>
        <w:numPr>
          <w:ilvl w:val="0"/>
          <w:numId w:val="4"/>
        </w:numPr>
      </w:pPr>
      <w:r>
        <w:t xml:space="preserve">Results cards with 20px border radius and 30px padding</w:t>
      </w:r>
    </w:p>
    <w:p>
      <w:pPr>
        <w:pStyle w:val="ListParagraph"/>
        <w:numPr>
          <w:ilvl w:val="0"/>
          <w:numId w:val="4"/>
        </w:numPr>
      </w:pPr>
      <w:r>
        <w:t xml:space="preserve">KYC PASS/FAIL verdict display enlarged to 48px</w:t>
      </w:r>
    </w:p>
    <w:p>
      <w:pPr>
        <w:pStyle w:val="ListParagraph"/>
        <w:numPr>
          <w:ilvl w:val="0"/>
          <w:numId w:val="4"/>
        </w:numPr>
      </w:pPr>
      <w:r>
        <w:t xml:space="preserve">Footer added: "© 2025 KYCShield by Facti.ai"</w:t>
      </w:r>
    </w:p>
    <w:p>
      <w:pPr>
        <w:pStyle w:val="ListParagraph"/>
        <w:numPr>
          <w:ilvl w:val="0"/>
          <w:numId w:val="4"/>
        </w:numPr>
      </w:pPr>
      <w:r>
        <w:rPr>
          <w:b/>
          <w:bCs/>
        </w:rPr>
        <w:t xml:space="preserve">ALL API ENDPOINTS PRESERVED - No backend changes</w:t>
      </w:r>
    </w:p>
    <w:p>
      <w:pPr>
        <w:pStyle w:val="Heading1"/>
      </w:pPr>
      <w:r>
        <w:t xml:space="preserve">Design Specifications</w:t>
      </w:r>
    </w:p>
    <w:p>
      <w:pPr>
        <w:pStyle w:val="Heading2"/>
      </w:pPr>
      <w:r>
        <w:t xml:space="preserve">Color Palette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Element</w:t>
            </w:r>
          </w:p>
        </w:tc>
        <w:tc>
          <w:tcPr>
            <w:tcW w:type="dxa" w:w="312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Color Code</w:t>
            </w:r>
          </w:p>
        </w:tc>
        <w:tc>
          <w:tcPr>
            <w:tcW w:type="dxa" w:w="312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Usage</w:t>
            </w:r>
          </w:p>
        </w:tc>
      </w:tr>
      <w:tr>
        <w:tc>
          <w:tcPr>
            <w:tcW w:type="dxa" w:w="3120"/>
            <w:tcBorders>
              <w:top w:val="single" w:color="CCCCCC" w:sz="1"/>
              <w:left w:val="single" w:color="CCCCCC" w:sz="1"/>
              <w:bottom w:val="single" w:color="CCCCCC" w:sz="1"/>
              <w:right w:val="single" w:color="CCCCCC" w:sz="1"/>
            </w:tcBorders>
          </w:tcPr>
          <w:p>
            <w:r>
              <w:t xml:space="preserve">Primary Purple</w:t>
            </w:r>
          </w:p>
        </w:tc>
        <w:tc>
          <w:tcPr>
            <w:tcW w:type="dxa" w:w="3120"/>
            <w:tcBorders>
              <w:top w:val="single" w:color="CCCCCC" w:sz="1"/>
              <w:left w:val="single" w:color="CCCCCC" w:sz="1"/>
              <w:bottom w:val="single" w:color="CCCCCC" w:sz="1"/>
              <w:right w:val="single" w:color="CCCCCC" w:sz="1"/>
            </w:tcBorders>
          </w:tcPr>
          <w:p>
            <w:r>
              <w:t xml:space="preserve">#a78bfa</w:t>
            </w:r>
          </w:p>
        </w:tc>
        <w:tc>
          <w:tcPr>
            <w:tcW w:type="dxa" w:w="3120"/>
            <w:tcBorders>
              <w:top w:val="single" w:color="CCCCCC" w:sz="1"/>
              <w:left w:val="single" w:color="CCCCCC" w:sz="1"/>
              <w:bottom w:val="single" w:color="CCCCCC" w:sz="1"/>
              <w:right w:val="single" w:color="CCCCCC" w:sz="1"/>
            </w:tcBorders>
          </w:tcPr>
          <w:p>
            <w:r>
              <w:t xml:space="preserve">Titles, tabs, buttons</w:t>
            </w:r>
          </w:p>
        </w:tc>
      </w:tr>
      <w:tr>
        <w:tc>
          <w:tcPr>
            <w:tcW w:type="dxa" w:w="3120"/>
            <w:tcBorders>
              <w:top w:val="single" w:color="CCCCCC" w:sz="1"/>
              <w:left w:val="single" w:color="CCCCCC" w:sz="1"/>
              <w:bottom w:val="single" w:color="CCCCCC" w:sz="1"/>
              <w:right w:val="single" w:color="CCCCCC" w:sz="1"/>
            </w:tcBorders>
          </w:tcPr>
          <w:p>
            <w:r>
              <w:t xml:space="preserve">Gradient Start</w:t>
            </w:r>
          </w:p>
        </w:tc>
        <w:tc>
          <w:tcPr>
            <w:tcW w:type="dxa" w:w="3120"/>
            <w:tcBorders>
              <w:top w:val="single" w:color="CCCCCC" w:sz="1"/>
              <w:left w:val="single" w:color="CCCCCC" w:sz="1"/>
              <w:bottom w:val="single" w:color="CCCCCC" w:sz="1"/>
              <w:right w:val="single" w:color="CCCCCC" w:sz="1"/>
            </w:tcBorders>
          </w:tcPr>
          <w:p>
            <w:r>
              <w:t xml:space="preserve">#c084fc</w:t>
            </w:r>
          </w:p>
        </w:tc>
        <w:tc>
          <w:tcPr>
            <w:tcW w:type="dxa" w:w="3120"/>
            <w:tcBorders>
              <w:top w:val="single" w:color="CCCCCC" w:sz="1"/>
              <w:left w:val="single" w:color="CCCCCC" w:sz="1"/>
              <w:bottom w:val="single" w:color="CCCCCC" w:sz="1"/>
              <w:right w:val="single" w:color="CCCCCC" w:sz="1"/>
            </w:tcBorders>
          </w:tcPr>
          <w:p>
            <w:r>
              <w:t xml:space="preserve">Hero text gradient</w:t>
            </w:r>
          </w:p>
        </w:tc>
      </w:tr>
      <w:tr>
        <w:tc>
          <w:tcPr>
            <w:tcW w:type="dxa" w:w="3120"/>
            <w:tcBorders>
              <w:top w:val="single" w:color="CCCCCC" w:sz="1"/>
              <w:left w:val="single" w:color="CCCCCC" w:sz="1"/>
              <w:bottom w:val="single" w:color="CCCCCC" w:sz="1"/>
              <w:right w:val="single" w:color="CCCCCC" w:sz="1"/>
            </w:tcBorders>
          </w:tcPr>
          <w:p>
            <w:r>
              <w:t xml:space="preserve">Gradient End</w:t>
            </w:r>
          </w:p>
        </w:tc>
        <w:tc>
          <w:tcPr>
            <w:tcW w:type="dxa" w:w="3120"/>
            <w:tcBorders>
              <w:top w:val="single" w:color="CCCCCC" w:sz="1"/>
              <w:left w:val="single" w:color="CCCCCC" w:sz="1"/>
              <w:bottom w:val="single" w:color="CCCCCC" w:sz="1"/>
              <w:right w:val="single" w:color="CCCCCC" w:sz="1"/>
            </w:tcBorders>
          </w:tcPr>
          <w:p>
            <w:r>
              <w:t xml:space="preserve">#7c3aed</w:t>
            </w:r>
          </w:p>
        </w:tc>
        <w:tc>
          <w:tcPr>
            <w:tcW w:type="dxa" w:w="3120"/>
            <w:tcBorders>
              <w:top w:val="single" w:color="CCCCCC" w:sz="1"/>
              <w:left w:val="single" w:color="CCCCCC" w:sz="1"/>
              <w:bottom w:val="single" w:color="CCCCCC" w:sz="1"/>
              <w:right w:val="single" w:color="CCCCCC" w:sz="1"/>
            </w:tcBorders>
          </w:tcPr>
          <w:p>
            <w:r>
              <w:t xml:space="preserve">Button gradients</w:t>
            </w:r>
          </w:p>
        </w:tc>
      </w:tr>
      <w:tr>
        <w:tc>
          <w:tcPr>
            <w:tcW w:type="dxa" w:w="3120"/>
            <w:tcBorders>
              <w:top w:val="single" w:color="CCCCCC" w:sz="1"/>
              <w:left w:val="single" w:color="CCCCCC" w:sz="1"/>
              <w:bottom w:val="single" w:color="CCCCCC" w:sz="1"/>
              <w:right w:val="single" w:color="CCCCCC" w:sz="1"/>
            </w:tcBorders>
          </w:tcPr>
          <w:p>
            <w:r>
              <w:t xml:space="preserve">Background</w:t>
            </w:r>
          </w:p>
        </w:tc>
        <w:tc>
          <w:tcPr>
            <w:tcW w:type="dxa" w:w="3120"/>
            <w:tcBorders>
              <w:top w:val="single" w:color="CCCCCC" w:sz="1"/>
              <w:left w:val="single" w:color="CCCCCC" w:sz="1"/>
              <w:bottom w:val="single" w:color="CCCCCC" w:sz="1"/>
              <w:right w:val="single" w:color="CCCCCC" w:sz="1"/>
            </w:tcBorders>
          </w:tcPr>
          <w:p>
            <w:r>
              <w:t xml:space="preserve">#0c1222</w:t>
            </w:r>
          </w:p>
        </w:tc>
        <w:tc>
          <w:tcPr>
            <w:tcW w:type="dxa" w:w="3120"/>
            <w:tcBorders>
              <w:top w:val="single" w:color="CCCCCC" w:sz="1"/>
              <w:left w:val="single" w:color="CCCCCC" w:sz="1"/>
              <w:bottom w:val="single" w:color="CCCCCC" w:sz="1"/>
              <w:right w:val="single" w:color="CCCCCC" w:sz="1"/>
            </w:tcBorders>
          </w:tcPr>
          <w:p>
            <w:r>
              <w:t xml:space="preserve">Page background</w:t>
            </w:r>
          </w:p>
        </w:tc>
      </w:tr>
      <w:tr>
        <w:tc>
          <w:tcPr>
            <w:tcW w:type="dxa" w:w="3120"/>
            <w:tcBorders>
              <w:top w:val="single" w:color="CCCCCC" w:sz="1"/>
              <w:left w:val="single" w:color="CCCCCC" w:sz="1"/>
              <w:bottom w:val="single" w:color="CCCCCC" w:sz="1"/>
              <w:right w:val="single" w:color="CCCCCC" w:sz="1"/>
            </w:tcBorders>
          </w:tcPr>
          <w:p>
            <w:r>
              <w:t xml:space="preserve">Text Gray</w:t>
            </w:r>
          </w:p>
        </w:tc>
        <w:tc>
          <w:tcPr>
            <w:tcW w:type="dxa" w:w="3120"/>
            <w:tcBorders>
              <w:top w:val="single" w:color="CCCCCC" w:sz="1"/>
              <w:left w:val="single" w:color="CCCCCC" w:sz="1"/>
              <w:bottom w:val="single" w:color="CCCCCC" w:sz="1"/>
              <w:right w:val="single" w:color="CCCCCC" w:sz="1"/>
            </w:tcBorders>
          </w:tcPr>
          <w:p>
            <w:r>
              <w:t xml:space="preserve">#94a3b8</w:t>
            </w:r>
          </w:p>
        </w:tc>
        <w:tc>
          <w:tcPr>
            <w:tcW w:type="dxa" w:w="3120"/>
            <w:tcBorders>
              <w:top w:val="single" w:color="CCCCCC" w:sz="1"/>
              <w:left w:val="single" w:color="CCCCCC" w:sz="1"/>
              <w:bottom w:val="single" w:color="CCCCCC" w:sz="1"/>
              <w:right w:val="single" w:color="CCCCCC" w:sz="1"/>
            </w:tcBorders>
          </w:tcPr>
          <w:p>
            <w:r>
              <w:t xml:space="preserve">Subtitles, descriptions</w:t>
            </w:r>
          </w:p>
        </w:tc>
      </w:tr>
      <w:tr>
        <w:tc>
          <w:tcPr>
            <w:tcW w:type="dxa" w:w="3120"/>
            <w:tcBorders>
              <w:top w:val="single" w:color="CCCCCC" w:sz="1"/>
              <w:left w:val="single" w:color="CCCCCC" w:sz="1"/>
              <w:bottom w:val="single" w:color="CCCCCC" w:sz="1"/>
              <w:right w:val="single" w:color="CCCCCC" w:sz="1"/>
            </w:tcBorders>
          </w:tcPr>
          <w:p>
            <w:r>
              <w:t xml:space="preserve">Success Green</w:t>
            </w:r>
          </w:p>
        </w:tc>
        <w:tc>
          <w:tcPr>
            <w:tcW w:type="dxa" w:w="3120"/>
            <w:tcBorders>
              <w:top w:val="single" w:color="CCCCCC" w:sz="1"/>
              <w:left w:val="single" w:color="CCCCCC" w:sz="1"/>
              <w:bottom w:val="single" w:color="CCCCCC" w:sz="1"/>
              <w:right w:val="single" w:color="CCCCCC" w:sz="1"/>
            </w:tcBorders>
          </w:tcPr>
          <w:p>
            <w:r>
              <w:t xml:space="preserve">#4ade80</w:t>
            </w:r>
          </w:p>
        </w:tc>
        <w:tc>
          <w:tcPr>
            <w:tcW w:type="dxa" w:w="3120"/>
            <w:tcBorders>
              <w:top w:val="single" w:color="CCCCCC" w:sz="1"/>
              <w:left w:val="single" w:color="CCCCCC" w:sz="1"/>
              <w:bottom w:val="single" w:color="CCCCCC" w:sz="1"/>
              <w:right w:val="single" w:color="CCCCCC" w:sz="1"/>
            </w:tcBorders>
          </w:tcPr>
          <w:p>
            <w:r>
              <w:t xml:space="preserve">PASS/REAL/MATCH results</w:t>
            </w:r>
          </w:p>
        </w:tc>
      </w:tr>
      <w:tr>
        <w:tc>
          <w:tcPr>
            <w:tcW w:type="dxa" w:w="3120"/>
            <w:tcBorders>
              <w:top w:val="single" w:color="CCCCCC" w:sz="1"/>
              <w:left w:val="single" w:color="CCCCCC" w:sz="1"/>
              <w:bottom w:val="single" w:color="CCCCCC" w:sz="1"/>
              <w:right w:val="single" w:color="CCCCCC" w:sz="1"/>
            </w:tcBorders>
          </w:tcPr>
          <w:p>
            <w:r>
              <w:t xml:space="preserve">Error Red</w:t>
            </w:r>
          </w:p>
        </w:tc>
        <w:tc>
          <w:tcPr>
            <w:tcW w:type="dxa" w:w="3120"/>
            <w:tcBorders>
              <w:top w:val="single" w:color="CCCCCC" w:sz="1"/>
              <w:left w:val="single" w:color="CCCCCC" w:sz="1"/>
              <w:bottom w:val="single" w:color="CCCCCC" w:sz="1"/>
              <w:right w:val="single" w:color="CCCCCC" w:sz="1"/>
            </w:tcBorders>
          </w:tcPr>
          <w:p>
            <w:r>
              <w:t xml:space="preserve">#f87171</w:t>
            </w:r>
          </w:p>
        </w:tc>
        <w:tc>
          <w:tcPr>
            <w:tcW w:type="dxa" w:w="3120"/>
            <w:tcBorders>
              <w:top w:val="single" w:color="CCCCCC" w:sz="1"/>
              <w:left w:val="single" w:color="CCCCCC" w:sz="1"/>
              <w:bottom w:val="single" w:color="CCCCCC" w:sz="1"/>
              <w:right w:val="single" w:color="CCCCCC" w:sz="1"/>
            </w:tcBorders>
          </w:tcPr>
          <w:p>
            <w:r>
              <w:t xml:space="preserve">FAIL/FAKE results</w:t>
            </w:r>
          </w:p>
        </w:tc>
      </w:tr>
    </w:tbl>
    <w:p>
      <w:pPr>
        <w:pStyle w:val="Heading2"/>
      </w:pPr>
      <w:r>
        <w:t xml:space="preserve">Typography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Element</w:t>
            </w:r>
          </w:p>
        </w:tc>
        <w:tc>
          <w:tcPr>
            <w:tcW w:type="dxa" w:w="312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Size</w:t>
            </w:r>
          </w:p>
        </w:tc>
        <w:tc>
          <w:tcPr>
            <w:tcW w:type="dxa" w:w="312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Weight</w:t>
            </w:r>
          </w:p>
        </w:tc>
      </w:tr>
      <w:tr>
        <w:tc>
          <w:tcPr>
            <w:tcW w:type="dxa" w:w="3120"/>
            <w:tcBorders>
              <w:top w:val="single" w:color="CCCCCC" w:sz="1"/>
              <w:left w:val="single" w:color="CCCCCC" w:sz="1"/>
              <w:bottom w:val="single" w:color="CCCCCC" w:sz="1"/>
              <w:right w:val="single" w:color="CCCCCC" w:sz="1"/>
            </w:tcBorders>
          </w:tcPr>
          <w:p>
            <w:r>
              <w:t xml:space="preserve">Hero Headline</w:t>
            </w:r>
          </w:p>
        </w:tc>
        <w:tc>
          <w:tcPr>
            <w:tcW w:type="dxa" w:w="3120"/>
            <w:tcBorders>
              <w:top w:val="single" w:color="CCCCCC" w:sz="1"/>
              <w:left w:val="single" w:color="CCCCCC" w:sz="1"/>
              <w:bottom w:val="single" w:color="CCCCCC" w:sz="1"/>
              <w:right w:val="single" w:color="CCCCCC" w:sz="1"/>
            </w:tcBorders>
          </w:tcPr>
          <w:p>
            <w:r>
              <w:t xml:space="preserve">82px</w:t>
            </w:r>
          </w:p>
        </w:tc>
        <w:tc>
          <w:tcPr>
            <w:tcW w:type="dxa" w:w="3120"/>
            <w:tcBorders>
              <w:top w:val="single" w:color="CCCCCC" w:sz="1"/>
              <w:left w:val="single" w:color="CCCCCC" w:sz="1"/>
              <w:bottom w:val="single" w:color="CCCCCC" w:sz="1"/>
              <w:right w:val="single" w:color="CCCCCC" w:sz="1"/>
            </w:tcBorders>
          </w:tcPr>
          <w:p>
            <w:r>
              <w:t xml:space="preserve">800</w:t>
            </w:r>
          </w:p>
        </w:tc>
      </w:tr>
      <w:tr>
        <w:tc>
          <w:tcPr>
            <w:tcW w:type="dxa" w:w="3120"/>
            <w:tcBorders>
              <w:top w:val="single" w:color="CCCCCC" w:sz="1"/>
              <w:left w:val="single" w:color="CCCCCC" w:sz="1"/>
              <w:bottom w:val="single" w:color="CCCCCC" w:sz="1"/>
              <w:right w:val="single" w:color="CCCCCC" w:sz="1"/>
            </w:tcBorders>
          </w:tcPr>
          <w:p>
            <w:r>
              <w:t xml:space="preserve">Page Titles</w:t>
            </w:r>
          </w:p>
        </w:tc>
        <w:tc>
          <w:tcPr>
            <w:tcW w:type="dxa" w:w="3120"/>
            <w:tcBorders>
              <w:top w:val="single" w:color="CCCCCC" w:sz="1"/>
              <w:left w:val="single" w:color="CCCCCC" w:sz="1"/>
              <w:bottom w:val="single" w:color="CCCCCC" w:sz="1"/>
              <w:right w:val="single" w:color="CCCCCC" w:sz="1"/>
            </w:tcBorders>
          </w:tcPr>
          <w:p>
            <w:r>
              <w:t xml:space="preserve">56px</w:t>
            </w:r>
          </w:p>
        </w:tc>
        <w:tc>
          <w:tcPr>
            <w:tcW w:type="dxa" w:w="3120"/>
            <w:tcBorders>
              <w:top w:val="single" w:color="CCCCCC" w:sz="1"/>
              <w:left w:val="single" w:color="CCCCCC" w:sz="1"/>
              <w:bottom w:val="single" w:color="CCCCCC" w:sz="1"/>
              <w:right w:val="single" w:color="CCCCCC" w:sz="1"/>
            </w:tcBorders>
          </w:tcPr>
          <w:p>
            <w:r>
              <w:t xml:space="preserve">700</w:t>
            </w:r>
          </w:p>
        </w:tc>
      </w:tr>
      <w:tr>
        <w:tc>
          <w:tcPr>
            <w:tcW w:type="dxa" w:w="3120"/>
            <w:tcBorders>
              <w:top w:val="single" w:color="CCCCCC" w:sz="1"/>
              <w:left w:val="single" w:color="CCCCCC" w:sz="1"/>
              <w:bottom w:val="single" w:color="CCCCCC" w:sz="1"/>
              <w:right w:val="single" w:color="CCCCCC" w:sz="1"/>
            </w:tcBorders>
          </w:tcPr>
          <w:p>
            <w:r>
              <w:t xml:space="preserve">Logo Text</w:t>
            </w:r>
          </w:p>
        </w:tc>
        <w:tc>
          <w:tcPr>
            <w:tcW w:type="dxa" w:w="3120"/>
            <w:tcBorders>
              <w:top w:val="single" w:color="CCCCCC" w:sz="1"/>
              <w:left w:val="single" w:color="CCCCCC" w:sz="1"/>
              <w:bottom w:val="single" w:color="CCCCCC" w:sz="1"/>
              <w:right w:val="single" w:color="CCCCCC" w:sz="1"/>
            </w:tcBorders>
          </w:tcPr>
          <w:p>
            <w:r>
              <w:t xml:space="preserve">36px</w:t>
            </w:r>
          </w:p>
        </w:tc>
        <w:tc>
          <w:tcPr>
            <w:tcW w:type="dxa" w:w="3120"/>
            <w:tcBorders>
              <w:top w:val="single" w:color="CCCCCC" w:sz="1"/>
              <w:left w:val="single" w:color="CCCCCC" w:sz="1"/>
              <w:bottom w:val="single" w:color="CCCCCC" w:sz="1"/>
              <w:right w:val="single" w:color="CCCCCC" w:sz="1"/>
            </w:tcBorders>
          </w:tcPr>
          <w:p>
            <w:r>
              <w:t xml:space="preserve">600</w:t>
            </w:r>
          </w:p>
        </w:tc>
      </w:tr>
      <w:tr>
        <w:tc>
          <w:tcPr>
            <w:tcW w:type="dxa" w:w="3120"/>
            <w:tcBorders>
              <w:top w:val="single" w:color="CCCCCC" w:sz="1"/>
              <w:left w:val="single" w:color="CCCCCC" w:sz="1"/>
              <w:bottom w:val="single" w:color="CCCCCC" w:sz="1"/>
              <w:right w:val="single" w:color="CCCCCC" w:sz="1"/>
            </w:tcBorders>
          </w:tcPr>
          <w:p>
            <w:r>
              <w:t xml:space="preserve">Section Headers</w:t>
            </w:r>
          </w:p>
        </w:tc>
        <w:tc>
          <w:tcPr>
            <w:tcW w:type="dxa" w:w="3120"/>
            <w:tcBorders>
              <w:top w:val="single" w:color="CCCCCC" w:sz="1"/>
              <w:left w:val="single" w:color="CCCCCC" w:sz="1"/>
              <w:bottom w:val="single" w:color="CCCCCC" w:sz="1"/>
              <w:right w:val="single" w:color="CCCCCC" w:sz="1"/>
            </w:tcBorders>
          </w:tcPr>
          <w:p>
            <w:r>
              <w:t xml:space="preserve">28px</w:t>
            </w:r>
          </w:p>
        </w:tc>
        <w:tc>
          <w:tcPr>
            <w:tcW w:type="dxa" w:w="3120"/>
            <w:tcBorders>
              <w:top w:val="single" w:color="CCCCCC" w:sz="1"/>
              <w:left w:val="single" w:color="CCCCCC" w:sz="1"/>
              <w:bottom w:val="single" w:color="CCCCCC" w:sz="1"/>
              <w:right w:val="single" w:color="CCCCCC" w:sz="1"/>
            </w:tcBorders>
          </w:tcPr>
          <w:p>
            <w:r>
              <w:t xml:space="preserve">600</w:t>
            </w:r>
          </w:p>
        </w:tc>
      </w:tr>
      <w:tr>
        <w:tc>
          <w:tcPr>
            <w:tcW w:type="dxa" w:w="3120"/>
            <w:tcBorders>
              <w:top w:val="single" w:color="CCCCCC" w:sz="1"/>
              <w:left w:val="single" w:color="CCCCCC" w:sz="1"/>
              <w:bottom w:val="single" w:color="CCCCCC" w:sz="1"/>
              <w:right w:val="single" w:color="CCCCCC" w:sz="1"/>
            </w:tcBorders>
          </w:tcPr>
          <w:p>
            <w:r>
              <w:t xml:space="preserve">Body/Buttons</w:t>
            </w:r>
          </w:p>
        </w:tc>
        <w:tc>
          <w:tcPr>
            <w:tcW w:type="dxa" w:w="3120"/>
            <w:tcBorders>
              <w:top w:val="single" w:color="CCCCCC" w:sz="1"/>
              <w:left w:val="single" w:color="CCCCCC" w:sz="1"/>
              <w:bottom w:val="single" w:color="CCCCCC" w:sz="1"/>
              <w:right w:val="single" w:color="CCCCCC" w:sz="1"/>
            </w:tcBorders>
          </w:tcPr>
          <w:p>
            <w:r>
              <w:t xml:space="preserve">17-22px</w:t>
            </w:r>
          </w:p>
        </w:tc>
        <w:tc>
          <w:tcPr>
            <w:tcW w:type="dxa" w:w="3120"/>
            <w:tcBorders>
              <w:top w:val="single" w:color="CCCCCC" w:sz="1"/>
              <w:left w:val="single" w:color="CCCCCC" w:sz="1"/>
              <w:bottom w:val="single" w:color="CCCCCC" w:sz="1"/>
              <w:right w:val="single" w:color="CCCCCC" w:sz="1"/>
            </w:tcBorders>
          </w:tcPr>
          <w:p>
            <w:r>
              <w:t xml:space="preserve">400-600</w:t>
            </w:r>
          </w:p>
        </w:tc>
      </w:tr>
    </w:tbl>
    <w:p>
      <w:pPr>
        <w:pStyle w:val="Heading1"/>
      </w:pPr>
      <w:r>
        <w:t xml:space="preserve">Files Modified</w:t>
      </w:r>
    </w:p>
    <w:p>
      <w:pPr>
        <w:pStyle w:val="ListParagraph"/>
        <w:numPr>
          <w:ilvl w:val="0"/>
          <w:numId w:val="5"/>
        </w:numPr>
      </w:pPr>
      <w:r>
        <w:t xml:space="preserve">frontend/src/pages/HomePage.js</w:t>
      </w:r>
    </w:p>
    <w:p>
      <w:pPr>
        <w:pStyle w:val="ListParagraph"/>
        <w:numPr>
          <w:ilvl w:val="0"/>
          <w:numId w:val="5"/>
        </w:numPr>
      </w:pPr>
      <w:r>
        <w:t xml:space="preserve">frontend/src/pages/DashboardPage.js</w:t>
      </w:r>
    </w:p>
    <w:p>
      <w:pPr>
        <w:pStyle w:val="ListParagraph"/>
        <w:numPr>
          <w:ilvl w:val="0"/>
          <w:numId w:val="5"/>
        </w:numPr>
      </w:pPr>
      <w:r>
        <w:t xml:space="preserve">frontend/src/pages/UnifiedKYCPage.js</w:t>
      </w:r>
    </w:p>
    <w:p>
      <w:pPr>
        <w:pStyle w:val="ListParagraph"/>
        <w:numPr>
          <w:ilvl w:val="0"/>
          <w:numId w:val="5"/>
        </w:numPr>
      </w:pPr>
      <w:r>
        <w:t xml:space="preserve">frontend/public/assets/KYCLogo.png (new)</w:t>
      </w:r>
    </w:p>
    <w:p>
      <w:pPr>
        <w:pStyle w:val="ListParagraph"/>
        <w:numPr>
          <w:ilvl w:val="0"/>
          <w:numId w:val="5"/>
        </w:numPr>
      </w:pPr>
      <w:r>
        <w:t xml:space="preserve">frontend/public/assets/shield-animation.mp4 (new)</w:t>
      </w:r>
    </w:p>
    <w:p>
      <w:pPr>
        <w:pStyle w:val="Heading1"/>
      </w:pPr>
      <w:r>
        <w:t xml:space="preserve">Backups Created</w:t>
      </w:r>
    </w:p>
    <w:p>
      <w:pPr>
        <w:spacing w:after="100"/>
      </w:pPr>
      <w:r>
        <w:t xml:space="preserve">All backups follow pattern: [filename].backup_[description]_YYYYMMDD_HHMMSS</w:t>
      </w:r>
    </w:p>
    <w:p>
      <w:pPr>
        <w:pStyle w:val="ListParagraph"/>
        <w:numPr>
          <w:ilvl w:val="0"/>
          <w:numId w:val="5"/>
        </w:numPr>
      </w:pPr>
      <w:r>
        <w:t xml:space="preserve">HomePage.js.backup_before_video_tilt_*</w:t>
      </w:r>
    </w:p>
    <w:p>
      <w:pPr>
        <w:pStyle w:val="ListParagraph"/>
        <w:numPr>
          <w:ilvl w:val="0"/>
          <w:numId w:val="5"/>
        </w:numPr>
      </w:pPr>
      <w:r>
        <w:t xml:space="preserve">HomePage.js.backup_before_logo_size_*</w:t>
      </w:r>
    </w:p>
    <w:p>
      <w:pPr>
        <w:pStyle w:val="ListParagraph"/>
        <w:numPr>
          <w:ilvl w:val="0"/>
          <w:numId w:val="5"/>
        </w:numPr>
      </w:pPr>
      <w:r>
        <w:t xml:space="preserve">HomePage.js.backup_before_card_colors_*</w:t>
      </w:r>
    </w:p>
    <w:p>
      <w:pPr>
        <w:pStyle w:val="ListParagraph"/>
        <w:numPr>
          <w:ilvl w:val="0"/>
          <w:numId w:val="5"/>
        </w:numPr>
      </w:pPr>
      <w:r>
        <w:t xml:space="preserve">DashboardPage.js.backup_working_*</w:t>
      </w:r>
    </w:p>
    <w:p>
      <w:pPr>
        <w:pStyle w:val="ListParagraph"/>
        <w:numPr>
          <w:ilvl w:val="0"/>
          <w:numId w:val="5"/>
        </w:numPr>
      </w:pPr>
      <w:r>
        <w:t xml:space="preserve">DashboardPage.js.backup_before_colors_*</w:t>
      </w:r>
    </w:p>
    <w:p>
      <w:pPr>
        <w:pStyle w:val="ListParagraph"/>
        <w:numPr>
          <w:ilvl w:val="0"/>
          <w:numId w:val="5"/>
        </w:numPr>
      </w:pPr>
      <w:r>
        <w:t xml:space="preserve">DashboardPage.js.backup_before_face_colors_*</w:t>
      </w:r>
    </w:p>
    <w:p>
      <w:pPr>
        <w:pStyle w:val="ListParagraph"/>
        <w:numPr>
          <w:ilvl w:val="0"/>
          <w:numId w:val="5"/>
        </w:numPr>
      </w:pPr>
      <w:r>
        <w:t xml:space="preserve">DashboardPage.js.backup_before_logo_size_*</w:t>
      </w:r>
    </w:p>
    <w:p>
      <w:pPr>
        <w:pStyle w:val="ListParagraph"/>
        <w:numPr>
          <w:ilvl w:val="0"/>
          <w:numId w:val="5"/>
        </w:numPr>
      </w:pPr>
      <w:r>
        <w:t xml:space="preserve">UnifiedKYCPage.js.backup_before_redesign_*</w:t>
      </w:r>
    </w:p>
    <w:p>
      <w:pPr>
        <w:pStyle w:val="Heading1"/>
      </w:pPr>
      <w:r>
        <w:t xml:space="preserve">Testing &amp; Verification</w:t>
      </w:r>
    </w:p>
    <w:p>
      <w:pPr>
        <w:pStyle w:val="Heading2"/>
      </w:pPr>
      <w:r>
        <w:t xml:space="preserve">API Endpoints Tested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Endpoint</w:t>
            </w:r>
          </w:p>
        </w:tc>
        <w:tc>
          <w:tcPr>
            <w:tcW w:type="dxa" w:w="234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Status</w:t>
            </w:r>
          </w:p>
        </w:tc>
        <w:tc>
          <w:tcPr>
            <w:tcW w:type="dxa" w:w="234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Result</w:t>
            </w:r>
          </w:p>
        </w:tc>
      </w:tr>
      <w:tr>
        <w:tc>
          <w:tcPr>
            <w:tcW w:type="dxa" w:w="4680"/>
            <w:tcBorders>
              <w:top w:val="single" w:color="CCCCCC" w:sz="1"/>
              <w:left w:val="single" w:color="CCCCCC" w:sz="1"/>
              <w:bottom w:val="single" w:color="CCCCCC" w:sz="1"/>
              <w:right w:val="single" w:color="CCCCCC" w:sz="1"/>
            </w:tcBorders>
          </w:tcPr>
          <w:p>
            <w:r>
              <w:t xml:space="preserve">/api/v1/video-deepfake/verify</w:t>
            </w:r>
          </w:p>
        </w:tc>
        <w:tc>
          <w:tcPr>
            <w:tcW w:type="dxa" w:w="2340"/>
            <w:tcBorders>
              <w:top w:val="single" w:color="CCCCCC" w:sz="1"/>
              <w:left w:val="single" w:color="CCCCCC" w:sz="1"/>
              <w:bottom w:val="single" w:color="CCCCCC" w:sz="1"/>
              <w:right w:val="single" w:color="CCCCCC" w:sz="1"/>
            </w:tcBorders>
            <w:shd w:fill="dcfce7" w:val="clear"/>
          </w:tcPr>
          <w:p>
            <w:pPr>
              <w:jc w:val="center"/>
            </w:pPr>
            <w:r>
              <w:rPr>
                <w:color w:val="16a34a"/>
              </w:rPr>
              <w:t xml:space="preserve">✓ Working</w:t>
            </w:r>
          </w:p>
        </w:tc>
        <w:tc>
          <w:tcPr>
            <w:tcW w:type="dxa" w:w="2340"/>
            <w:tcBorders>
              <w:top w:val="single" w:color="CCCCCC" w:sz="1"/>
              <w:left w:val="single" w:color="CCCCCC" w:sz="1"/>
              <w:bottom w:val="single" w:color="CCCCCC" w:sz="1"/>
              <w:right w:val="single" w:color="CCCCCC" w:sz="1"/>
            </w:tcBorders>
          </w:tcPr>
          <w:p>
            <w:pPr>
              <w:jc w:val="center"/>
            </w:pPr>
            <w:r>
              <w:t xml:space="preserve">REAL/FAKE</w:t>
            </w:r>
          </w:p>
        </w:tc>
      </w:tr>
      <w:tr>
        <w:tc>
          <w:tcPr>
            <w:tcW w:type="dxa" w:w="4680"/>
            <w:tcBorders>
              <w:top w:val="single" w:color="CCCCCC" w:sz="1"/>
              <w:left w:val="single" w:color="CCCCCC" w:sz="1"/>
              <w:bottom w:val="single" w:color="CCCCCC" w:sz="1"/>
              <w:right w:val="single" w:color="CCCCCC" w:sz="1"/>
            </w:tcBorders>
          </w:tcPr>
          <w:p>
            <w:r>
              <w:t xml:space="preserve">/api/v1/document/verify</w:t>
            </w:r>
          </w:p>
        </w:tc>
        <w:tc>
          <w:tcPr>
            <w:tcW w:type="dxa" w:w="2340"/>
            <w:tcBorders>
              <w:top w:val="single" w:color="CCCCCC" w:sz="1"/>
              <w:left w:val="single" w:color="CCCCCC" w:sz="1"/>
              <w:bottom w:val="single" w:color="CCCCCC" w:sz="1"/>
              <w:right w:val="single" w:color="CCCCCC" w:sz="1"/>
            </w:tcBorders>
            <w:shd w:fill="dcfce7" w:val="clear"/>
          </w:tcPr>
          <w:p>
            <w:pPr>
              <w:jc w:val="center"/>
            </w:pPr>
            <w:r>
              <w:rPr>
                <w:color w:val="16a34a"/>
              </w:rPr>
              <w:t xml:space="preserve">✓ Working</w:t>
            </w:r>
          </w:p>
        </w:tc>
        <w:tc>
          <w:tcPr>
            <w:tcW w:type="dxa" w:w="2340"/>
            <w:tcBorders>
              <w:top w:val="single" w:color="CCCCCC" w:sz="1"/>
              <w:left w:val="single" w:color="CCCCCC" w:sz="1"/>
              <w:bottom w:val="single" w:color="CCCCCC" w:sz="1"/>
              <w:right w:val="single" w:color="CCCCCC" w:sz="1"/>
            </w:tcBorders>
          </w:tcPr>
          <w:p>
            <w:pPr>
              <w:jc w:val="center"/>
            </w:pPr>
            <w:r>
              <w:t xml:space="preserve">GENUINE 99.6%</w:t>
            </w:r>
          </w:p>
        </w:tc>
      </w:tr>
      <w:tr>
        <w:tc>
          <w:tcPr>
            <w:tcW w:type="dxa" w:w="4680"/>
            <w:tcBorders>
              <w:top w:val="single" w:color="CCCCCC" w:sz="1"/>
              <w:left w:val="single" w:color="CCCCCC" w:sz="1"/>
              <w:bottom w:val="single" w:color="CCCCCC" w:sz="1"/>
              <w:right w:val="single" w:color="CCCCCC" w:sz="1"/>
            </w:tcBorders>
          </w:tcPr>
          <w:p>
            <w:r>
              <w:t xml:space="preserve">/api/v1/face/verify</w:t>
            </w:r>
          </w:p>
        </w:tc>
        <w:tc>
          <w:tcPr>
            <w:tcW w:type="dxa" w:w="2340"/>
            <w:tcBorders>
              <w:top w:val="single" w:color="CCCCCC" w:sz="1"/>
              <w:left w:val="single" w:color="CCCCCC" w:sz="1"/>
              <w:bottom w:val="single" w:color="CCCCCC" w:sz="1"/>
              <w:right w:val="single" w:color="CCCCCC" w:sz="1"/>
            </w:tcBorders>
            <w:shd w:fill="dcfce7" w:val="clear"/>
          </w:tcPr>
          <w:p>
            <w:pPr>
              <w:jc w:val="center"/>
            </w:pPr>
            <w:r>
              <w:rPr>
                <w:color w:val="16a34a"/>
              </w:rPr>
              <w:t xml:space="preserve">✓ Working</w:t>
            </w:r>
          </w:p>
        </w:tc>
        <w:tc>
          <w:tcPr>
            <w:tcW w:type="dxa" w:w="2340"/>
            <w:tcBorders>
              <w:top w:val="single" w:color="CCCCCC" w:sz="1"/>
              <w:left w:val="single" w:color="CCCCCC" w:sz="1"/>
              <w:bottom w:val="single" w:color="CCCCCC" w:sz="1"/>
              <w:right w:val="single" w:color="CCCCCC" w:sz="1"/>
            </w:tcBorders>
          </w:tcPr>
          <w:p>
            <w:pPr>
              <w:jc w:val="center"/>
            </w:pPr>
            <w:r>
              <w:t xml:space="preserve">MATCH/NO MATCH</w:t>
            </w:r>
          </w:p>
        </w:tc>
      </w:tr>
      <w:tr>
        <w:tc>
          <w:tcPr>
            <w:tcW w:type="dxa" w:w="4680"/>
            <w:tcBorders>
              <w:top w:val="single" w:color="CCCCCC" w:sz="1"/>
              <w:left w:val="single" w:color="CCCCCC" w:sz="1"/>
              <w:bottom w:val="single" w:color="CCCCCC" w:sz="1"/>
              <w:right w:val="single" w:color="CCCCCC" w:sz="1"/>
            </w:tcBorders>
          </w:tcPr>
          <w:p>
            <w:r>
              <w:t xml:space="preserve">Unified KYC (all 3 combined)</w:t>
            </w:r>
          </w:p>
        </w:tc>
        <w:tc>
          <w:tcPr>
            <w:tcW w:type="dxa" w:w="2340"/>
            <w:tcBorders>
              <w:top w:val="single" w:color="CCCCCC" w:sz="1"/>
              <w:left w:val="single" w:color="CCCCCC" w:sz="1"/>
              <w:bottom w:val="single" w:color="CCCCCC" w:sz="1"/>
              <w:right w:val="single" w:color="CCCCCC" w:sz="1"/>
            </w:tcBorders>
            <w:shd w:fill="dcfce7" w:val="clear"/>
          </w:tcPr>
          <w:p>
            <w:pPr>
              <w:jc w:val="center"/>
            </w:pPr>
            <w:r>
              <w:rPr>
                <w:color w:val="16a34a"/>
              </w:rPr>
              <w:t xml:space="preserve">✓ Working</w:t>
            </w:r>
          </w:p>
        </w:tc>
        <w:tc>
          <w:tcPr>
            <w:tcW w:type="dxa" w:w="2340"/>
            <w:tcBorders>
              <w:top w:val="single" w:color="CCCCCC" w:sz="1"/>
              <w:left w:val="single" w:color="CCCCCC" w:sz="1"/>
              <w:bottom w:val="single" w:color="CCCCCC" w:sz="1"/>
              <w:right w:val="single" w:color="CCCCCC" w:sz="1"/>
            </w:tcBorders>
          </w:tcPr>
          <w:p>
            <w:pPr>
              <w:jc w:val="center"/>
            </w:pPr>
            <w:r>
              <w:t xml:space="preserve">KYC PASS</w:t>
            </w:r>
          </w:p>
        </w:tc>
      </w:tr>
    </w:tbl>
    <w:p>
      <w:pPr>
        <w:pStyle w:val="Heading1"/>
      </w:pPr>
      <w:r>
        <w:t xml:space="preserve">Next Steps</w:t>
      </w:r>
    </w:p>
    <w:p>
      <w:pPr>
        <w:pStyle w:val="ListParagraph"/>
        <w:numPr>
          <w:ilvl w:val="0"/>
          <w:numId w:val="6"/>
        </w:numPr>
      </w:pPr>
      <w:r>
        <w:t xml:space="preserve">Add mobile responsive design to all pages</w:t>
      </w:r>
    </w:p>
    <w:p>
      <w:pPr>
        <w:pStyle w:val="ListParagraph"/>
        <w:numPr>
          <w:ilvl w:val="0"/>
          <w:numId w:val="6"/>
        </w:numPr>
      </w:pPr>
      <w:r>
        <w:t xml:space="preserve">Consider Runway ML subscription ($12/month) for watermark-free video</w:t>
      </w:r>
    </w:p>
    <w:p>
      <w:pPr>
        <w:pStyle w:val="ListParagraph"/>
        <w:numPr>
          <w:ilvl w:val="0"/>
          <w:numId w:val="6"/>
        </w:numPr>
      </w:pPr>
      <w:r>
        <w:t xml:space="preserve">Set up Backblaze backup ($7/month) for offsite storage</w:t>
      </w:r>
    </w:p>
    <w:p>
      <w:pPr>
        <w:pStyle w:val="ListParagraph"/>
        <w:numPr>
          <w:ilvl w:val="0"/>
          <w:numId w:val="6"/>
        </w:numPr>
      </w:pPr>
      <w:r>
        <w:t xml:space="preserve">Prepare investor demo presentation</w:t>
      </w:r>
    </w:p>
    <w:p>
      <w:pPr>
        <w:pStyle w:val="Heading1"/>
      </w:pPr>
      <w:r>
        <w:t xml:space="preserve">Git Commit</w:t>
      </w:r>
    </w:p>
    <w:p>
      <w:pPr>
        <w:spacing w:after="100"/>
      </w:pPr>
      <w:r>
        <w:rPr>
          <w:b/>
          <w:bCs/>
        </w:rPr>
        <w:t xml:space="preserve">Message: </w:t>
      </w:r>
      <w:r>
        <w:t xml:space="preserve">"Complete frontend redesign - HomePage, Dashboard, Unified KYC matching Facti.ai style"</w:t>
      </w:r>
    </w:p>
    <w:p>
      <w:r>
        <w:rPr>
          <w:b/>
          <w:bCs/>
        </w:rPr>
        <w:t xml:space="preserve">Branch: </w:t>
      </w:r>
      <w:r>
        <w:t xml:space="preserve">main</w:t>
      </w:r>
    </w:p>
    <w:p>
      <w:pPr>
        <w:spacing w:before="600"/>
      </w:pPr>
    </w:p>
    <w:p>
      <w:pPr>
        <w:spacing w:before="400"/>
        <w:jc w:val="center"/>
      </w:pPr>
      <w:r>
        <w:rPr>
          <w:i/>
          <w:iCs/>
          <w:color w:val="64748b"/>
        </w:rPr>
        <w:t xml:space="preserve">— End of Development Log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Page </w:t>
    </w:r>
    <w:r>
      <w:rPr>
        <w:color w:val="64748b"/>
        <w:sz w:val="20"/>
        <w:szCs w:val="20"/>
      </w:rPr>
      <w:fldChar w:fldCharType="begin"/>
      <w:instrText xml:space="preserve">PAGE</w:instrText>
      <w:fldChar w:fldCharType="separate"/>
      <w:fldChar w:fldCharType="end"/>
    </w:r>
    <w:r>
      <w:rPr>
        <w:color w:val="64748b"/>
        <w:sz w:val="20"/>
        <w:szCs w:val="20"/>
      </w:rPr>
      <w:t xml:space="preserve"> of </w:t>
    </w:r>
    <w:r>
      <w:rPr>
        <w:color w:val="64748b"/>
        <w:sz w:val="20"/>
        <w:szCs w:val="20"/>
      </w:rPr>
      <w:fldChar w:fldCharType="begin"/>
      <w:instrText xml:space="preserve">NUMPAGES</w:instrText>
      <w:fldChar w:fldCharType="separate"/>
      <w:fldChar w:fldCharType="end"/>
    </w:r>
    <w:r>
      <w:rPr>
        <w:color w:val="64748b"/>
        <w:sz w:val="20"/>
        <w:szCs w:val="20"/>
      </w:rPr>
      <w:t xml:space="preserve">  |  Trusi.ai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20"/>
        <w:szCs w:val="20"/>
      </w:rPr>
      <w:t xml:space="preserve">KYCShield Development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9"/>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300" w:after="150"/>
      <w:outlineLvl w:val="0"/>
    </w:pPr>
    <w:rPr>
      <w:rFonts w:ascii="Arial" w:cs="Arial" w:eastAsia="Arial" w:hAnsi="Arial"/>
      <w:b/>
      <w:bCs/>
      <w:color w:val="7c3ae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2025-11-26T04:02:49.823Z</dcterms:created>
  <dcterms:modified xsi:type="dcterms:W3CDTF">2025-11-26T04:02:49.824Z</dcterms:modified>
</cp:coreProperties>
</file>

<file path=docProps/custom.xml><?xml version="1.0" encoding="utf-8"?>
<Properties xmlns="http://schemas.openxmlformats.org/officeDocument/2006/custom-properties" xmlns:vt="http://schemas.openxmlformats.org/officeDocument/2006/docPropsVTypes"/>
</file>