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PSITTA</w:t>
      </w:r>
    </w:p>
    <w:p>
      <w:pPr>
        <w:spacing w:after="80"/>
        <w:jc w:val="center"/>
      </w:pPr>
      <w:r>
        <w:rPr>
          <w:rFonts w:ascii="Arial" w:cs="Arial" w:eastAsia="Arial" w:hAnsi="Arial"/>
          <w:color w:val="5A5A5A"/>
          <w:sz w:val="32"/>
          <w:szCs w:val="32"/>
        </w:rPr>
        <w:t xml:space="preserve">Development Log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February 8,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Branch: develop  |  Repository: github.com/thkcyberai/psitta</w:t>
      </w:r>
    </w:p>
    <w:p>
      <w:pPr>
        <w:pStyle w:val="Heading1"/>
      </w:pPr>
      <w:r>
        <w:t xml:space="preserve">Session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Saturday, February 8,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Focus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 17 — Desktop-First Flutter Frontend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5bba5da — feat(desktop): desktop-first Flutter frontend scaffold (D17)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 files changed, 2,413 insertions, 22 deletions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Deliverables 1–16 complete (Phases 1–5), apps/mobile/ scaffold</w:t>
            </w:r>
          </w:p>
        </w:tc>
      </w:tr>
    </w:tbl>
    <w:p>
      <w:pPr>
        <w:spacing w:before="300" w:after="100"/>
      </w:pPr>
    </w:p>
    <w:p>
      <w:pPr>
        <w:pStyle w:val="Heading1"/>
      </w:pPr>
      <w:r>
        <w:t xml:space="preserve">Key Decision: Desktop-First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clarification locked during this session: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Psitta is a desktop application, not mobile-first.</w:t>
      </w:r>
      <w:r>
        <w:rPr>
          <w:rFonts w:ascii="Arial" w:cs="Arial" w:eastAsia="Arial" w:hAnsi="Arial"/>
          <w:sz w:val="22"/>
          <w:szCs w:val="22"/>
        </w:rPr>
        <w:t xml:space="preserve"> The original scaffold under apps/mobile/ assumed a mobile UX. This session restructured the entire frontend for desktop-first delivery targeting Windows and macOS.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Documented in: ADR-0002 (Desktop-First Flutter Application)</w:t>
      </w:r>
    </w:p>
    <w:p>
      <w:pPr>
        <w:pStyle w:val="Heading1"/>
      </w:pPr>
      <w:r>
        <w:t xml:space="preserve">What Was Built</w:t>
      </w:r>
    </w:p>
    <w:p>
      <w:pPr>
        <w:pStyle w:val="Heading2"/>
      </w:pPr>
      <w:r>
        <w:t xml:space="preserve">Desktop Shell Architecture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Multi-pane layout: collapsible sidebar (260px/64px) + content area + persistent player bar (80px)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GoRouter with ShellRoute — sidebar and player bar never rebuild during navigation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Window management: 1280×800 default, 900×600 minimum, centered on launch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Desktop-optimized Material 3 theme with VisualDensity.comfortable</w:t>
      </w:r>
    </w:p>
    <w:p>
      <w:pPr>
        <w:pStyle w:val="Heading2"/>
      </w:pPr>
      <w:r>
        <w:t xml:space="preserve">Feature Screens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Library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grid with responsive columns (1–5), drag-and-drop upload via desktop_drop, search field (Ctrl+F), upload button, empty state prompt, status badges (ready/processing/failed)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Two-pane layout: chunk navigator (table of contents) on left, content on right; active chunk highlighting; transport controls with keyboard shortcut tooltips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catalog grid with name, language, gender, tier badge (PRO); preview and select buttons; responsive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Single-column preferences (max 600px): playback speed, default voice, storage, appearance, account; version footer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/ Pause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Forward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Backward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Document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/ 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\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Sidebar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Data Layer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ApiClient (Dio) with base URL, timeouts, auth token injection, logging interceptor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Models: Document, PlaybackSession, Voice (fromJson factories, freezed generation planned)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Repositories: DocumentRepository (list/upload/delete), PlaybackRepository (sessions), VoiceRepository (catalog/preview)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Riverpod providers: sidebarCollapsed, isPlaying, currentDocTitle, playbackPosition, playbackDuration</w:t>
      </w:r>
    </w:p>
    <w:p>
      <w:pPr>
        <w:pStyle w:val="Heading2"/>
      </w:pPr>
      <w:r>
        <w:t xml:space="preserve">Repo-Wide Updates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Renamed apps/mobile/ → apps/desktop/ (old mobile scaffold backed up to .backups/)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Updated CODEOWNERS: @psitta/mobile → @psitta/desktop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Updated dependabot.yml: pub ecosystem directory → /apps/desktop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Updated ci.yml: all 4 Flutter job references → apps/desktop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Updated README.md, SECURITY.md, scripts/bootstrap.sh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ADR-0002: Desktop-first Flutter application decision documented</w:t>
      </w:r>
    </w:p>
    <w:p>
      <w:r>
        <w:br w:type="page"/>
      </w:r>
    </w:p>
    <w:p>
      <w:pPr>
        <w:pStyle w:val="Heading1"/>
      </w:pPr>
      <w:r>
        <w:t xml:space="preserve">Deliverable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12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config (pyproject.toml, Dockerfile)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settings + env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 factory + health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models + Pydantic schemas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 initial migration (11 tables)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interfaces (Protocol classes)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 stubs (documents, playback, voices, users)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layer (DocumentService, PlaybackService)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(request ID, rate limiting)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dev 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pipelines (ci.yml, release.yml, security.yml)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config (templates, CODEOWNERS, dependabot)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docs (README, ARCHITECTURE, CONTRIBUTING, SECURITY)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docs (PRD, API, Testing)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guide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3e83522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model &amp; scaling guide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8a3910f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Desktop-first Flutter 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5bba5da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Git Log (Recent Commits)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2C5F8A"/>
          <w:sz w:val="20"/>
          <w:szCs w:val="20"/>
        </w:rPr>
        <w:t xml:space="preserve">5bba5da</w:t>
      </w:r>
      <w:r>
        <w:rPr>
          <w:sz w:val="20"/>
          <w:szCs w:val="20"/>
        </w:rPr>
        <w:t xml:space="preserve">  (HEAD → develop)  feat(desktop): desktop-first Flutter frontend scaffold (D17)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2C5F8A"/>
          <w:sz w:val="20"/>
          <w:szCs w:val="20"/>
        </w:rPr>
        <w:t xml:space="preserve">3e83522</w:t>
      </w:r>
      <w:r>
        <w:rPr>
          <w:sz w:val="20"/>
          <w:szCs w:val="20"/>
        </w:rPr>
        <w:t xml:space="preserve">  (origin/develop)  docs: comprehensive cost model &amp; scaling guide (D16)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2C5F8A"/>
          <w:sz w:val="20"/>
          <w:szCs w:val="20"/>
        </w:rPr>
        <w:t xml:space="preserve">8a3910f</w:t>
      </w:r>
      <w:r>
        <w:rPr>
          <w:sz w:val="20"/>
          <w:szCs w:val="20"/>
        </w:rPr>
        <w:t xml:space="preserve">  docs: add observability guide (D15)</w:t>
      </w:r>
    </w:p>
    <w:p>
      <w:r>
        <w:br w:type="page"/>
      </w:r>
    </w:p>
    <w:p>
      <w:pPr>
        <w:pStyle w:val="Heading1"/>
      </w:pPr>
      <w:r>
        <w:t xml:space="preserve">Next Steps Toward Product Conclusion</w:t>
      </w:r>
    </w:p>
    <w:p>
      <w:pPr>
        <w:spacing w:after="160"/>
      </w:pPr>
      <w:r>
        <w:rPr>
          <w:sz w:val="22"/>
          <w:szCs w:val="22"/>
        </w:rPr>
        <w:t xml:space="preserve">The following roadmap covers what remains to take Psitta from scaffold to a shippable product. Items are grouped by priority and dependency order.</w:t>
      </w:r>
    </w:p>
    <w:p>
      <w:pPr>
        <w:pStyle w:val="Heading2"/>
      </w:pPr>
      <w:r>
        <w:t xml:space="preserve">Immediate (Next Session)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Push D17 to origin/develop </w:t>
      </w:r>
      <w:r>
        <w:rPr>
          <w:sz w:val="21"/>
          <w:szCs w:val="21"/>
        </w:rPr>
        <w:t xml:space="preserve">— git push origin develop. Verify CI passes with the new apps/desktop/ paths.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Flutter platform generation </w:t>
      </w:r>
      <w:r>
        <w:rPr>
          <w:sz w:val="21"/>
          <w:szCs w:val="21"/>
        </w:rPr>
        <w:t xml:space="preserve">— Run flutter create --platforms=windows,macos . inside apps/desktop/ to generate the native platform directories (windows/, macos/) required for compilation.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Verify flutter run on Windows </w:t>
      </w:r>
      <w:r>
        <w:rPr>
          <w:sz w:val="21"/>
          <w:szCs w:val="21"/>
        </w:rPr>
        <w:t xml:space="preserve">— Confirm the desktop shell launches, sidebar toggles, and navigation works between all 4 screens.</w:t>
      </w:r>
    </w:p>
    <w:p>
      <w:pPr>
        <w:pStyle w:val="Heading2"/>
      </w:pPr>
      <w:r>
        <w:t xml:space="preserve">Phase 7: Backend-Frontend Integration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Wire Riverpod providers to API repositories </w:t>
      </w:r>
      <w:r>
        <w:rPr>
          <w:sz w:val="21"/>
          <w:szCs w:val="21"/>
        </w:rPr>
        <w:t xml:space="preserve">— Connect the data layer to Riverpod so screens fetch real data from the backend instead of placeholders.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Implement document upload flow end-to-end </w:t>
      </w:r>
      <w:r>
        <w:rPr>
          <w:sz w:val="21"/>
          <w:szCs w:val="21"/>
        </w:rPr>
        <w:t xml:space="preserve">— Drag-and-drop → file_picker → POST /documents → progress indicator → status polling.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Implement audio playback with just_audio </w:t>
      </w:r>
      <w:r>
        <w:rPr>
          <w:sz w:val="21"/>
          <w:szCs w:val="21"/>
        </w:rPr>
        <w:t xml:space="preserve">— Stream audio chunks from the API, wire to player bar controls, persist playback position.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Add freezed + json_serializable code generation </w:t>
      </w:r>
      <w:r>
        <w:rPr>
          <w:sz w:val="21"/>
          <w:szCs w:val="21"/>
        </w:rPr>
        <w:t xml:space="preserve">— Replace manual fromJson factories with generated code for type safety and immutability.</w:t>
      </w:r>
    </w:p>
    <w:p>
      <w:pPr>
        <w:pStyle w:val="Heading2"/>
      </w:pPr>
      <w:r>
        <w:t xml:space="preserve">Phase 8: External Provider Wiring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Azure Cognitive TTS provider </w:t>
      </w:r>
      <w:r>
        <w:rPr>
          <w:sz w:val="21"/>
          <w:szCs w:val="21"/>
        </w:rPr>
        <w:t xml:space="preserve">— Wire tts_azure.py with real API key, test synthesis of a sample document, validate audio quality.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Anthropic Vision provider </w:t>
      </w:r>
      <w:r>
        <w:rPr>
          <w:sz w:val="21"/>
          <w:szCs w:val="21"/>
        </w:rPr>
        <w:t xml:space="preserve">— Wire vision_anthropic.py for image description extraction from PDFs containing figures/charts.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S3/MinIO storage provider </w:t>
      </w:r>
      <w:r>
        <w:rPr>
          <w:sz w:val="21"/>
          <w:szCs w:val="21"/>
        </w:rPr>
        <w:t xml:space="preserve">— Verify storage_s3.py upload/download with MinIO in Docker, test with real S3 for production path.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Authentication provider </w:t>
      </w:r>
      <w:r>
        <w:rPr>
          <w:sz w:val="21"/>
          <w:szCs w:val="21"/>
        </w:rPr>
        <w:t xml:space="preserve">— Set up Auth0 or Clerk tenant, wire JWT validation middleware, add login/signup to desktop app.</w:t>
      </w:r>
    </w:p>
    <w:p>
      <w:pPr>
        <w:pStyle w:val="Heading2"/>
      </w:pPr>
      <w:r>
        <w:t xml:space="preserve">Phase 9: Document Processing Pipeline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Redis Streams worker </w:t>
      </w:r>
      <w:r>
        <w:rPr>
          <w:sz w:val="21"/>
          <w:szCs w:val="21"/>
        </w:rPr>
        <w:t xml:space="preserve">— Implement document_processor.py: PDF ingestion → text extraction → chunking → TTS synthesis → audio storage.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Chunk deduplication + caching </w:t>
      </w:r>
      <w:r>
        <w:rPr>
          <w:sz w:val="21"/>
          <w:szCs w:val="21"/>
        </w:rPr>
        <w:t xml:space="preserve">— Cache audio by (chunk_hash, voice_id, speed) to avoid re-synthesis. Major cost optimization.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Status webhooks / polling </w:t>
      </w:r>
      <w:r>
        <w:rPr>
          <w:sz w:val="21"/>
          <w:szCs w:val="21"/>
        </w:rPr>
        <w:t xml:space="preserve">— Real-time document processing status updates from worker to API to desktop client.</w:t>
      </w:r>
    </w:p>
    <w:p>
      <w:pPr>
        <w:pStyle w:val="Heading2"/>
      </w:pPr>
      <w:r>
        <w:t xml:space="preserve">Phase 10: Testing &amp; Quality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Implement skipped backend tests </w:t>
      </w:r>
      <w:r>
        <w:rPr>
          <w:sz w:val="21"/>
          <w:szCs w:val="21"/>
        </w:rPr>
        <w:t xml:space="preserve">— All test files have pytest.mark.skip scaffolds. Wire to real service layer and database fixtures.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Flutter widget + integration tests </w:t>
      </w:r>
      <w:r>
        <w:rPr>
          <w:sz w:val="21"/>
          <w:szCs w:val="21"/>
        </w:rPr>
        <w:t xml:space="preserve">— Test desktop shell, document upload flow, player controls, keyboard shortcuts.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E2E test: upload → process → play </w:t>
      </w:r>
      <w:r>
        <w:rPr>
          <w:sz w:val="21"/>
          <w:szCs w:val="21"/>
        </w:rPr>
        <w:t xml:space="preserve">— Full-stack test with Docker Compose, covering the complete user journey.</w:t>
      </w:r>
    </w:p>
    <w:p>
      <w:pPr>
        <w:pStyle w:val="Heading2"/>
      </w:pPr>
      <w:r>
        <w:t xml:space="preserve">Phase 11: Production Readiness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Production deployment target </w:t>
      </w:r>
      <w:r>
        <w:rPr>
          <w:sz w:val="21"/>
          <w:szCs w:val="21"/>
        </w:rPr>
        <w:t xml:space="preserve">— Wire release.yml to deploy to ECS, Fly.io, or Railway. Configure production Postgres, Redis, S3.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Desktop app packaging </w:t>
      </w:r>
      <w:r>
        <w:rPr>
          <w:sz w:val="21"/>
          <w:szCs w:val="21"/>
        </w:rPr>
        <w:t xml:space="preserve">— MSIX for Windows Store, DMG for macOS. Code signing and notarization.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Observability stack </w:t>
      </w:r>
      <w:r>
        <w:rPr>
          <w:sz w:val="21"/>
          <w:szCs w:val="21"/>
        </w:rPr>
        <w:t xml:space="preserve">— Wire structured logging, OpenTelemetry tracing, and Prometheus metrics per the Observability guide.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Security hardening </w:t>
      </w:r>
      <w:r>
        <w:rPr>
          <w:sz w:val="21"/>
          <w:szCs w:val="21"/>
        </w:rPr>
        <w:t xml:space="preserve">— Rate limiting tuning, input validation, CORS configuration, dependency scanning in CI.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Extension framework </w:t>
      </w:r>
      <w:r>
        <w:rPr>
          <w:sz w:val="21"/>
          <w:szCs w:val="21"/>
        </w:rPr>
        <w:t xml:space="preserve">— Implement entry point registration so commercial extensions (voice-cloning, premium-tts, etc.) can plug in.</w:t>
      </w:r>
    </w:p>
    <w:p>
      <w:pPr>
        <w:spacing w:before="6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color w:val="999999"/>
          <w:sz w:val="18"/>
          <w:szCs w:val="18"/>
        </w:rPr>
        <w:t xml:space="preserve">Psitta Dev Log </w:t>
      </w:r>
      <w:r>
        <w:rPr>
          <w:i/>
          <w:iCs/>
          <w:color w:val="999999"/>
          <w:sz w:val="18"/>
          <w:szCs w:val="18"/>
        </w:rPr>
        <w:t xml:space="preserve">— Generated 2026-02-08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C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2026-02-09T04:37:46.175Z</dcterms:created>
  <dcterms:modified xsi:type="dcterms:W3CDTF">2026-02-09T04:37:46.176Z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