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440"/>
      </w:pPr>
      <w:r>
        <w:rPr>
          <w:rFonts w:ascii="Arial" w:cs="Arial" w:eastAsia="Arial" w:hAnsi="Arial"/>
          <w:b/>
          <w:bCs/>
          <w:color w:val="1a56db"/>
          <w:sz w:val="56"/>
          <w:szCs w:val="56"/>
        </w:rPr>
        <w:t xml:space="preserve">Multi-Tenant Website Platform</w:t>
      </w:r>
    </w:p>
    <w:p>
      <w:pPr>
        <w:spacing w:after="80" w:before="0"/>
      </w:pPr>
      <w:r>
        <w:rPr>
          <w:rFonts w:ascii="Arial" w:cs="Arial" w:eastAsia="Arial" w:hAnsi="Arial"/>
          <w:color w:val="1e293b"/>
          <w:sz w:val="36"/>
          <w:szCs w:val="36"/>
        </w:rPr>
        <w:t xml:space="preserve">Architecture &amp; Design Document</w:t>
      </w:r>
    </w:p>
    <w:p>
      <w:pPr>
        <w:spacing w:after="80" w:before="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Version 2.0  •  March 2026  •  Confidential</w:t>
      </w:r>
    </w:p>
    <w:p>
      <w:pPr>
        <w:spacing w:after="600" w:before="0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Initial deployment: erinshoreprod.com and additional tenant sites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Framework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Next.js 14+ (App Router, TypeScript)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CMS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Payload CMS v3 — multi-tenant, co-located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Hosting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DigitalOcean General Purpose Droplet ($24/mo) + Nginx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Database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MongoDB Atlas (shared across tenants)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Payments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Stripe Elements + Stripe Webhooks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Merch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Printful API (print-on-demand fulfillment)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Music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react-h5-audio-player + local MP3 files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Video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react-player (Vimeo embeds)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1"/>
        <w:pBdr>
          <w:bottom w:val="single" w:color="1a56db" w:sz="6" w:space="8"/>
        </w:pBdr>
        <w:spacing w:after="140" w:before="400"/>
      </w:pPr>
      <w:r>
        <w:rPr>
          <w:rFonts w:ascii="Arial" w:cs="Arial" w:eastAsia="Arial" w:hAnsi="Arial"/>
          <w:b/>
          <w:bCs/>
          <w:color w:val="1e293b"/>
          <w:sz w:val="34"/>
          <w:szCs w:val="34"/>
        </w:rPr>
        <w:t xml:space="preserve">1. Executive Summary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This document defines the complete architecture for a multi-tenant website platform hosted on a single DigitalOcean Droplet. Each tenant is an independent website with its own domain name, content, navigation structure, branding, and content editors — all managed from a single Payload CMS installation and served by a single Next.js application.</w:t>
      </w:r>
    </w:p>
    <w:p>
      <w:pPr>
        <w:spacing w:after="10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The platform is designed for sites with low-to-moderate traffic (100–200 visitors/month per site) that share common page types — video galleries, music players, event ticketing, artist directories, general pages, and a store supporting both Stripe-direct products and Printful print-on-demand merchandise.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KEY PRINCIPLE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Page types are reusable templates. Navigation, site structure, and content are fully configurable per tenant by their assigned editor — no code deployment required to add pages, reorder menus, or publish new content.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1"/>
        <w:pBdr>
          <w:bottom w:val="single" w:color="1a56db" w:sz="6" w:space="8"/>
        </w:pBdr>
        <w:spacing w:after="140" w:before="400"/>
      </w:pPr>
      <w:r>
        <w:rPr>
          <w:rFonts w:ascii="Arial" w:cs="Arial" w:eastAsia="Arial" w:hAnsi="Arial"/>
          <w:b/>
          <w:bCs/>
          <w:color w:val="1e293b"/>
          <w:sz w:val="34"/>
          <w:szCs w:val="34"/>
        </w:rPr>
        <w:t xml:space="preserve">2. Technology Stack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Framework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Next.js 14+ (App Router, TypeScript, strict mode)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CMS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Payload CMS v3 + @payloadcms/plugin-multi-tenant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UI Framework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React-Bootstrap 2.x + Bootstrap 5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Form Handling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React Hook Form + Zod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Zustand (cart, UI state)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Music Player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react-h5-audio-player + local MP3s in /public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Video Embeds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react-player (Vimeo / YouTube)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Payments — Direct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Stripe Elements + Stripe Webhooks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Payments — Merch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Printful API (print-on-demand, handles fulfillment)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Email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Resend (transactional email, React Email templates)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Images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next/image + local /public/[tenant]/ directories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Database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MongoDB Atlas (Payload adapter, shared instance)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Auth.js v5 — super-admin + tenant-editor roles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SEO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Next.js Metadata API + next-sitemap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Server / Proxy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DigitalOcean Droplet + Nginx reverse proxy + PM2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SSL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Let's Encrypt via Certbot (auto-renewing per domain)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Security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Arcjet (rate limiting) + CSP headers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Error Monitoring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Sentry (@sentry/nextjs)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Analytics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Vercel Analytics or Plausible (per-tenant)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1"/>
        <w:pBdr>
          <w:bottom w:val="single" w:color="1a56db" w:sz="6" w:space="8"/>
        </w:pBdr>
        <w:spacing w:after="140" w:before="400"/>
      </w:pPr>
      <w:r>
        <w:rPr>
          <w:rFonts w:ascii="Arial" w:cs="Arial" w:eastAsia="Arial" w:hAnsi="Arial"/>
          <w:b/>
          <w:bCs/>
          <w:color w:val="1e293b"/>
          <w:sz w:val="34"/>
          <w:szCs w:val="34"/>
        </w:rPr>
        <w:t xml:space="preserve">3. Infrastructure — DigitalOcean Droplet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3.1 Recommended Droplet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Plan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General Purpose — 2 vCPU / 4 GB RAM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Cost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$24/month (per-second billing, monthly cap)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Storage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80 GB SSD (root) + optional $1/mo 10 GB Block Volume for media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Bandwidth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 TB/month outbound included — ample for this traffic level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OS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Ubuntu 24.04 LTS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Region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NYC or SFO (closest to US audience)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At 100–200 visitors/month per site, a single Next.js process (~300MB RAM) serves all tenants. MongoDB Atlas runs externally (free M0 tier). Remaining ~3.5 GB RAM comfortably accommodates 20+ tenant sites with headroom. Upgrade to 8 GB ($48/mo) only when approaching 30+ active sites.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3.2 Server Software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Component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Nginx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Reverse proxy — routes all domains to Node.js on port 3000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PM2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Process manager — keeps Next.js running, auto-restarts on crash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Certbot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Auto-renewing Let's Encrypt SSL certs per domain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Node.js 20 LTS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Runtime for Next.js application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UFW Firewall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Allow only ports 22 (SSH), 80 (HTTP), 443 (HTTPS)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3.3 Nginx Multi-Domain Configuration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A single Nginx server block handles all tenant domains. Adding a new site requires adding its domain to server_name and obtaining a Certbot cert — no Next.js changes needed:</w:t>
      </w:r>
    </w:p>
    <w:p>
      <w:pPr>
        <w:spacing w:after="100" w:before="0"/>
      </w:pPr>
      <w:r>
        <w:t xml:space="preserve"/>
      </w:r>
    </w:p>
    <w:p>
      <w:pPr>
        <w:shd w:fill="F1F5F9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server {</w:t>
      </w:r>
    </w:p>
    <w:p>
      <w:pPr>
        <w:shd w:fill="F1F5F9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listen 443 ssl;</w:t>
      </w:r>
    </w:p>
    <w:p>
      <w:pPr>
        <w:shd w:fill="F1F5F9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server_name erinshoreprod.com site2.com site3.com;</w:t>
      </w:r>
    </w:p>
    <w:p>
      <w:pPr>
        <w:shd w:fill="F1F5F9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/>
      </w:r>
    </w:p>
    <w:p>
      <w:pPr>
        <w:shd w:fill="F1F5F9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ssl_certificate     /etc/letsencrypt/live/erinshoreprod.com/fullchain.pem;</w:t>
      </w:r>
    </w:p>
    <w:p>
      <w:pPr>
        <w:shd w:fill="F1F5F9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ssl_certificate_key /etc/letsencrypt/live/erinshoreprod.com/privkey.pem;</w:t>
      </w:r>
    </w:p>
    <w:p>
      <w:pPr>
        <w:shd w:fill="F1F5F9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/>
      </w:r>
    </w:p>
    <w:p>
      <w:pPr>
        <w:shd w:fill="F1F5F9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location / {</w:t>
      </w:r>
    </w:p>
    <w:p>
      <w:pPr>
        <w:shd w:fill="F1F5F9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    proxy_pass         http://localhost:3000;</w:t>
      </w:r>
    </w:p>
    <w:p>
      <w:pPr>
        <w:shd w:fill="F1F5F9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    proxy_set_header   Host $host;</w:t>
      </w:r>
    </w:p>
    <w:p>
      <w:pPr>
        <w:shd w:fill="F1F5F9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    proxy_set_header   X-Real-IP $remote_addr;</w:t>
      </w:r>
    </w:p>
    <w:p>
      <w:pPr>
        <w:shd w:fill="F1F5F9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}</w:t>
      </w:r>
    </w:p>
    <w:p>
      <w:pPr>
        <w:shd w:fill="F1F5F9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}</w:t>
      </w:r>
    </w:p>
    <w:p>
      <w:pPr>
        <w:spacing w:after="10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Next.js middleware reads the Host header to determine which tenant is active for every request.</w:t>
      </w:r>
    </w:p>
    <w:p>
      <w:pPr>
        <w:spacing w:after="100" w:before="0"/>
      </w:pPr>
      <w:r>
        <w:t xml:space="preserve"/>
      </w:r>
    </w:p>
    <w:p>
      <w:pPr>
        <w:pStyle w:val="Heading1"/>
        <w:pBdr>
          <w:bottom w:val="single" w:color="1a56db" w:sz="6" w:space="8"/>
        </w:pBdr>
        <w:spacing w:after="140" w:before="400"/>
      </w:pPr>
      <w:r>
        <w:rPr>
          <w:rFonts w:ascii="Arial" w:cs="Arial" w:eastAsia="Arial" w:hAnsi="Arial"/>
          <w:b/>
          <w:bCs/>
          <w:color w:val="1e293b"/>
          <w:sz w:val="34"/>
          <w:szCs w:val="34"/>
        </w:rPr>
        <w:t xml:space="preserve">4. Multi-Tenant Architecture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4.1 How Tenancy Works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Every incoming HTTP request carries a Host header (e.g. erinshoreprod.com)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Next.js middleware.ts intercepts the request, looks up the tenant by domain, and sets an x-tenant-slug header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All page components call getTenant() which reads this header and returns the full tenant config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All Payload CMS queries include a where: { tenant: { equals: tenantId } } filter — tenants never see each other's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Payload admin UI scopes list views to the logged-in editor's tenant automatically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4.2 Tenants Collection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The master record for each site. Only super-admins can create or edit Tenant records.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name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Display name (e.g. Erin Shore Productions)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domain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Production domain (e.g. erinshoreprod.com) — used for routing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slug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Short internal identifier (e.g. erin-shore) — used for file paths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theme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JSON: primaryColor, accentColor, logo, fontFamily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defaultSEO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Fallback title, description, ogImage for all pages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stripeSecretKey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Per-tenant Stripe secret (stored encrypted in Payload)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stripePublishableKey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Per-tenant Stripe publishable key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printfulApiKey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Per-tenant Printful API key (optional)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resendFromEmail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From address for transactional emails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footerContent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Rich text — tenant controls their own footer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active | suspended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4.3 Request Flow Diagram</w:t>
      </w:r>
    </w:p>
    <w:p>
      <w:pPr>
        <w:shd w:fill="F1F5F9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Browser → erinshoreprod.com</w:t>
      </w:r>
    </w:p>
    <w:p>
      <w:pPr>
        <w:shd w:fill="F1F5F9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→ Nginx (SSL termination, proxy_pass to :3000)</w:t>
      </w:r>
    </w:p>
    <w:p>
      <w:pPr>
        <w:shd w:fill="F1F5F9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→ Next.js middleware.ts</w:t>
      </w:r>
    </w:p>
    <w:p>
      <w:pPr>
        <w:shd w:fill="F1F5F9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  → lookup tenant by Host header</w:t>
      </w:r>
    </w:p>
    <w:p>
      <w:pPr>
        <w:shd w:fill="F1F5F9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  → set x-tenant-slug: 'erin-shore'</w:t>
      </w:r>
    </w:p>
    <w:p>
      <w:pPr>
        <w:shd w:fill="F1F5F9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    → [...slug]/page.tsx</w:t>
      </w:r>
    </w:p>
    <w:p>
      <w:pPr>
        <w:shd w:fill="F1F5F9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      → getPageBySlug(tenant, slug) [Payload query]</w:t>
      </w:r>
    </w:p>
    <w:p>
      <w:pPr>
        <w:shd w:fill="F1F5F9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      → switch(page.type) → render template</w:t>
      </w:r>
    </w:p>
    <w:p>
      <w:pPr>
        <w:shd w:fill="F1F5F9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        → generateMetadata() [tenant SEO]</w:t>
      </w:r>
    </w:p>
    <w:p>
      <w:pPr>
        <w:shd w:fill="F1F5F9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        → Navbar [tenant navigation from Payload]</w:t>
      </w:r>
    </w:p>
    <w:p>
      <w:pPr>
        <w:shd w:fill="F1F5F9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        → PageTemplate [Artists | Video | Music | Store | General...]</w:t>
      </w:r>
    </w:p>
    <w:p>
      <w:pPr>
        <w:spacing w:after="100" w:before="0"/>
      </w:pPr>
      <w:r>
        <w:t xml:space="preserve"/>
      </w:r>
    </w:p>
    <w:p>
      <w:pPr>
        <w:pStyle w:val="Heading1"/>
        <w:pBdr>
          <w:bottom w:val="single" w:color="1a56db" w:sz="6" w:space="8"/>
        </w:pBdr>
        <w:spacing w:after="140" w:before="400"/>
      </w:pPr>
      <w:r>
        <w:rPr>
          <w:rFonts w:ascii="Arial" w:cs="Arial" w:eastAsia="Arial" w:hAnsi="Arial"/>
          <w:b/>
          <w:bCs/>
          <w:color w:val="1e293b"/>
          <w:sz w:val="34"/>
          <w:szCs w:val="34"/>
        </w:rPr>
        <w:t xml:space="preserve">5. Navigation as Data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Navigation is not hardcoded. Each tenant manages their own menu structure entirely through the Payload admin. The Navbar component is data-driven.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5.1 Navigation Collection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tenant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Relationship → Tenants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items[ ]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Ordered array of nav items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  label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Menu text (e.g. 'Watch Live', 'Our Artists')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  type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page | artists | events | store | music | video | external | contact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  linkedPage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Relationship → Pages (when type = page)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  externalUrl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 (when type = external)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  order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Number — controls display order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  children[ ]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Same shape — enables one level of dropdown submenus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5.2 Example Navigation Configurations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500"/>
        <w:gridCol w:w="32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Site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Menu Items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Erin Shore Productions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Home · Livestream · Video/Audio · Artists · About · Contact · Awards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Original site structure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Folk Band Site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Home · Listen · Shows · About · Book Us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Music-first, no store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Choral Society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Home · Concerts · Watch · Our Singers · Store · Contact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Printful + ticketing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Music Festival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Home · Lineup · Schedule · Buy Tickets · Volunteers · Sponsor Us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Events-heavy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Same codebase. Same components. Completely different site structures — all configured without code changes.</w:t>
      </w:r>
    </w:p>
    <w:p>
      <w:pPr>
        <w:spacing w:after="100" w:before="0"/>
      </w:pPr>
      <w:r>
        <w:t xml:space="preserve"/>
      </w:r>
    </w:p>
    <w:p>
      <w:pPr>
        <w:pStyle w:val="Heading1"/>
        <w:pBdr>
          <w:bottom w:val="single" w:color="1a56db" w:sz="6" w:space="8"/>
        </w:pBdr>
        <w:spacing w:after="140" w:before="400"/>
      </w:pPr>
      <w:r>
        <w:rPr>
          <w:rFonts w:ascii="Arial" w:cs="Arial" w:eastAsia="Arial" w:hAnsi="Arial"/>
          <w:b/>
          <w:bCs/>
          <w:color w:val="1e293b"/>
          <w:sz w:val="34"/>
          <w:szCs w:val="34"/>
        </w:rPr>
        <w:t xml:space="preserve">6. Page Types &amp; Dynamic Routing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6.1 Route Architecture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A single catch-all route handles every page beyond the home page. The slug is looked up in Payload, the page type is read, and the correct template is rendered:</w:t>
      </w:r>
    </w:p>
    <w:p>
      <w:pPr>
        <w:spacing w:after="100" w:before="0"/>
      </w:pPr>
      <w:r>
        <w:t xml:space="preserve"/>
      </w:r>
    </w:p>
    <w:p>
      <w:pPr>
        <w:shd w:fill="F1F5F9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app/</w:t>
      </w:r>
    </w:p>
    <w:p>
      <w:pPr>
        <w:shd w:fill="F1F5F9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└── (site)/</w:t>
      </w:r>
    </w:p>
    <w:p>
      <w:pPr>
        <w:shd w:fill="F1F5F9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├── layout.tsx          ← fetches tenant config + navigation</w:t>
      </w:r>
    </w:p>
    <w:p>
      <w:pPr>
        <w:shd w:fill="F1F5F9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├── page.tsx            ← home page (every tenant has one)</w:t>
      </w:r>
    </w:p>
    <w:p>
      <w:pPr>
        <w:shd w:fill="F1F5F9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└── [...slug]/</w:t>
      </w:r>
    </w:p>
    <w:p>
      <w:pPr>
        <w:shd w:fill="F1F5F9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    └── page.tsx        ← ALL other routes</w:t>
      </w:r>
    </w:p>
    <w:p>
      <w:pPr>
        <w:spacing w:after="100" w:before="0"/>
      </w:pPr>
      <w:r>
        <w:t xml:space="preserve"/>
      </w:r>
    </w:p>
    <w:p>
      <w:pPr>
        <w:shd w:fill="F1F5F9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// [...slug]/page.tsx — routing logic</w:t>
      </w:r>
    </w:p>
    <w:p>
      <w:pPr>
        <w:shd w:fill="F1F5F9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const page = await getPageBySlug(tenant.id, slug);</w:t>
      </w:r>
    </w:p>
    <w:p>
      <w:pPr>
        <w:shd w:fill="F1F5F9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/>
      </w:r>
    </w:p>
    <w:p>
      <w:pPr>
        <w:shd w:fill="F1F5F9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switch (page.type) {</w:t>
      </w:r>
    </w:p>
    <w:p>
      <w:pPr>
        <w:shd w:fill="F1F5F9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case 'general':       return &lt;GeneralPageTemplate /&gt;;</w:t>
      </w:r>
    </w:p>
    <w:p>
      <w:pPr>
        <w:shd w:fill="F1F5F9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case 'artists':       return &lt;ArtistsTemplate /&gt;;</w:t>
      </w:r>
    </w:p>
    <w:p>
      <w:pPr>
        <w:shd w:fill="F1F5F9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case 'events':        return &lt;EventsTemplate /&gt;;</w:t>
      </w:r>
    </w:p>
    <w:p>
      <w:pPr>
        <w:shd w:fill="F1F5F9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case 'store':         return &lt;StoreTemplate /&gt;;</w:t>
      </w:r>
    </w:p>
    <w:p>
      <w:pPr>
        <w:shd w:fill="F1F5F9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case 'video-gallery': return &lt;VideoGalleryTemplate /&gt;;</w:t>
      </w:r>
    </w:p>
    <w:p>
      <w:pPr>
        <w:shd w:fill="F1F5F9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case 'music':         return &lt;MusicPlayerTemplate /&gt;;</w:t>
      </w:r>
    </w:p>
    <w:p>
      <w:pPr>
        <w:shd w:fill="F1F5F9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case 'contact':       return &lt;ContactTemplate /&gt;;</w:t>
      </w:r>
    </w:p>
    <w:p>
      <w:pPr>
        <w:shd w:fill="F1F5F9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default:              notFound();</w:t>
      </w:r>
    </w:p>
    <w:p>
      <w:pPr>
        <w:shd w:fill="F1F5F9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}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6.2 Available Page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500"/>
        <w:gridCol w:w="32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Renders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Tenant Configures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home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Hero carousel, content blocks, featured events/music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Hero images, block layout, featured items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general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Rich text content page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Title, body content, SEO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artists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Artist card grid + dynamic [slug] detail pages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Which artists, display order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events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Event listings + ticketing (Stripe)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Event records, ticket prices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store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Product grid — Stripe direct + Printful merch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Products, Printful sync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video-gallery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Vimeo embed grid with react-player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Video records, category labels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music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Playlist + track list with react-h5-audio-player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Track records, playlist order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contact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Inquiry / booking form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Form fields, recipient email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6.3 Reserved Slugs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The Pages collection validates that editors cannot create slugs that conflict with system routes. Blocked at Zod validation level in the collection schema:</w:t>
      </w:r>
    </w:p>
    <w:p>
      <w:pPr>
        <w:spacing w:after="100" w:before="0"/>
      </w:pPr>
      <w:r>
        <w:t xml:space="preserve"/>
      </w:r>
    </w:p>
    <w:p>
      <w:pPr>
        <w:shd w:fill="F1F5F9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RESERVED = ['api', 'admin', '_next', 'static', 'favicon.ico',</w:t>
      </w:r>
    </w:p>
    <w:p>
      <w:pPr>
        <w:shd w:fill="F1F5F9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        'sitemap.xml', 'robots.txt', 'media']</w:t>
      </w:r>
    </w:p>
    <w:p>
      <w:pPr>
        <w:spacing w:after="100" w:before="0"/>
      </w:pPr>
      <w:r>
        <w:t xml:space="preserve"/>
      </w:r>
    </w:p>
    <w:p>
      <w:pPr>
        <w:pStyle w:val="Heading1"/>
        <w:pBdr>
          <w:bottom w:val="single" w:color="1a56db" w:sz="6" w:space="8"/>
        </w:pBdr>
        <w:spacing w:after="140" w:before="400"/>
      </w:pPr>
      <w:r>
        <w:rPr>
          <w:rFonts w:ascii="Arial" w:cs="Arial" w:eastAsia="Arial" w:hAnsi="Arial"/>
          <w:b/>
          <w:bCs/>
          <w:color w:val="1e293b"/>
          <w:sz w:val="34"/>
          <w:szCs w:val="34"/>
        </w:rPr>
        <w:t xml:space="preserve">7. Payload CMS — Collections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All content collections include a tenant relationship field (added automatically by the multi-tenant plugin). Access control on every collection enforces tenant isolation.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500"/>
        <w:gridCol w:w="32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Collection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Tenants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name, domain, slug, theme, stripeKeys, printfulApiKey, resendFromEmail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Super-admin only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Users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email, password, role (super-admin|tenant-editor), tenant (if editor)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Auth.js integration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Navigation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tenant, items[] (label, type, linkedPage, externalUrl, order, children[])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One record per tenant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Pages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tenant, title, slug, type, status, content (richText), seoTitle, seoDescription, ogImage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Core site structure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Artists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tenant, name, slug, bio (richText), photo, genres[], vimeoUrls[], tracks[], socialLinks[]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SSG with ISR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Tracks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tenant, title, artist (rel), audioFile (upload/path), duration, coverArt, album, order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MP3 path or upload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Playlists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tenant, name, tracks[] (relationship), description, coverArt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Groups tracks for music page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Videos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tenant, title, vimeoUrl, thumbnail, date, description, type (livestream|production|audio)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Type drives display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Events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tenant, title, slug, date, venue, artists[], description, ticketPrice, stripeProductId, vimeoUrl, status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Stripe product linked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Products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tenant, name, slug, description, price, productType (stripe|printful|digital), stripeProductId, printfulProductId, images[], inventory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Mixed product types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Awards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tenant, name, organization, year, description, badge (upload)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ISR weekly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Media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tenant, file, alt, width, height, mimeType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Payload upload collection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1"/>
        <w:pBdr>
          <w:bottom w:val="single" w:color="1a56db" w:sz="6" w:space="8"/>
        </w:pBdr>
        <w:spacing w:after="140" w:before="400"/>
      </w:pPr>
      <w:r>
        <w:rPr>
          <w:rFonts w:ascii="Arial" w:cs="Arial" w:eastAsia="Arial" w:hAnsi="Arial"/>
          <w:b/>
          <w:bCs/>
          <w:color w:val="1e293b"/>
          <w:sz w:val="34"/>
          <w:szCs w:val="34"/>
        </w:rPr>
        <w:t xml:space="preserve">8. Role-Based Access Control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8.1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Capabilities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super-admin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Full access to all tenants, all collections, system config, Tenants collection, Users management, all Stripe/Printful keys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tenant-editor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Read/write only their own tenant's content. Cannot see other tenants' data, cannot access Tenants collection, cannot manage Users, cannot see API keys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8.2 Access Control Pattern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Every content collection uses this same access control template. The pattern is identical across all collections — only the collection name changes:</w:t>
      </w:r>
    </w:p>
    <w:p>
      <w:pPr>
        <w:spacing w:after="100" w:before="0"/>
      </w:pPr>
      <w:r>
        <w:t xml:space="preserve"/>
      </w:r>
    </w:p>
    <w:p>
      <w:pPr>
        <w:shd w:fill="F1F5F9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// Standard access control — applied to every content collection</w:t>
      </w:r>
    </w:p>
    <w:p>
      <w:pPr>
        <w:shd w:fill="F1F5F9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access: {</w:t>
      </w:r>
    </w:p>
    <w:p>
      <w:pPr>
        <w:shd w:fill="F1F5F9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read: ({ req }) =&gt; {</w:t>
      </w:r>
    </w:p>
    <w:p>
      <w:pPr>
        <w:shd w:fill="F1F5F9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if (!req.user) return true;  // public read for published content</w:t>
      </w:r>
    </w:p>
    <w:p>
      <w:pPr>
        <w:shd w:fill="F1F5F9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if (req.user.role === 'super-admin') return true;</w:t>
      </w:r>
    </w:p>
    <w:p>
      <w:pPr>
        <w:shd w:fill="F1F5F9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return { tenant: { equals: req.user.tenant } };</w:t>
      </w:r>
    </w:p>
    <w:p>
      <w:pPr>
        <w:shd w:fill="F1F5F9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},</w:t>
      </w:r>
    </w:p>
    <w:p>
      <w:pPr>
        <w:shd w:fill="F1F5F9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create: ({ req }) =&gt; {</w:t>
      </w:r>
    </w:p>
    <w:p>
      <w:pPr>
        <w:shd w:fill="F1F5F9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if (!req.user) return false;</w:t>
      </w:r>
    </w:p>
    <w:p>
      <w:pPr>
        <w:shd w:fill="F1F5F9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if (req.user.role === 'super-admin') return true;</w:t>
      </w:r>
    </w:p>
    <w:p>
      <w:pPr>
        <w:shd w:fill="F1F5F9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return req.user.role === 'tenant-editor';</w:t>
      </w:r>
    </w:p>
    <w:p>
      <w:pPr>
        <w:shd w:fill="F1F5F9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},</w:t>
      </w:r>
    </w:p>
    <w:p>
      <w:pPr>
        <w:shd w:fill="F1F5F9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update: ({ req }) =&gt; {</w:t>
      </w:r>
    </w:p>
    <w:p>
      <w:pPr>
        <w:shd w:fill="F1F5F9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if (!req.user) return false;</w:t>
      </w:r>
    </w:p>
    <w:p>
      <w:pPr>
        <w:shd w:fill="F1F5F9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if (req.user.role === 'super-admin') return true;</w:t>
      </w:r>
    </w:p>
    <w:p>
      <w:pPr>
        <w:shd w:fill="F1F5F9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return { tenant: { equals: req.user.tenant } };</w:t>
      </w:r>
    </w:p>
    <w:p>
      <w:pPr>
        <w:shd w:fill="F1F5F9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},</w:t>
      </w:r>
    </w:p>
    <w:p>
      <w:pPr>
        <w:shd w:fill="F1F5F9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delete: ({ req }) =&gt; req.user?.role === 'super-admin'</w:t>
      </w:r>
    </w:p>
    <w:p>
      <w:pPr>
        <w:shd w:fill="F1F5F9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}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8.3 Admin UI Visibility by Role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500"/>
        <w:gridCol w:w="32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Sidebar Section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super-admin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tenant-editor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Tenants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✅ Full access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❌ Hidden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Users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✅ Full access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❌ Hidden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Navigation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✅ All tenants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✅ Own tenant only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Pages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✅ All tenants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✅ Own tenant only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Artists / Tracks / Playlists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✅ All tenants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✅ Own tenant only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Videos / Events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✅ All tenants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✅ Own tenant only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Products / Store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✅ All tenants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✅ Own tenant only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Media uploads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✅ All tenants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✅ Own tenant only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Stripe / Printful keys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✅ Visible on Tenant record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❌ Hidden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1"/>
        <w:pBdr>
          <w:bottom w:val="single" w:color="1a56db" w:sz="6" w:space="8"/>
        </w:pBdr>
        <w:spacing w:after="140" w:before="400"/>
      </w:pPr>
      <w:r>
        <w:rPr>
          <w:rFonts w:ascii="Arial" w:cs="Arial" w:eastAsia="Arial" w:hAnsi="Arial"/>
          <w:b/>
          <w:bCs/>
          <w:color w:val="1e293b"/>
          <w:sz w:val="34"/>
          <w:szCs w:val="34"/>
        </w:rPr>
        <w:t xml:space="preserve">9. Music Player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9.1 Technology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Package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react-h5-audio-player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Why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Accessible HTML5 audio, Bootstrap-compatible, full playlist support, no external dependencies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MP3 files in /public/audio/[tenant-slug]/ on the Droplet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Max file size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Served as static assets by Next.js — keep tracks under 20MB each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Formats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MP3 primary; OGG as fallback (optional)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9.2 Music Page Template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Playlist selector — if a tenant has multiple playlists, show a tab or dropdown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Track list — title, artist, duration, cover art thumbnail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react-h5-audio-player renders below the track list with standard controls (play/pause, seek, volume, skip)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Clicking a track loads it into the player without a page reload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Player persists across track changes within the same page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9.3 Track File Path Convention</w:t>
      </w:r>
    </w:p>
    <w:p>
      <w:pPr>
        <w:shd w:fill="F1F5F9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// Tracks stored at:</w:t>
      </w:r>
    </w:p>
    <w:p>
      <w:pPr>
        <w:shd w:fill="F1F5F9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/public/audio/[tenant-slug]/[filename].mp3</w:t>
      </w:r>
    </w:p>
    <w:p>
      <w:pPr>
        <w:shd w:fill="F1F5F9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/>
      </w:r>
    </w:p>
    <w:p>
      <w:pPr>
        <w:shd w:fill="F1F5F9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// Example:</w:t>
      </w:r>
    </w:p>
    <w:p>
      <w:pPr>
        <w:shd w:fill="F1F5F9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/public/audio/erin-shore/red-is-the-rose.mp3</w:t>
      </w:r>
    </w:p>
    <w:p>
      <w:pPr>
        <w:shd w:fill="F1F5F9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/public/audio/erin-shore/celtic-lullaby.mp3</w:t>
      </w:r>
    </w:p>
    <w:p>
      <w:pPr>
        <w:shd w:fill="F1F5F9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/>
      </w:r>
    </w:p>
    <w:p>
      <w:pPr>
        <w:shd w:fill="F1F5F9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// Payload Tracks collection stores the path:</w:t>
      </w:r>
    </w:p>
    <w:p>
      <w:pPr>
        <w:shd w:fill="F1F5F9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audioFile: '/audio/erin-shore/red-is-the-rose.mp3'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9.4 Artist Profile Music Integration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If an Artist record has linked Tracks, the artist detail page renders an embedded mini-player showing only that artist's tracks — reuses the same react-h5-audio-player component with a filtered track list.</w:t>
      </w:r>
    </w:p>
    <w:p>
      <w:pPr>
        <w:spacing w:after="100" w:before="0"/>
      </w:pPr>
      <w:r>
        <w:t xml:space="preserve"/>
      </w:r>
    </w:p>
    <w:p>
      <w:pPr>
        <w:pStyle w:val="Heading1"/>
        <w:pBdr>
          <w:bottom w:val="single" w:color="1a56db" w:sz="6" w:space="8"/>
        </w:pBdr>
        <w:spacing w:after="140" w:before="400"/>
      </w:pPr>
      <w:r>
        <w:rPr>
          <w:rFonts w:ascii="Arial" w:cs="Arial" w:eastAsia="Arial" w:hAnsi="Arial"/>
          <w:b/>
          <w:bCs/>
          <w:color w:val="1e293b"/>
          <w:sz w:val="34"/>
          <w:szCs w:val="34"/>
        </w:rPr>
        <w:t xml:space="preserve">10. Video Embeds (Vimeo)</w:t>
      </w:r>
    </w:p>
    <w:p>
      <w:pPr>
        <w:spacing w:after="10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All video embeds use react-player, dynamically imported with ssr: false to prevent hydration errors. A shared VideoEmbed component wraps the player in Bootstrap's responsive ratio utility.</w:t>
      </w:r>
    </w:p>
    <w:p>
      <w:pPr>
        <w:spacing w:after="100" w:before="0"/>
      </w:pPr>
      <w:r>
        <w:t xml:space="preserve"/>
      </w:r>
    </w:p>
    <w:p>
      <w:pPr>
        <w:shd w:fill="F1F5F9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// components/video/VideoEmbed.tsx</w:t>
      </w:r>
    </w:p>
    <w:p>
      <w:pPr>
        <w:shd w:fill="F1F5F9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const ReactPlayer = dynamic(() =&gt; import('react-player/vimeo'), { ssr: false });</w:t>
      </w:r>
    </w:p>
    <w:p>
      <w:pPr>
        <w:shd w:fill="F1F5F9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/>
      </w:r>
    </w:p>
    <w:p>
      <w:pPr>
        <w:shd w:fill="F1F5F9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export function VideoEmbed({ url, title }: { url: string; title: string }) {</w:t>
      </w:r>
    </w:p>
    <w:p>
      <w:pPr>
        <w:shd w:fill="F1F5F9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return (</w:t>
      </w:r>
    </w:p>
    <w:p>
      <w:pPr>
        <w:shd w:fill="F1F5F9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&lt;div className='ratio ratio-16x9'&gt;</w:t>
      </w:r>
    </w:p>
    <w:p>
      <w:pPr>
        <w:shd w:fill="F1F5F9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  &lt;ReactPlayer url={url} width='100%' height='100%' controls title={title} /&gt;</w:t>
      </w:r>
    </w:p>
    <w:p>
      <w:pPr>
        <w:shd w:fill="F1F5F9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&lt;/div&gt;</w:t>
      </w:r>
    </w:p>
    <w:p>
      <w:pPr>
        <w:shd w:fill="F1F5F9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);</w:t>
      </w:r>
    </w:p>
    <w:p>
      <w:pPr>
        <w:shd w:fill="F1F5F9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}</w:t>
      </w:r>
    </w:p>
    <w:p>
      <w:pPr>
        <w:spacing w:after="10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Video Gallery page template renders a grid of video cards. Videos load their player on click only — prevents multiple iframes loading simultaneously on grid pages.</w:t>
      </w:r>
    </w:p>
    <w:p>
      <w:pPr>
        <w:spacing w:after="100" w:before="0"/>
      </w:pPr>
      <w:r>
        <w:t xml:space="preserve"/>
      </w:r>
    </w:p>
    <w:p>
      <w:pPr>
        <w:pStyle w:val="Heading1"/>
        <w:pBdr>
          <w:bottom w:val="single" w:color="1a56db" w:sz="6" w:space="8"/>
        </w:pBdr>
        <w:spacing w:after="140" w:before="400"/>
      </w:pPr>
      <w:r>
        <w:rPr>
          <w:rFonts w:ascii="Arial" w:cs="Arial" w:eastAsia="Arial" w:hAnsi="Arial"/>
          <w:b/>
          <w:bCs/>
          <w:color w:val="1e293b"/>
          <w:sz w:val="34"/>
          <w:szCs w:val="34"/>
        </w:rPr>
        <w:t xml:space="preserve">11. Store &amp; Payments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The store supports three product types managed from a single Products collection. Cart state is handled by Zustand. Checkout flow branches based on product type.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11.1 Product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500"/>
        <w:gridCol w:w="32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Fulfillment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Checkout Flow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stripe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Manual / digital delivery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Stripe Elements embedded checkout → webhook → Resend confirmation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printful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Printful ships directly to customer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Stripe payment → Printful order API → Printful fulfills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ticket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Event admission (no physical item)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Stripe Payment Intent → webhook → email QR or PDF ticket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11.2 Printful Integration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Tenant stores their Printful API key on their Tenant record (encrypted)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Products of type printful store a printfulProductId — this maps to a synced product in Printful's catalog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Store page fetches Printful product variants (sizes, colors) via Printful API at request time for live inventory/pricing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On checkout: Stripe Payment Intent created server-side → on payment_intent.succeeded webhook → POST to Printful Orders API to create fulfillment order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Printful handles printing, packing, and shipping directly to the customer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Order confirmation email via Resend includes Printful's estimated ship date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11.3 Cart Architecture</w:t>
      </w:r>
    </w:p>
    <w:p>
      <w:pPr>
        <w:shd w:fill="F1F5F9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// Zustand cart store — persisted to sessionStorage</w:t>
      </w:r>
    </w:p>
    <w:p>
      <w:pPr>
        <w:shd w:fill="F1F5F9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interface CartItem {</w:t>
      </w:r>
    </w:p>
    <w:p>
      <w:pPr>
        <w:shd w:fill="F1F5F9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productId: string;</w:t>
      </w:r>
    </w:p>
    <w:p>
      <w:pPr>
        <w:shd w:fill="F1F5F9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productType: 'stripe' | 'printful' | 'ticket';</w:t>
      </w:r>
    </w:p>
    <w:p>
      <w:pPr>
        <w:shd w:fill="F1F5F9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name: string;</w:t>
      </w:r>
    </w:p>
    <w:p>
      <w:pPr>
        <w:shd w:fill="F1F5F9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price: number;</w:t>
      </w:r>
    </w:p>
    <w:p>
      <w:pPr>
        <w:shd w:fill="F1F5F9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quantity: number;</w:t>
      </w:r>
    </w:p>
    <w:p>
      <w:pPr>
        <w:shd w:fill="F1F5F9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variant?: { size?: string; color?: string };  // Printful</w:t>
      </w:r>
    </w:p>
    <w:p>
      <w:pPr>
        <w:shd w:fill="F1F5F9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eventId?: string;   // tickets</w:t>
      </w:r>
    </w:p>
    <w:p>
      <w:pPr>
        <w:shd w:fill="F1F5F9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tenantSlug: string; // always scoped to current tenant</w:t>
      </w:r>
    </w:p>
    <w:p>
      <w:pPr>
        <w:shd w:fill="F1F5F9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}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11.4 Stripe Configuration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Each tenant has their own Stripe secret key and publishable key stored on their Tenant record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Payment Intents created server-side — secret key never exposed to client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Webhook endpoint /api/stripe/webhook handles events for all tenants — tenant identified from payment_intent metadata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Stripe webhook signing secret is global (one Stripe webhook endpoint for all tenants)</w:t>
      </w:r>
    </w:p>
    <w:p>
      <w:pPr>
        <w:spacing w:after="100" w:before="0"/>
      </w:pPr>
      <w:r>
        <w:t xml:space="preserve"/>
      </w:r>
    </w:p>
    <w:p>
      <w:pPr>
        <w:pStyle w:val="Heading1"/>
        <w:pBdr>
          <w:bottom w:val="single" w:color="1a56db" w:sz="6" w:space="8"/>
        </w:pBdr>
        <w:spacing w:after="140" w:before="400"/>
      </w:pPr>
      <w:r>
        <w:rPr>
          <w:rFonts w:ascii="Arial" w:cs="Arial" w:eastAsia="Arial" w:hAnsi="Arial"/>
          <w:b/>
          <w:bCs/>
          <w:color w:val="1e293b"/>
          <w:sz w:val="34"/>
          <w:szCs w:val="34"/>
        </w:rPr>
        <w:t xml:space="preserve">12. Project Structure</w:t>
      </w:r>
    </w:p>
    <w:p>
      <w:pPr>
        <w:spacing w:after="100" w:before="0"/>
      </w:pPr>
      <w:r>
        <w:t xml:space="preserve"/>
      </w:r>
    </w:p>
    <w:p>
      <w:pPr>
        <w:shd w:fill="F1F5F9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multi-tenant-platform/</w:t>
      </w:r>
    </w:p>
    <w:p>
      <w:pPr>
        <w:shd w:fill="F1F5F9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├── app/</w:t>
      </w:r>
    </w:p>
    <w:p>
      <w:pPr>
        <w:shd w:fill="F1F5F9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│   ├── (site)/</w:t>
      </w:r>
    </w:p>
    <w:p>
      <w:pPr>
        <w:shd w:fill="F1F5F9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│   │   ├── layout.tsx              # Root layout: Navbar + Footer (tenant-aware)</w:t>
      </w:r>
    </w:p>
    <w:p>
      <w:pPr>
        <w:shd w:fill="F1F5F9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│   │   ├── page.tsx                # Home (tenant home template)</w:t>
      </w:r>
    </w:p>
    <w:p>
      <w:pPr>
        <w:shd w:fill="F1F5F9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│   │   └── [...slug]/</w:t>
      </w:r>
    </w:p>
    <w:p>
      <w:pPr>
        <w:shd w:fill="F1F5F9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│   │       └── page.tsx            # ALL pages — catch-all route</w:t>
      </w:r>
    </w:p>
    <w:p>
      <w:pPr>
        <w:shd w:fill="F1F5F9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│   ├── (payload)/                  # Payload admin UI (auto-generated)</w:t>
      </w:r>
    </w:p>
    <w:p>
      <w:pPr>
        <w:shd w:fill="F1F5F9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│   └── api/</w:t>
      </w:r>
    </w:p>
    <w:p>
      <w:pPr>
        <w:shd w:fill="F1F5F9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│       ├── contact/route.ts</w:t>
      </w:r>
    </w:p>
    <w:p>
      <w:pPr>
        <w:shd w:fill="F1F5F9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│       └── stripe/</w:t>
      </w:r>
    </w:p>
    <w:p>
      <w:pPr>
        <w:shd w:fill="F1F5F9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│           ├── create-intent/route.ts</w:t>
      </w:r>
    </w:p>
    <w:p>
      <w:pPr>
        <w:shd w:fill="F1F5F9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│           └── webhook/route.ts</w:t>
      </w:r>
    </w:p>
    <w:p>
      <w:pPr>
        <w:shd w:fill="F1F5F9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├── collections/                    # Payload CMS schemas</w:t>
      </w:r>
    </w:p>
    <w:p>
      <w:pPr>
        <w:shd w:fill="F1F5F9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│   ├── Tenants.ts</w:t>
      </w:r>
    </w:p>
    <w:p>
      <w:pPr>
        <w:shd w:fill="F1F5F9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│   ├── Users.ts</w:t>
      </w:r>
    </w:p>
    <w:p>
      <w:pPr>
        <w:shd w:fill="F1F5F9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│   ├── Navigation.ts</w:t>
      </w:r>
    </w:p>
    <w:p>
      <w:pPr>
        <w:shd w:fill="F1F5F9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│   ├── Pages.ts</w:t>
      </w:r>
    </w:p>
    <w:p>
      <w:pPr>
        <w:shd w:fill="F1F5F9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│   ├── Artists.ts</w:t>
      </w:r>
    </w:p>
    <w:p>
      <w:pPr>
        <w:shd w:fill="F1F5F9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│   ├── Tracks.ts                   # NEW: music tracks</w:t>
      </w:r>
    </w:p>
    <w:p>
      <w:pPr>
        <w:shd w:fill="F1F5F9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│   ├── Playlists.ts                # NEW: grouped playlists</w:t>
      </w:r>
    </w:p>
    <w:p>
      <w:pPr>
        <w:shd w:fill="F1F5F9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│   ├── Videos.ts</w:t>
      </w:r>
    </w:p>
    <w:p>
      <w:pPr>
        <w:shd w:fill="F1F5F9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│   ├── Events.ts</w:t>
      </w:r>
    </w:p>
    <w:p>
      <w:pPr>
        <w:shd w:fill="F1F5F9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│   ├── Products.ts                 # stripe + printful + ticket</w:t>
      </w:r>
    </w:p>
    <w:p>
      <w:pPr>
        <w:shd w:fill="F1F5F9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│   ├── Awards.ts</w:t>
      </w:r>
    </w:p>
    <w:p>
      <w:pPr>
        <w:shd w:fill="F1F5F9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│   └── Media.ts</w:t>
      </w:r>
    </w:p>
    <w:p>
      <w:pPr>
        <w:shd w:fill="F1F5F9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├── components/</w:t>
      </w:r>
    </w:p>
    <w:p>
      <w:pPr>
        <w:shd w:fill="F1F5F9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│   ├── layout/       # Navbar (data-driven), Footer, PageWrapper</w:t>
      </w:r>
    </w:p>
    <w:p>
      <w:pPr>
        <w:shd w:fill="F1F5F9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│   ├── templates/    # One file per page type</w:t>
      </w:r>
    </w:p>
    <w:p>
      <w:pPr>
        <w:shd w:fill="F1F5F9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│   │   ├── GeneralPageTemplate.tsx</w:t>
      </w:r>
    </w:p>
    <w:p>
      <w:pPr>
        <w:shd w:fill="F1F5F9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│   │   ├── ArtistsTemplate.tsx</w:t>
      </w:r>
    </w:p>
    <w:p>
      <w:pPr>
        <w:shd w:fill="F1F5F9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│   │   ├── EventsTemplate.tsx</w:t>
      </w:r>
    </w:p>
    <w:p>
      <w:pPr>
        <w:shd w:fill="F1F5F9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│   │   ├── StoreTemplate.tsx</w:t>
      </w:r>
    </w:p>
    <w:p>
      <w:pPr>
        <w:shd w:fill="F1F5F9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│   │   ├── VideoGalleryTemplate.tsx</w:t>
      </w:r>
    </w:p>
    <w:p>
      <w:pPr>
        <w:shd w:fill="F1F5F9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│   │   ├── MusicPlayerTemplate.tsx   # NEW</w:t>
      </w:r>
    </w:p>
    <w:p>
      <w:pPr>
        <w:shd w:fill="F1F5F9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│   │   └── ContactTemplate.tsx</w:t>
      </w:r>
    </w:p>
    <w:p>
      <w:pPr>
        <w:shd w:fill="F1F5F9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│   ├── music/        # AudioPlayer, TrackList, PlaylistSelector</w:t>
      </w:r>
    </w:p>
    <w:p>
      <w:pPr>
        <w:shd w:fill="F1F5F9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│   ├── video/        # VideoEmbed, VideoCard</w:t>
      </w:r>
    </w:p>
    <w:p>
      <w:pPr>
        <w:shd w:fill="F1F5F9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│   ├── store/        # ProductCard, Cart, CheckoutForm, PrintfulVariants</w:t>
      </w:r>
    </w:p>
    <w:p>
      <w:pPr>
        <w:shd w:fill="F1F5F9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│   └── ui/           # Button, Badge, Modal, Toast</w:t>
      </w:r>
    </w:p>
    <w:p>
      <w:pPr>
        <w:shd w:fill="F1F5F9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├── lib/</w:t>
      </w:r>
    </w:p>
    <w:p>
      <w:pPr>
        <w:shd w:fill="F1F5F9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│   ├── tenant.ts     # getTenant() — reads x-tenant-slug header</w:t>
      </w:r>
    </w:p>
    <w:p>
      <w:pPr>
        <w:shd w:fill="F1F5F9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│   ├── stripe.ts</w:t>
      </w:r>
    </w:p>
    <w:p>
      <w:pPr>
        <w:shd w:fill="F1F5F9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│   ├── printful.ts   # NEW: Printful API client</w:t>
      </w:r>
    </w:p>
    <w:p>
      <w:pPr>
        <w:shd w:fill="F1F5F9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│   ├── resend.ts</w:t>
      </w:r>
    </w:p>
    <w:p>
      <w:pPr>
        <w:shd w:fill="F1F5F9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│   └── payload.ts</w:t>
      </w:r>
    </w:p>
    <w:p>
      <w:pPr>
        <w:shd w:fill="F1F5F9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├── middleware.ts     # Domain → tenant routing</w:t>
      </w:r>
    </w:p>
    <w:p>
      <w:pPr>
        <w:shd w:fill="F1F5F9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├── public/</w:t>
      </w:r>
    </w:p>
    <w:p>
      <w:pPr>
        <w:shd w:fill="F1F5F9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│   ├── images/</w:t>
      </w:r>
    </w:p>
    <w:p>
      <w:pPr>
        <w:shd w:fill="F1F5F9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│   │   ├── erin-shore/   # banners, artists, awards</w:t>
      </w:r>
    </w:p>
    <w:p>
      <w:pPr>
        <w:shd w:fill="F1F5F9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│   │   └── [tenant]/</w:t>
      </w:r>
    </w:p>
    <w:p>
      <w:pPr>
        <w:shd w:fill="F1F5F9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│   └── audio/</w:t>
      </w:r>
    </w:p>
    <w:p>
      <w:pPr>
        <w:shd w:fill="F1F5F9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│       ├── erin-shore/   # MP3 files</w:t>
      </w:r>
    </w:p>
    <w:p>
      <w:pPr>
        <w:shd w:fill="F1F5F9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│       └── [tenant]/</w:t>
      </w:r>
    </w:p>
    <w:p>
      <w:pPr>
        <w:shd w:fill="F1F5F9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├── payload.config.ts</w:t>
      </w:r>
    </w:p>
    <w:p>
      <w:pPr>
        <w:shd w:fill="F1F5F9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├── next.config.ts</w:t>
      </w:r>
    </w:p>
    <w:p>
      <w:pPr>
        <w:shd w:fill="F1F5F9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├── middleware.ts</w:t>
      </w:r>
    </w:p>
    <w:p>
      <w:pPr>
        <w:shd w:fill="F1F5F9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├── CLAUDE.md</w:t>
      </w:r>
    </w:p>
    <w:p>
      <w:pPr>
        <w:shd w:fill="F1F5F9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└── .env.local</w:t>
      </w:r>
    </w:p>
    <w:p>
      <w:pPr>
        <w:spacing w:after="100" w:before="0"/>
      </w:pPr>
      <w:r>
        <w:t xml:space="preserve"/>
      </w:r>
    </w:p>
    <w:p>
      <w:pPr>
        <w:pStyle w:val="Heading1"/>
        <w:pBdr>
          <w:bottom w:val="single" w:color="1a56db" w:sz="6" w:space="8"/>
        </w:pBdr>
        <w:spacing w:after="140" w:before="400"/>
      </w:pPr>
      <w:r>
        <w:rPr>
          <w:rFonts w:ascii="Arial" w:cs="Arial" w:eastAsia="Arial" w:hAnsi="Arial"/>
          <w:b/>
          <w:bCs/>
          <w:color w:val="1e293b"/>
          <w:sz w:val="34"/>
          <w:szCs w:val="34"/>
        </w:rPr>
        <w:t xml:space="preserve">13. SEO &amp; Performance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13.1 Per-Tenant SEO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generateMetadata() in every page reads tenant defaultSEO as fallback, page-level SEO fields as override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Title template per tenant: '%s | [Tenant Name]'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Open Graph image defaults to tenant's defaultSEO.ogImage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Canonical URLs use tenant domain from Tenant record via NEXT_PUBLIC_SITE_URL per request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next-sitemap generates one sitemap per tenant domain, including all their published page slugs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13.2 Rendering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 Type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Strategy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Home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ISR — revalidate: 60s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General pages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ISR — revalidate: 300s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Artists directory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ISR — revalidate: 300s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Artist detail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generateStaticParams + ISR fallback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Events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ISR — revalidate: 60s (dates change)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Video Gallery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ISR — revalidate: 60s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Music page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ISR — revalidate: 300s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Store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ISR — revalidate: 60s (inventory)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Contact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Static (form is client-side)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13.3 Performance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react-player and react-h5-audio-player both imported with next/dynamic + ssr: false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Audio files served as static assets from /public — Next.js serves them with correct Content-Type and cache headers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next/image handles all photos: WebP conversion, lazy loading, responsive srcset, blur placeholder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next/font self-hosts fonts per tenant theme — eliminates render-blocking external font requests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PM2 cluster mode can use multiple CPU cores if needed — currently 2 dedicated vCPUs on Droplet</w:t>
      </w:r>
    </w:p>
    <w:p>
      <w:pPr>
        <w:spacing w:after="100" w:before="0"/>
      </w:pPr>
      <w:r>
        <w:t xml:space="preserve"/>
      </w:r>
    </w:p>
    <w:p>
      <w:pPr>
        <w:pStyle w:val="Heading1"/>
        <w:pBdr>
          <w:bottom w:val="single" w:color="1a56db" w:sz="6" w:space="8"/>
        </w:pBdr>
        <w:spacing w:after="140" w:before="400"/>
      </w:pPr>
      <w:r>
        <w:rPr>
          <w:rFonts w:ascii="Arial" w:cs="Arial" w:eastAsia="Arial" w:hAnsi="Arial"/>
          <w:b/>
          <w:bCs/>
          <w:color w:val="1e293b"/>
          <w:sz w:val="34"/>
          <w:szCs w:val="34"/>
        </w:rPr>
        <w:t xml:space="preserve">14. Security</w:t>
      </w:r>
    </w:p>
    <w:p>
      <w:pPr>
        <w:spacing w:after="10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Arcjet rate limiting on: /api/contact (5/min/IP), /api/stripe/create-intent (10/min/IP)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All Stripe and Printful API keys stored encrypted on Tenant record in Payload — never in environment variables for security and per-tenant isolation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Stripe webhook signature verification via stripe.webhooks.constructEvent() on every webhook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Printful webhook signature verified similarly when Printful calls back on shipment events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Content Security Policy headers in next.config.ts — allowlists Stripe (js.stripe.com), Vimeo (player.vimeo.com)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Auth.js v5 protects all Payload admin routes — session carries role + tenantId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Reserved slug validation prevents editors from overwriting system routes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UFW firewall on Droplet: only ports 22, 80, 443 open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Fail2ban on SSH to block brute force attempts</w:t>
      </w:r>
    </w:p>
    <w:p>
      <w:pPr>
        <w:spacing w:after="100" w:before="0"/>
      </w:pPr>
      <w:r>
        <w:t xml:space="preserve"/>
      </w:r>
    </w:p>
    <w:p>
      <w:pPr>
        <w:pStyle w:val="Heading1"/>
        <w:pBdr>
          <w:bottom w:val="single" w:color="1a56db" w:sz="6" w:space="8"/>
        </w:pBdr>
        <w:spacing w:after="140" w:before="400"/>
      </w:pPr>
      <w:r>
        <w:rPr>
          <w:rFonts w:ascii="Arial" w:cs="Arial" w:eastAsia="Arial" w:hAnsi="Arial"/>
          <w:b/>
          <w:bCs/>
          <w:color w:val="1e293b"/>
          <w:sz w:val="34"/>
          <w:szCs w:val="34"/>
        </w:rPr>
        <w:t xml:space="preserve">15. Environment Variables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NOTE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Stripe and Printful keys are stored per-tenant in Payload CMS, not as environment variables. Only global/system credentials live in .env.local.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PAYLOAD_SECRET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Payload CMS encryption key (32+ chars)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MONGODB_URI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MongoDB Atlas connection string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NEXTAUTH_SECRET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Auth.js session encryption (32+ chars)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NEXTAUTH_URL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Base URL for Auth.js callbacks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RESEND_API_KEY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Resend transactional email (global)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STRIPE_WEBHOOK_SECRET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Global Stripe webhook signing secret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ARCJET_KEY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Arcjet rate limiting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SENTRY_DSN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Sentry error tracking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NEXT_PUBLIC_PLATFORM_NAME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e.g. 'Erin Shore Platform' — used in admin UI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1"/>
        <w:pBdr>
          <w:bottom w:val="single" w:color="1a56db" w:sz="6" w:space="8"/>
        </w:pBdr>
        <w:spacing w:after="140" w:before="400"/>
      </w:pPr>
      <w:r>
        <w:rPr>
          <w:rFonts w:ascii="Arial" w:cs="Arial" w:eastAsia="Arial" w:hAnsi="Arial"/>
          <w:b/>
          <w:bCs/>
          <w:color w:val="1e293b"/>
          <w:sz w:val="34"/>
          <w:szCs w:val="34"/>
        </w:rPr>
        <w:t xml:space="preserve">16. Onboarding a New Tenant Site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The complete process to add a new site to the platform — no code changes required after initial setup:</w:t>
      </w:r>
    </w:p>
    <w:p>
      <w:pPr>
        <w:spacing w:after="10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1.  Point the new domain's DNS A record to the Droplet's IP address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2.  SSH into Droplet: run certbot --nginx -d newdomain.com to get SSL cert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3.  Add newdomain.com to the Nginx server_name line — reload Nginx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4.  In Payload admin → Tenants → Create: set domain, slug, theme colors, logo, Stripe keys, Printful key, from email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5.  In Payload admin → Users → Create: create tenant-editor user, assign to new tenant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6.  In Payload admin → Navigation → Create: build the site's menu structure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7.  In Payload admin → Pages → Create: add pages with appropriate types and slugs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8.  Upload images, add artists/tracks/videos/products as needed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9.  Set page status to Published — site is live immediately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TIME TO LAUNCH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Steps 1–3 take ~10 minutes (mostly DNS propagation). Steps 4–9 are content work that the tenant editor can handle themselves once their account is created.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1"/>
        <w:pBdr>
          <w:bottom w:val="single" w:color="1a56db" w:sz="6" w:space="8"/>
        </w:pBdr>
        <w:spacing w:after="140" w:before="400"/>
      </w:pPr>
      <w:r>
        <w:rPr>
          <w:rFonts w:ascii="Arial" w:cs="Arial" w:eastAsia="Arial" w:hAnsi="Arial"/>
          <w:b/>
          <w:bCs/>
          <w:color w:val="1e293b"/>
          <w:sz w:val="34"/>
          <w:szCs w:val="34"/>
        </w:rPr>
        <w:t xml:space="preserve">17. Development Phases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Phase 1 — Foundation  (Week 1–2)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Initialize Next.js 14 project with TypeScript strict mode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Install and configure Payload CMS v3 with multi-tenant plugin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Connect MongoDB Atlas (M0 free tier)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Set up React-Bootstrap global theme and CSS custom properties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Build data-driven Navbar component from Navigation collection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Deploy to DigitalOcean Droplet: Nginx + PM2 + Certbot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Configure middleware.ts domain → tenant routing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Phase 2 — Core Page Types  (Week 3–4)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Build catch-all [...slug]/page.tsx routing with template switcher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Implement GeneralPageTemplate and ContactTemplate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Build VideoGalleryTemplate with dynamic react-player loading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Build MusicPlayerTemplate with react-h5-audio-player and playlist support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Configure all Payload collections with access control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Phase 3 — Artists, Events &amp; Store  (Week 5–6)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Build ArtistsTemplate + dynamic artist detail pages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Build EventsTemplate with Stripe ticket checkout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Build StoreTemplate with Zustand cart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Implement Stripe Elements checkout flow + webhook handler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Implement Printful API integration (product sync + order creation)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Phase 4 — SEO, Security &amp; First Tenant  (Week 7)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Configure next-sitemap for multi-tenant sitemap generation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Implement generateMetadata() across all page types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Set up Arcjet rate limiting and CSP headers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Set up Sentry error tracking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Migrate erinshoreprod.com content into Payload as first tenant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DNS cutover — go live on erinshoreprod.com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Phase 5 — Additional Tenants  (Ongoing)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Onboard each new site following the 9-step process in Section 16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No code changes required for new tenants using existing page types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New page types require a new template component + new type value in Pages collection</w:t>
      </w:r>
    </w:p>
    <w:p>
      <w:pPr>
        <w:spacing w:after="100" w:before="0"/>
      </w:pPr>
      <w:r>
        <w:t xml:space="preserve"/>
      </w:r>
    </w:p>
    <w:p>
      <w:pPr>
        <w:pStyle w:val="Heading1"/>
        <w:pBdr>
          <w:bottom w:val="single" w:color="1a56db" w:sz="6" w:space="8"/>
        </w:pBdr>
        <w:spacing w:after="140" w:before="400"/>
      </w:pPr>
      <w:r>
        <w:rPr>
          <w:rFonts w:ascii="Arial" w:cs="Arial" w:eastAsia="Arial" w:hAnsi="Arial"/>
          <w:b/>
          <w:bCs/>
          <w:color w:val="1e293b"/>
          <w:sz w:val="34"/>
          <w:szCs w:val="34"/>
        </w:rPr>
        <w:t xml:space="preserve">18. Claude Code Agent Roles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500"/>
        <w:gridCol w:w="32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Owns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Rules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architect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next.config, payload.config, middleware.ts, env validation, Nginx/PM2 config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Never touches component files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cms-builder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All /collections/*.ts, access control, Payload hooks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Must apply tenant field + standard access control to every collection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ui-builder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All /components/**, page templates, layout.tsx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React-Bootstrap only, next/image always, next/link always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music-agent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MusicPlayerTemplate, /components/music/**, Tracks + Playlists collections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react-h5-audio-player, ssr:false, audio from /public/audio/[tenant]/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video-agent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VideoGalleryTemplate, /components/video/**, Videos collection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react-player ssr:false, lazy-load iframes on grid pages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store-agent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StoreTemplate, /components/store/**, /api/stripe/**, /lib/stripe.ts, /lib/printful.ts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Never expose secret keys client-side, verify all webhooks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seo-agent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generateMetadata() in all pages, next-sitemap config, JSON-LD components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Per-tenant canonical URLs, tenant defaultSEO fallback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security-agent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 route protection, Auth.js config, CSP headers, Arcjet setup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Role + tenantId in session, reserved slug validation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email-agent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/api/contact/route.ts, /lib/resend.ts, /emails/*.tsx templates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Two emails on contact, order confirm from Stripe webhook</w:t>
            </w:r>
          </w:p>
        </w:tc>
      </w:tr>
    </w:tbl>
    <w:p>
      <w:pPr>
        <w:spacing w:after="100" w:before="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2" w:space="6"/>
      </w:pBdr>
      <w:tabs>
        <w:tab w:val="right" w:pos="9026"/>
      </w:tabs>
      <w:spacing w:before="80"/>
    </w:pPr>
    <w:r>
      <w:rPr>
        <w:rFonts w:ascii="Arial" w:cs="Arial" w:eastAsia="Arial" w:hAnsi="Arial"/>
        <w:color w:val="64748b"/>
        <w:sz w:val="16"/>
        <w:szCs w:val="16"/>
      </w:rPr>
      <w:t xml:space="preserve">Confidential  |  v2.0  |  March 2026</w:t>
    </w:r>
    <w:r>
      <w:rPr>
        <w:rFonts w:ascii="Arial" w:cs="Arial" w:eastAsia="Arial" w:hAnsi="Arial"/>
        <w:color w:val="64748b"/>
        <w:sz w:val="16"/>
        <w:szCs w:val="16"/>
      </w:rPr>
      <w:t xml:space="preserve">	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db" w:sz="4" w:space="6"/>
      </w:pBdr>
      <w:spacing w:after="160"/>
    </w:pPr>
    <w:r>
      <w:rPr>
        <w:rFonts w:ascii="Arial" w:cs="Arial" w:eastAsia="Arial" w:hAnsi="Arial"/>
        <w:color w:val="64748b"/>
        <w:sz w:val="18"/>
        <w:szCs w:val="18"/>
      </w:rPr>
      <w:t xml:space="preserve">Multi-Tenant Website Platform  —  Architecture &amp; Design Document 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  <w:lvl w:ilvl="2" w15:tentative="1">
      <w:start w:val="1"/>
      <w:numFmt w:val="bullet"/>
      <w:lvlText w:val="▸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400"/>
      <w:outlineLvl w:val="0"/>
    </w:pPr>
    <w:rPr>
      <w:rFonts w:ascii="Arial" w:cs="Arial" w:eastAsia="Arial" w:hAnsi="Arial"/>
      <w:b/>
      <w:bCs/>
      <w:color w:val="1e293b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300"/>
      <w:outlineLvl w:val="1"/>
    </w:pPr>
    <w:rPr>
      <w:rFonts w:ascii="Arial" w:cs="Arial" w:eastAsia="Arial" w:hAnsi="Arial"/>
      <w:b/>
      <w:bCs/>
      <w:color w:val="1a56d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20"/>
      <w:outlineLvl w:val="2"/>
    </w:pPr>
    <w:rPr>
      <w:rFonts w:ascii="Arial" w:cs="Arial" w:eastAsia="Arial" w:hAnsi="Arial"/>
      <w:b/>
      <w:bCs/>
      <w:color w:val="1e293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2026-03-07T19:58:44.212Z</dcterms:created>
  <dcterms:modified xsi:type="dcterms:W3CDTF">2026-03-07T19:58:44.213Z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