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2E1CC" w14:textId="77777777" w:rsidR="000F2986" w:rsidRPr="000F2986" w:rsidRDefault="000F2986" w:rsidP="000F2986">
      <w:pPr>
        <w:rPr>
          <w:color w:val="4472C4" w:themeColor="accent1"/>
        </w:rPr>
      </w:pPr>
      <w:r w:rsidRPr="000F2986">
        <w:rPr>
          <w:rFonts w:ascii="Segoe UI" w:hAnsi="Segoe UI" w:cs="Segoe UI"/>
          <w:b/>
          <w:bCs/>
          <w:color w:val="4472C4" w:themeColor="accent1"/>
          <w:sz w:val="36"/>
          <w:szCs w:val="36"/>
          <w:shd w:val="clear" w:color="auto" w:fill="F5F5F5"/>
        </w:rPr>
        <w:t>Add Two Numbers</w:t>
      </w:r>
    </w:p>
    <w:p w14:paraId="0A91EC83" w14:textId="1BD7827C" w:rsidR="00714CC7" w:rsidRPr="00714CC7" w:rsidRDefault="00714CC7" w:rsidP="00714CC7"/>
    <w:p w14:paraId="38A59F34" w14:textId="70E09D8B" w:rsidR="00107EAD" w:rsidRDefault="00107EAD" w:rsidP="00107EAD">
      <w:pPr>
        <w:shd w:val="clear" w:color="auto" w:fill="FFFFFF"/>
        <w:spacing w:after="240"/>
        <w:rPr>
          <w:rFonts w:cstheme="minorHAnsi"/>
          <w:color w:val="4472C4" w:themeColor="accent1"/>
          <w:sz w:val="32"/>
          <w:szCs w:val="32"/>
          <w:lang w:val="vi-VN"/>
        </w:rPr>
      </w:pPr>
      <w:r w:rsidRPr="00A1723E">
        <w:rPr>
          <w:rFonts w:cstheme="minorHAnsi"/>
          <w:color w:val="4472C4" w:themeColor="accent1"/>
          <w:sz w:val="32"/>
          <w:szCs w:val="32"/>
          <w:lang w:val="vi-VN"/>
        </w:rPr>
        <w:t>Question</w:t>
      </w:r>
    </w:p>
    <w:p w14:paraId="7D25D7FC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are given two </w:t>
      </w:r>
      <w:r>
        <w:rPr>
          <w:rFonts w:ascii="Segoe UI" w:hAnsi="Segoe UI" w:cs="Segoe UI"/>
          <w:b/>
          <w:bCs/>
          <w:sz w:val="21"/>
          <w:szCs w:val="21"/>
        </w:rPr>
        <w:t>non-empty</w:t>
      </w:r>
      <w:r>
        <w:rPr>
          <w:rFonts w:ascii="Segoe UI" w:hAnsi="Segoe UI" w:cs="Segoe UI"/>
          <w:sz w:val="21"/>
          <w:szCs w:val="21"/>
        </w:rPr>
        <w:t> linked lists representing two non-negative integers. The digits are stored in </w:t>
      </w:r>
      <w:r>
        <w:rPr>
          <w:rFonts w:ascii="Segoe UI" w:hAnsi="Segoe UI" w:cs="Segoe UI"/>
          <w:b/>
          <w:bCs/>
          <w:sz w:val="21"/>
          <w:szCs w:val="21"/>
        </w:rPr>
        <w:t>reverse order</w:t>
      </w:r>
      <w:r>
        <w:rPr>
          <w:rFonts w:ascii="Segoe UI" w:hAnsi="Segoe UI" w:cs="Segoe UI"/>
          <w:sz w:val="21"/>
          <w:szCs w:val="21"/>
        </w:rPr>
        <w:t>, and each of their nodes contains a single digit. Add the two numbers and return the sum as a linked list.</w:t>
      </w:r>
    </w:p>
    <w:p w14:paraId="2FDBE079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may assume the two numbers do not contain any leading zero, except the number 0 itself.</w:t>
      </w:r>
    </w:p>
    <w:p w14:paraId="213F5A99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168374DA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1:</w:t>
      </w:r>
    </w:p>
    <w:p w14:paraId="4C269DCB" w14:textId="06F30086" w:rsidR="000F2986" w:rsidRDefault="000F2986" w:rsidP="000F2986">
      <w:r>
        <w:fldChar w:fldCharType="begin"/>
      </w:r>
      <w:r>
        <w:instrText xml:space="preserve"> INCLUDEPICTURE "https://assets.leetcode.com/uploads/2020/10/02/addtwonumber1.jpg"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584397" wp14:editId="21E91C65">
            <wp:extent cx="5943600" cy="42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0806358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[2,4,3], l2 = [5,6,4]</w:t>
      </w:r>
    </w:p>
    <w:p w14:paraId="586FDE57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[7,0,8]</w:t>
      </w:r>
    </w:p>
    <w:p w14:paraId="56B1925C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Explanation:</w:t>
      </w:r>
      <w:r>
        <w:rPr>
          <w:rFonts w:ascii="Consolas" w:hAnsi="Consolas" w:cs="Consolas"/>
          <w:color w:val="333333"/>
          <w:sz w:val="21"/>
          <w:szCs w:val="21"/>
        </w:rPr>
        <w:t xml:space="preserve"> 342 + 465 = 807.</w:t>
      </w:r>
    </w:p>
    <w:p w14:paraId="7548C828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2:</w:t>
      </w:r>
    </w:p>
    <w:p w14:paraId="0433A696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lastRenderedPageBreak/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[0], l2 = [0]</w:t>
      </w:r>
    </w:p>
    <w:p w14:paraId="4C8A8C4D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[0]</w:t>
      </w:r>
    </w:p>
    <w:p w14:paraId="7A354E92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Example 3:</w:t>
      </w:r>
    </w:p>
    <w:p w14:paraId="6A1426C1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Input:</w:t>
      </w:r>
      <w:r>
        <w:rPr>
          <w:rFonts w:ascii="Consolas" w:hAnsi="Consolas" w:cs="Consolas"/>
          <w:color w:val="333333"/>
          <w:sz w:val="21"/>
          <w:szCs w:val="21"/>
        </w:rPr>
        <w:t xml:space="preserve"> l1 = [9,9,9,9,9,9,9], l2 = [9,9,9,9]</w:t>
      </w:r>
    </w:p>
    <w:p w14:paraId="221FB3B9" w14:textId="77777777" w:rsidR="000F2986" w:rsidRDefault="000F2986" w:rsidP="000F298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Strong"/>
          <w:rFonts w:ascii="Consolas" w:eastAsiaTheme="majorEastAsia" w:hAnsi="Consolas" w:cs="Consolas"/>
          <w:color w:val="333333"/>
          <w:sz w:val="21"/>
          <w:szCs w:val="21"/>
        </w:rPr>
        <w:t>Output:</w:t>
      </w:r>
      <w:r>
        <w:rPr>
          <w:rFonts w:ascii="Consolas" w:hAnsi="Consolas" w:cs="Consolas"/>
          <w:color w:val="333333"/>
          <w:sz w:val="21"/>
          <w:szCs w:val="21"/>
        </w:rPr>
        <w:t xml:space="preserve"> [8,9,9,9,0,0,0,1]</w:t>
      </w:r>
    </w:p>
    <w:p w14:paraId="353E927B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C863D18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Constraints:</w:t>
      </w:r>
    </w:p>
    <w:p w14:paraId="04E29558" w14:textId="77777777" w:rsidR="000F2986" w:rsidRDefault="000F2986" w:rsidP="000F298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number of nodes in each linked list is in the range </w:t>
      </w: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[1, 100]</w:t>
      </w:r>
      <w:r>
        <w:rPr>
          <w:rFonts w:ascii="Segoe UI" w:hAnsi="Segoe UI" w:cs="Segoe UI"/>
          <w:sz w:val="21"/>
          <w:szCs w:val="21"/>
        </w:rPr>
        <w:t>.</w:t>
      </w:r>
    </w:p>
    <w:p w14:paraId="0387F95C" w14:textId="77777777" w:rsidR="000F2986" w:rsidRDefault="000F2986" w:rsidP="000F298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0 &lt;= </w:t>
      </w:r>
      <w:proofErr w:type="spellStart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>Node.val</w:t>
      </w:r>
      <w:proofErr w:type="spellEnd"/>
      <w:r>
        <w:rPr>
          <w:rStyle w:val="HTMLCode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&lt;= 9</w:t>
      </w:r>
    </w:p>
    <w:p w14:paraId="1275EE3B" w14:textId="77777777" w:rsidR="000F2986" w:rsidRDefault="000F2986" w:rsidP="000F2986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It is guaranteed that the list represents a number that does not have leading zeros.</w:t>
      </w:r>
    </w:p>
    <w:p w14:paraId="337E45FF" w14:textId="5EE8F826" w:rsidR="00107EAD" w:rsidRDefault="00107EAD" w:rsidP="00107EAD">
      <w:pPr>
        <w:pStyle w:val="Heading1"/>
        <w:rPr>
          <w:rFonts w:asciiTheme="minorHAnsi" w:hAnsiTheme="minorHAnsi" w:cstheme="minorHAnsi"/>
          <w:b/>
          <w:bCs/>
        </w:rPr>
      </w:pPr>
      <w:r w:rsidRPr="00A1723E">
        <w:rPr>
          <w:rFonts w:asciiTheme="minorHAnsi" w:hAnsiTheme="minorHAnsi" w:cstheme="minorHAnsi"/>
          <w:b/>
          <w:bCs/>
        </w:rPr>
        <w:t>Solution</w:t>
      </w:r>
    </w:p>
    <w:p w14:paraId="205B0BFE" w14:textId="77777777" w:rsidR="000F2986" w:rsidRDefault="005759B5" w:rsidP="000F2986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1"/>
          <w:szCs w:val="21"/>
        </w:rPr>
        <w:br/>
      </w:r>
      <w:r w:rsidR="000F2986">
        <w:rPr>
          <w:rFonts w:ascii="Segoe UI" w:hAnsi="Segoe UI" w:cs="Segoe UI"/>
          <w:b/>
          <w:bCs/>
          <w:sz w:val="27"/>
          <w:szCs w:val="27"/>
        </w:rPr>
        <w:t>Approach 1: Elementary Math</w:t>
      </w:r>
    </w:p>
    <w:p w14:paraId="5FE7E404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Intuition</w:t>
      </w:r>
    </w:p>
    <w:p w14:paraId="5E235800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Keep track of the carry using a variable and simulate digits-by-digits sum starting from the head of list, which contains the least-significant digit.</w:t>
      </w:r>
    </w:p>
    <w:p w14:paraId="0CF3DD15" w14:textId="4ABE9349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fldChar w:fldCharType="begin"/>
      </w:r>
      <w:r>
        <w:rPr>
          <w:rFonts w:ascii="Segoe UI" w:hAnsi="Segoe UI" w:cs="Segoe UI"/>
          <w:sz w:val="21"/>
          <w:szCs w:val="21"/>
        </w:rPr>
        <w:instrText xml:space="preserve"> INCLUDEPICTURE "https://leetcode.com/problems/add-two-numbers/Figures/2_add_two_numbers.svg" \* MERGEFORMATINET </w:instrText>
      </w:r>
      <w:r>
        <w:rPr>
          <w:rFonts w:ascii="Segoe UI" w:hAnsi="Segoe UI" w:cs="Segoe UI"/>
          <w:sz w:val="21"/>
          <w:szCs w:val="21"/>
        </w:rPr>
        <w:fldChar w:fldCharType="separate"/>
      </w:r>
      <w:r>
        <w:rPr>
          <w:rFonts w:ascii="Segoe UI" w:hAnsi="Segoe UI" w:cs="Segoe UI"/>
          <w:noProof/>
          <w:sz w:val="21"/>
          <w:szCs w:val="21"/>
        </w:rPr>
        <mc:AlternateContent>
          <mc:Choice Requires="wps">
            <w:drawing>
              <wp:inline distT="0" distB="0" distL="0" distR="0" wp14:anchorId="70204098" wp14:editId="4E81203D">
                <wp:extent cx="307975" cy="307975"/>
                <wp:effectExtent l="0" t="0" r="0" b="0"/>
                <wp:docPr id="2" name="Rectangle 2" descr="Illustration of Adding two numb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FA5D8" id="Rectangle 2" o:spid="_x0000_s1026" alt="Illustration of Adding two numbers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sz w:val="21"/>
          <w:szCs w:val="21"/>
        </w:rPr>
        <w:fldChar w:fldCharType="end"/>
      </w:r>
    </w:p>
    <w:p w14:paraId="02752362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Figure 1. Visualization of the addition of two numbers: </w:t>
      </w:r>
      <w:r>
        <w:rPr>
          <w:rStyle w:val="katex-mathml"/>
          <w:i/>
          <w:iCs/>
          <w:sz w:val="25"/>
          <w:szCs w:val="25"/>
          <w:bdr w:val="none" w:sz="0" w:space="0" w:color="auto" w:frame="1"/>
        </w:rPr>
        <w:t>342 + 465 = 807</w:t>
      </w:r>
      <w:r>
        <w:rPr>
          <w:rStyle w:val="mord"/>
          <w:i/>
          <w:iCs/>
          <w:sz w:val="25"/>
          <w:szCs w:val="25"/>
        </w:rPr>
        <w:t>342</w:t>
      </w:r>
      <w:r>
        <w:rPr>
          <w:rStyle w:val="mbin"/>
          <w:i/>
          <w:iCs/>
          <w:sz w:val="25"/>
          <w:szCs w:val="25"/>
        </w:rPr>
        <w:t>+</w:t>
      </w:r>
      <w:r>
        <w:rPr>
          <w:rStyle w:val="mord"/>
          <w:i/>
          <w:iCs/>
          <w:sz w:val="25"/>
          <w:szCs w:val="25"/>
        </w:rPr>
        <w:t>465</w:t>
      </w:r>
      <w:r>
        <w:rPr>
          <w:rStyle w:val="mrel"/>
          <w:i/>
          <w:iCs/>
          <w:sz w:val="25"/>
          <w:szCs w:val="25"/>
        </w:rPr>
        <w:t>=</w:t>
      </w:r>
      <w:r>
        <w:rPr>
          <w:rStyle w:val="mord"/>
          <w:i/>
          <w:iCs/>
          <w:sz w:val="25"/>
          <w:szCs w:val="25"/>
        </w:rPr>
        <w:t>807</w:t>
      </w:r>
      <w:r>
        <w:rPr>
          <w:rStyle w:val="Emphasis"/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i/>
          <w:iCs/>
          <w:sz w:val="21"/>
          <w:szCs w:val="21"/>
        </w:rPr>
        <w:br/>
      </w:r>
      <w:r>
        <w:rPr>
          <w:rStyle w:val="Emphasis"/>
          <w:rFonts w:ascii="Segoe UI" w:hAnsi="Segoe UI" w:cs="Segoe UI"/>
          <w:sz w:val="21"/>
          <w:szCs w:val="21"/>
        </w:rPr>
        <w:t>Each node contains a single digit and the digits are stored in reverse order.</w:t>
      </w:r>
    </w:p>
    <w:p w14:paraId="62DB1548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Algorithm</w:t>
      </w:r>
    </w:p>
    <w:p w14:paraId="09CC4B38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Just like how you would sum two numbers on a piece of paper, we begin by summing the least-significant digits, which is the head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. Since each digit is in the range of </w:t>
      </w:r>
      <w:r>
        <w:rPr>
          <w:rStyle w:val="katex-mathml"/>
          <w:sz w:val="25"/>
          <w:szCs w:val="25"/>
          <w:bdr w:val="none" w:sz="0" w:space="0" w:color="auto" w:frame="1"/>
        </w:rPr>
        <w:t>0 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ldots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9</w:t>
      </w:r>
      <w:r>
        <w:rPr>
          <w:rStyle w:val="mord"/>
          <w:sz w:val="25"/>
          <w:szCs w:val="25"/>
        </w:rPr>
        <w:t>0</w:t>
      </w:r>
      <w:r>
        <w:rPr>
          <w:rStyle w:val="minner"/>
          <w:sz w:val="25"/>
          <w:szCs w:val="25"/>
        </w:rPr>
        <w:t>…</w:t>
      </w:r>
      <w:r>
        <w:rPr>
          <w:rStyle w:val="mord"/>
          <w:sz w:val="25"/>
          <w:szCs w:val="25"/>
        </w:rPr>
        <w:t>9</w:t>
      </w:r>
      <w:r>
        <w:rPr>
          <w:rFonts w:ascii="Segoe UI" w:hAnsi="Segoe UI" w:cs="Segoe UI"/>
          <w:sz w:val="21"/>
          <w:szCs w:val="21"/>
        </w:rPr>
        <w:t xml:space="preserve">, summing two digits may "overflow". For </w:t>
      </w:r>
      <w:proofErr w:type="gramStart"/>
      <w:r>
        <w:rPr>
          <w:rFonts w:ascii="Segoe UI" w:hAnsi="Segoe UI" w:cs="Segoe UI"/>
          <w:sz w:val="21"/>
          <w:szCs w:val="21"/>
        </w:rPr>
        <w:t>example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5 + 7 = 12</w:t>
      </w:r>
      <w:r>
        <w:rPr>
          <w:rStyle w:val="mord"/>
          <w:sz w:val="25"/>
          <w:szCs w:val="25"/>
        </w:rPr>
        <w:t>5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7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12</w:t>
      </w:r>
      <w:r>
        <w:rPr>
          <w:rFonts w:ascii="Segoe UI" w:hAnsi="Segoe UI" w:cs="Segoe UI"/>
          <w:sz w:val="21"/>
          <w:szCs w:val="21"/>
        </w:rPr>
        <w:t>. In this case, we set the current digit to </w:t>
      </w:r>
      <w:r>
        <w:rPr>
          <w:rStyle w:val="katex-mathml"/>
          <w:sz w:val="25"/>
          <w:szCs w:val="25"/>
          <w:bdr w:val="none" w:sz="0" w:space="0" w:color="auto" w:frame="1"/>
        </w:rPr>
        <w:t>2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and bring over the </w:t>
      </w:r>
      <w:r>
        <w:rPr>
          <w:rStyle w:val="katex-mathml"/>
          <w:sz w:val="25"/>
          <w:szCs w:val="25"/>
          <w:bdr w:val="none" w:sz="0" w:space="0" w:color="auto" w:frame="1"/>
        </w:rPr>
        <w:t>carry = 1</w:t>
      </w:r>
      <w:r>
        <w:rPr>
          <w:rStyle w:val="mord"/>
          <w:rFonts w:ascii="KaTeX_Math" w:hAnsi="KaTeX_Math"/>
          <w:i/>
          <w:iCs/>
          <w:sz w:val="25"/>
          <w:szCs w:val="25"/>
        </w:rPr>
        <w:t>carry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to the next iteration.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carry</w:t>
      </w:r>
      <w:r>
        <w:rPr>
          <w:rStyle w:val="mord"/>
          <w:rFonts w:ascii="KaTeX_Math" w:hAnsi="KaTeX_Math"/>
          <w:i/>
          <w:iCs/>
          <w:sz w:val="25"/>
          <w:szCs w:val="25"/>
        </w:rPr>
        <w:t>carry</w:t>
      </w:r>
      <w:proofErr w:type="spellEnd"/>
      <w:r>
        <w:rPr>
          <w:rFonts w:ascii="Segoe UI" w:hAnsi="Segoe UI" w:cs="Segoe UI"/>
          <w:sz w:val="21"/>
          <w:szCs w:val="21"/>
        </w:rPr>
        <w:t> must be either </w:t>
      </w:r>
      <w:r>
        <w:rPr>
          <w:rStyle w:val="katex-mathml"/>
          <w:sz w:val="25"/>
          <w:szCs w:val="25"/>
          <w:bdr w:val="none" w:sz="0" w:space="0" w:color="auto" w:frame="1"/>
        </w:rPr>
        <w:t>0</w:t>
      </w:r>
      <w:r>
        <w:rPr>
          <w:rStyle w:val="mord"/>
          <w:sz w:val="25"/>
          <w:szCs w:val="25"/>
        </w:rPr>
        <w:t>0</w:t>
      </w:r>
      <w:r>
        <w:rPr>
          <w:rFonts w:ascii="Segoe UI" w:hAnsi="Segoe UI" w:cs="Segoe UI"/>
          <w:sz w:val="21"/>
          <w:szCs w:val="21"/>
        </w:rPr>
        <w:t> or </w:t>
      </w:r>
      <w:r>
        <w:rPr>
          <w:rStyle w:val="katex-mathml"/>
          <w:sz w:val="25"/>
          <w:szCs w:val="25"/>
          <w:bdr w:val="none" w:sz="0" w:space="0" w:color="auto" w:frame="1"/>
        </w:rPr>
        <w:t>1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because the largest possible sum of two digits (including the carry) is </w:t>
      </w:r>
      <w:r>
        <w:rPr>
          <w:rStyle w:val="katex-mathml"/>
          <w:sz w:val="25"/>
          <w:szCs w:val="25"/>
          <w:bdr w:val="none" w:sz="0" w:space="0" w:color="auto" w:frame="1"/>
        </w:rPr>
        <w:t>9 + 9 + 1 = 19</w:t>
      </w:r>
      <w:r>
        <w:rPr>
          <w:rStyle w:val="mord"/>
          <w:sz w:val="25"/>
          <w:szCs w:val="25"/>
        </w:rPr>
        <w:t>9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9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19</w:t>
      </w:r>
      <w:r>
        <w:rPr>
          <w:rFonts w:ascii="Segoe UI" w:hAnsi="Segoe UI" w:cs="Segoe UI"/>
          <w:sz w:val="21"/>
          <w:szCs w:val="21"/>
        </w:rPr>
        <w:t>.</w:t>
      </w:r>
    </w:p>
    <w:p w14:paraId="7D6E6893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pseudocode is as following:</w:t>
      </w:r>
    </w:p>
    <w:p w14:paraId="0FAEC950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Initialize current node to dummy head of the returning list.</w:t>
      </w:r>
    </w:p>
    <w:p w14:paraId="3F6DC9EB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 carry to </w:t>
      </w:r>
      <w:r>
        <w:rPr>
          <w:rStyle w:val="katex-mathml"/>
          <w:sz w:val="25"/>
          <w:szCs w:val="25"/>
          <w:bdr w:val="none" w:sz="0" w:space="0" w:color="auto" w:frame="1"/>
        </w:rPr>
        <w:t>0</w:t>
      </w:r>
      <w:r>
        <w:rPr>
          <w:rStyle w:val="mord"/>
          <w:sz w:val="25"/>
          <w:szCs w:val="25"/>
        </w:rPr>
        <w:t>0</w:t>
      </w:r>
      <w:r>
        <w:rPr>
          <w:rFonts w:ascii="Segoe UI" w:hAnsi="Segoe UI" w:cs="Segoe UI"/>
          <w:sz w:val="21"/>
          <w:szCs w:val="21"/>
        </w:rPr>
        <w:t>.</w:t>
      </w:r>
    </w:p>
    <w:p w14:paraId="71E81DA0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 </w:t>
      </w:r>
      <w:r>
        <w:rPr>
          <w:rStyle w:val="katex-mathml"/>
          <w:sz w:val="25"/>
          <w:szCs w:val="25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sz w:val="25"/>
          <w:szCs w:val="25"/>
        </w:rPr>
        <w:t>q</w:t>
      </w:r>
      <w:proofErr w:type="spellEnd"/>
      <w:r>
        <w:rPr>
          <w:rFonts w:ascii="Segoe UI" w:hAnsi="Segoe UI" w:cs="Segoe UI"/>
          <w:sz w:val="21"/>
          <w:szCs w:val="21"/>
        </w:rPr>
        <w:t> to head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respectively.</w:t>
      </w:r>
    </w:p>
    <w:p w14:paraId="70C57A7C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Loop through lists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until you reach both ends.</w:t>
      </w:r>
    </w:p>
    <w:p w14:paraId="62F8CE85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 </w:t>
      </w:r>
      <w:r>
        <w:rPr>
          <w:rStyle w:val="katex-mathml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Fonts w:ascii="Segoe UI" w:hAnsi="Segoe UI" w:cs="Segoe UI"/>
          <w:sz w:val="21"/>
          <w:szCs w:val="21"/>
        </w:rPr>
        <w:t> to node </w:t>
      </w:r>
      <w:r>
        <w:rPr>
          <w:rStyle w:val="katex-mathml"/>
          <w:sz w:val="25"/>
          <w:szCs w:val="25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Fonts w:ascii="Segoe UI" w:hAnsi="Segoe UI" w:cs="Segoe UI"/>
          <w:sz w:val="21"/>
          <w:szCs w:val="21"/>
        </w:rPr>
        <w:t>'s value. If </w:t>
      </w:r>
      <w:r>
        <w:rPr>
          <w:rStyle w:val="katex-mathml"/>
          <w:sz w:val="25"/>
          <w:szCs w:val="25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Fonts w:ascii="Segoe UI" w:hAnsi="Segoe UI" w:cs="Segoe UI"/>
          <w:sz w:val="21"/>
          <w:szCs w:val="21"/>
        </w:rPr>
        <w:t> has reached the end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, set to </w:t>
      </w:r>
      <w:r>
        <w:rPr>
          <w:rStyle w:val="katex-mathml"/>
          <w:sz w:val="25"/>
          <w:szCs w:val="25"/>
          <w:bdr w:val="none" w:sz="0" w:space="0" w:color="auto" w:frame="1"/>
        </w:rPr>
        <w:t>0</w:t>
      </w:r>
      <w:r>
        <w:rPr>
          <w:rStyle w:val="mord"/>
          <w:sz w:val="25"/>
          <w:szCs w:val="25"/>
        </w:rPr>
        <w:t>0</w:t>
      </w:r>
      <w:r>
        <w:rPr>
          <w:rFonts w:ascii="Segoe UI" w:hAnsi="Segoe UI" w:cs="Segoe UI"/>
          <w:sz w:val="21"/>
          <w:szCs w:val="21"/>
        </w:rPr>
        <w:t>.</w:t>
      </w:r>
    </w:p>
    <w:p w14:paraId="7E17BEAC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proofErr w:type="spellEnd"/>
      <w:r>
        <w:rPr>
          <w:rFonts w:ascii="Segoe UI" w:hAnsi="Segoe UI" w:cs="Segoe UI"/>
          <w:sz w:val="21"/>
          <w:szCs w:val="21"/>
        </w:rPr>
        <w:t> to node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sz w:val="25"/>
          <w:szCs w:val="25"/>
        </w:rPr>
        <w:t>q</w:t>
      </w:r>
      <w:r>
        <w:rPr>
          <w:rFonts w:ascii="Segoe UI" w:hAnsi="Segoe UI" w:cs="Segoe UI"/>
          <w:sz w:val="21"/>
          <w:szCs w:val="21"/>
        </w:rPr>
        <w:t>'s</w:t>
      </w:r>
      <w:proofErr w:type="spellEnd"/>
      <w:r>
        <w:rPr>
          <w:rFonts w:ascii="Segoe UI" w:hAnsi="Segoe UI" w:cs="Segoe UI"/>
          <w:sz w:val="21"/>
          <w:szCs w:val="21"/>
        </w:rPr>
        <w:t xml:space="preserve"> value. If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sz w:val="25"/>
          <w:szCs w:val="25"/>
        </w:rPr>
        <w:t>q</w:t>
      </w:r>
      <w:proofErr w:type="spellEnd"/>
      <w:r>
        <w:rPr>
          <w:rFonts w:ascii="Segoe UI" w:hAnsi="Segoe UI" w:cs="Segoe UI"/>
          <w:sz w:val="21"/>
          <w:szCs w:val="21"/>
        </w:rPr>
        <w:t> has reached the end of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, set to </w:t>
      </w:r>
      <w:r>
        <w:rPr>
          <w:rStyle w:val="katex-mathml"/>
          <w:sz w:val="25"/>
          <w:szCs w:val="25"/>
          <w:bdr w:val="none" w:sz="0" w:space="0" w:color="auto" w:frame="1"/>
        </w:rPr>
        <w:t>0</w:t>
      </w:r>
      <w:r>
        <w:rPr>
          <w:rStyle w:val="mord"/>
          <w:sz w:val="25"/>
          <w:szCs w:val="25"/>
        </w:rPr>
        <w:t>0</w:t>
      </w:r>
      <w:r>
        <w:rPr>
          <w:rFonts w:ascii="Segoe UI" w:hAnsi="Segoe UI" w:cs="Segoe UI"/>
          <w:sz w:val="21"/>
          <w:szCs w:val="21"/>
        </w:rPr>
        <w:t>.</w:t>
      </w:r>
    </w:p>
    <w:p w14:paraId="6FFABE13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Set </w:t>
      </w:r>
      <w:r>
        <w:rPr>
          <w:rStyle w:val="katex-mathml"/>
          <w:sz w:val="25"/>
          <w:szCs w:val="25"/>
          <w:bdr w:val="none" w:sz="0" w:space="0" w:color="auto" w:frame="1"/>
        </w:rPr>
        <w:t xml:space="preserve">sum = x + y + 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carry</w:t>
      </w:r>
      <w:r>
        <w:rPr>
          <w:rStyle w:val="mord"/>
          <w:rFonts w:ascii="KaTeX_Math" w:hAnsi="KaTeX_Math"/>
          <w:i/>
          <w:iCs/>
          <w:sz w:val="25"/>
          <w:szCs w:val="25"/>
        </w:rPr>
        <w:t>sum</w:t>
      </w:r>
      <w:proofErr w:type="spellEnd"/>
      <w:r>
        <w:rPr>
          <w:rStyle w:val="mrel"/>
          <w:sz w:val="25"/>
          <w:szCs w:val="25"/>
        </w:rPr>
        <w:t>=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y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carry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015AC6D5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Update </w:t>
      </w:r>
      <w:r>
        <w:rPr>
          <w:rStyle w:val="katex-mathml"/>
          <w:sz w:val="25"/>
          <w:szCs w:val="25"/>
          <w:bdr w:val="none" w:sz="0" w:space="0" w:color="auto" w:frame="1"/>
        </w:rPr>
        <w:t>carry = sum / 10</w:t>
      </w:r>
      <w:r>
        <w:rPr>
          <w:rStyle w:val="mord"/>
          <w:rFonts w:ascii="KaTeX_Math" w:hAnsi="KaTeX_Math"/>
          <w:i/>
          <w:iCs/>
          <w:sz w:val="25"/>
          <w:szCs w:val="25"/>
        </w:rPr>
        <w:t>carry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hAnsi="KaTeX_Math"/>
          <w:i/>
          <w:iCs/>
          <w:sz w:val="25"/>
          <w:szCs w:val="25"/>
        </w:rPr>
        <w:t>sum</w:t>
      </w:r>
      <w:r>
        <w:rPr>
          <w:rStyle w:val="mord"/>
          <w:sz w:val="25"/>
          <w:szCs w:val="25"/>
        </w:rPr>
        <w:t>/10</w:t>
      </w:r>
      <w:r>
        <w:rPr>
          <w:rFonts w:ascii="Segoe UI" w:hAnsi="Segoe UI" w:cs="Segoe UI"/>
          <w:sz w:val="21"/>
          <w:szCs w:val="21"/>
        </w:rPr>
        <w:t>.</w:t>
      </w:r>
    </w:p>
    <w:p w14:paraId="128A8A76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a new node with the digit value of </w:t>
      </w:r>
      <w:r>
        <w:rPr>
          <w:rStyle w:val="katex-mathml"/>
          <w:sz w:val="25"/>
          <w:szCs w:val="25"/>
          <w:bdr w:val="none" w:sz="0" w:space="0" w:color="auto" w:frame="1"/>
        </w:rPr>
        <w:t>(sum \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bmod</w:t>
      </w:r>
      <w:proofErr w:type="spellEnd"/>
      <w:r>
        <w:rPr>
          <w:rStyle w:val="katex-mathml"/>
          <w:sz w:val="25"/>
          <w:szCs w:val="25"/>
          <w:bdr w:val="none" w:sz="0" w:space="0" w:color="auto" w:frame="1"/>
        </w:rPr>
        <w:t xml:space="preserve"> 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10)</w:t>
      </w:r>
      <w:r>
        <w:rPr>
          <w:rStyle w:val="mopen"/>
          <w:sz w:val="25"/>
          <w:szCs w:val="25"/>
        </w:rPr>
        <w:t>(</w:t>
      </w:r>
      <w:proofErr w:type="gramEnd"/>
      <w:r>
        <w:rPr>
          <w:rStyle w:val="mord"/>
          <w:rFonts w:ascii="KaTeX_Math" w:hAnsi="KaTeX_Math"/>
          <w:i/>
          <w:iCs/>
          <w:sz w:val="25"/>
          <w:szCs w:val="25"/>
        </w:rPr>
        <w:t>sum</w:t>
      </w:r>
      <w:r>
        <w:rPr>
          <w:rStyle w:val="mord"/>
          <w:sz w:val="25"/>
          <w:szCs w:val="25"/>
        </w:rPr>
        <w:t>mod10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and set it to current node's next, then advance current node to next.</w:t>
      </w:r>
    </w:p>
    <w:p w14:paraId="67EE835E" w14:textId="77777777" w:rsidR="000F2986" w:rsidRDefault="000F2986" w:rsidP="000F2986">
      <w:pPr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Advance both </w:t>
      </w:r>
      <w:r>
        <w:rPr>
          <w:rStyle w:val="katex-mathml"/>
          <w:sz w:val="25"/>
          <w:szCs w:val="25"/>
          <w:bdr w:val="none" w:sz="0" w:space="0" w:color="auto" w:frame="1"/>
        </w:rPr>
        <w:t>p</w:t>
      </w:r>
      <w:r>
        <w:rPr>
          <w:rStyle w:val="mord"/>
          <w:rFonts w:ascii="KaTeX_Math" w:hAnsi="KaTeX_Math"/>
          <w:i/>
          <w:iCs/>
          <w:sz w:val="25"/>
          <w:szCs w:val="25"/>
        </w:rPr>
        <w:t>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q</w:t>
      </w:r>
      <w:r>
        <w:rPr>
          <w:rStyle w:val="mord"/>
          <w:rFonts w:ascii="KaTeX_Math" w:hAnsi="KaTeX_Math"/>
          <w:i/>
          <w:iCs/>
          <w:sz w:val="25"/>
          <w:szCs w:val="25"/>
        </w:rPr>
        <w:t>q</w:t>
      </w:r>
      <w:r>
        <w:rPr>
          <w:rFonts w:ascii="Segoe UI" w:hAnsi="Segoe UI" w:cs="Segoe UI"/>
          <w:sz w:val="21"/>
          <w:szCs w:val="21"/>
        </w:rPr>
        <w:t>.</w:t>
      </w:r>
    </w:p>
    <w:p w14:paraId="4432A2D3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Check if </w:t>
      </w:r>
      <w:r>
        <w:rPr>
          <w:rStyle w:val="katex-mathml"/>
          <w:sz w:val="25"/>
          <w:szCs w:val="25"/>
          <w:bdr w:val="none" w:sz="0" w:space="0" w:color="auto" w:frame="1"/>
        </w:rPr>
        <w:t>carry = 1</w:t>
      </w:r>
      <w:r>
        <w:rPr>
          <w:rStyle w:val="mord"/>
          <w:rFonts w:ascii="KaTeX_Math" w:hAnsi="KaTeX_Math"/>
          <w:i/>
          <w:iCs/>
          <w:sz w:val="25"/>
          <w:szCs w:val="25"/>
        </w:rPr>
        <w:t>carry</w:t>
      </w:r>
      <w:r>
        <w:rPr>
          <w:rStyle w:val="mrel"/>
          <w:sz w:val="25"/>
          <w:szCs w:val="25"/>
        </w:rPr>
        <w:t>=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 xml:space="preserve">, if </w:t>
      </w:r>
      <w:proofErr w:type="gramStart"/>
      <w:r>
        <w:rPr>
          <w:rFonts w:ascii="Segoe UI" w:hAnsi="Segoe UI" w:cs="Segoe UI"/>
          <w:sz w:val="21"/>
          <w:szCs w:val="21"/>
        </w:rPr>
        <w:t>so</w:t>
      </w:r>
      <w:proofErr w:type="gramEnd"/>
      <w:r>
        <w:rPr>
          <w:rFonts w:ascii="Segoe UI" w:hAnsi="Segoe UI" w:cs="Segoe UI"/>
          <w:sz w:val="21"/>
          <w:szCs w:val="21"/>
        </w:rPr>
        <w:t xml:space="preserve"> append a new node with digit </w:t>
      </w:r>
      <w:r>
        <w:rPr>
          <w:rStyle w:val="katex-mathml"/>
          <w:sz w:val="25"/>
          <w:szCs w:val="25"/>
          <w:bdr w:val="none" w:sz="0" w:space="0" w:color="auto" w:frame="1"/>
        </w:rPr>
        <w:t>1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to the returning list.</w:t>
      </w:r>
    </w:p>
    <w:p w14:paraId="659D4993" w14:textId="77777777" w:rsidR="000F2986" w:rsidRDefault="000F2986" w:rsidP="000F298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 dummy head's next node.</w:t>
      </w:r>
    </w:p>
    <w:p w14:paraId="5E1C6CD5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Note that we use a dummy head to simplify the code. Without a dummy head, you would have to write extra conditional statements to initialize the head's value.</w:t>
      </w:r>
    </w:p>
    <w:p w14:paraId="03881ED2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Take extra caution of the following cases:</w:t>
      </w:r>
    </w:p>
    <w:tbl>
      <w:tblPr>
        <w:tblW w:w="127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9677"/>
      </w:tblGrid>
      <w:tr w:rsidR="000F2986" w14:paraId="60B0C1C9" w14:textId="77777777" w:rsidTr="000F2986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2FFEF" w14:textId="77777777" w:rsidR="000F2986" w:rsidRDefault="000F2986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13CA8" w14:textId="77777777" w:rsidR="000F2986" w:rsidRDefault="000F2986">
            <w:pPr>
              <w:jc w:val="center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sz w:val="21"/>
                <w:szCs w:val="21"/>
              </w:rPr>
              <w:t>Explanation</w:t>
            </w:r>
          </w:p>
        </w:tc>
      </w:tr>
      <w:tr w:rsidR="000F2986" w14:paraId="303523CD" w14:textId="77777777" w:rsidTr="000F298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7242B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l1=[0,</w:t>
            </w:r>
            <w:proofErr w:type="gramStart"/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1]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proofErr w:type="gramEnd"/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ord"/>
                <w:sz w:val="25"/>
                <w:szCs w:val="25"/>
              </w:rPr>
              <w:t>0</w:t>
            </w:r>
            <w:r>
              <w:rPr>
                <w:rStyle w:val="mpunct"/>
                <w:sz w:val="25"/>
                <w:szCs w:val="25"/>
              </w:rPr>
              <w:t>,</w:t>
            </w:r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close"/>
                <w:sz w:val="25"/>
                <w:szCs w:val="25"/>
              </w:rPr>
              <w:t>]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l2=[0,1,2]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r>
              <w:rPr>
                <w:rStyle w:val="mord"/>
                <w:sz w:val="25"/>
                <w:szCs w:val="25"/>
              </w:rPr>
              <w:t>2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ord"/>
                <w:sz w:val="25"/>
                <w:szCs w:val="25"/>
              </w:rPr>
              <w:t>0</w:t>
            </w:r>
            <w:r>
              <w:rPr>
                <w:rStyle w:val="mpunct"/>
                <w:sz w:val="25"/>
                <w:szCs w:val="25"/>
              </w:rPr>
              <w:t>,</w:t>
            </w:r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punct"/>
                <w:sz w:val="25"/>
                <w:szCs w:val="25"/>
              </w:rPr>
              <w:t>,</w:t>
            </w:r>
            <w:r>
              <w:rPr>
                <w:rStyle w:val="mord"/>
                <w:sz w:val="25"/>
                <w:szCs w:val="25"/>
              </w:rPr>
              <w:t>2</w:t>
            </w:r>
            <w:r>
              <w:rPr>
                <w:rStyle w:val="mclose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371E4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When one list is longer than the other.</w:t>
            </w:r>
          </w:p>
        </w:tc>
      </w:tr>
      <w:tr w:rsidR="000F2986" w14:paraId="6F18FD02" w14:textId="77777777" w:rsidTr="000F298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B3F80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l1=</w:t>
            </w:r>
            <w:proofErr w:type="gramStart"/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[]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proofErr w:type="gramEnd"/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close"/>
                <w:sz w:val="25"/>
                <w:szCs w:val="25"/>
              </w:rPr>
              <w:t>]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l2=[0,1]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r>
              <w:rPr>
                <w:rStyle w:val="mord"/>
                <w:sz w:val="25"/>
                <w:szCs w:val="25"/>
              </w:rPr>
              <w:t>2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ord"/>
                <w:sz w:val="25"/>
                <w:szCs w:val="25"/>
              </w:rPr>
              <w:t>0</w:t>
            </w:r>
            <w:r>
              <w:rPr>
                <w:rStyle w:val="mpunct"/>
                <w:sz w:val="25"/>
                <w:szCs w:val="25"/>
              </w:rPr>
              <w:t>,</w:t>
            </w:r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close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FC4AE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When one list is null, which means an empty list.</w:t>
            </w:r>
          </w:p>
        </w:tc>
      </w:tr>
      <w:tr w:rsidR="000F2986" w14:paraId="094253C3" w14:textId="77777777" w:rsidTr="000F2986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F369B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l1=[9,</w:t>
            </w:r>
            <w:proofErr w:type="gramStart"/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9]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proofErr w:type="gramEnd"/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ord"/>
                <w:sz w:val="25"/>
                <w:szCs w:val="25"/>
              </w:rPr>
              <w:t>9</w:t>
            </w:r>
            <w:r>
              <w:rPr>
                <w:rStyle w:val="mpunct"/>
                <w:sz w:val="25"/>
                <w:szCs w:val="25"/>
              </w:rPr>
              <w:t>,</w:t>
            </w:r>
            <w:r>
              <w:rPr>
                <w:rStyle w:val="mord"/>
                <w:sz w:val="25"/>
                <w:szCs w:val="25"/>
              </w:rPr>
              <w:t>9</w:t>
            </w:r>
            <w:r>
              <w:rPr>
                <w:rStyle w:val="mclose"/>
                <w:sz w:val="25"/>
                <w:szCs w:val="25"/>
              </w:rPr>
              <w:t>]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katex-mathml"/>
                <w:sz w:val="25"/>
                <w:szCs w:val="25"/>
                <w:bdr w:val="none" w:sz="0" w:space="0" w:color="auto" w:frame="1"/>
              </w:rPr>
              <w:t>l2=[1]</w:t>
            </w:r>
            <w:r>
              <w:rPr>
                <w:rStyle w:val="mord"/>
                <w:rFonts w:ascii="KaTeX_Math" w:hAnsi="KaTeX_Math"/>
                <w:i/>
                <w:iCs/>
                <w:sz w:val="25"/>
                <w:szCs w:val="25"/>
              </w:rPr>
              <w:t>l</w:t>
            </w:r>
            <w:r>
              <w:rPr>
                <w:rStyle w:val="mord"/>
                <w:sz w:val="25"/>
                <w:szCs w:val="25"/>
              </w:rPr>
              <w:t>2</w:t>
            </w:r>
            <w:r>
              <w:rPr>
                <w:rStyle w:val="mrel"/>
                <w:sz w:val="25"/>
                <w:szCs w:val="25"/>
              </w:rPr>
              <w:t>=</w:t>
            </w:r>
            <w:r>
              <w:rPr>
                <w:rStyle w:val="mopen"/>
                <w:sz w:val="25"/>
                <w:szCs w:val="25"/>
              </w:rPr>
              <w:t>[</w:t>
            </w:r>
            <w:r>
              <w:rPr>
                <w:rStyle w:val="mord"/>
                <w:sz w:val="25"/>
                <w:szCs w:val="25"/>
              </w:rPr>
              <w:t>1</w:t>
            </w:r>
            <w:r>
              <w:rPr>
                <w:rStyle w:val="mclose"/>
                <w:sz w:val="25"/>
                <w:szCs w:val="25"/>
              </w:rPr>
              <w:t>]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E9BF8" w14:textId="77777777" w:rsidR="000F2986" w:rsidRDefault="000F2986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The sum could have an extra carry of one at the end, which is easy to forget.</w:t>
            </w:r>
          </w:p>
        </w:tc>
      </w:tr>
    </w:tbl>
    <w:p w14:paraId="0A7DC9BC" w14:textId="50940B13" w:rsidR="00406340" w:rsidRDefault="00406340" w:rsidP="000F2986">
      <w:pPr>
        <w:pStyle w:val="Heading4"/>
        <w:shd w:val="clear" w:color="auto" w:fill="FFFFFF"/>
        <w:spacing w:before="300" w:after="225"/>
      </w:pPr>
    </w:p>
    <w:p w14:paraId="10E7BFA1" w14:textId="16B0E29A" w:rsidR="00EE232B" w:rsidRPr="002B5DFE" w:rsidRDefault="00EE232B" w:rsidP="00406340">
      <w:pPr>
        <w:pStyle w:val="Heading4"/>
        <w:shd w:val="clear" w:color="auto" w:fill="FFFFFF"/>
        <w:spacing w:before="300" w:after="225"/>
        <w:rPr>
          <w:rFonts w:ascii="Times New Roman" w:hAnsi="Times New Roman" w:cstheme="minorHAnsi"/>
          <w:color w:val="4472C4" w:themeColor="accent1"/>
          <w:sz w:val="28"/>
          <w:szCs w:val="28"/>
          <w:lang w:val="vi-VN"/>
        </w:rPr>
      </w:pPr>
      <w:r w:rsidRPr="00A1723E">
        <w:rPr>
          <w:rFonts w:cstheme="minorHAnsi"/>
          <w:color w:val="4472C4" w:themeColor="accent1"/>
          <w:sz w:val="28"/>
          <w:szCs w:val="28"/>
          <w:lang w:val="vi-VN"/>
        </w:rPr>
        <w:t>Coding Solution</w:t>
      </w:r>
    </w:p>
    <w:p w14:paraId="25AF4D72" w14:textId="75026988" w:rsidR="00EE232B" w:rsidRPr="00EE232B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  <w:lang w:val="vi-VN"/>
        </w:rPr>
      </w:pPr>
      <w:r>
        <w:rPr>
          <w:rFonts w:ascii="Segoe UI" w:hAnsi="Segoe UI" w:cs="Segoe UI"/>
          <w:color w:val="4472C4" w:themeColor="accent1"/>
          <w:sz w:val="21"/>
          <w:szCs w:val="21"/>
          <w:shd w:val="clear" w:color="auto" w:fill="FFFFFF"/>
        </w:rPr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54D" w14:paraId="47ED7956" w14:textId="77777777" w:rsidTr="00D4354D">
        <w:tc>
          <w:tcPr>
            <w:tcW w:w="9350" w:type="dxa"/>
          </w:tcPr>
          <w:p w14:paraId="6FF7A6E0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public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addTwoNumbers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spellStart"/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l1,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l2) {</w:t>
            </w:r>
          </w:p>
          <w:p w14:paraId="0AC9E221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dummyHead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= new </w:t>
            </w:r>
            <w:proofErr w:type="spellStart"/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(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>0);</w:t>
            </w:r>
          </w:p>
          <w:p w14:paraId="7DF4BE1D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p = l1, q = l2,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curr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dummyHead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312E4C3B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int carry = 0;</w:t>
            </w:r>
          </w:p>
          <w:p w14:paraId="582F4A46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while (</w:t>
            </w:r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p !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>= null || q != null) {</w:t>
            </w:r>
          </w:p>
          <w:p w14:paraId="29414D47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int x = (</w:t>
            </w:r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p !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= null) ?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p.val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: 0;</w:t>
            </w:r>
          </w:p>
          <w:p w14:paraId="493E5B35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int y = (</w:t>
            </w:r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q !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= null) ?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q.val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: 0;</w:t>
            </w:r>
          </w:p>
          <w:p w14:paraId="783DE5DB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int sum = carry + x + y;</w:t>
            </w:r>
          </w:p>
          <w:p w14:paraId="79A7E815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carry = sum / 10;</w:t>
            </w:r>
          </w:p>
          <w:p w14:paraId="397F72A1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curr.next</w:t>
            </w:r>
            <w:proofErr w:type="spellEnd"/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= new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(sum % 10);</w:t>
            </w:r>
          </w:p>
          <w:p w14:paraId="695D4DD9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curr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curr.next</w:t>
            </w:r>
            <w:proofErr w:type="spellEnd"/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3B8062FC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if (</w:t>
            </w:r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p !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= null) p =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p.next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47623FA1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if (</w:t>
            </w:r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q !</w:t>
            </w:r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= null) q =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q.next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1F2FD46A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08F4A095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if (carry &gt; 0) {</w:t>
            </w:r>
          </w:p>
          <w:p w14:paraId="2BC11ED7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0F2986">
              <w:rPr>
                <w:rFonts w:ascii="Segoe UI" w:hAnsi="Segoe UI" w:cs="Segoe UI"/>
                <w:sz w:val="21"/>
                <w:szCs w:val="21"/>
              </w:rPr>
              <w:t>curr.next</w:t>
            </w:r>
            <w:proofErr w:type="spellEnd"/>
            <w:proofErr w:type="gramEnd"/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= new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ListNode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(carry);</w:t>
            </w:r>
          </w:p>
          <w:p w14:paraId="2AC8E61D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14:paraId="7830AF5D" w14:textId="77777777" w:rsidR="000F2986" w:rsidRPr="000F2986" w:rsidRDefault="000F2986" w:rsidP="000F2986">
            <w:pPr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 xml:space="preserve">    return </w:t>
            </w:r>
            <w:proofErr w:type="spellStart"/>
            <w:r w:rsidRPr="000F2986">
              <w:rPr>
                <w:rFonts w:ascii="Segoe UI" w:hAnsi="Segoe UI" w:cs="Segoe UI"/>
                <w:sz w:val="21"/>
                <w:szCs w:val="21"/>
              </w:rPr>
              <w:t>dummyHead.next</w:t>
            </w:r>
            <w:proofErr w:type="spellEnd"/>
            <w:r w:rsidRPr="000F2986">
              <w:rPr>
                <w:rFonts w:ascii="Segoe UI" w:hAnsi="Segoe UI" w:cs="Segoe UI"/>
                <w:sz w:val="21"/>
                <w:szCs w:val="21"/>
              </w:rPr>
              <w:t>;</w:t>
            </w:r>
          </w:p>
          <w:p w14:paraId="3AFE46C3" w14:textId="7EC471E6" w:rsidR="00D4354D" w:rsidRDefault="000F2986" w:rsidP="000F2986">
            <w:pPr>
              <w:spacing w:after="24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0F2986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14:paraId="495B655C" w14:textId="77777777" w:rsidR="004168A5" w:rsidRPr="004168A5" w:rsidRDefault="004168A5" w:rsidP="00EE232B">
      <w:pPr>
        <w:shd w:val="clear" w:color="auto" w:fill="FFFFFF"/>
        <w:spacing w:after="240"/>
        <w:rPr>
          <w:rFonts w:ascii="Segoe UI" w:hAnsi="Segoe UI" w:cs="Segoe UI"/>
          <w:color w:val="4472C4" w:themeColor="accent1"/>
        </w:rPr>
      </w:pPr>
    </w:p>
    <w:p w14:paraId="03FE8F31" w14:textId="7777777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eastAsiaTheme="majorEastAsia" w:hAnsi="Segoe UI" w:cs="Segoe UI"/>
          <w:sz w:val="21"/>
          <w:szCs w:val="21"/>
        </w:rPr>
        <w:t>Complexity Analysis</w:t>
      </w:r>
    </w:p>
    <w:p w14:paraId="57C7F715" w14:textId="77777777" w:rsidR="000F2986" w:rsidRDefault="000F2986" w:rsidP="000F298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Time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Assume that </w:t>
      </w:r>
      <w:r>
        <w:rPr>
          <w:rStyle w:val="katex-mathml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katex-mathml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Fonts w:ascii="Segoe UI" w:hAnsi="Segoe UI" w:cs="Segoe UI"/>
          <w:sz w:val="21"/>
          <w:szCs w:val="21"/>
        </w:rPr>
        <w:t> represents the length of </w:t>
      </w:r>
      <w:r>
        <w:rPr>
          <w:rStyle w:val="katex-mathml"/>
          <w:sz w:val="25"/>
          <w:szCs w:val="25"/>
          <w:bdr w:val="none" w:sz="0" w:space="0" w:color="auto" w:frame="1"/>
        </w:rPr>
        <w:t>l1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katex-mathml"/>
          <w:sz w:val="25"/>
          <w:szCs w:val="25"/>
          <w:bdr w:val="none" w:sz="0" w:space="0" w:color="auto" w:frame="1"/>
        </w:rPr>
        <w:t>l2</w:t>
      </w:r>
      <w:r>
        <w:rPr>
          <w:rStyle w:val="mord"/>
          <w:rFonts w:ascii="KaTeX_Math" w:hAnsi="KaTeX_Math"/>
          <w:i/>
          <w:iCs/>
          <w:sz w:val="25"/>
          <w:szCs w:val="25"/>
        </w:rPr>
        <w:t>l</w:t>
      </w:r>
      <w:r>
        <w:rPr>
          <w:rStyle w:val="mord"/>
          <w:sz w:val="25"/>
          <w:szCs w:val="25"/>
        </w:rPr>
        <w:t>2</w:t>
      </w:r>
      <w:r>
        <w:rPr>
          <w:rFonts w:ascii="Segoe UI" w:hAnsi="Segoe UI" w:cs="Segoe UI"/>
          <w:sz w:val="21"/>
          <w:szCs w:val="21"/>
        </w:rPr>
        <w:t> respectively, the algorithm above iterates at most </w:t>
      </w:r>
      <w:r>
        <w:rPr>
          <w:rStyle w:val="katex-mathml"/>
          <w:sz w:val="25"/>
          <w:szCs w:val="25"/>
          <w:bdr w:val="none" w:sz="0" w:space="0" w:color="auto" w:frame="1"/>
        </w:rPr>
        <w:t>\</w:t>
      </w:r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max(</w:t>
      </w:r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m, n)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times.</w:t>
      </w:r>
    </w:p>
    <w:p w14:paraId="2EEE3557" w14:textId="7AFB36DB" w:rsidR="000F2986" w:rsidRDefault="000F2986" w:rsidP="000F298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Space </w:t>
      </w:r>
      <w:proofErr w:type="gramStart"/>
      <w:r>
        <w:rPr>
          <w:rFonts w:ascii="Segoe UI" w:hAnsi="Segoe UI" w:cs="Segoe UI"/>
          <w:sz w:val="21"/>
          <w:szCs w:val="21"/>
        </w:rPr>
        <w:t>complexity :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O(\max(m, n))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 The length of the new list is at most </w:t>
      </w:r>
      <w:r>
        <w:rPr>
          <w:rStyle w:val="katex-mathml"/>
          <w:sz w:val="25"/>
          <w:szCs w:val="25"/>
          <w:bdr w:val="none" w:sz="0" w:space="0" w:color="auto" w:frame="1"/>
        </w:rPr>
        <w:t>\max(</w:t>
      </w:r>
      <w:proofErr w:type="spellStart"/>
      <w:proofErr w:type="gramStart"/>
      <w:r>
        <w:rPr>
          <w:rStyle w:val="katex-mathml"/>
          <w:sz w:val="25"/>
          <w:szCs w:val="25"/>
          <w:bdr w:val="none" w:sz="0" w:space="0" w:color="auto" w:frame="1"/>
        </w:rPr>
        <w:t>m,n</w:t>
      </w:r>
      <w:proofErr w:type="spellEnd"/>
      <w:proofErr w:type="gramEnd"/>
      <w:r>
        <w:rPr>
          <w:rStyle w:val="katex-mathml"/>
          <w:sz w:val="25"/>
          <w:szCs w:val="25"/>
          <w:bdr w:val="none" w:sz="0" w:space="0" w:color="auto" w:frame="1"/>
        </w:rPr>
        <w:t>) + 1</w:t>
      </w:r>
      <w:r>
        <w:rPr>
          <w:rStyle w:val="mop"/>
          <w:sz w:val="25"/>
          <w:szCs w:val="25"/>
        </w:rPr>
        <w:t>max</w:t>
      </w:r>
      <w:r>
        <w:rPr>
          <w:rStyle w:val="mopen"/>
          <w:sz w:val="25"/>
          <w:szCs w:val="25"/>
        </w:rPr>
        <w:t>(</w:t>
      </w:r>
      <w:proofErr w:type="spellStart"/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punct"/>
          <w:sz w:val="25"/>
          <w:szCs w:val="25"/>
        </w:rPr>
        <w:t>,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proofErr w:type="spellEnd"/>
      <w:r>
        <w:rPr>
          <w:rStyle w:val="mclose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14:paraId="12746F8A" w14:textId="17E7BDE7" w:rsid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14:paraId="3FA92FE0" w14:textId="77777777" w:rsidR="000F2986" w:rsidRPr="000F2986" w:rsidRDefault="000F2986" w:rsidP="000F298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0F2986">
        <w:rPr>
          <w:rFonts w:ascii="Segoe UI" w:hAnsi="Segoe UI" w:cs="Segoe UI"/>
          <w:b/>
          <w:bCs/>
          <w:sz w:val="21"/>
          <w:szCs w:val="21"/>
        </w:rPr>
        <w:t>Follow up</w:t>
      </w:r>
    </w:p>
    <w:p w14:paraId="589E6F87" w14:textId="77777777" w:rsidR="000F2986" w:rsidRPr="000F2986" w:rsidRDefault="000F2986" w:rsidP="000F298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0F2986">
        <w:rPr>
          <w:rFonts w:ascii="Segoe UI" w:hAnsi="Segoe UI" w:cs="Segoe UI"/>
          <w:sz w:val="21"/>
          <w:szCs w:val="21"/>
        </w:rPr>
        <w:t xml:space="preserve">What if the </w:t>
      </w:r>
      <w:proofErr w:type="spellStart"/>
      <w:r w:rsidRPr="000F2986">
        <w:rPr>
          <w:rFonts w:ascii="Segoe UI" w:hAnsi="Segoe UI" w:cs="Segoe UI"/>
          <w:sz w:val="21"/>
          <w:szCs w:val="21"/>
        </w:rPr>
        <w:t>the</w:t>
      </w:r>
      <w:proofErr w:type="spellEnd"/>
      <w:r w:rsidRPr="000F2986">
        <w:rPr>
          <w:rFonts w:ascii="Segoe UI" w:hAnsi="Segoe UI" w:cs="Segoe UI"/>
          <w:sz w:val="21"/>
          <w:szCs w:val="21"/>
        </w:rPr>
        <w:t xml:space="preserve"> digits in the linked list are stored in non-reversed order? For example:</w:t>
      </w:r>
    </w:p>
    <w:p w14:paraId="51296F00" w14:textId="77777777" w:rsidR="000F2986" w:rsidRPr="000F2986" w:rsidRDefault="000F2986" w:rsidP="000F2986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0F2986">
        <w:rPr>
          <w:sz w:val="25"/>
          <w:szCs w:val="25"/>
          <w:bdr w:val="none" w:sz="0" w:space="0" w:color="auto" w:frame="1"/>
        </w:rPr>
        <w:t>(3 \to 4 \to 2) + (4 \to 6 \to 5) = 8 \to 0 \to 7</w:t>
      </w:r>
      <w:r w:rsidRPr="000F2986">
        <w:rPr>
          <w:sz w:val="25"/>
          <w:szCs w:val="25"/>
        </w:rPr>
        <w:t>(3→4→</w:t>
      </w:r>
      <w:proofErr w:type="gramStart"/>
      <w:r w:rsidRPr="000F2986">
        <w:rPr>
          <w:sz w:val="25"/>
          <w:szCs w:val="25"/>
        </w:rPr>
        <w:t>2)+(</w:t>
      </w:r>
      <w:proofErr w:type="gramEnd"/>
      <w:r w:rsidRPr="000F2986">
        <w:rPr>
          <w:sz w:val="25"/>
          <w:szCs w:val="25"/>
        </w:rPr>
        <w:t>4→6→5)=8→0→7</w:t>
      </w:r>
    </w:p>
    <w:p w14:paraId="306D064F" w14:textId="77777777" w:rsidR="000F2986" w:rsidRPr="000F2986" w:rsidRDefault="000F2986" w:rsidP="000F298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sectPr w:rsidR="000F2986" w:rsidRPr="000F2986" w:rsidSect="0069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TeX_Math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3BB1"/>
    <w:multiLevelType w:val="multilevel"/>
    <w:tmpl w:val="7AF2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52E1"/>
    <w:multiLevelType w:val="multilevel"/>
    <w:tmpl w:val="74D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228DC"/>
    <w:multiLevelType w:val="multilevel"/>
    <w:tmpl w:val="7618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7616"/>
    <w:multiLevelType w:val="multilevel"/>
    <w:tmpl w:val="D346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93E75"/>
    <w:multiLevelType w:val="multilevel"/>
    <w:tmpl w:val="C1C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14FE9"/>
    <w:multiLevelType w:val="multilevel"/>
    <w:tmpl w:val="BA9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206F5"/>
    <w:multiLevelType w:val="multilevel"/>
    <w:tmpl w:val="2378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3F6CAF"/>
    <w:multiLevelType w:val="multilevel"/>
    <w:tmpl w:val="7A6A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D2316"/>
    <w:multiLevelType w:val="multilevel"/>
    <w:tmpl w:val="74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F63A5"/>
    <w:multiLevelType w:val="multilevel"/>
    <w:tmpl w:val="DAB6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4765C"/>
    <w:multiLevelType w:val="multilevel"/>
    <w:tmpl w:val="D8D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AD"/>
    <w:rsid w:val="00053DED"/>
    <w:rsid w:val="00054BD9"/>
    <w:rsid w:val="000A0DC8"/>
    <w:rsid w:val="000C2498"/>
    <w:rsid w:val="000F2986"/>
    <w:rsid w:val="00107EAD"/>
    <w:rsid w:val="00120351"/>
    <w:rsid w:val="00155490"/>
    <w:rsid w:val="001D4443"/>
    <w:rsid w:val="00271765"/>
    <w:rsid w:val="002B5DFE"/>
    <w:rsid w:val="002F4AE6"/>
    <w:rsid w:val="00406340"/>
    <w:rsid w:val="004168A5"/>
    <w:rsid w:val="004E6D6C"/>
    <w:rsid w:val="005759B5"/>
    <w:rsid w:val="005B301C"/>
    <w:rsid w:val="005F4EB6"/>
    <w:rsid w:val="006955AE"/>
    <w:rsid w:val="00696207"/>
    <w:rsid w:val="00714CC7"/>
    <w:rsid w:val="00744AF6"/>
    <w:rsid w:val="00760146"/>
    <w:rsid w:val="00770028"/>
    <w:rsid w:val="00880A05"/>
    <w:rsid w:val="00922443"/>
    <w:rsid w:val="00A84C6E"/>
    <w:rsid w:val="00AC40DE"/>
    <w:rsid w:val="00B84ED0"/>
    <w:rsid w:val="00C140BA"/>
    <w:rsid w:val="00CA1FB5"/>
    <w:rsid w:val="00CC3B84"/>
    <w:rsid w:val="00D16DDB"/>
    <w:rsid w:val="00D4354D"/>
    <w:rsid w:val="00D52356"/>
    <w:rsid w:val="00EE232B"/>
    <w:rsid w:val="00F84FFC"/>
    <w:rsid w:val="00FC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AE65"/>
  <w15:chartTrackingRefBased/>
  <w15:docId w15:val="{D2366DA2-668E-F643-AF60-86537C7C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3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A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07E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07EA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107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E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EAD"/>
    <w:rPr>
      <w:color w:val="0000FF"/>
      <w:u w:val="single"/>
    </w:rPr>
  </w:style>
  <w:style w:type="table" w:styleId="TableGrid">
    <w:name w:val="Table Grid"/>
    <w:basedOn w:val="TableNormal"/>
    <w:uiPriority w:val="39"/>
    <w:rsid w:val="00107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E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EAD"/>
    <w:rPr>
      <w:i/>
      <w:iCs/>
    </w:rPr>
  </w:style>
  <w:style w:type="character" w:customStyle="1" w:styleId="katex-mathml">
    <w:name w:val="katex-mathml"/>
    <w:basedOn w:val="DefaultParagraphFont"/>
    <w:rsid w:val="00107EAD"/>
  </w:style>
  <w:style w:type="character" w:customStyle="1" w:styleId="mord">
    <w:name w:val="mord"/>
    <w:basedOn w:val="DefaultParagraphFont"/>
    <w:rsid w:val="00107EAD"/>
  </w:style>
  <w:style w:type="character" w:customStyle="1" w:styleId="mopen">
    <w:name w:val="mopen"/>
    <w:basedOn w:val="DefaultParagraphFont"/>
    <w:rsid w:val="00107EAD"/>
  </w:style>
  <w:style w:type="character" w:customStyle="1" w:styleId="mclose">
    <w:name w:val="mclose"/>
    <w:basedOn w:val="DefaultParagraphFont"/>
    <w:rsid w:val="00107EAD"/>
  </w:style>
  <w:style w:type="character" w:customStyle="1" w:styleId="mrel">
    <w:name w:val="mrel"/>
    <w:basedOn w:val="DefaultParagraphFont"/>
    <w:rsid w:val="00107EAD"/>
  </w:style>
  <w:style w:type="character" w:customStyle="1" w:styleId="mop">
    <w:name w:val="mop"/>
    <w:basedOn w:val="DefaultParagraphFont"/>
    <w:rsid w:val="00107EAD"/>
  </w:style>
  <w:style w:type="character" w:customStyle="1" w:styleId="mbin">
    <w:name w:val="mbin"/>
    <w:basedOn w:val="DefaultParagraphFont"/>
    <w:rsid w:val="00107EAD"/>
  </w:style>
  <w:style w:type="character" w:customStyle="1" w:styleId="vlist-s">
    <w:name w:val="vlist-s"/>
    <w:basedOn w:val="DefaultParagraphFont"/>
    <w:rsid w:val="00107EAD"/>
  </w:style>
  <w:style w:type="character" w:customStyle="1" w:styleId="text">
    <w:name w:val="text"/>
    <w:basedOn w:val="DefaultParagraphFont"/>
    <w:rsid w:val="00C140BA"/>
  </w:style>
  <w:style w:type="character" w:customStyle="1" w:styleId="hljs-keyword">
    <w:name w:val="hljs-keyword"/>
    <w:basedOn w:val="DefaultParagraphFont"/>
    <w:rsid w:val="00B84ED0"/>
  </w:style>
  <w:style w:type="character" w:customStyle="1" w:styleId="hljs-number">
    <w:name w:val="hljs-number"/>
    <w:basedOn w:val="DefaultParagraphFont"/>
    <w:rsid w:val="00B84ED0"/>
  </w:style>
  <w:style w:type="character" w:customStyle="1" w:styleId="hljs-function">
    <w:name w:val="hljs-function"/>
    <w:basedOn w:val="DefaultParagraphFont"/>
    <w:rsid w:val="00B84ED0"/>
  </w:style>
  <w:style w:type="character" w:customStyle="1" w:styleId="hljs-title">
    <w:name w:val="hljs-title"/>
    <w:basedOn w:val="DefaultParagraphFont"/>
    <w:rsid w:val="00B84ED0"/>
  </w:style>
  <w:style w:type="character" w:customStyle="1" w:styleId="hljs-params">
    <w:name w:val="hljs-params"/>
    <w:basedOn w:val="DefaultParagraphFont"/>
    <w:rsid w:val="00B84ED0"/>
  </w:style>
  <w:style w:type="paragraph" w:styleId="ListParagraph">
    <w:name w:val="List Paragraph"/>
    <w:basedOn w:val="Normal"/>
    <w:uiPriority w:val="34"/>
    <w:qFormat/>
    <w:rsid w:val="00D52356"/>
    <w:pPr>
      <w:ind w:left="720"/>
      <w:contextualSpacing/>
    </w:pPr>
  </w:style>
  <w:style w:type="character" w:customStyle="1" w:styleId="delimsizing">
    <w:name w:val="delimsizing"/>
    <w:basedOn w:val="DefaultParagraphFont"/>
    <w:rsid w:val="002B5DFE"/>
  </w:style>
  <w:style w:type="character" w:customStyle="1" w:styleId="mpunct">
    <w:name w:val="mpunct"/>
    <w:basedOn w:val="DefaultParagraphFont"/>
    <w:rsid w:val="00EE232B"/>
  </w:style>
  <w:style w:type="character" w:customStyle="1" w:styleId="hljs-comment">
    <w:name w:val="hljs-comment"/>
    <w:basedOn w:val="DefaultParagraphFont"/>
    <w:rsid w:val="00EE232B"/>
  </w:style>
  <w:style w:type="character" w:customStyle="1" w:styleId="minner">
    <w:name w:val="minner"/>
    <w:basedOn w:val="DefaultParagraphFont"/>
    <w:rsid w:val="000F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462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785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466026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0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3862984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5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46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8086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8249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6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4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94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4750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8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8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7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00379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74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5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80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4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7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5385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8632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4769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605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6469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6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4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780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53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5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621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11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2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17055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3438">
                  <w:marLeft w:val="0"/>
                  <w:marRight w:val="0"/>
                  <w:marTop w:val="0"/>
                  <w:marBottom w:val="0"/>
                  <w:divBdr>
                    <w:top w:val="single" w:sz="6" w:space="0" w:color="D9DEE5"/>
                    <w:left w:val="single" w:sz="6" w:space="0" w:color="D9DEE5"/>
                    <w:bottom w:val="single" w:sz="6" w:space="0" w:color="D9DEE5"/>
                    <w:right w:val="single" w:sz="6" w:space="0" w:color="D9DEE5"/>
                  </w:divBdr>
                  <w:divsChild>
                    <w:div w:id="88560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0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4495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2067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3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3</cp:revision>
  <dcterms:created xsi:type="dcterms:W3CDTF">2021-02-02T14:46:00Z</dcterms:created>
  <dcterms:modified xsi:type="dcterms:W3CDTF">2021-02-02T14:50:00Z</dcterms:modified>
</cp:coreProperties>
</file>