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5A420F" w:rsidP="005A420F">
      <w:pPr>
        <w:pStyle w:val="Heading1"/>
      </w:pPr>
      <w:r>
        <w:t>Question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sz w:val="21"/>
          <w:szCs w:val="21"/>
        </w:rPr>
        <w:t>Given an integer </w:t>
      </w:r>
      <w:r w:rsidRPr="005A42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5A420F">
        <w:rPr>
          <w:rFonts w:ascii="Segoe UI" w:eastAsia="Times New Roman" w:hAnsi="Segoe UI" w:cs="Segoe UI"/>
          <w:sz w:val="21"/>
          <w:szCs w:val="21"/>
        </w:rPr>
        <w:t>, return </w:t>
      </w:r>
      <w:r w:rsidRPr="005A420F">
        <w:rPr>
          <w:rFonts w:ascii="Segoe UI" w:eastAsia="Times New Roman" w:hAnsi="Segoe UI" w:cs="Segoe UI"/>
          <w:i/>
          <w:iCs/>
          <w:sz w:val="21"/>
          <w:szCs w:val="21"/>
        </w:rPr>
        <w:t>all the structurally unique </w:t>
      </w:r>
      <w:r w:rsidRPr="005A420F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BST'</w:t>
      </w:r>
      <w:r w:rsidRPr="005A420F">
        <w:rPr>
          <w:rFonts w:ascii="Segoe UI" w:eastAsia="Times New Roman" w:hAnsi="Segoe UI" w:cs="Segoe UI"/>
          <w:i/>
          <w:iCs/>
          <w:sz w:val="21"/>
          <w:szCs w:val="21"/>
        </w:rPr>
        <w:t>s (binary search trees), which has exactly </w:t>
      </w:r>
      <w:r w:rsidRPr="005A42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5A420F">
        <w:rPr>
          <w:rFonts w:ascii="Segoe UI" w:eastAsia="Times New Roman" w:hAnsi="Segoe UI" w:cs="Segoe UI"/>
          <w:i/>
          <w:iCs/>
          <w:sz w:val="21"/>
          <w:szCs w:val="21"/>
        </w:rPr>
        <w:t> nodes of unique values from</w:t>
      </w:r>
      <w:r w:rsidRPr="005A420F">
        <w:rPr>
          <w:rFonts w:ascii="Segoe UI" w:eastAsia="Times New Roman" w:hAnsi="Segoe UI" w:cs="Segoe UI"/>
          <w:sz w:val="21"/>
          <w:szCs w:val="21"/>
        </w:rPr>
        <w:t> </w:t>
      </w:r>
      <w:r w:rsidRPr="005A42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5A420F">
        <w:rPr>
          <w:rFonts w:ascii="Segoe UI" w:eastAsia="Times New Roman" w:hAnsi="Segoe UI" w:cs="Segoe UI"/>
          <w:sz w:val="21"/>
          <w:szCs w:val="21"/>
        </w:rPr>
        <w:t> </w:t>
      </w:r>
      <w:r w:rsidRPr="005A420F">
        <w:rPr>
          <w:rFonts w:ascii="Segoe UI" w:eastAsia="Times New Roman" w:hAnsi="Segoe UI" w:cs="Segoe UI"/>
          <w:i/>
          <w:iCs/>
          <w:sz w:val="21"/>
          <w:szCs w:val="21"/>
        </w:rPr>
        <w:t>to</w:t>
      </w:r>
      <w:r w:rsidRPr="005A420F">
        <w:rPr>
          <w:rFonts w:ascii="Segoe UI" w:eastAsia="Times New Roman" w:hAnsi="Segoe UI" w:cs="Segoe UI"/>
          <w:sz w:val="21"/>
          <w:szCs w:val="21"/>
        </w:rPr>
        <w:t> </w:t>
      </w:r>
      <w:r w:rsidRPr="005A42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5A420F">
        <w:rPr>
          <w:rFonts w:ascii="Segoe UI" w:eastAsia="Times New Roman" w:hAnsi="Segoe UI" w:cs="Segoe UI"/>
          <w:sz w:val="21"/>
          <w:szCs w:val="21"/>
        </w:rPr>
        <w:t>. Return the answer in </w:t>
      </w:r>
      <w:r w:rsidRPr="005A420F">
        <w:rPr>
          <w:rFonts w:ascii="Segoe UI" w:eastAsia="Times New Roman" w:hAnsi="Segoe UI" w:cs="Segoe UI"/>
          <w:b/>
          <w:bCs/>
          <w:sz w:val="21"/>
          <w:szCs w:val="21"/>
        </w:rPr>
        <w:t>any order</w:t>
      </w:r>
      <w:r w:rsidRPr="005A420F">
        <w:rPr>
          <w:rFonts w:ascii="Segoe UI" w:eastAsia="Times New Roman" w:hAnsi="Segoe UI" w:cs="Segoe UI"/>
          <w:sz w:val="21"/>
          <w:szCs w:val="21"/>
        </w:rPr>
        <w:t>.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sz w:val="21"/>
          <w:szCs w:val="21"/>
        </w:rPr>
        <w:t> 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5A420F" w:rsidRPr="005A420F" w:rsidRDefault="005A420F" w:rsidP="005A4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3859" cy="1474156"/>
            <wp:effectExtent l="0" t="0" r="0" b="0"/>
            <wp:docPr id="1" name="Picture 1" descr="https://assets.leetcode.com/uploads/2021/01/18/uniquebst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18/uniquebstn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51" cy="14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F" w:rsidRPr="005A420F" w:rsidRDefault="005A420F" w:rsidP="005A42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42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5A420F">
        <w:rPr>
          <w:rFonts w:ascii="Consolas" w:eastAsia="Times New Roman" w:hAnsi="Consolas" w:cs="Courier New"/>
          <w:color w:val="333333"/>
          <w:sz w:val="21"/>
          <w:szCs w:val="21"/>
        </w:rPr>
        <w:t xml:space="preserve"> n = 3</w:t>
      </w:r>
    </w:p>
    <w:p w:rsidR="005A420F" w:rsidRPr="005A420F" w:rsidRDefault="005A420F" w:rsidP="005A42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42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5A420F">
        <w:rPr>
          <w:rFonts w:ascii="Consolas" w:eastAsia="Times New Roman" w:hAnsi="Consolas" w:cs="Courier New"/>
          <w:color w:val="333333"/>
          <w:sz w:val="21"/>
          <w:szCs w:val="21"/>
        </w:rPr>
        <w:t xml:space="preserve"> [[1,null,2,null,3],[1,null,3,2],[2,1,3],[3,1,null,null,2],[3,2,null,1]]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5A420F" w:rsidRPr="005A420F" w:rsidRDefault="005A420F" w:rsidP="005A42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42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5A420F">
        <w:rPr>
          <w:rFonts w:ascii="Consolas" w:eastAsia="Times New Roman" w:hAnsi="Consolas" w:cs="Courier New"/>
          <w:color w:val="333333"/>
          <w:sz w:val="21"/>
          <w:szCs w:val="21"/>
        </w:rPr>
        <w:t xml:space="preserve"> n = 1</w:t>
      </w:r>
    </w:p>
    <w:p w:rsidR="005A420F" w:rsidRPr="005A420F" w:rsidRDefault="005A420F" w:rsidP="005A42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420F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5A420F">
        <w:rPr>
          <w:rFonts w:ascii="Consolas" w:eastAsia="Times New Roman" w:hAnsi="Consolas" w:cs="Courier New"/>
          <w:color w:val="333333"/>
          <w:sz w:val="21"/>
          <w:szCs w:val="21"/>
        </w:rPr>
        <w:t xml:space="preserve"> [[1]]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sz w:val="21"/>
          <w:szCs w:val="21"/>
        </w:rPr>
        <w:t> </w:t>
      </w:r>
    </w:p>
    <w:p w:rsidR="005A420F" w:rsidRPr="005A420F" w:rsidRDefault="005A420F" w:rsidP="005A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5A420F" w:rsidRPr="005A420F" w:rsidRDefault="005A420F" w:rsidP="005A4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5A420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 &lt;= 8</w:t>
      </w:r>
    </w:p>
    <w:p w:rsidR="005A420F" w:rsidRPr="005A420F" w:rsidRDefault="005A420F" w:rsidP="005A420F"/>
    <w:p w:rsidR="005A420F" w:rsidRDefault="005A420F" w:rsidP="005A420F">
      <w:pPr>
        <w:pStyle w:val="Heading1"/>
      </w:pPr>
      <w:r>
        <w:t>Solution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Tree definition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all, here is the definition of the </w:t>
      </w:r>
      <w:r>
        <w:rPr>
          <w:rStyle w:val="HTMLCode"/>
          <w:color w:val="546E7A"/>
          <w:shd w:val="clear" w:color="auto" w:fill="F7F9FA"/>
        </w:rPr>
        <w:t>TreeNode</w:t>
      </w:r>
      <w:r>
        <w:rPr>
          <w:rFonts w:ascii="Segoe UI" w:hAnsi="Segoe UI" w:cs="Segoe UI"/>
          <w:sz w:val="21"/>
          <w:szCs w:val="21"/>
        </w:rPr>
        <w:t> which we would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20F" w:rsidTr="005A420F">
        <w:tc>
          <w:tcPr>
            <w:tcW w:w="9350" w:type="dxa"/>
          </w:tcPr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>// Definition for a binary tree node.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>public class TreeNode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int val;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TreeNode left;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TreeNode right;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TreeNode(int x)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val = x;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5A420F" w:rsidRDefault="005A420F" w:rsidP="005A420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5A420F" w:rsidRDefault="005A420F" w:rsidP="005A4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br/>
      </w:r>
    </w:p>
    <w:p w:rsidR="005A420F" w:rsidRDefault="005A420F" w:rsidP="005A420F">
      <w:pPr>
        <w:spacing w:before="150" w:after="150"/>
      </w:pPr>
      <w:r>
        <w:pict>
          <v:rect id="_x0000_i1027" style="width:0;height:.75pt" o:hralign="center" o:hrstd="t" o:hr="t" fillcolor="#a0a0a0" stroked="f"/>
        </w:pict>
      </w:r>
    </w:p>
    <w:p w:rsidR="005A420F" w:rsidRDefault="005A420F" w:rsidP="005A420F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Recursion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First of all let's count how many trees do we have to construct. As you could check in </w:t>
      </w:r>
      <w:hyperlink r:id="rId6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this article</w:t>
        </w:r>
      </w:hyperlink>
      <w:r>
        <w:rPr>
          <w:rFonts w:ascii="Segoe UI" w:hAnsi="Segoe UI" w:cs="Segoe UI"/>
          <w:sz w:val="21"/>
          <w:szCs w:val="21"/>
        </w:rPr>
        <w:t>, the number of possible BST is actually a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Catalan number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follow the logic from the above article, this time not to count but to actually construct the trees.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pick up number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out of the sequence </w:t>
      </w:r>
      <w:r>
        <w:rPr>
          <w:rStyle w:val="HTMLCode"/>
          <w:color w:val="546E7A"/>
          <w:shd w:val="clear" w:color="auto" w:fill="F7F9FA"/>
        </w:rPr>
        <w:t>1 ..n</w:t>
      </w:r>
      <w:r>
        <w:rPr>
          <w:rFonts w:ascii="Segoe UI" w:hAnsi="Segoe UI" w:cs="Segoe UI"/>
          <w:sz w:val="21"/>
          <w:szCs w:val="21"/>
        </w:rPr>
        <w:t> and use it as the root of the current tree. Then there are </w:t>
      </w:r>
      <w:r>
        <w:rPr>
          <w:rStyle w:val="HTMLCode"/>
          <w:color w:val="546E7A"/>
          <w:shd w:val="clear" w:color="auto" w:fill="F7F9FA"/>
        </w:rPr>
        <w:t>i - 1</w:t>
      </w:r>
      <w:r>
        <w:rPr>
          <w:rFonts w:ascii="Segoe UI" w:hAnsi="Segoe UI" w:cs="Segoe UI"/>
          <w:sz w:val="21"/>
          <w:szCs w:val="21"/>
        </w:rPr>
        <w:t> elements available for the construction of the left subtree and </w:t>
      </w:r>
      <w:r>
        <w:rPr>
          <w:rStyle w:val="HTMLCode"/>
          <w:color w:val="546E7A"/>
          <w:shd w:val="clear" w:color="auto" w:fill="F7F9FA"/>
        </w:rPr>
        <w:t>n - i</w:t>
      </w:r>
      <w:r>
        <w:rPr>
          <w:rFonts w:ascii="Segoe UI" w:hAnsi="Segoe UI" w:cs="Segoe UI"/>
          <w:sz w:val="21"/>
          <w:szCs w:val="21"/>
        </w:rPr>
        <w:t> elements available for the right subtree. As we </w:t>
      </w:r>
      <w:hyperlink r:id="rId8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already discussed</w:t>
        </w:r>
      </w:hyperlink>
      <w:r>
        <w:rPr>
          <w:rFonts w:ascii="Segoe UI" w:hAnsi="Segoe UI" w:cs="Segoe UI"/>
          <w:sz w:val="21"/>
          <w:szCs w:val="21"/>
        </w:rPr>
        <w:t> that results in </w:t>
      </w:r>
      <w:r>
        <w:rPr>
          <w:rStyle w:val="HTMLCode"/>
          <w:color w:val="546E7A"/>
          <w:shd w:val="clear" w:color="auto" w:fill="F7F9FA"/>
        </w:rPr>
        <w:t>G(i - 1)</w:t>
      </w:r>
      <w:r>
        <w:rPr>
          <w:rFonts w:ascii="Segoe UI" w:hAnsi="Segoe UI" w:cs="Segoe UI"/>
          <w:sz w:val="21"/>
          <w:szCs w:val="21"/>
        </w:rPr>
        <w:t> different left subtrees and </w:t>
      </w:r>
      <w:r>
        <w:rPr>
          <w:rStyle w:val="HTMLCode"/>
          <w:color w:val="546E7A"/>
          <w:shd w:val="clear" w:color="auto" w:fill="F7F9FA"/>
        </w:rPr>
        <w:t>G(n - i)</w:t>
      </w:r>
      <w:r>
        <w:rPr>
          <w:rFonts w:ascii="Segoe UI" w:hAnsi="Segoe UI" w:cs="Segoe UI"/>
          <w:sz w:val="21"/>
          <w:szCs w:val="21"/>
        </w:rPr>
        <w:t> different right subtrees, where </w:t>
      </w:r>
      <w:r>
        <w:rPr>
          <w:rStyle w:val="HTMLCode"/>
          <w:color w:val="546E7A"/>
          <w:shd w:val="clear" w:color="auto" w:fill="F7F9FA"/>
        </w:rPr>
        <w:t>G</w:t>
      </w:r>
      <w:r>
        <w:rPr>
          <w:rFonts w:ascii="Segoe UI" w:hAnsi="Segoe UI" w:cs="Segoe UI"/>
          <w:sz w:val="21"/>
          <w:szCs w:val="21"/>
        </w:rPr>
        <w:t> is a Catalan number.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ind w:hanging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000443" cy="2428926"/>
            <wp:effectExtent l="0" t="0" r="0" b="0"/>
            <wp:docPr id="2" name="Picture 2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111" cy="24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 let's repeat the step above for the sequence </w:t>
      </w:r>
      <w:r>
        <w:rPr>
          <w:rStyle w:val="HTMLCode"/>
          <w:color w:val="546E7A"/>
          <w:shd w:val="clear" w:color="auto" w:fill="F7F9FA"/>
        </w:rPr>
        <w:t>1 ... i - 1</w:t>
      </w:r>
      <w:r>
        <w:rPr>
          <w:rFonts w:ascii="Segoe UI" w:hAnsi="Segoe UI" w:cs="Segoe UI"/>
          <w:sz w:val="21"/>
          <w:szCs w:val="21"/>
        </w:rPr>
        <w:t> to construct all left subtrees, and then for the sequence </w:t>
      </w:r>
      <w:r>
        <w:rPr>
          <w:rStyle w:val="HTMLCode"/>
          <w:color w:val="546E7A"/>
          <w:shd w:val="clear" w:color="auto" w:fill="F7F9FA"/>
        </w:rPr>
        <w:t>i + 1 ... n</w:t>
      </w:r>
      <w:r>
        <w:rPr>
          <w:rFonts w:ascii="Segoe UI" w:hAnsi="Segoe UI" w:cs="Segoe UI"/>
          <w:sz w:val="21"/>
          <w:szCs w:val="21"/>
        </w:rPr>
        <w:t> to construct all right subtrees.</w:t>
      </w: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way we have a root </w:t>
      </w:r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sz w:val="21"/>
          <w:szCs w:val="21"/>
        </w:rPr>
        <w:t> and two lists for the possible left and right subtrees. The final step is to loop over both lists to link left and right subtrees to the root.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20F" w:rsidTr="005A420F">
        <w:tc>
          <w:tcPr>
            <w:tcW w:w="9350" w:type="dxa"/>
          </w:tcPr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public LinkedList&lt;TreeNode&gt; generate_trees(int start, int end)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LinkedList&lt;TreeNode&gt; all_trees = new LinkedList&lt;TreeNode&gt;();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if (start &gt; end)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all_trees.add(null);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return all_trees;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// pick up a root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for (int i = start; i &lt;= end; i++)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// all possible left subtrees if i is choosen to be a root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LinkedList&lt;TreeNode&gt; left_trees = generate_trees(start, i - 1);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// all possible right subtrees if i is choosen to be a root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LinkedList&lt;TreeNode&gt; right_trees = generate_trees(i + 1, end);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// connect left and right trees to the root i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for (TreeNode l : left_trees)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for (TreeNode r : right_trees)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  TreeNode current_tree = new TreeNode(i);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  current_tree.left = l;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  current_tree.right = r;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  all_trees.add(current_tree);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return all_trees;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public List&lt;TreeNode&gt; generateTrees(int n)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if (n == 0) {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  return new LinkedList&lt;TreeNode&gt;();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  return generate_trees(1, n);</w:t>
            </w:r>
          </w:p>
          <w:p w:rsidR="005A420F" w:rsidRPr="005A420F" w:rsidRDefault="005A420F" w:rsidP="005A420F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t xml:space="preserve">  }</w:t>
            </w:r>
          </w:p>
          <w:p w:rsidR="005A420F" w:rsidRDefault="005A420F" w:rsidP="005A420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5A420F">
              <w:rPr>
                <w:rFonts w:ascii="Segoe UI" w:hAnsi="Segoe UI" w:cs="Segoe UI"/>
                <w:sz w:val="21"/>
                <w:szCs w:val="21"/>
              </w:rPr>
              <w:lastRenderedPageBreak/>
              <w:t>}</w:t>
            </w:r>
          </w:p>
        </w:tc>
      </w:tr>
    </w:tbl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5A420F" w:rsidRDefault="005A420F" w:rsidP="005A420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5A420F" w:rsidRPr="005A420F" w:rsidRDefault="005A420F" w:rsidP="005A420F">
      <w:r>
        <w:rPr>
          <w:noProof/>
        </w:rPr>
        <w:drawing>
          <wp:inline distT="0" distB="0" distL="0" distR="0" wp14:anchorId="7CB13D34" wp14:editId="5A291340">
            <wp:extent cx="5943600" cy="75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20F" w:rsidRPr="005A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2E19"/>
    <w:multiLevelType w:val="multilevel"/>
    <w:tmpl w:val="763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23D17"/>
    <w:multiLevelType w:val="multilevel"/>
    <w:tmpl w:val="AC2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2E"/>
    <w:rsid w:val="00347BDE"/>
    <w:rsid w:val="005A420F"/>
    <w:rsid w:val="0098130D"/>
    <w:rsid w:val="009E1A20"/>
    <w:rsid w:val="00B84A74"/>
    <w:rsid w:val="00C33BDA"/>
    <w:rsid w:val="00C41AFA"/>
    <w:rsid w:val="00E06FC2"/>
    <w:rsid w:val="00E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8FAA"/>
  <w15:chartTrackingRefBased/>
  <w15:docId w15:val="{43F9B9CE-EC8F-477F-BA41-7613159A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42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420F"/>
    <w:rPr>
      <w:i/>
      <w:iCs/>
    </w:rPr>
  </w:style>
  <w:style w:type="character" w:styleId="Strong">
    <w:name w:val="Strong"/>
    <w:basedOn w:val="DefaultParagraphFont"/>
    <w:uiPriority w:val="22"/>
    <w:qFormat/>
    <w:rsid w:val="005A4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20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A420F"/>
    <w:rPr>
      <w:color w:val="0000FF"/>
      <w:u w:val="single"/>
    </w:rPr>
  </w:style>
  <w:style w:type="character" w:customStyle="1" w:styleId="katex-mathml">
    <w:name w:val="katex-mathml"/>
    <w:basedOn w:val="DefaultParagraphFont"/>
    <w:rsid w:val="005A420F"/>
  </w:style>
  <w:style w:type="character" w:customStyle="1" w:styleId="mord">
    <w:name w:val="mord"/>
    <w:basedOn w:val="DefaultParagraphFont"/>
    <w:rsid w:val="005A420F"/>
  </w:style>
  <w:style w:type="character" w:customStyle="1" w:styleId="vlist-s">
    <w:name w:val="vlist-s"/>
    <w:basedOn w:val="DefaultParagraphFont"/>
    <w:rsid w:val="005A420F"/>
  </w:style>
  <w:style w:type="character" w:customStyle="1" w:styleId="mopen">
    <w:name w:val="mopen"/>
    <w:basedOn w:val="DefaultParagraphFont"/>
    <w:rsid w:val="005A420F"/>
  </w:style>
  <w:style w:type="character" w:customStyle="1" w:styleId="mclose">
    <w:name w:val="mclose"/>
    <w:basedOn w:val="DefaultParagraphFont"/>
    <w:rsid w:val="005A420F"/>
  </w:style>
  <w:style w:type="character" w:customStyle="1" w:styleId="mrel">
    <w:name w:val="mrel"/>
    <w:basedOn w:val="DefaultParagraphFont"/>
    <w:rsid w:val="005A420F"/>
  </w:style>
  <w:style w:type="table" w:styleId="TableGrid">
    <w:name w:val="Table Grid"/>
    <w:basedOn w:val="TableNormal"/>
    <w:uiPriority w:val="39"/>
    <w:rsid w:val="005A4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unique-binary-search-tre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alan_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unique-binary-search-tre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2021-02-23T15:24:00Z</dcterms:created>
  <dcterms:modified xsi:type="dcterms:W3CDTF">2021-02-23T15:25:00Z</dcterms:modified>
</cp:coreProperties>
</file>