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spacing w:after="80" w:line="276" w:lineRule="auto"/>
      </w:pPr>
      <w:r>
        <w:rPr>
          <w:rFonts w:ascii="Calibri" w:hAnsi="Calibri" w:cs="Calibri"/>
          <w:sz w:val="56"/>
          <w:szCs w:val="56"/>
          <w:color w:val="06241B"/>
          <w:b/>
        </w:rPr>
        <w:t xml:space="preserve">PadelApp</w:t>
      </w:r>
    </w:p>
    <w:p>
      <w:pPr>
        <w:spacing w:after="240" w:line="276" w:lineRule="auto"/>
      </w:pPr>
      <w:r>
        <w:rPr>
          <w:rFonts w:ascii="Calibri" w:hAnsi="Calibri" w:cs="Calibri"/>
          <w:sz w:val="36"/>
          <w:szCs w:val="36"/>
          <w:color w:val="0F8A58"/>
          <w:b/>
        </w:rPr>
        <w:t xml:space="preserve">User manual</w:t>
      </w:r>
    </w:p>
    <w:p>
      <w:pPr>
        <w:spacing w:after="160" w:line="276" w:lineRule="auto"/>
      </w:pPr>
      <w:r>
        <w:rPr>
          <w:rFonts w:ascii="Calibri" w:hAnsi="Calibri" w:cs="Calibri"/>
          <w:sz w:val="22"/>
          <w:szCs w:val="22"/>
          <w:color w:val="071610"/>
        </w:rPr>
        <w:t xml:space="preserve">Web desk + mobile / iPad app</w:t>
      </w:r>
    </w:p>
    <w:p>
      <w:pPr>
        <w:spacing w:after="160" w:line="276" w:lineRule="auto"/>
      </w:pPr>
      <w:r>
        <w:rPr>
          <w:rFonts w:ascii="Calibri" w:hAnsi="Calibri" w:cs="Calibri"/>
          <w:sz w:val="22"/>
          <w:szCs w:val="22"/>
          <w:color w:val="071610"/>
        </w:rPr>
        <w:t xml:space="preserve">Version v1 — September 2026</w:t>
      </w:r>
    </w:p>
    <w:p>
      <w:pPr>
        <w:pBdr>
          <w:left w:val="single" w:sz="16" w:space="8" w:color="0F8A58"/>
        </w:pBdr>
        <w:ind w:left="200"/>
        <w:spacing w:after="200" w:before="80"/>
      </w:pPr>
      <w:r>
        <w:rPr>
          <w:rFonts w:ascii="Calibri" w:hAnsi="Calibri" w:cs="Calibri"/>
          <w:sz w:val="22"/>
          <w:szCs w:val="22"/>
          <w:color w:val="5A6F65"/>
        </w:rPr>
        <w:t xml:space="preserve">This is the club operations manual. It is not a national tour. Data stays on the customer’s installation.</w:t>
      </w:r>
    </w:p>
    <w:p>
      <w:r>
        <w:br w:type="page"/>
      </w:r>
    </w:p>
    <w:p>
      <w:pPr>
        <w:pStyle w:val="Heading2"/>
        <w:spacing w:after="200" w:line="276" w:lineRule="auto"/>
      </w:pPr>
      <w:r>
        <w:rPr>
          <w:rFonts w:ascii="Calibri" w:hAnsi="Calibri" w:cs="Calibri"/>
          <w:sz w:val="28"/>
          <w:szCs w:val="28"/>
          <w:color w:val="0F8A58"/>
          <w:b/>
        </w:rPr>
        <w:t xml:space="preserve">1. What PadelApp is</w:t>
      </w:r>
    </w:p>
    <w:p>
      <w:pPr>
        <w:spacing w:after="160" w:line="276" w:lineRule="auto"/>
      </w:pPr>
      <w:r>
        <w:rPr>
          <w:rFonts w:ascii="Calibri" w:hAnsi="Calibri" w:cs="Calibri"/>
          <w:sz w:val="22"/>
          <w:szCs w:val="22"/>
          <w:color w:val="071610"/>
        </w:rPr>
        <w:t xml:space="preserve">PadelApp is the operating system for one padel club: court bookings, players and levels, open matches, equal-strength pairing, and in-club tournaments. It is not a marketplace, not a national championship, and there is no shared ranking across clubs.</w:t>
      </w:r>
    </w:p>
    <w:p>
      <w:pPr>
        <w:spacing w:after="160" w:line="276" w:lineRule="auto"/>
      </w:pPr>
      <w:r>
        <w:rPr>
          <w:rFonts w:ascii="Calibri" w:hAnsi="Calibri" w:cs="Calibri"/>
          <w:sz w:val="22"/>
          <w:szCs w:val="22"/>
          <w:color w:val="071610"/>
        </w:rPr>
        <w:t xml:space="preserve">Two doors for the customer, one API we host in the European Union: the web desk on reception’s laptop and the player’s phone. Staff can open the same app on court if needed.</w:t>
      </w:r>
    </w:p>
    <w:p>
      <w:pPr>
        <w:numPr>
          <w:ilvl w:val="0"/>
          <w:numId w:val="1"/>
        </w:numPr>
        <w:spacing w:after="80" w:line="276" w:lineRule="auto"/>
      </w:pPr>
      <w:r>
        <w:rPr>
          <w:rFonts w:ascii="Calibri" w:hAnsi="Calibri" w:cs="Calibri"/>
          <w:sz w:val="22"/>
          <w:szCs w:val="22"/>
          <w:color w:val="071610"/>
        </w:rPr>
        <w:t xml:space="preserve">Desk: browser — staff only. One URL for every club.</w:t>
      </w:r>
    </w:p>
    <w:p>
      <w:pPr>
        <w:numPr>
          <w:ilvl w:val="0"/>
          <w:numId w:val="1"/>
        </w:numPr>
        <w:spacing w:after="80" w:line="276" w:lineRule="auto"/>
      </w:pPr>
      <w:r>
        <w:rPr>
          <w:rFonts w:ascii="Calibri" w:hAnsi="Calibri" w:cs="Calibri"/>
          <w:sz w:val="22"/>
          <w:szCs w:val="22"/>
          <w:color w:val="071610"/>
        </w:rPr>
        <w:t xml:space="preserve">Phone: one app on the App Store and Google Play (com.padelapp.app).</w:t>
      </w:r>
    </w:p>
    <w:p>
      <w:pPr>
        <w:numPr>
          <w:ilvl w:val="0"/>
          <w:numId w:val="1"/>
        </w:numPr>
        <w:spacing w:after="80" w:line="276" w:lineRule="auto"/>
      </w:pPr>
      <w:r>
        <w:rPr>
          <w:rFonts w:ascii="Calibri" w:hAnsi="Calibri" w:cs="Calibri"/>
          <w:sz w:val="22"/>
          <w:szCs w:val="22"/>
          <w:color w:val="071610"/>
        </w:rPr>
        <w:t xml:space="preserve">API + database: in an EU data center we operate. Backups and 24/7 are ours. No customer VPS.</w:t>
      </w:r>
    </w:p>
    <w:p>
      <w:pPr>
        <w:pStyle w:val="Heading2"/>
        <w:spacing w:after="200" w:line="276" w:lineRule="auto"/>
      </w:pPr>
      <w:r>
        <w:rPr>
          <w:rFonts w:ascii="Calibri" w:hAnsi="Calibri" w:cs="Calibri"/>
          <w:sz w:val="28"/>
          <w:szCs w:val="28"/>
          <w:color w:val="0F8A58"/>
          <w:b/>
        </w:rPr>
        <w:t xml:space="preserve">2. Roles and permissions</w:t>
      </w:r>
    </w:p>
    <w:tbl>
      <w:tblPr>
        <w:tblW w:w="9360" w:type="dxa"/>
      </w:tblPr>
      <w:tr>
        <w:tc>
          <w:tcPr>
            <w:tcW w:w="3000" w:type="dxa"/>
            <w:shd w:val="clear" w:fill="E7F0EA"/>
          </w:tcPr>
          <w:p>
            <w:pPr>
              <w:spacing w:after="40" w:line="276" w:lineRule="auto"/>
            </w:pPr>
            <w:r>
              <w:rPr>
                <w:rFonts w:ascii="Calibri" w:hAnsi="Calibri" w:cs="Calibri"/>
                <w:sz w:val="20"/>
                <w:szCs w:val="20"/>
                <w:color w:val="071610"/>
                <w:b/>
              </w:rPr>
              <w:t xml:space="preserve">Role</w:t>
            </w:r>
          </w:p>
        </w:tc>
        <w:tc>
          <w:tcPr>
            <w:tcW w:w="3000" w:type="dxa"/>
            <w:shd w:val="clear" w:fill="E7F0EA"/>
          </w:tcPr>
          <w:p>
            <w:pPr>
              <w:spacing w:after="40" w:line="276" w:lineRule="auto"/>
            </w:pPr>
            <w:r>
              <w:rPr>
                <w:rFonts w:ascii="Calibri" w:hAnsi="Calibri" w:cs="Calibri"/>
                <w:sz w:val="20"/>
                <w:szCs w:val="20"/>
                <w:color w:val="071610"/>
                <w:b/>
              </w:rPr>
              <w:t xml:space="preserve">Web desk</w:t>
            </w:r>
          </w:p>
        </w:tc>
        <w:tc>
          <w:tcPr>
            <w:tcW w:w="3000" w:type="dxa"/>
            <w:shd w:val="clear" w:fill="E7F0EA"/>
          </w:tcPr>
          <w:p>
            <w:pPr>
              <w:spacing w:after="40" w:line="276" w:lineRule="auto"/>
            </w:pPr>
            <w:r>
              <w:rPr>
                <w:rFonts w:ascii="Calibri" w:hAnsi="Calibri" w:cs="Calibri"/>
                <w:sz w:val="20"/>
                <w:szCs w:val="20"/>
                <w:color w:val="071610"/>
                <w:b/>
              </w:rPr>
              <w:t xml:space="preserve">Mobile</w:t>
            </w:r>
          </w:p>
        </w:tc>
      </w:tr>
      <w:tr>
        <w:tc>
          <w:tcPr>
            <w:tcW w:w="3000" w:type="dxa"/>
          </w:tcPr>
          <w:p>
            <w:pPr>
              <w:spacing w:after="40" w:line="276" w:lineRule="auto"/>
            </w:pPr>
            <w:r>
              <w:rPr>
                <w:rFonts w:ascii="Calibri" w:hAnsi="Calibri" w:cs="Calibri"/>
                <w:sz w:val="20"/>
                <w:szCs w:val="20"/>
                <w:color w:val="071610"/>
              </w:rPr>
              <w:t xml:space="preserve">Owner / reception</w:t>
            </w:r>
          </w:p>
        </w:tc>
        <w:tc>
          <w:tcPr>
            <w:tcW w:w="3000" w:type="dxa"/>
          </w:tcPr>
          <w:p>
            <w:pPr>
              <w:spacing w:after="40" w:line="276" w:lineRule="auto"/>
            </w:pPr>
            <w:r>
              <w:rPr>
                <w:rFonts w:ascii="Calibri" w:hAnsi="Calibri" w:cs="Calibri"/>
                <w:sz w:val="20"/>
                <w:szCs w:val="20"/>
                <w:color w:val="071610"/>
              </w:rPr>
              <w:t xml:space="preserve">Everything: calendar, bookings, players, courts, settings, tournaments</w:t>
            </w:r>
          </w:p>
        </w:tc>
        <w:tc>
          <w:tcPr>
            <w:tcW w:w="3000" w:type="dxa"/>
          </w:tcPr>
          <w:p>
            <w:pPr>
              <w:spacing w:after="40" w:line="276" w:lineRule="auto"/>
            </w:pPr>
            <w:r>
              <w:rPr>
                <w:rFonts w:ascii="Calibri" w:hAnsi="Calibri" w:cs="Calibri"/>
                <w:sz w:val="20"/>
                <w:szCs w:val="20"/>
                <w:color w:val="071610"/>
              </w:rPr>
              <w:t xml:space="preserve">The same work as the desk, same login</w:t>
            </w:r>
          </w:p>
        </w:tc>
      </w:tr>
      <w:tr>
        <w:tc>
          <w:tcPr>
            <w:tcW w:w="3000" w:type="dxa"/>
          </w:tcPr>
          <w:p>
            <w:pPr>
              <w:spacing w:after="40" w:line="276" w:lineRule="auto"/>
            </w:pPr>
            <w:r>
              <w:rPr>
                <w:rFonts w:ascii="Calibri" w:hAnsi="Calibri" w:cs="Calibri"/>
                <w:sz w:val="20"/>
                <w:szCs w:val="20"/>
                <w:color w:val="071610"/>
              </w:rPr>
              <w:t xml:space="preserve">Coach</w:t>
            </w:r>
          </w:p>
        </w:tc>
        <w:tc>
          <w:tcPr>
            <w:tcW w:w="3000" w:type="dxa"/>
          </w:tcPr>
          <w:p>
            <w:pPr>
              <w:spacing w:after="40" w:line="276" w:lineRule="auto"/>
            </w:pPr>
            <w:r>
              <w:rPr>
                <w:rFonts w:ascii="Calibri" w:hAnsi="Calibri" w:cs="Calibri"/>
                <w:sz w:val="20"/>
                <w:szCs w:val="20"/>
                <w:color w:val="071610"/>
              </w:rPr>
              <w:t xml:space="preserve">Calendar, levels, scores, pairings</w:t>
            </w:r>
          </w:p>
        </w:tc>
        <w:tc>
          <w:tcPr>
            <w:tcW w:w="3000" w:type="dxa"/>
          </w:tcPr>
          <w:p>
            <w:pPr>
              <w:spacing w:after="40" w:line="276" w:lineRule="auto"/>
            </w:pPr>
            <w:r>
              <w:rPr>
                <w:rFonts w:ascii="Calibri" w:hAnsi="Calibri" w:cs="Calibri"/>
                <w:sz w:val="20"/>
                <w:szCs w:val="20"/>
                <w:color w:val="071610"/>
              </w:rPr>
              <w:t xml:space="preserve">Scores and pairings on court. No tournament create, no club settings</w:t>
            </w:r>
          </w:p>
        </w:tc>
      </w:tr>
      <w:tr>
        <w:tc>
          <w:tcPr>
            <w:tcW w:w="3000" w:type="dxa"/>
          </w:tcPr>
          <w:p>
            <w:pPr>
              <w:spacing w:after="40" w:line="276" w:lineRule="auto"/>
            </w:pPr>
            <w:r>
              <w:rPr>
                <w:rFonts w:ascii="Calibri" w:hAnsi="Calibri" w:cs="Calibri"/>
                <w:sz w:val="20"/>
                <w:szCs w:val="20"/>
                <w:color w:val="071610"/>
              </w:rPr>
              <w:t xml:space="preserve">Player</w:t>
            </w:r>
          </w:p>
        </w:tc>
        <w:tc>
          <w:tcPr>
            <w:tcW w:w="3000" w:type="dxa"/>
          </w:tcPr>
          <w:p>
            <w:pPr>
              <w:spacing w:after="40" w:line="276" w:lineRule="auto"/>
            </w:pPr>
            <w:r>
              <w:rPr>
                <w:rFonts w:ascii="Calibri" w:hAnsi="Calibri" w:cs="Calibri"/>
                <w:sz w:val="20"/>
                <w:szCs w:val="20"/>
                <w:color w:val="071610"/>
              </w:rPr>
              <w:t xml:space="preserve">Blocked. Opening the desk shows a refusal</w:t>
            </w:r>
          </w:p>
        </w:tc>
        <w:tc>
          <w:tcPr>
            <w:tcW w:w="3000" w:type="dxa"/>
          </w:tcPr>
          <w:p>
            <w:pPr>
              <w:spacing w:after="40" w:line="276" w:lineRule="auto"/>
            </w:pPr>
            <w:r>
              <w:rPr>
                <w:rFonts w:ascii="Calibri" w:hAnsi="Calibri" w:cs="Calibri"/>
                <w:sz w:val="20"/>
                <w:szCs w:val="20"/>
                <w:color w:val="071610"/>
              </w:rPr>
              <w:t xml:space="preserve">Book a court, open match, own profile. View tournaments and scores. Cannot create a tournament</w:t>
            </w:r>
          </w:p>
        </w:tc>
      </w:tr>
    </w:tbl>
    <w:p>
      <w:pPr>
        <w:spacing w:after="200" w:line="276" w:lineRule="auto"/>
      </w:pPr>
      <w:r>
        <w:rPr>
          <w:rFonts w:ascii="Calibri" w:hAnsi="Calibri" w:cs="Calibri"/>
          <w:sz w:val="22"/>
          <w:szCs w:val="22"/>
          <w:color w:val="071610"/>
        </w:rPr>
        <w:t xml:space="preserve"/>
      </w:r>
    </w:p>
    <w:p>
      <w:pPr>
        <w:spacing w:after="160" w:line="276" w:lineRule="auto"/>
      </w:pPr>
      <w:r>
        <w:rPr>
          <w:rFonts w:ascii="Calibri" w:hAnsi="Calibri" w:cs="Calibri"/>
          <w:sz w:val="22"/>
          <w:szCs w:val="22"/>
          <w:color w:val="071610"/>
        </w:rPr>
        <w:t xml:space="preserve">Owner and reception are “admin”. Players register themselves in the app. Staff accounts are created by the club.</w:t>
      </w:r>
    </w:p>
    <w:p>
      <w:pPr>
        <w:pStyle w:val="Heading2"/>
        <w:spacing w:after="200" w:line="276" w:lineRule="auto"/>
      </w:pPr>
      <w:r>
        <w:rPr>
          <w:rFonts w:ascii="Calibri" w:hAnsi="Calibri" w:cs="Calibri"/>
          <w:sz w:val="28"/>
          <w:szCs w:val="28"/>
          <w:color w:val="0F8A58"/>
          <w:b/>
        </w:rPr>
        <w:t xml:space="preserve">3. Languages</w:t>
      </w:r>
    </w:p>
    <w:p>
      <w:pPr>
        <w:spacing w:after="160" w:line="276" w:lineRule="auto"/>
      </w:pPr>
      <w:r>
        <w:rPr>
          <w:rFonts w:ascii="Calibri" w:hAnsi="Calibri" w:cs="Calibri"/>
          <w:sz w:val="22"/>
          <w:szCs w:val="22"/>
          <w:color w:val="071610"/>
        </w:rPr>
        <w:t xml:space="preserve">Greek and English from the first screen. Desk: EL / EN top right. Phone: language toggle on login and in More. The app also follows the device language.</w:t>
      </w:r>
    </w:p>
    <w:p>
      <w:pPr>
        <w:pStyle w:val="Heading2"/>
        <w:spacing w:after="200" w:line="276" w:lineRule="auto"/>
      </w:pPr>
      <w:r>
        <w:rPr>
          <w:rFonts w:ascii="Calibri" w:hAnsi="Calibri" w:cs="Calibri"/>
          <w:sz w:val="28"/>
          <w:szCs w:val="28"/>
          <w:color w:val="0F8A58"/>
          <w:b/>
        </w:rPr>
        <w:t xml:space="preserve">4. Web desk — sign-in and navigation</w:t>
      </w:r>
    </w:p>
    <w:p>
      <w:pPr>
        <w:pStyle w:val="Heading3"/>
        <w:spacing w:after="200" w:line="276" w:lineRule="auto"/>
      </w:pPr>
      <w:r>
        <w:rPr>
          <w:rFonts w:ascii="Calibri" w:hAnsi="Calibri" w:cs="Calibri"/>
          <w:sz w:val="24"/>
          <w:szCs w:val="24"/>
          <w:color w:val="06241B"/>
          <w:b/>
        </w:rPr>
        <w:t xml:space="preserve">4.1 Sign-in</w:t>
      </w:r>
    </w:p>
    <w:p>
      <w:pPr>
        <w:spacing w:after="80" w:line="276" w:lineRule="auto"/>
      </w:pPr>
      <w:r>
        <w:rPr>
          <w:rFonts w:ascii="Calibri" w:hAnsi="Calibri" w:cs="Calibri"/>
          <w:sz w:val="22"/>
          <w:szCs w:val="22"/>
          <w:color w:val="071610"/>
        </w:rPr>
        <w:t xml:space="preserve">1. Open the club’s desk URL.</w:t>
      </w:r>
    </w:p>
    <w:p>
      <w:pPr>
        <w:spacing w:after="80" w:line="276" w:lineRule="auto"/>
      </w:pPr>
      <w:r>
        <w:rPr>
          <w:rFonts w:ascii="Calibri" w:hAnsi="Calibri" w:cs="Calibri"/>
          <w:sz w:val="22"/>
          <w:szCs w:val="22"/>
          <w:color w:val="071610"/>
        </w:rPr>
        <w:t xml:space="preserve">2. Pick the club (when more than one exists in a test setup).</w:t>
      </w:r>
    </w:p>
    <w:p>
      <w:pPr>
        <w:spacing w:after="80" w:line="276" w:lineRule="auto"/>
      </w:pPr>
      <w:r>
        <w:rPr>
          <w:rFonts w:ascii="Calibri" w:hAnsi="Calibri" w:cs="Calibri"/>
          <w:sz w:val="22"/>
          <w:szCs w:val="22"/>
          <w:color w:val="071610"/>
        </w:rPr>
        <w:t xml:space="preserve">3. Staff email and password.</w:t>
      </w:r>
    </w:p>
    <w:p>
      <w:pPr>
        <w:spacing w:after="80" w:line="276" w:lineRule="auto"/>
      </w:pPr>
      <w:r>
        <w:rPr>
          <w:rFonts w:ascii="Calibri" w:hAnsi="Calibri" w:cs="Calibri"/>
          <w:sz w:val="22"/>
          <w:szCs w:val="22"/>
          <w:color w:val="071610"/>
        </w:rPr>
        <w:t xml:space="preserve">4. Sign in. A player account is rejected here and told to use the mobile app.</w:t>
      </w:r>
    </w:p>
    <w:p>
      <w:pPr>
        <w:spacing w:after="160" w:line="276" w:lineRule="auto"/>
      </w:pPr>
      <w:r>
        <w:rPr>
          <w:rFonts w:ascii="Calibri" w:hAnsi="Calibri" w:cs="Calibri"/>
          <w:sz w:val="22"/>
          <w:szCs w:val="22"/>
          <w:color w:val="071610"/>
        </w:rPr>
        <w:t xml:space="preserve">On a wide screen the left side is the desk message; the form is on the right.</w:t>
      </w:r>
    </w:p>
    <w:p>
      <w:pPr>
        <w:pStyle w:val="Heading3"/>
        <w:spacing w:after="200" w:line="276" w:lineRule="auto"/>
      </w:pPr>
      <w:r>
        <w:rPr>
          <w:rFonts w:ascii="Calibri" w:hAnsi="Calibri" w:cs="Calibri"/>
          <w:sz w:val="24"/>
          <w:szCs w:val="24"/>
          <w:color w:val="06241B"/>
          <w:b/>
        </w:rPr>
        <w:t xml:space="preserve">4.2 Top navigation</w:t>
      </w:r>
    </w:p>
    <w:p>
      <w:pPr>
        <w:spacing w:after="160" w:line="276" w:lineRule="auto"/>
      </w:pPr>
      <w:r>
        <w:rPr>
          <w:rFonts w:ascii="Calibri" w:hAnsi="Calibri" w:cs="Calibri"/>
          <w:sz w:val="22"/>
          <w:szCs w:val="22"/>
          <w:color w:val="071610"/>
        </w:rPr>
        <w:t xml:space="preserve">Dark bar: club name, role, language, sign out. Tabs underneath:</w:t>
      </w:r>
    </w:p>
    <w:p>
      <w:pPr>
        <w:numPr>
          <w:ilvl w:val="0"/>
          <w:numId w:val="1"/>
        </w:numPr>
        <w:spacing w:after="80" w:line="276" w:lineRule="auto"/>
      </w:pPr>
      <w:r>
        <w:rPr>
          <w:rFonts w:ascii="Calibri" w:hAnsi="Calibri" w:cs="Calibri"/>
          <w:sz w:val="22"/>
          <w:szCs w:val="22"/>
          <w:color w:val="071610"/>
        </w:rPr>
        <w:t xml:space="preserve">Dashboard — today’s snapshot.</w:t>
      </w:r>
    </w:p>
    <w:p>
      <w:pPr>
        <w:numPr>
          <w:ilvl w:val="0"/>
          <w:numId w:val="1"/>
        </w:numPr>
        <w:spacing w:after="80" w:line="276" w:lineRule="auto"/>
      </w:pPr>
      <w:r>
        <w:rPr>
          <w:rFonts w:ascii="Calibri" w:hAnsi="Calibri" w:cs="Calibri"/>
          <w:sz w:val="22"/>
          <w:szCs w:val="22"/>
          <w:color w:val="071610"/>
        </w:rPr>
        <w:t xml:space="preserve">Schedule — courts as columns.</w:t>
      </w:r>
    </w:p>
    <w:p>
      <w:pPr>
        <w:numPr>
          <w:ilvl w:val="0"/>
          <w:numId w:val="1"/>
        </w:numPr>
        <w:spacing w:after="80" w:line="276" w:lineRule="auto"/>
      </w:pPr>
      <w:r>
        <w:rPr>
          <w:rFonts w:ascii="Calibri" w:hAnsi="Calibri" w:cs="Calibri"/>
          <w:sz w:val="22"/>
          <w:szCs w:val="22"/>
          <w:color w:val="071610"/>
        </w:rPr>
        <w:t xml:space="preserve">Bookings — list for the day.</w:t>
      </w:r>
    </w:p>
    <w:p>
      <w:pPr>
        <w:numPr>
          <w:ilvl w:val="0"/>
          <w:numId w:val="1"/>
        </w:numPr>
        <w:spacing w:after="80" w:line="276" w:lineRule="auto"/>
      </w:pPr>
      <w:r>
        <w:rPr>
          <w:rFonts w:ascii="Calibri" w:hAnsi="Calibri" w:cs="Calibri"/>
          <w:sz w:val="22"/>
          <w:szCs w:val="22"/>
          <w:color w:val="071610"/>
        </w:rPr>
        <w:t xml:space="preserve">Players — club cards.</w:t>
      </w:r>
    </w:p>
    <w:p>
      <w:pPr>
        <w:numPr>
          <w:ilvl w:val="0"/>
          <w:numId w:val="1"/>
        </w:numPr>
        <w:spacing w:after="80" w:line="276" w:lineRule="auto"/>
      </w:pPr>
      <w:r>
        <w:rPr>
          <w:rFonts w:ascii="Calibri" w:hAnsi="Calibri" w:cs="Calibri"/>
          <w:sz w:val="22"/>
          <w:szCs w:val="22"/>
          <w:color w:val="071610"/>
        </w:rPr>
        <w:t xml:space="preserve">Courts — indoor / outdoor, hours, maintenance.</w:t>
      </w:r>
    </w:p>
    <w:p>
      <w:pPr>
        <w:numPr>
          <w:ilvl w:val="0"/>
          <w:numId w:val="1"/>
        </w:numPr>
        <w:spacing w:after="80" w:line="276" w:lineRule="auto"/>
      </w:pPr>
      <w:r>
        <w:rPr>
          <w:rFonts w:ascii="Calibri" w:hAnsi="Calibri" w:cs="Calibri"/>
          <w:sz w:val="22"/>
          <w:szCs w:val="22"/>
          <w:color w:val="071610"/>
        </w:rPr>
        <w:t xml:space="preserve">Tournaments — club events.</w:t>
      </w:r>
    </w:p>
    <w:p>
      <w:pPr>
        <w:numPr>
          <w:ilvl w:val="0"/>
          <w:numId w:val="1"/>
        </w:numPr>
        <w:spacing w:after="80" w:line="276" w:lineRule="auto"/>
      </w:pPr>
      <w:r>
        <w:rPr>
          <w:rFonts w:ascii="Calibri" w:hAnsi="Calibri" w:cs="Calibri"/>
          <w:sz w:val="22"/>
          <w:szCs w:val="22"/>
          <w:color w:val="071610"/>
        </w:rPr>
        <w:t xml:space="preserve">Settings — owner and reception only.</w:t>
      </w:r>
    </w:p>
    <w:p>
      <w:pPr>
        <w:pStyle w:val="Heading2"/>
        <w:spacing w:after="200" w:line="276" w:lineRule="auto"/>
      </w:pPr>
      <w:r>
        <w:rPr>
          <w:rFonts w:ascii="Calibri" w:hAnsi="Calibri" w:cs="Calibri"/>
          <w:sz w:val="28"/>
          <w:szCs w:val="28"/>
          <w:color w:val="0F8A58"/>
          <w:b/>
        </w:rPr>
        <w:t xml:space="preserve">5. Dashboard</w:t>
      </w:r>
    </w:p>
    <w:p>
      <w:pPr>
        <w:spacing w:after="160" w:line="276" w:lineRule="auto"/>
      </w:pPr>
      <w:r>
        <w:rPr>
          <w:rFonts w:ascii="Calibri" w:hAnsi="Calibri" w:cs="Calibri"/>
          <w:sz w:val="22"/>
          <w:szCs w:val="22"/>
          <w:color w:val="071610"/>
        </w:rPr>
        <w:t xml:space="preserve">Numbers for this club only (not a national ranking): bookings today, open matches (missing 1 or 2), player count, court count, day occupancy, tournament count. The tiles are white, with no colour fill. Revenue / wallet is not in this version.</w:t>
      </w:r>
    </w:p>
    <w:p>
      <w:pPr>
        <w:pStyle w:val="Heading2"/>
        <w:spacing w:after="200" w:line="276" w:lineRule="auto"/>
      </w:pPr>
      <w:r>
        <w:rPr>
          <w:rFonts w:ascii="Calibri" w:hAnsi="Calibri" w:cs="Calibri"/>
          <w:sz w:val="28"/>
          <w:szCs w:val="28"/>
          <w:color w:val="0F8A58"/>
          <w:b/>
        </w:rPr>
        <w:t xml:space="preserve">6. Schedule (desk calendar)</w:t>
      </w:r>
    </w:p>
    <w:p>
      <w:pPr>
        <w:spacing w:after="160" w:line="276" w:lineRule="auto"/>
      </w:pPr>
      <w:r>
        <w:rPr>
          <w:rFonts w:ascii="Calibri" w:hAnsi="Calibri" w:cs="Calibri"/>
          <w:sz w:val="22"/>
          <w:szCs w:val="22"/>
          <w:color w:val="071610"/>
        </w:rPr>
        <w:t xml:space="preserve">Courts as columns, time on the left. Pick a date and a slot length from the club templates (e.g. 60 / 90 / 120 minutes).</w:t>
      </w:r>
    </w:p>
    <w:p>
      <w:pPr>
        <w:pStyle w:val="Heading3"/>
        <w:spacing w:after="200" w:line="276" w:lineRule="auto"/>
      </w:pPr>
      <w:r>
        <w:rPr>
          <w:rFonts w:ascii="Calibri" w:hAnsi="Calibri" w:cs="Calibri"/>
          <w:sz w:val="24"/>
          <w:szCs w:val="24"/>
          <w:color w:val="06241B"/>
          <w:b/>
        </w:rPr>
        <w:t xml:space="preserve">Slot colours</w:t>
      </w:r>
    </w:p>
    <w:tbl>
      <w:tblPr>
        <w:tblW w:w="9360" w:type="dxa"/>
      </w:tblPr>
      <w:tr>
        <w:tc>
          <w:tcPr>
            <w:tcW w:w="3000" w:type="dxa"/>
            <w:shd w:val="clear" w:fill="E7F0EA"/>
          </w:tcPr>
          <w:p>
            <w:pPr>
              <w:spacing w:after="40" w:line="276" w:lineRule="auto"/>
            </w:pPr>
            <w:r>
              <w:rPr>
                <w:rFonts w:ascii="Calibri" w:hAnsi="Calibri" w:cs="Calibri"/>
                <w:sz w:val="20"/>
                <w:szCs w:val="20"/>
                <w:color w:val="071610"/>
                <w:b/>
              </w:rPr>
              <w:t xml:space="preserve">State</w:t>
            </w:r>
          </w:p>
        </w:tc>
        <w:tc>
          <w:tcPr>
            <w:tcW w:w="3000" w:type="dxa"/>
            <w:shd w:val="clear" w:fill="E7F0EA"/>
          </w:tcPr>
          <w:p>
            <w:pPr>
              <w:spacing w:after="40" w:line="276" w:lineRule="auto"/>
            </w:pPr>
            <w:r>
              <w:rPr>
                <w:rFonts w:ascii="Calibri" w:hAnsi="Calibri" w:cs="Calibri"/>
                <w:sz w:val="20"/>
                <w:szCs w:val="20"/>
                <w:color w:val="071610"/>
                <w:b/>
              </w:rPr>
              <w:t xml:space="preserve">Meaning</w:t>
            </w:r>
          </w:p>
        </w:tc>
      </w:tr>
      <w:tr>
        <w:tc>
          <w:tcPr>
            <w:tcW w:w="3000" w:type="dxa"/>
          </w:tcPr>
          <w:p>
            <w:pPr>
              <w:spacing w:after="40" w:line="276" w:lineRule="auto"/>
            </w:pPr>
            <w:r>
              <w:rPr>
                <w:rFonts w:ascii="Calibri" w:hAnsi="Calibri" w:cs="Calibri"/>
                <w:sz w:val="20"/>
                <w:szCs w:val="20"/>
                <w:color w:val="071610"/>
              </w:rPr>
              <w:t xml:space="preserve">Available</w:t>
            </w:r>
          </w:p>
        </w:tc>
        <w:tc>
          <w:tcPr>
            <w:tcW w:w="3000" w:type="dxa"/>
          </w:tcPr>
          <w:p>
            <w:pPr>
              <w:spacing w:after="40" w:line="276" w:lineRule="auto"/>
            </w:pPr>
            <w:r>
              <w:rPr>
                <w:rFonts w:ascii="Calibri" w:hAnsi="Calibri" w:cs="Calibri"/>
                <w:sz w:val="20"/>
                <w:szCs w:val="20"/>
                <w:color w:val="071610"/>
              </w:rPr>
              <w:t xml:space="preserve">Empty. Click to book.</w:t>
            </w:r>
          </w:p>
        </w:tc>
      </w:tr>
      <w:tr>
        <w:tc>
          <w:tcPr>
            <w:tcW w:w="3000" w:type="dxa"/>
          </w:tcPr>
          <w:p>
            <w:pPr>
              <w:spacing w:after="40" w:line="276" w:lineRule="auto"/>
            </w:pPr>
            <w:r>
              <w:rPr>
                <w:rFonts w:ascii="Calibri" w:hAnsi="Calibri" w:cs="Calibri"/>
                <w:sz w:val="20"/>
                <w:szCs w:val="20"/>
                <w:color w:val="071610"/>
              </w:rPr>
              <w:t xml:space="preserve">Open</w:t>
            </w:r>
          </w:p>
        </w:tc>
        <w:tc>
          <w:tcPr>
            <w:tcW w:w="3000" w:type="dxa"/>
          </w:tcPr>
          <w:p>
            <w:pPr>
              <w:spacing w:after="40" w:line="276" w:lineRule="auto"/>
            </w:pPr>
            <w:r>
              <w:rPr>
                <w:rFonts w:ascii="Calibri" w:hAnsi="Calibri" w:cs="Calibri"/>
                <w:sz w:val="20"/>
                <w:szCs w:val="20"/>
                <w:color w:val="071610"/>
              </w:rPr>
              <w:t xml:space="preserve">A booking exists but 1 or 2 players are missing.</w:t>
            </w:r>
          </w:p>
        </w:tc>
      </w:tr>
      <w:tr>
        <w:tc>
          <w:tcPr>
            <w:tcW w:w="3000" w:type="dxa"/>
          </w:tcPr>
          <w:p>
            <w:pPr>
              <w:spacing w:after="40" w:line="276" w:lineRule="auto"/>
            </w:pPr>
            <w:r>
              <w:rPr>
                <w:rFonts w:ascii="Calibri" w:hAnsi="Calibri" w:cs="Calibri"/>
                <w:sz w:val="20"/>
                <w:szCs w:val="20"/>
                <w:color w:val="071610"/>
              </w:rPr>
              <w:t xml:space="preserve">Full</w:t>
            </w:r>
          </w:p>
        </w:tc>
        <w:tc>
          <w:tcPr>
            <w:tcW w:w="3000" w:type="dxa"/>
          </w:tcPr>
          <w:p>
            <w:pPr>
              <w:spacing w:after="40" w:line="276" w:lineRule="auto"/>
            </w:pPr>
            <w:r>
              <w:rPr>
                <w:rFonts w:ascii="Calibri" w:hAnsi="Calibri" w:cs="Calibri"/>
                <w:sz w:val="20"/>
                <w:szCs w:val="20"/>
                <w:color w:val="071610"/>
              </w:rPr>
              <w:t xml:space="preserve">Four players booked.</w:t>
            </w:r>
          </w:p>
        </w:tc>
      </w:tr>
      <w:tr>
        <w:tc>
          <w:tcPr>
            <w:tcW w:w="3000" w:type="dxa"/>
          </w:tcPr>
          <w:p>
            <w:pPr>
              <w:spacing w:after="40" w:line="276" w:lineRule="auto"/>
            </w:pPr>
            <w:r>
              <w:rPr>
                <w:rFonts w:ascii="Calibri" w:hAnsi="Calibri" w:cs="Calibri"/>
                <w:sz w:val="20"/>
                <w:szCs w:val="20"/>
                <w:color w:val="071610"/>
              </w:rPr>
              <w:t xml:space="preserve">Maintenance</w:t>
            </w:r>
          </w:p>
        </w:tc>
        <w:tc>
          <w:tcPr>
            <w:tcW w:w="3000" w:type="dxa"/>
          </w:tcPr>
          <w:p>
            <w:pPr>
              <w:spacing w:after="40" w:line="276" w:lineRule="auto"/>
            </w:pPr>
            <w:r>
              <w:rPr>
                <w:rFonts w:ascii="Calibri" w:hAnsi="Calibri" w:cs="Calibri"/>
                <w:sz w:val="20"/>
                <w:szCs w:val="20"/>
                <w:color w:val="071610"/>
              </w:rPr>
              <w:t xml:space="preserve">The court does not take a booking at that time.</w:t>
            </w:r>
          </w:p>
        </w:tc>
      </w:tr>
    </w:tbl>
    <w:p>
      <w:pPr>
        <w:spacing w:after="200" w:line="276" w:lineRule="auto"/>
      </w:pPr>
      <w:r>
        <w:rPr>
          <w:rFonts w:ascii="Calibri" w:hAnsi="Calibri" w:cs="Calibri"/>
          <w:sz w:val="22"/>
          <w:szCs w:val="22"/>
          <w:color w:val="071610"/>
        </w:rPr>
        <w:t xml:space="preserve"/>
      </w:r>
    </w:p>
    <w:p>
      <w:pPr>
        <w:pStyle w:val="Heading3"/>
        <w:spacing w:after="200" w:line="276" w:lineRule="auto"/>
      </w:pPr>
      <w:r>
        <w:rPr>
          <w:rFonts w:ascii="Calibri" w:hAnsi="Calibri" w:cs="Calibri"/>
          <w:sz w:val="24"/>
          <w:szCs w:val="24"/>
          <w:color w:val="06241B"/>
          <w:b/>
        </w:rPr>
        <w:t xml:space="preserve">How to book a match from the desk</w:t>
      </w:r>
    </w:p>
    <w:p>
      <w:pPr>
        <w:spacing w:after="80" w:line="276" w:lineRule="auto"/>
      </w:pPr>
      <w:r>
        <w:rPr>
          <w:rFonts w:ascii="Calibri" w:hAnsi="Calibri" w:cs="Calibri"/>
          <w:sz w:val="22"/>
          <w:szCs w:val="22"/>
          <w:color w:val="071610"/>
        </w:rPr>
        <w:t xml:space="preserve">1. Go to Schedule. Pick a day. The grid is 09:30–23:00 every 30 minutes.</w:t>
      </w:r>
    </w:p>
    <w:p>
      <w:pPr>
        <w:spacing w:after="80" w:line="276" w:lineRule="auto"/>
      </w:pPr>
      <w:r>
        <w:rPr>
          <w:rFonts w:ascii="Calibri" w:hAnsi="Calibri" w:cs="Calibri"/>
          <w:sz w:val="22"/>
          <w:szCs w:val="22"/>
          <w:color w:val="071610"/>
        </w:rPr>
        <w:t xml:space="preserve">2. Match length (60/90/120) is how long they play — it does not change the timetable.</w:t>
      </w:r>
    </w:p>
    <w:p>
      <w:pPr>
        <w:spacing w:after="80" w:line="276" w:lineRule="auto"/>
      </w:pPr>
      <w:r>
        <w:rPr>
          <w:rFonts w:ascii="Calibri" w:hAnsi="Calibri" w:cs="Calibri"/>
          <w:sz w:val="22"/>
          <w:szCs w:val="22"/>
          <w:color w:val="071610"/>
        </w:rPr>
        <w:t xml:space="preserve">3. Search players at the top (optional, up to 4). Empty = hold the court without a team (lime).</w:t>
      </w:r>
    </w:p>
    <w:p>
      <w:pPr>
        <w:spacing w:after="80" w:line="276" w:lineRule="auto"/>
      </w:pPr>
      <w:r>
        <w:rPr>
          <w:rFonts w:ascii="Calibri" w:hAnsi="Calibri" w:cs="Calibri"/>
          <w:sz w:val="22"/>
          <w:szCs w:val="22"/>
          <w:color w:val="071610"/>
        </w:rPr>
        <w:t xml:space="preserve">4. Click an empty slot. 1–3 names = open (amber). 4 = full.</w:t>
      </w:r>
    </w:p>
    <w:p>
      <w:pPr>
        <w:spacing w:after="80" w:line="276" w:lineRule="auto"/>
      </w:pPr>
      <w:r>
        <w:rPr>
          <w:rFonts w:ascii="Calibri" w:hAnsi="Calibri" w:cs="Calibri"/>
          <w:sz w:val="22"/>
          <w:szCs w:val="22"/>
          <w:color w:val="071610"/>
        </w:rPr>
        <w:t xml:space="preserve">5. Cancel from the same slot. The club’s hours-before rule applies.</w:t>
      </w:r>
    </w:p>
    <w:p>
      <w:pPr>
        <w:pBdr>
          <w:left w:val="single" w:sz="16" w:space="8" w:color="0F8A58"/>
        </w:pBdr>
        <w:ind w:left="200"/>
        <w:spacing w:after="200" w:before="80"/>
      </w:pPr>
      <w:r>
        <w:rPr>
          <w:rFonts w:ascii="Calibri" w:hAnsi="Calibri" w:cs="Calibri"/>
          <w:sz w:val="22"/>
          <w:szCs w:val="22"/>
          <w:color w:val="5A6F65"/>
        </w:rPr>
        <w:t xml:space="preserve">Official padel is 4 on court. In a tournament with 5+ players, one sits out — you do not add a fifth onto a scored 4-player match.</w:t>
      </w:r>
    </w:p>
    <w:p>
      <w:pPr>
        <w:pStyle w:val="Heading2"/>
        <w:spacing w:after="200" w:line="276" w:lineRule="auto"/>
      </w:pPr>
      <w:r>
        <w:rPr>
          <w:rFonts w:ascii="Calibri" w:hAnsi="Calibri" w:cs="Calibri"/>
          <w:sz w:val="28"/>
          <w:szCs w:val="28"/>
          <w:color w:val="0F8A58"/>
          <w:b/>
        </w:rPr>
        <w:t xml:space="preserve">7. Bookings</w:t>
      </w:r>
    </w:p>
    <w:p>
      <w:pPr>
        <w:spacing w:after="160" w:line="276" w:lineRule="auto"/>
      </w:pPr>
      <w:r>
        <w:rPr>
          <w:rFonts w:ascii="Calibri" w:hAnsi="Calibri" w:cs="Calibri"/>
          <w:sz w:val="22"/>
          <w:szCs w:val="22"/>
          <w:color w:val="071610"/>
        </w:rPr>
        <w:t xml:space="preserve">Day list: time, duration, court, names, type (Match = 4 players, Open = missing 1/2). Change day with the arrows. This is not a cash register.</w:t>
      </w:r>
    </w:p>
    <w:p>
      <w:pPr>
        <w:pStyle w:val="Heading2"/>
        <w:spacing w:after="200" w:line="276" w:lineRule="auto"/>
      </w:pPr>
      <w:r>
        <w:rPr>
          <w:rFonts w:ascii="Calibri" w:hAnsi="Calibri" w:cs="Calibri"/>
          <w:sz w:val="28"/>
          <w:szCs w:val="28"/>
          <w:color w:val="0F8A58"/>
          <w:b/>
        </w:rPr>
        <w:t xml:space="preserve">8. Players (desk)</w:t>
      </w:r>
    </w:p>
    <w:p>
      <w:pPr>
        <w:spacing w:after="160" w:line="276" w:lineRule="auto"/>
      </w:pPr>
      <w:r>
        <w:rPr>
          <w:rFonts w:ascii="Calibri" w:hAnsi="Calibri" w:cs="Calibri"/>
          <w:sz w:val="22"/>
          <w:szCs w:val="22"/>
          <w:color w:val="071610"/>
        </w:rPr>
        <w:t xml:space="preserve">Club directory. Levels are ours (1.0–7.0 and bands C / B / A), not national tour points.</w:t>
      </w:r>
    </w:p>
    <w:p>
      <w:pPr>
        <w:pStyle w:val="Heading3"/>
        <w:spacing w:after="200" w:line="276" w:lineRule="auto"/>
      </w:pPr>
      <w:r>
        <w:rPr>
          <w:rFonts w:ascii="Calibri" w:hAnsi="Calibri" w:cs="Calibri"/>
          <w:sz w:val="24"/>
          <w:szCs w:val="24"/>
          <w:color w:val="06241B"/>
          <w:b/>
        </w:rPr>
        <w:t xml:space="preserve">List</w:t>
      </w:r>
    </w:p>
    <w:p>
      <w:pPr>
        <w:spacing w:after="160" w:line="276" w:lineRule="auto"/>
      </w:pPr>
      <w:r>
        <w:rPr>
          <w:rFonts w:ascii="Calibri" w:hAnsi="Calibri" w:cs="Calibri"/>
          <w:sz w:val="22"/>
          <w:szCs w:val="22"/>
          <w:color w:val="071610"/>
        </w:rPr>
        <w:t xml:space="preserve">Search after you press the button. Empty search + button = full list. Click a row for the card.</w:t>
      </w:r>
    </w:p>
    <w:p>
      <w:pPr>
        <w:pStyle w:val="Heading3"/>
        <w:spacing w:after="200" w:line="276" w:lineRule="auto"/>
      </w:pPr>
      <w:r>
        <w:rPr>
          <w:rFonts w:ascii="Calibri" w:hAnsi="Calibri" w:cs="Calibri"/>
          <w:sz w:val="24"/>
          <w:szCs w:val="24"/>
          <w:color w:val="06241B"/>
          <w:b/>
        </w:rPr>
        <w:t xml:space="preserve">New / edit</w:t>
      </w:r>
    </w:p>
    <w:p>
      <w:pPr>
        <w:numPr>
          <w:ilvl w:val="0"/>
          <w:numId w:val="1"/>
        </w:numPr>
        <w:spacing w:after="80" w:line="276" w:lineRule="auto"/>
      </w:pPr>
      <w:r>
        <w:rPr>
          <w:rFonts w:ascii="Calibri" w:hAnsi="Calibri" w:cs="Calibri"/>
          <w:sz w:val="22"/>
          <w:szCs w:val="22"/>
          <w:color w:val="071610"/>
        </w:rPr>
        <w:t xml:space="preserve">Name, phone, email.</w:t>
      </w:r>
    </w:p>
    <w:p>
      <w:pPr>
        <w:numPr>
          <w:ilvl w:val="0"/>
          <w:numId w:val="1"/>
        </w:numPr>
        <w:spacing w:after="80" w:line="276" w:lineRule="auto"/>
      </w:pPr>
      <w:r>
        <w:rPr>
          <w:rFonts w:ascii="Calibri" w:hAnsi="Calibri" w:cs="Calibri"/>
          <w:sz w:val="22"/>
          <w:szCs w:val="22"/>
          <w:color w:val="071610"/>
        </w:rPr>
        <w:t xml:space="preserve">Gender: male / female. Without gender they cannot enter a tournament category.</w:t>
      </w:r>
    </w:p>
    <w:p>
      <w:pPr>
        <w:numPr>
          <w:ilvl w:val="0"/>
          <w:numId w:val="1"/>
        </w:numPr>
        <w:spacing w:after="80" w:line="276" w:lineRule="auto"/>
      </w:pPr>
      <w:r>
        <w:rPr>
          <w:rFonts w:ascii="Calibri" w:hAnsi="Calibri" w:cs="Calibri"/>
          <w:sz w:val="22"/>
          <w:szCs w:val="22"/>
          <w:color w:val="071610"/>
        </w:rPr>
        <w:t xml:space="preserve">Birth year — age is computed from that.</w:t>
      </w:r>
    </w:p>
    <w:p>
      <w:pPr>
        <w:numPr>
          <w:ilvl w:val="0"/>
          <w:numId w:val="1"/>
        </w:numPr>
        <w:spacing w:after="80" w:line="276" w:lineRule="auto"/>
      </w:pPr>
      <w:r>
        <w:rPr>
          <w:rFonts w:ascii="Calibri" w:hAnsi="Calibri" w:cs="Calibri"/>
          <w:sz w:val="22"/>
          <w:szCs w:val="22"/>
          <w:color w:val="071610"/>
        </w:rPr>
        <w:t xml:space="preserve">Self level and confirmed level. Confirmation is done by coach or admin, as the club configured.</w:t>
      </w:r>
    </w:p>
    <w:p>
      <w:pPr>
        <w:spacing w:after="160" w:line="276" w:lineRule="auto"/>
      </w:pPr>
      <w:r>
        <w:rPr>
          <w:rFonts w:ascii="Calibri" w:hAnsi="Calibri" w:cs="Calibri"/>
          <w:sz w:val="22"/>
          <w:szCs w:val="22"/>
          <w:color w:val="071610"/>
        </w:rPr>
        <w:t xml:space="preserve">Elo: after the first score of a tournament match, the confirmed level moves a little. Beating a stronger player moves it more. It is not an acronym — it is Árpád Élő’s system. It never leaves the club.</w:t>
      </w:r>
    </w:p>
    <w:p>
      <w:pPr>
        <w:spacing w:after="160" w:line="276" w:lineRule="auto"/>
      </w:pPr>
      <w:r>
        <w:rPr>
          <w:rFonts w:ascii="Calibri" w:hAnsi="Calibri" w:cs="Calibri"/>
          <w:sz w:val="22"/>
          <w:szCs w:val="22"/>
          <w:color w:val="071610"/>
        </w:rPr>
        <w:t xml:space="preserve">GDPR: reception can fully erase a player. The owner cannot be erased from that button.</w:t>
      </w:r>
    </w:p>
    <w:p>
      <w:pPr>
        <w:pStyle w:val="Heading2"/>
        <w:spacing w:after="200" w:line="276" w:lineRule="auto"/>
      </w:pPr>
      <w:r>
        <w:rPr>
          <w:rFonts w:ascii="Calibri" w:hAnsi="Calibri" w:cs="Calibri"/>
          <w:sz w:val="28"/>
          <w:szCs w:val="28"/>
          <w:color w:val="0F8A58"/>
          <w:b/>
        </w:rPr>
        <w:t xml:space="preserve">9. Courts (desk)</w:t>
      </w:r>
    </w:p>
    <w:p>
      <w:pPr>
        <w:spacing w:after="160" w:line="276" w:lineRule="auto"/>
      </w:pPr>
      <w:r>
        <w:rPr>
          <w:rFonts w:ascii="Calibri" w:hAnsi="Calibri" w:cs="Calibri"/>
          <w:sz w:val="22"/>
          <w:szCs w:val="22"/>
          <w:color w:val="071610"/>
        </w:rPr>
        <w:t xml:space="preserve">Court list. New / edit: name, indoor or outdoor, open / close time, sort order, maintenance until a date. Players see hours on the phone; they cannot edit courts.</w:t>
      </w:r>
    </w:p>
    <w:p>
      <w:pPr>
        <w:pStyle w:val="Heading2"/>
        <w:spacing w:after="200" w:line="276" w:lineRule="auto"/>
      </w:pPr>
      <w:r>
        <w:rPr>
          <w:rFonts w:ascii="Calibri" w:hAnsi="Calibri" w:cs="Calibri"/>
          <w:sz w:val="28"/>
          <w:szCs w:val="28"/>
          <w:color w:val="0F8A58"/>
          <w:b/>
        </w:rPr>
        <w:t xml:space="preserve">10. Tournaments — creating one</w:t>
      </w:r>
    </w:p>
    <w:p>
      <w:pPr>
        <w:spacing w:after="160" w:line="276" w:lineRule="auto"/>
      </w:pPr>
      <w:r>
        <w:rPr>
          <w:rFonts w:ascii="Calibri" w:hAnsi="Calibri" w:cs="Calibri"/>
          <w:sz w:val="22"/>
          <w:szCs w:val="22"/>
          <w:color w:val="071610"/>
        </w:rPr>
        <w:t xml:space="preserve">A tournament is a club event with a preset (format + scoring) and one or more categories.</w:t>
      </w:r>
    </w:p>
    <w:p>
      <w:pPr>
        <w:pStyle w:val="Heading3"/>
        <w:spacing w:after="200" w:line="276" w:lineRule="auto"/>
      </w:pPr>
      <w:r>
        <w:rPr>
          <w:rFonts w:ascii="Calibri" w:hAnsi="Calibri" w:cs="Calibri"/>
          <w:sz w:val="24"/>
          <w:szCs w:val="24"/>
          <w:color w:val="06241B"/>
          <w:b/>
        </w:rPr>
        <w:t xml:space="preserve">10.1 New tournament form</w:t>
      </w:r>
    </w:p>
    <w:p>
      <w:pPr>
        <w:spacing w:after="80" w:line="276" w:lineRule="auto"/>
      </w:pPr>
      <w:r>
        <w:rPr>
          <w:rFonts w:ascii="Calibri" w:hAnsi="Calibri" w:cs="Calibri"/>
          <w:sz w:val="22"/>
          <w:szCs w:val="22"/>
          <w:color w:val="071610"/>
        </w:rPr>
        <w:t xml:space="preserve">1. Tournaments → New tournament.</w:t>
      </w:r>
    </w:p>
    <w:p>
      <w:pPr>
        <w:spacing w:after="80" w:line="276" w:lineRule="auto"/>
      </w:pPr>
      <w:r>
        <w:rPr>
          <w:rFonts w:ascii="Calibri" w:hAnsi="Calibri" w:cs="Calibri"/>
          <w:sz w:val="22"/>
          <w:szCs w:val="22"/>
          <w:color w:val="071610"/>
        </w:rPr>
        <w:t xml:space="preserve">2. Name (e.g. “Friday night”).</w:t>
      </w:r>
    </w:p>
    <w:p>
      <w:pPr>
        <w:spacing w:after="80" w:line="276" w:lineRule="auto"/>
      </w:pPr>
      <w:r>
        <w:rPr>
          <w:rFonts w:ascii="Calibri" w:hAnsi="Calibri" w:cs="Calibri"/>
          <w:sz w:val="22"/>
          <w:szCs w:val="22"/>
          <w:color w:val="071610"/>
        </w:rPr>
        <w:t xml:space="preserve">3. Date.</w:t>
      </w:r>
    </w:p>
    <w:p>
      <w:pPr>
        <w:spacing w:after="80" w:line="276" w:lineRule="auto"/>
      </w:pPr>
      <w:r>
        <w:rPr>
          <w:rFonts w:ascii="Calibri" w:hAnsi="Calibri" w:cs="Calibri"/>
          <w:sz w:val="22"/>
          <w:szCs w:val="22"/>
          <w:color w:val="071610"/>
        </w:rPr>
        <w:t xml:space="preserve">4. Club preset — this sets format and scoring.</w:t>
      </w:r>
    </w:p>
    <w:p>
      <w:pPr>
        <w:spacing w:after="80" w:line="276" w:lineRule="auto"/>
      </w:pPr>
      <w:r>
        <w:rPr>
          <w:rFonts w:ascii="Calibri" w:hAnsi="Calibri" w:cs="Calibri"/>
          <w:sz w:val="22"/>
          <w:szCs w:val="22"/>
          <w:color w:val="071610"/>
        </w:rPr>
        <w:t xml:space="preserve">5. Category 1: name, gender, optional age and level.</w:t>
      </w:r>
    </w:p>
    <w:p>
      <w:pPr>
        <w:spacing w:after="80" w:line="276" w:lineRule="auto"/>
      </w:pPr>
      <w:r>
        <w:rPr>
          <w:rFonts w:ascii="Calibri" w:hAnsi="Calibri" w:cs="Calibri"/>
          <w:sz w:val="22"/>
          <w:szCs w:val="22"/>
          <w:color w:val="071610"/>
        </w:rPr>
        <w:t xml:space="preserve">6. Add a category only if you want a second draw the same day (e.g. men + women). It is optional.</w:t>
      </w:r>
    </w:p>
    <w:p>
      <w:pPr>
        <w:spacing w:after="80" w:line="276" w:lineRule="auto"/>
      </w:pPr>
      <w:r>
        <w:rPr>
          <w:rFonts w:ascii="Calibri" w:hAnsi="Calibri" w:cs="Calibri"/>
          <w:sz w:val="22"/>
          <w:szCs w:val="22"/>
          <w:color w:val="071610"/>
        </w:rPr>
        <w:t xml:space="preserve">7. Save.</w:t>
      </w:r>
    </w:p>
    <w:p>
      <w:pPr>
        <w:pStyle w:val="Heading3"/>
        <w:spacing w:after="200" w:line="276" w:lineRule="auto"/>
      </w:pPr>
      <w:r>
        <w:rPr>
          <w:rFonts w:ascii="Calibri" w:hAnsi="Calibri" w:cs="Calibri"/>
          <w:sz w:val="24"/>
          <w:szCs w:val="24"/>
          <w:color w:val="06241B"/>
          <w:b/>
        </w:rPr>
        <w:t xml:space="preserve">10.2 Category filters</w:t>
      </w:r>
    </w:p>
    <w:tbl>
      <w:tblPr>
        <w:tblW w:w="9360" w:type="dxa"/>
      </w:tblPr>
      <w:tr>
        <w:tc>
          <w:tcPr>
            <w:tcW w:w="3000" w:type="dxa"/>
            <w:shd w:val="clear" w:fill="E7F0EA"/>
          </w:tcPr>
          <w:p>
            <w:pPr>
              <w:spacing w:after="40" w:line="276" w:lineRule="auto"/>
            </w:pPr>
            <w:r>
              <w:rPr>
                <w:rFonts w:ascii="Calibri" w:hAnsi="Calibri" w:cs="Calibri"/>
                <w:sz w:val="20"/>
                <w:szCs w:val="20"/>
                <w:color w:val="071610"/>
                <w:b/>
              </w:rPr>
              <w:t xml:space="preserve">Filter</w:t>
            </w:r>
          </w:p>
        </w:tc>
        <w:tc>
          <w:tcPr>
            <w:tcW w:w="3000" w:type="dxa"/>
            <w:shd w:val="clear" w:fill="E7F0EA"/>
          </w:tcPr>
          <w:p>
            <w:pPr>
              <w:spacing w:after="40" w:line="276" w:lineRule="auto"/>
            </w:pPr>
            <w:r>
              <w:rPr>
                <w:rFonts w:ascii="Calibri" w:hAnsi="Calibri" w:cs="Calibri"/>
                <w:sz w:val="20"/>
                <w:szCs w:val="20"/>
                <w:color w:val="071610"/>
                <w:b/>
              </w:rPr>
              <w:t xml:space="preserve">What it does</w:t>
            </w:r>
          </w:p>
        </w:tc>
        <w:tc>
          <w:tcPr>
            <w:tcW w:w="3000" w:type="dxa"/>
            <w:shd w:val="clear" w:fill="E7F0EA"/>
          </w:tcPr>
          <w:p>
            <w:pPr>
              <w:spacing w:after="40" w:line="276" w:lineRule="auto"/>
            </w:pPr>
            <w:r>
              <w:rPr>
                <w:rFonts w:ascii="Calibri" w:hAnsi="Calibri" w:cs="Calibri"/>
                <w:sz w:val="20"/>
                <w:szCs w:val="20"/>
                <w:color w:val="071610"/>
                <w:b/>
              </w:rPr>
              <w:t xml:space="preserve">Empty means</w:t>
            </w:r>
          </w:p>
        </w:tc>
      </w:tr>
      <w:tr>
        <w:tc>
          <w:tcPr>
            <w:tcW w:w="3000" w:type="dxa"/>
          </w:tcPr>
          <w:p>
            <w:pPr>
              <w:spacing w:after="40" w:line="276" w:lineRule="auto"/>
            </w:pPr>
            <w:r>
              <w:rPr>
                <w:rFonts w:ascii="Calibri" w:hAnsi="Calibri" w:cs="Calibri"/>
                <w:sz w:val="20"/>
                <w:szCs w:val="20"/>
                <w:color w:val="071610"/>
              </w:rPr>
              <w:t xml:space="preserve">Gender</w:t>
            </w:r>
          </w:p>
        </w:tc>
        <w:tc>
          <w:tcPr>
            <w:tcW w:w="3000" w:type="dxa"/>
          </w:tcPr>
          <w:p>
            <w:pPr>
              <w:spacing w:after="40" w:line="276" w:lineRule="auto"/>
            </w:pPr>
            <w:r>
              <w:rPr>
                <w:rFonts w:ascii="Calibri" w:hAnsi="Calibri" w:cs="Calibri"/>
                <w:sz w:val="20"/>
                <w:szCs w:val="20"/>
                <w:color w:val="071610"/>
              </w:rPr>
              <w:t xml:space="preserve">Men / Women / Mixed</w:t>
            </w:r>
          </w:p>
        </w:tc>
        <w:tc>
          <w:tcPr>
            <w:tcW w:w="3000" w:type="dxa"/>
          </w:tcPr>
          <w:p>
            <w:pPr>
              <w:spacing w:after="40" w:line="276" w:lineRule="auto"/>
            </w:pPr>
            <w:r>
              <w:rPr>
                <w:rFonts w:ascii="Calibri" w:hAnsi="Calibri" w:cs="Calibri"/>
                <w:sz w:val="20"/>
                <w:szCs w:val="20"/>
                <w:color w:val="071610"/>
              </w:rPr>
              <w:t xml:space="preserve">Required. Mixed = man+woman vs man+woman</w:t>
            </w:r>
          </w:p>
        </w:tc>
      </w:tr>
      <w:tr>
        <w:tc>
          <w:tcPr>
            <w:tcW w:w="3000" w:type="dxa"/>
          </w:tcPr>
          <w:p>
            <w:pPr>
              <w:spacing w:after="40" w:line="276" w:lineRule="auto"/>
            </w:pPr>
            <w:r>
              <w:rPr>
                <w:rFonts w:ascii="Calibri" w:hAnsi="Calibri" w:cs="Calibri"/>
                <w:sz w:val="20"/>
                <w:szCs w:val="20"/>
                <w:color w:val="071610"/>
              </w:rPr>
              <w:t xml:space="preserve">Min / max age</w:t>
            </w:r>
          </w:p>
        </w:tc>
        <w:tc>
          <w:tcPr>
            <w:tcW w:w="3000" w:type="dxa"/>
          </w:tcPr>
          <w:p>
            <w:pPr>
              <w:spacing w:after="40" w:line="276" w:lineRule="auto"/>
            </w:pPr>
            <w:r>
              <w:rPr>
                <w:rFonts w:ascii="Calibri" w:hAnsi="Calibri" w:cs="Calibri"/>
                <w:sz w:val="20"/>
                <w:szCs w:val="20"/>
                <w:color w:val="071610"/>
              </w:rPr>
              <w:t xml:space="preserve">From birth year</w:t>
            </w:r>
          </w:p>
        </w:tc>
        <w:tc>
          <w:tcPr>
            <w:tcW w:w="3000" w:type="dxa"/>
          </w:tcPr>
          <w:p>
            <w:pPr>
              <w:spacing w:after="40" w:line="276" w:lineRule="auto"/>
            </w:pPr>
            <w:r>
              <w:rPr>
                <w:rFonts w:ascii="Calibri" w:hAnsi="Calibri" w:cs="Calibri"/>
                <w:sz w:val="20"/>
                <w:szCs w:val="20"/>
                <w:color w:val="071610"/>
              </w:rPr>
              <w:t xml:space="preserve">No age limit</w:t>
            </w:r>
          </w:p>
        </w:tc>
      </w:tr>
      <w:tr>
        <w:tc>
          <w:tcPr>
            <w:tcW w:w="3000" w:type="dxa"/>
          </w:tcPr>
          <w:p>
            <w:pPr>
              <w:spacing w:after="40" w:line="276" w:lineRule="auto"/>
            </w:pPr>
            <w:r>
              <w:rPr>
                <w:rFonts w:ascii="Calibri" w:hAnsi="Calibri" w:cs="Calibri"/>
                <w:sz w:val="20"/>
                <w:szCs w:val="20"/>
                <w:color w:val="071610"/>
              </w:rPr>
              <w:t xml:space="preserve">Level band</w:t>
            </w:r>
          </w:p>
        </w:tc>
        <w:tc>
          <w:tcPr>
            <w:tcW w:w="3000" w:type="dxa"/>
          </w:tcPr>
          <w:p>
            <w:pPr>
              <w:spacing w:after="40" w:line="276" w:lineRule="auto"/>
            </w:pPr>
            <w:r>
              <w:rPr>
                <w:rFonts w:ascii="Calibri" w:hAnsi="Calibri" w:cs="Calibri"/>
                <w:sz w:val="20"/>
                <w:szCs w:val="20"/>
                <w:color w:val="071610"/>
              </w:rPr>
              <w:t xml:space="preserve">Club C / B / A, or numeric min–max</w:t>
            </w:r>
          </w:p>
        </w:tc>
        <w:tc>
          <w:tcPr>
            <w:tcW w:w="3000" w:type="dxa"/>
          </w:tcPr>
          <w:p>
            <w:pPr>
              <w:spacing w:after="40" w:line="276" w:lineRule="auto"/>
            </w:pPr>
            <w:r>
              <w:rPr>
                <w:rFonts w:ascii="Calibri" w:hAnsi="Calibri" w:cs="Calibri"/>
                <w:sz w:val="20"/>
                <w:szCs w:val="20"/>
                <w:color w:val="071610"/>
              </w:rPr>
              <w:t xml:space="preserve">All levels</w:t>
            </w:r>
          </w:p>
        </w:tc>
      </w:tr>
    </w:tbl>
    <w:p>
      <w:pPr>
        <w:spacing w:after="200" w:line="276" w:lineRule="auto"/>
      </w:pPr>
      <w:r>
        <w:rPr>
          <w:rFonts w:ascii="Calibri" w:hAnsi="Calibri" w:cs="Calibri"/>
          <w:sz w:val="22"/>
          <w:szCs w:val="22"/>
          <w:color w:val="071610"/>
        </w:rPr>
        <w:t xml:space="preserve"/>
      </w:r>
    </w:p>
    <w:p>
      <w:pPr>
        <w:spacing w:after="160" w:line="276" w:lineRule="auto"/>
      </w:pPr>
      <w:r>
        <w:rPr>
          <w:rFonts w:ascii="Calibri" w:hAnsi="Calibri" w:cs="Calibri"/>
          <w:sz w:val="22"/>
          <w:szCs w:val="22"/>
          <w:color w:val="071610"/>
        </w:rPr>
        <w:t xml:space="preserve">Entry rejection is specific: name + reason (“Eleni is female. The Men category only accepts men.”). Missing gender: set it from the search list and then enter them.</w:t>
      </w:r>
    </w:p>
    <w:p>
      <w:pPr>
        <w:spacing w:after="160" w:line="276" w:lineRule="auto"/>
      </w:pPr>
      <w:r>
        <w:rPr>
          <w:rFonts w:ascii="Calibri" w:hAnsi="Calibri" w:cs="Calibri"/>
          <w:sz w:val="22"/>
          <w:szCs w:val="22"/>
          <w:color w:val="071610"/>
        </w:rPr>
        <w:t xml:space="preserve">After the first score, entries lock. To swap before a score: remove one, add another. An unscored round is cleared.</w:t>
      </w:r>
    </w:p>
    <w:p>
      <w:pPr>
        <w:pStyle w:val="Heading3"/>
        <w:spacing w:after="200" w:line="276" w:lineRule="auto"/>
      </w:pPr>
      <w:r>
        <w:rPr>
          <w:rFonts w:ascii="Calibri" w:hAnsi="Calibri" w:cs="Calibri"/>
          <w:sz w:val="24"/>
          <w:szCs w:val="24"/>
          <w:color w:val="06241B"/>
          <w:b/>
        </w:rPr>
        <w:t xml:space="preserve">10.3 Presets and scoring</w:t>
      </w:r>
    </w:p>
    <w:p>
      <w:pPr>
        <w:spacing w:after="160" w:line="276" w:lineRule="auto"/>
      </w:pPr>
      <w:r>
        <w:rPr>
          <w:rFonts w:ascii="Calibri" w:hAnsi="Calibri" w:cs="Calibri"/>
          <w:sz w:val="22"/>
          <w:szCs w:val="22"/>
          <w:color w:val="071610"/>
        </w:rPr>
        <w:t xml:space="preserve">Each preset is format + scoring. The club edits them in settings (full editor on mobile).</w:t>
      </w:r>
    </w:p>
    <w:tbl>
      <w:tblPr>
        <w:tblW w:w="9360" w:type="dxa"/>
      </w:tblPr>
      <w:tr>
        <w:tc>
          <w:tcPr>
            <w:tcW w:w="3000" w:type="dxa"/>
            <w:shd w:val="clear" w:fill="E7F0EA"/>
          </w:tcPr>
          <w:p>
            <w:pPr>
              <w:spacing w:after="40" w:line="276" w:lineRule="auto"/>
            </w:pPr>
            <w:r>
              <w:rPr>
                <w:rFonts w:ascii="Calibri" w:hAnsi="Calibri" w:cs="Calibri"/>
                <w:sz w:val="20"/>
                <w:szCs w:val="20"/>
                <w:color w:val="071610"/>
                <w:b/>
              </w:rPr>
              <w:t xml:space="preserve">Scoring kind</w:t>
            </w:r>
          </w:p>
        </w:tc>
        <w:tc>
          <w:tcPr>
            <w:tcW w:w="3000" w:type="dxa"/>
            <w:shd w:val="clear" w:fill="E7F0EA"/>
          </w:tcPr>
          <w:p>
            <w:pPr>
              <w:spacing w:after="40" w:line="276" w:lineRule="auto"/>
            </w:pPr>
            <w:r>
              <w:rPr>
                <w:rFonts w:ascii="Calibri" w:hAnsi="Calibri" w:cs="Calibri"/>
                <w:sz w:val="20"/>
                <w:szCs w:val="20"/>
                <w:color w:val="071610"/>
                <w:b/>
              </w:rPr>
              <w:t xml:space="preserve">Options</w:t>
            </w:r>
          </w:p>
        </w:tc>
      </w:tr>
      <w:tr>
        <w:tc>
          <w:tcPr>
            <w:tcW w:w="3000" w:type="dxa"/>
          </w:tcPr>
          <w:p>
            <w:pPr>
              <w:spacing w:after="40" w:line="276" w:lineRule="auto"/>
            </w:pPr>
            <w:r>
              <w:rPr>
                <w:rFonts w:ascii="Calibri" w:hAnsi="Calibri" w:cs="Calibri"/>
                <w:sz w:val="20"/>
                <w:szCs w:val="20"/>
                <w:color w:val="071610"/>
              </w:rPr>
              <w:t xml:space="preserve">Official (FIP)</w:t>
            </w:r>
          </w:p>
        </w:tc>
        <w:tc>
          <w:tcPr>
            <w:tcW w:w="3000" w:type="dxa"/>
          </w:tcPr>
          <w:p>
            <w:pPr>
              <w:spacing w:after="40" w:line="276" w:lineRule="auto"/>
            </w:pPr>
            <w:r>
              <w:rPr>
                <w:rFonts w:ascii="Calibri" w:hAnsi="Calibri" w:cs="Calibri"/>
                <w:sz w:val="20"/>
                <w:szCs w:val="20"/>
                <w:color w:val="071610"/>
              </w:rPr>
              <w:t xml:space="preserve">Deuce: advantage / golden point / star point. Set: 6+TB or mini-4. Match: one set, Bo3, Bo3+super TB 10, Bo3+TB 7</w:t>
            </w:r>
          </w:p>
        </w:tc>
      </w:tr>
      <w:tr>
        <w:tc>
          <w:tcPr>
            <w:tcW w:w="3000" w:type="dxa"/>
          </w:tcPr>
          <w:p>
            <w:pPr>
              <w:spacing w:after="40" w:line="276" w:lineRule="auto"/>
            </w:pPr>
            <w:r>
              <w:rPr>
                <w:rFonts w:ascii="Calibri" w:hAnsi="Calibri" w:cs="Calibri"/>
                <w:sz w:val="20"/>
                <w:szCs w:val="20"/>
                <w:color w:val="071610"/>
              </w:rPr>
              <w:t xml:space="preserve">Fixed points</w:t>
            </w:r>
          </w:p>
        </w:tc>
        <w:tc>
          <w:tcPr>
            <w:tcW w:w="3000" w:type="dxa"/>
          </w:tcPr>
          <w:p>
            <w:pPr>
              <w:spacing w:after="40" w:line="276" w:lineRule="auto"/>
            </w:pPr>
            <w:r>
              <w:rPr>
                <w:rFonts w:ascii="Calibri" w:hAnsi="Calibri" w:cs="Calibri"/>
                <w:sz w:val="20"/>
                <w:szCs w:val="20"/>
                <w:color w:val="071610"/>
              </w:rPr>
              <w:t xml:space="preserve">16 / 21 / 24 / 32 — social Mexicano / Americano</w:t>
            </w:r>
          </w:p>
        </w:tc>
      </w:tr>
      <w:tr>
        <w:tc>
          <w:tcPr>
            <w:tcW w:w="3000" w:type="dxa"/>
          </w:tcPr>
          <w:p>
            <w:pPr>
              <w:spacing w:after="40" w:line="276" w:lineRule="auto"/>
            </w:pPr>
            <w:r>
              <w:rPr>
                <w:rFonts w:ascii="Calibri" w:hAnsi="Calibri" w:cs="Calibri"/>
                <w:sz w:val="20"/>
                <w:szCs w:val="20"/>
                <w:color w:val="071610"/>
              </w:rPr>
              <w:t xml:space="preserve">Timed</w:t>
            </w:r>
          </w:p>
        </w:tc>
        <w:tc>
          <w:tcPr>
            <w:tcW w:w="3000" w:type="dxa"/>
          </w:tcPr>
          <w:p>
            <w:pPr>
              <w:spacing w:after="40" w:line="276" w:lineRule="auto"/>
            </w:pPr>
            <w:r>
              <w:rPr>
                <w:rFonts w:ascii="Calibri" w:hAnsi="Calibri" w:cs="Calibri"/>
                <w:sz w:val="20"/>
                <w:szCs w:val="20"/>
                <w:color w:val="071610"/>
              </w:rPr>
              <w:t xml:space="preserve">8–15 minutes</w:t>
            </w:r>
          </w:p>
        </w:tc>
      </w:tr>
      <w:tr>
        <w:tc>
          <w:tcPr>
            <w:tcW w:w="3000" w:type="dxa"/>
          </w:tcPr>
          <w:p>
            <w:pPr>
              <w:spacing w:after="40" w:line="276" w:lineRule="auto"/>
            </w:pPr>
            <w:r>
              <w:rPr>
                <w:rFonts w:ascii="Calibri" w:hAnsi="Calibri" w:cs="Calibri"/>
                <w:sz w:val="20"/>
                <w:szCs w:val="20"/>
                <w:color w:val="071610"/>
              </w:rPr>
              <w:t xml:space="preserve">KOTC race</w:t>
            </w:r>
          </w:p>
        </w:tc>
        <w:tc>
          <w:tcPr>
            <w:tcW w:w="3000" w:type="dxa"/>
          </w:tcPr>
          <w:p>
            <w:pPr>
              <w:spacing w:after="40" w:line="276" w:lineRule="auto"/>
            </w:pPr>
            <w:r>
              <w:rPr>
                <w:rFonts w:ascii="Calibri" w:hAnsi="Calibri" w:cs="Calibri"/>
                <w:sz w:val="20"/>
                <w:szCs w:val="20"/>
                <w:color w:val="071610"/>
              </w:rPr>
              <w:t xml:space="preserve">First to 4, 5 or 7</w:t>
            </w:r>
          </w:p>
        </w:tc>
      </w:tr>
    </w:tbl>
    <w:p>
      <w:pPr>
        <w:spacing w:after="200" w:line="276" w:lineRule="auto"/>
      </w:pPr>
      <w:r>
        <w:rPr>
          <w:rFonts w:ascii="Calibri" w:hAnsi="Calibri" w:cs="Calibri"/>
          <w:sz w:val="22"/>
          <w:szCs w:val="22"/>
          <w:color w:val="071610"/>
        </w:rPr>
        <w:t xml:space="preserve"/>
      </w:r>
    </w:p>
    <w:p>
      <w:pPr>
        <w:spacing w:after="160" w:line="276" w:lineRule="auto"/>
      </w:pPr>
      <w:r>
        <w:rPr>
          <w:rFonts w:ascii="Calibri" w:hAnsi="Calibri" w:cs="Calibri"/>
          <w:sz w:val="22"/>
          <w:szCs w:val="22"/>
          <w:color w:val="071610"/>
        </w:rPr>
        <w:t xml:space="preserve">Example presets: Evening Mexicano 24 · King of the Court race 5 · Weekend fixed pairs (knockout) · Mini-sets groups+KO · One set golden point.</w:t>
      </w:r>
    </w:p>
    <w:p>
      <w:pPr>
        <w:pStyle w:val="Heading2"/>
        <w:spacing w:after="200" w:line="276" w:lineRule="auto"/>
      </w:pPr>
      <w:r>
        <w:rPr>
          <w:rFonts w:ascii="Calibri" w:hAnsi="Calibri" w:cs="Calibri"/>
          <w:sz w:val="28"/>
          <w:szCs w:val="28"/>
          <w:color w:val="0F8A58"/>
          <w:b/>
        </w:rPr>
        <w:t xml:space="preserve">11. What each format is and how you run it</w:t>
      </w:r>
    </w:p>
    <w:p>
      <w:pPr>
        <w:pStyle w:val="Heading3"/>
        <w:spacing w:after="200" w:line="276" w:lineRule="auto"/>
      </w:pPr>
      <w:r>
        <w:rPr>
          <w:rFonts w:ascii="Calibri" w:hAnsi="Calibri" w:cs="Calibri"/>
          <w:sz w:val="24"/>
          <w:szCs w:val="24"/>
          <w:color w:val="06241B"/>
          <w:b/>
        </w:rPr>
        <w:t xml:space="preserve">11.1 Mexicano</w:t>
      </w:r>
    </w:p>
    <w:p>
      <w:pPr>
        <w:spacing w:after="160" w:line="276" w:lineRule="auto"/>
      </w:pPr>
      <w:r>
        <w:rPr>
          <w:rFonts w:ascii="Calibri" w:hAnsi="Calibri" w:cs="Calibri"/>
          <w:sz w:val="22"/>
          <w:szCs w:val="22"/>
          <w:color w:val="071610"/>
        </w:rPr>
        <w:t xml:space="preserve">Social. Players enter as individuals. Each round builds foursomes from live standings (points scored). Partners do not stay together.</w:t>
      </w:r>
    </w:p>
    <w:p>
      <w:pPr>
        <w:spacing w:after="80" w:line="276" w:lineRule="auto"/>
      </w:pPr>
      <w:r>
        <w:rPr>
          <w:rFonts w:ascii="Calibri" w:hAnsi="Calibri" w:cs="Calibri"/>
          <w:sz w:val="22"/>
          <w:szCs w:val="22"/>
          <w:color w:val="071610"/>
        </w:rPr>
        <w:t xml:space="preserve">1. Enter at least 4 players in the category.</w:t>
      </w:r>
    </w:p>
    <w:p>
      <w:pPr>
        <w:spacing w:after="80" w:line="276" w:lineRule="auto"/>
      </w:pPr>
      <w:r>
        <w:rPr>
          <w:rFonts w:ascii="Calibri" w:hAnsi="Calibri" w:cs="Calibri"/>
          <w:sz w:val="22"/>
          <w:szCs w:val="22"/>
          <w:color w:val="071610"/>
        </w:rPr>
        <w:t xml:space="preserve">2. New round. Play, enter scores.</w:t>
      </w:r>
    </w:p>
    <w:p>
      <w:pPr>
        <w:spacing w:after="80" w:line="276" w:lineRule="auto"/>
      </w:pPr>
      <w:r>
        <w:rPr>
          <w:rFonts w:ascii="Calibri" w:hAnsi="Calibri" w:cs="Calibri"/>
          <w:sz w:val="22"/>
          <w:szCs w:val="22"/>
          <w:color w:val="071610"/>
        </w:rPr>
        <w:t xml:space="preserve">3. A new round only after every match in the current round has a score.</w:t>
      </w:r>
    </w:p>
    <w:p>
      <w:pPr>
        <w:spacing w:after="80" w:line="276" w:lineRule="auto"/>
      </w:pPr>
      <w:r>
        <w:rPr>
          <w:rFonts w:ascii="Calibri" w:hAnsi="Calibri" w:cs="Calibri"/>
          <w:sz w:val="22"/>
          <w:szCs w:val="22"/>
          <w:color w:val="071610"/>
        </w:rPr>
        <w:t xml:space="preserve">4. 5+ players: one sits out. On the next round you pick who they replace (button on that pair).</w:t>
      </w:r>
    </w:p>
    <w:p>
      <w:pPr>
        <w:spacing w:after="80" w:line="276" w:lineRule="auto"/>
      </w:pPr>
      <w:r>
        <w:rPr>
          <w:rFonts w:ascii="Calibri" w:hAnsi="Calibri" w:cs="Calibri"/>
          <w:sz w:val="22"/>
          <w:szCs w:val="22"/>
          <w:color w:val="071610"/>
        </w:rPr>
        <w:t xml:space="preserve">5. No round cap. When time is up, Close match — do not press Closed on the whole tournament.</w:t>
      </w:r>
    </w:p>
    <w:p>
      <w:pPr>
        <w:spacing w:after="80" w:line="276" w:lineRule="auto"/>
      </w:pPr>
      <w:r>
        <w:rPr>
          <w:rFonts w:ascii="Calibri" w:hAnsi="Calibri" w:cs="Calibri"/>
          <w:sz w:val="22"/>
          <w:szCs w:val="22"/>
          <w:color w:val="071610"/>
        </w:rPr>
        <w:t xml:space="preserve">6. If two matches are on, close the one that stopped.</w:t>
      </w:r>
    </w:p>
    <w:p>
      <w:pPr>
        <w:pStyle w:val="Heading3"/>
        <w:spacing w:after="200" w:line="276" w:lineRule="auto"/>
      </w:pPr>
      <w:r>
        <w:rPr>
          <w:rFonts w:ascii="Calibri" w:hAnsi="Calibri" w:cs="Calibri"/>
          <w:sz w:val="24"/>
          <w:szCs w:val="24"/>
          <w:color w:val="06241B"/>
          <w:b/>
        </w:rPr>
        <w:t xml:space="preserve">11.2 Americano</w:t>
      </w:r>
    </w:p>
    <w:p>
      <w:pPr>
        <w:spacing w:after="160" w:line="276" w:lineRule="auto"/>
      </w:pPr>
      <w:r>
        <w:rPr>
          <w:rFonts w:ascii="Calibri" w:hAnsi="Calibri" w:cs="Calibri"/>
          <w:sz w:val="22"/>
          <w:szCs w:val="22"/>
          <w:color w:val="071610"/>
        </w:rPr>
        <w:t xml:space="preserve">Same flow as Mexicano (score, fifth player, close), but the next round avoids repeating partners when it can.</w:t>
      </w:r>
    </w:p>
    <w:p>
      <w:pPr>
        <w:pStyle w:val="Heading3"/>
        <w:spacing w:after="200" w:line="276" w:lineRule="auto"/>
      </w:pPr>
      <w:r>
        <w:rPr>
          <w:rFonts w:ascii="Calibri" w:hAnsi="Calibri" w:cs="Calibri"/>
          <w:sz w:val="24"/>
          <w:szCs w:val="24"/>
          <w:color w:val="06241B"/>
          <w:b/>
        </w:rPr>
        <w:t xml:space="preserve">11.3 Knockout</w:t>
      </w:r>
    </w:p>
    <w:p>
      <w:pPr>
        <w:spacing w:after="160" w:line="276" w:lineRule="auto"/>
      </w:pPr>
      <w:r>
        <w:rPr>
          <w:rFonts w:ascii="Calibri" w:hAnsi="Calibri" w:cs="Calibri"/>
          <w:sz w:val="22"/>
          <w:szCs w:val="22"/>
          <w:color w:val="071610"/>
        </w:rPr>
        <w:t xml:space="preserve">Fixed pairs from the start. Bracket. Winner advances. No draws. If the field is not a power of two, some pairs get a bye (they advance without playing — the system assigns it, you do not pick it).</w:t>
      </w:r>
    </w:p>
    <w:p>
      <w:pPr>
        <w:spacing w:after="80" w:line="276" w:lineRule="auto"/>
      </w:pPr>
      <w:r>
        <w:rPr>
          <w:rFonts w:ascii="Calibri" w:hAnsi="Calibri" w:cs="Calibri"/>
          <w:sz w:val="22"/>
          <w:szCs w:val="22"/>
          <w:color w:val="071610"/>
        </w:rPr>
        <w:t xml:space="preserve">1. Even number of players so pairs can form.</w:t>
      </w:r>
    </w:p>
    <w:p>
      <w:pPr>
        <w:spacing w:after="80" w:line="276" w:lineRule="auto"/>
      </w:pPr>
      <w:r>
        <w:rPr>
          <w:rFonts w:ascii="Calibri" w:hAnsi="Calibri" w:cs="Calibri"/>
          <w:sz w:val="22"/>
          <w:szCs w:val="22"/>
          <w:color w:val="071610"/>
        </w:rPr>
        <w:t xml:space="preserve">2. Open the bracket.</w:t>
      </w:r>
    </w:p>
    <w:p>
      <w:pPr>
        <w:spacing w:after="80" w:line="276" w:lineRule="auto"/>
      </w:pPr>
      <w:r>
        <w:rPr>
          <w:rFonts w:ascii="Calibri" w:hAnsi="Calibri" w:cs="Calibri"/>
          <w:sz w:val="22"/>
          <w:szCs w:val="22"/>
          <w:color w:val="071610"/>
        </w:rPr>
        <w:t xml:space="preserve">3. Score. Next round (quarters / semis / final).</w:t>
      </w:r>
    </w:p>
    <w:p>
      <w:pPr>
        <w:spacing w:after="80" w:line="276" w:lineRule="auto"/>
      </w:pPr>
      <w:r>
        <w:rPr>
          <w:rFonts w:ascii="Calibri" w:hAnsi="Calibri" w:cs="Calibri"/>
          <w:sz w:val="22"/>
          <w:szCs w:val="22"/>
          <w:color w:val="071610"/>
        </w:rPr>
        <w:t xml:space="preserve">4. The final winners are the tournament winners.</w:t>
      </w:r>
    </w:p>
    <w:p>
      <w:pPr>
        <w:pStyle w:val="Heading3"/>
        <w:spacing w:after="200" w:line="276" w:lineRule="auto"/>
      </w:pPr>
      <w:r>
        <w:rPr>
          <w:rFonts w:ascii="Calibri" w:hAnsi="Calibri" w:cs="Calibri"/>
          <w:sz w:val="24"/>
          <w:szCs w:val="24"/>
          <w:color w:val="06241B"/>
          <w:b/>
        </w:rPr>
        <w:t xml:space="preserve">11.4 Groups + knockout</w:t>
      </w:r>
    </w:p>
    <w:p>
      <w:pPr>
        <w:spacing w:after="160" w:line="276" w:lineRule="auto"/>
      </w:pPr>
      <w:r>
        <w:rPr>
          <w:rFonts w:ascii="Calibri" w:hAnsi="Calibri" w:cs="Calibri"/>
          <w:sz w:val="22"/>
          <w:szCs w:val="22"/>
          <w:color w:val="071610"/>
        </w:rPr>
        <w:t xml:space="preserve">Fixed pairs. Groups of 3–4 (never 2). Round robin inside the group. The top two in each group go to the bracket. Needs at least 6 players (3 pairs).</w:t>
      </w:r>
    </w:p>
    <w:p>
      <w:pPr>
        <w:spacing w:after="80" w:line="276" w:lineRule="auto"/>
      </w:pPr>
      <w:r>
        <w:rPr>
          <w:rFonts w:ascii="Calibri" w:hAnsi="Calibri" w:cs="Calibri"/>
          <w:sz w:val="22"/>
          <w:szCs w:val="22"/>
          <w:color w:val="071610"/>
        </w:rPr>
        <w:t xml:space="preserve">1. Open the groups — tables appear.</w:t>
      </w:r>
    </w:p>
    <w:p>
      <w:pPr>
        <w:spacing w:after="80" w:line="276" w:lineRule="auto"/>
      </w:pPr>
      <w:r>
        <w:rPr>
          <w:rFonts w:ascii="Calibri" w:hAnsi="Calibri" w:cs="Calibri"/>
          <w:sz w:val="22"/>
          <w:szCs w:val="22"/>
          <w:color w:val="071610"/>
        </w:rPr>
        <w:t xml:space="preserve">2. Next group matchday until the group fixtures are done.</w:t>
      </w:r>
    </w:p>
    <w:p>
      <w:pPr>
        <w:spacing w:after="80" w:line="276" w:lineRule="auto"/>
      </w:pPr>
      <w:r>
        <w:rPr>
          <w:rFonts w:ascii="Calibri" w:hAnsi="Calibri" w:cs="Calibri"/>
          <w:sz w:val="22"/>
          <w:szCs w:val="22"/>
          <w:color w:val="071610"/>
        </w:rPr>
        <w:t xml:space="preserve">3. Open the knockout. Then it behaves like a bracket.</w:t>
      </w:r>
    </w:p>
    <w:p>
      <w:pPr>
        <w:pBdr>
          <w:left w:val="single" w:sz="16" w:space="8" w:color="0F8A58"/>
        </w:pBdr>
        <w:ind w:left="200"/>
        <w:spacing w:after="200" w:before="80"/>
      </w:pPr>
      <w:r>
        <w:rPr>
          <w:rFonts w:ascii="Calibri" w:hAnsi="Calibri" w:cs="Calibri"/>
          <w:sz w:val="22"/>
          <w:szCs w:val="22"/>
          <w:color w:val="5A6F65"/>
        </w:rPr>
        <w:t xml:space="preserve">The preset name may say “Mini-sets”. The format is groups+KO.</w:t>
      </w:r>
    </w:p>
    <w:p>
      <w:pPr>
        <w:pStyle w:val="Heading3"/>
        <w:spacing w:after="200" w:line="276" w:lineRule="auto"/>
      </w:pPr>
      <w:r>
        <w:rPr>
          <w:rFonts w:ascii="Calibri" w:hAnsi="Calibri" w:cs="Calibri"/>
          <w:sz w:val="24"/>
          <w:szCs w:val="24"/>
          <w:color w:val="06241B"/>
          <w:b/>
        </w:rPr>
        <w:t xml:space="preserve">11.5 King of the Court</w:t>
      </w:r>
    </w:p>
    <w:p>
      <w:pPr>
        <w:spacing w:after="160" w:line="276" w:lineRule="auto"/>
      </w:pPr>
      <w:r>
        <w:rPr>
          <w:rFonts w:ascii="Calibri" w:hAnsi="Calibri" w:cs="Calibri"/>
          <w:sz w:val="22"/>
          <w:szCs w:val="22"/>
          <w:color w:val="071610"/>
        </w:rPr>
        <w:t xml:space="preserve">Fixed pairs. Courts are a ladder: King (top), Queen, Court 3… Winners move one court up, losers one down. King winners stay. No draws. Usually race to 5.</w:t>
      </w:r>
    </w:p>
    <w:tbl>
      <w:tblPr>
        <w:tblW w:w="9360" w:type="dxa"/>
      </w:tblPr>
      <w:tr>
        <w:tc>
          <w:tcPr>
            <w:tcW w:w="3000" w:type="dxa"/>
            <w:shd w:val="clear" w:fill="E7F0EA"/>
          </w:tcPr>
          <w:p>
            <w:pPr>
              <w:spacing w:after="40" w:line="276" w:lineRule="auto"/>
            </w:pPr>
            <w:r>
              <w:rPr>
                <w:rFonts w:ascii="Calibri" w:hAnsi="Calibri" w:cs="Calibri"/>
                <w:sz w:val="20"/>
                <w:szCs w:val="20"/>
                <w:color w:val="071610"/>
                <w:b/>
              </w:rPr>
              <w:t xml:space="preserve">Players</w:t>
            </w:r>
          </w:p>
        </w:tc>
        <w:tc>
          <w:tcPr>
            <w:tcW w:w="3000" w:type="dxa"/>
            <w:shd w:val="clear" w:fill="E7F0EA"/>
          </w:tcPr>
          <w:p>
            <w:pPr>
              <w:spacing w:after="40" w:line="276" w:lineRule="auto"/>
            </w:pPr>
            <w:r>
              <w:rPr>
                <w:rFonts w:ascii="Calibri" w:hAnsi="Calibri" w:cs="Calibri"/>
                <w:sz w:val="20"/>
                <w:szCs w:val="20"/>
                <w:color w:val="071610"/>
                <w:b/>
              </w:rPr>
              <w:t xml:space="preserve">What happens</w:t>
            </w:r>
          </w:p>
        </w:tc>
      </w:tr>
      <w:tr>
        <w:tc>
          <w:tcPr>
            <w:tcW w:w="3000" w:type="dxa"/>
          </w:tcPr>
          <w:p>
            <w:pPr>
              <w:spacing w:after="40" w:line="276" w:lineRule="auto"/>
            </w:pPr>
            <w:r>
              <w:rPr>
                <w:rFonts w:ascii="Calibri" w:hAnsi="Calibri" w:cs="Calibri"/>
                <w:sz w:val="20"/>
                <w:szCs w:val="20"/>
                <w:color w:val="071610"/>
              </w:rPr>
              <w:t xml:space="preserve">4</w:t>
            </w:r>
          </w:p>
        </w:tc>
        <w:tc>
          <w:tcPr>
            <w:tcW w:w="3000" w:type="dxa"/>
          </w:tcPr>
          <w:p>
            <w:pPr>
              <w:spacing w:after="40" w:line="276" w:lineRule="auto"/>
            </w:pPr>
            <w:r>
              <w:rPr>
                <w:rFonts w:ascii="Calibri" w:hAnsi="Calibri" w:cs="Calibri"/>
                <w:sz w:val="20"/>
                <w:szCs w:val="20"/>
                <w:color w:val="071610"/>
              </w:rPr>
              <w:t xml:space="preserve">One King court. They play again.</w:t>
            </w:r>
          </w:p>
        </w:tc>
      </w:tr>
      <w:tr>
        <w:tc>
          <w:tcPr>
            <w:tcW w:w="3000" w:type="dxa"/>
          </w:tcPr>
          <w:p>
            <w:pPr>
              <w:spacing w:after="40" w:line="276" w:lineRule="auto"/>
            </w:pPr>
            <w:r>
              <w:rPr>
                <w:rFonts w:ascii="Calibri" w:hAnsi="Calibri" w:cs="Calibri"/>
                <w:sz w:val="20"/>
                <w:szCs w:val="20"/>
                <w:color w:val="071610"/>
              </w:rPr>
              <w:t xml:space="preserve">6</w:t>
            </w:r>
          </w:p>
        </w:tc>
        <w:tc>
          <w:tcPr>
            <w:tcW w:w="3000" w:type="dxa"/>
          </w:tcPr>
          <w:p>
            <w:pPr>
              <w:spacing w:after="40" w:line="276" w:lineRule="auto"/>
            </w:pPr>
            <w:r>
              <w:rPr>
                <w:rFonts w:ascii="Calibri" w:hAnsi="Calibri" w:cs="Calibri"/>
                <w:sz w:val="20"/>
                <w:szCs w:val="20"/>
                <w:color w:val="071610"/>
              </w:rPr>
              <w:t xml:space="preserve">King + a waiting pair. After the game the waiters come on, losers sit.</w:t>
            </w:r>
          </w:p>
        </w:tc>
      </w:tr>
      <w:tr>
        <w:tc>
          <w:tcPr>
            <w:tcW w:w="3000" w:type="dxa"/>
          </w:tcPr>
          <w:p>
            <w:pPr>
              <w:spacing w:after="40" w:line="276" w:lineRule="auto"/>
            </w:pPr>
            <w:r>
              <w:rPr>
                <w:rFonts w:ascii="Calibri" w:hAnsi="Calibri" w:cs="Calibri"/>
                <w:sz w:val="20"/>
                <w:szCs w:val="20"/>
                <w:color w:val="071610"/>
              </w:rPr>
              <w:t xml:space="preserve">8</w:t>
            </w:r>
          </w:p>
        </w:tc>
        <w:tc>
          <w:tcPr>
            <w:tcW w:w="3000" w:type="dxa"/>
          </w:tcPr>
          <w:p>
            <w:pPr>
              <w:spacing w:after="40" w:line="276" w:lineRule="auto"/>
            </w:pPr>
            <w:r>
              <w:rPr>
                <w:rFonts w:ascii="Calibri" w:hAnsi="Calibri" w:cs="Calibri"/>
                <w:sz w:val="20"/>
                <w:szCs w:val="20"/>
                <w:color w:val="071610"/>
              </w:rPr>
              <w:t xml:space="preserve">King + Queen. Queen winners move up.</w:t>
            </w:r>
          </w:p>
        </w:tc>
      </w:tr>
      <w:tr>
        <w:tc>
          <w:tcPr>
            <w:tcW w:w="3000" w:type="dxa"/>
          </w:tcPr>
          <w:p>
            <w:pPr>
              <w:spacing w:after="40" w:line="276" w:lineRule="auto"/>
            </w:pPr>
            <w:r>
              <w:rPr>
                <w:rFonts w:ascii="Calibri" w:hAnsi="Calibri" w:cs="Calibri"/>
                <w:sz w:val="20"/>
                <w:szCs w:val="20"/>
                <w:color w:val="071610"/>
              </w:rPr>
              <w:t xml:space="preserve">5</w:t>
            </w:r>
          </w:p>
        </w:tc>
        <w:tc>
          <w:tcPr>
            <w:tcW w:w="3000" w:type="dxa"/>
          </w:tcPr>
          <w:p>
            <w:pPr>
              <w:spacing w:after="40" w:line="276" w:lineRule="auto"/>
            </w:pPr>
            <w:r>
              <w:rPr>
                <w:rFonts w:ascii="Calibri" w:hAnsi="Calibri" w:cs="Calibri"/>
                <w:sz w:val="20"/>
                <w:szCs w:val="20"/>
                <w:color w:val="071610"/>
              </w:rPr>
              <w:t xml:space="preserve">One sits. Next round you pick who they replace.</w:t>
            </w:r>
          </w:p>
        </w:tc>
      </w:tr>
    </w:tbl>
    <w:p>
      <w:pPr>
        <w:spacing w:after="200" w:line="276" w:lineRule="auto"/>
      </w:pPr>
      <w:r>
        <w:rPr>
          <w:rFonts w:ascii="Calibri" w:hAnsi="Calibri" w:cs="Calibri"/>
          <w:sz w:val="22"/>
          <w:szCs w:val="22"/>
          <w:color w:val="071610"/>
        </w:rPr>
        <w:t xml:space="preserve"/>
      </w:r>
    </w:p>
    <w:p>
      <w:pPr>
        <w:spacing w:after="160" w:line="276" w:lineRule="auto"/>
      </w:pPr>
      <w:r>
        <w:rPr>
          <w:rFonts w:ascii="Calibri" w:hAnsi="Calibri" w:cs="Calibri"/>
          <w:sz w:val="22"/>
          <w:szCs w:val="22"/>
          <w:color w:val="071610"/>
        </w:rPr>
        <w:t xml:space="preserve">No round cap. Close the match when time is up.</w:t>
      </w:r>
    </w:p>
    <w:p>
      <w:pPr>
        <w:pStyle w:val="Heading2"/>
        <w:spacing w:after="200" w:line="276" w:lineRule="auto"/>
      </w:pPr>
      <w:r>
        <w:rPr>
          <w:rFonts w:ascii="Calibri" w:hAnsi="Calibri" w:cs="Calibri"/>
          <w:sz w:val="28"/>
          <w:szCs w:val="28"/>
          <w:color w:val="0F8A58"/>
          <w:b/>
        </w:rPr>
        <w:t xml:space="preserve">12. Category screen (desk) — running tournament matches</w:t>
      </w:r>
    </w:p>
    <w:p>
      <w:pPr>
        <w:spacing w:after="160" w:line="276" w:lineRule="auto"/>
      </w:pPr>
      <w:r>
        <w:rPr>
          <w:rFonts w:ascii="Calibri" w:hAnsi="Calibri" w:cs="Calibri"/>
          <w:sz w:val="22"/>
          <w:szCs w:val="22"/>
          <w:color w:val="071610"/>
        </w:rPr>
        <w:t xml:space="preserve">Open a tournament → a category. This is the main match-day screen.</w:t>
      </w:r>
    </w:p>
    <w:p>
      <w:pPr>
        <w:numPr>
          <w:ilvl w:val="0"/>
          <w:numId w:val="1"/>
        </w:numPr>
        <w:spacing w:after="80" w:line="276" w:lineRule="auto"/>
      </w:pPr>
      <w:r>
        <w:rPr>
          <w:rFonts w:ascii="Calibri" w:hAnsi="Calibri" w:cs="Calibri"/>
          <w:sz w:val="22"/>
          <w:szCs w:val="22"/>
          <w:color w:val="071610"/>
        </w:rPr>
        <w:t xml:space="preserve">Entries: search after the button, register, remove (until a score is in).</w:t>
      </w:r>
    </w:p>
    <w:p>
      <w:pPr>
        <w:numPr>
          <w:ilvl w:val="0"/>
          <w:numId w:val="1"/>
        </w:numPr>
        <w:spacing w:after="80" w:line="276" w:lineRule="auto"/>
      </w:pPr>
      <w:r>
        <w:rPr>
          <w:rFonts w:ascii="Calibri" w:hAnsi="Calibri" w:cs="Calibri"/>
          <w:sz w:val="22"/>
          <w:szCs w:val="22"/>
          <w:color w:val="071610"/>
        </w:rPr>
        <w:t xml:space="preserve">Format hint (knockout / groups / KOTC).</w:t>
      </w:r>
    </w:p>
    <w:p>
      <w:pPr>
        <w:numPr>
          <w:ilvl w:val="0"/>
          <w:numId w:val="1"/>
        </w:numPr>
        <w:spacing w:after="80" w:line="276" w:lineRule="auto"/>
      </w:pPr>
      <w:r>
        <w:rPr>
          <w:rFonts w:ascii="Calibri" w:hAnsi="Calibri" w:cs="Calibri"/>
          <w:sz w:val="22"/>
          <w:szCs w:val="22"/>
          <w:color w:val="071610"/>
        </w:rPr>
        <w:t xml:space="preserve">Standings (Mexicano / Americano / KOTC) or group tables.</w:t>
      </w:r>
    </w:p>
    <w:p>
      <w:pPr>
        <w:numPr>
          <w:ilvl w:val="0"/>
          <w:numId w:val="1"/>
        </w:numPr>
        <w:spacing w:after="80" w:line="276" w:lineRule="auto"/>
      </w:pPr>
      <w:r>
        <w:rPr>
          <w:rFonts w:ascii="Calibri" w:hAnsi="Calibri" w:cs="Calibri"/>
          <w:sz w:val="22"/>
          <w:szCs w:val="22"/>
          <w:color w:val="071610"/>
        </w:rPr>
        <w:t xml:space="preserve">New round / Open bracket / Open groups — depends on format.</w:t>
      </w:r>
    </w:p>
    <w:p>
      <w:pPr>
        <w:numPr>
          <w:ilvl w:val="0"/>
          <w:numId w:val="1"/>
        </w:numPr>
        <w:spacing w:after="80" w:line="276" w:lineRule="auto"/>
      </w:pPr>
      <w:r>
        <w:rPr>
          <w:rFonts w:ascii="Calibri" w:hAnsi="Calibri" w:cs="Calibri"/>
          <w:sz w:val="22"/>
          <w:szCs w:val="22"/>
          <w:color w:val="071610"/>
        </w:rPr>
        <w:t xml:space="preserve">Score: two whole numbers + Score. Knockout and KOTC reject draws.</w:t>
      </w:r>
    </w:p>
    <w:p>
      <w:pPr>
        <w:numPr>
          <w:ilvl w:val="0"/>
          <w:numId w:val="1"/>
        </w:numPr>
        <w:spacing w:after="80" w:line="276" w:lineRule="auto"/>
      </w:pPr>
      <w:r>
        <w:rPr>
          <w:rFonts w:ascii="Calibri" w:hAnsi="Calibri" w:cs="Calibri"/>
          <w:sz w:val="22"/>
          <w:szCs w:val="22"/>
          <w:color w:val="071610"/>
        </w:rPr>
        <w:t xml:space="preserve">Close match on the last social round.</w:t>
      </w:r>
    </w:p>
    <w:p>
      <w:pPr>
        <w:spacing w:after="160" w:line="276" w:lineRule="auto"/>
      </w:pPr>
      <w:r>
        <w:rPr>
          <w:rFonts w:ascii="Calibri" w:hAnsi="Calibri" w:cs="Calibri"/>
          <w:sz w:val="22"/>
          <w:szCs w:val="22"/>
          <w:color w:val="071610"/>
        </w:rPr>
        <w:t xml:space="preserve">Closed on the tournament header ends the whole event. To stop one court, close that match.</w:t>
      </w:r>
    </w:p>
    <w:p>
      <w:pPr>
        <w:pStyle w:val="Heading2"/>
        <w:spacing w:after="200" w:line="276" w:lineRule="auto"/>
      </w:pPr>
      <w:r>
        <w:rPr>
          <w:rFonts w:ascii="Calibri" w:hAnsi="Calibri" w:cs="Calibri"/>
          <w:sz w:val="28"/>
          <w:szCs w:val="28"/>
          <w:color w:val="0F8A58"/>
          <w:b/>
        </w:rPr>
        <w:t xml:space="preserve">13. Equal-strength pairing (daily, not a tournament)</w:t>
      </w:r>
    </w:p>
    <w:p>
      <w:pPr>
        <w:spacing w:after="160" w:line="276" w:lineRule="auto"/>
      </w:pPr>
      <w:r>
        <w:rPr>
          <w:rFonts w:ascii="Calibri" w:hAnsi="Calibri" w:cs="Calibri"/>
          <w:sz w:val="22"/>
          <w:szCs w:val="22"/>
          <w:color w:val="071610"/>
        </w:rPr>
        <w:t xml:space="preserve">On the phone, on a full 4-player slot, staff can propose pairs (snake or Mexicano, from settings). Snake: strong with weak. Mexicano: by standings. If override is on, reception can change pairs before play. Daily pairing does not filter by gender.</w:t>
      </w:r>
    </w:p>
    <w:p>
      <w:pPr>
        <w:pStyle w:val="Heading2"/>
        <w:spacing w:after="200" w:line="276" w:lineRule="auto"/>
      </w:pPr>
      <w:r>
        <w:rPr>
          <w:rFonts w:ascii="Calibri" w:hAnsi="Calibri" w:cs="Calibri"/>
          <w:sz w:val="28"/>
          <w:szCs w:val="28"/>
          <w:color w:val="0F8A58"/>
          <w:b/>
        </w:rPr>
        <w:t xml:space="preserve">14. Desk settings</w:t>
      </w:r>
    </w:p>
    <w:p>
      <w:pPr>
        <w:spacing w:after="160" w:line="276" w:lineRule="auto"/>
      </w:pPr>
      <w:r>
        <w:rPr>
          <w:rFonts w:ascii="Calibri" w:hAnsi="Calibri" w:cs="Calibri"/>
          <w:sz w:val="22"/>
          <w:szCs w:val="22"/>
          <w:color w:val="071610"/>
        </w:rPr>
        <w:t xml:space="preserve">Short form on the web: club name, colour, default slot length, cancel-hours rule, open-match ± level, waitlist, admin pair override. The full settings (presets, bands, pairing) live in the app Settings tab for owner / reception.</w:t>
      </w:r>
    </w:p>
    <w:p>
      <w:pPr>
        <w:pStyle w:val="Heading2"/>
        <w:spacing w:after="200" w:line="276" w:lineRule="auto"/>
      </w:pPr>
      <w:r>
        <w:rPr>
          <w:rFonts w:ascii="Calibri" w:hAnsi="Calibri" w:cs="Calibri"/>
          <w:sz w:val="28"/>
          <w:szCs w:val="28"/>
          <w:color w:val="0F8A58"/>
          <w:b/>
        </w:rPr>
        <w:t xml:space="preserve">15. Mobile / iPad app</w:t>
      </w:r>
    </w:p>
    <w:p>
      <w:pPr>
        <w:pStyle w:val="Heading3"/>
        <w:spacing w:after="200" w:line="276" w:lineRule="auto"/>
      </w:pPr>
      <w:r>
        <w:rPr>
          <w:rFonts w:ascii="Calibri" w:hAnsi="Calibri" w:cs="Calibri"/>
          <w:sz w:val="24"/>
          <w:szCs w:val="24"/>
          <w:color w:val="06241B"/>
          <w:b/>
        </w:rPr>
        <w:t xml:space="preserve">15.1 Player registration and login</w:t>
      </w:r>
    </w:p>
    <w:p>
      <w:pPr>
        <w:spacing w:after="80" w:line="276" w:lineRule="auto"/>
      </w:pPr>
      <w:r>
        <w:rPr>
          <w:rFonts w:ascii="Calibri" w:hAnsi="Calibri" w:cs="Calibri"/>
          <w:sz w:val="22"/>
          <w:szCs w:val="22"/>
          <w:color w:val="071610"/>
        </w:rPr>
        <w:t xml:space="preserve">1. Install the app. First time: Register (name, email, password, club).</w:t>
      </w:r>
    </w:p>
    <w:p>
      <w:pPr>
        <w:spacing w:after="80" w:line="276" w:lineRule="auto"/>
      </w:pPr>
      <w:r>
        <w:rPr>
          <w:rFonts w:ascii="Calibri" w:hAnsi="Calibri" w:cs="Calibri"/>
          <w:sz w:val="22"/>
          <w:szCs w:val="22"/>
          <w:color w:val="071610"/>
        </w:rPr>
        <w:t xml:space="preserve">2. If reception already has a card with that email, it is linked.</w:t>
      </w:r>
    </w:p>
    <w:p>
      <w:pPr>
        <w:spacing w:after="80" w:line="276" w:lineRule="auto"/>
      </w:pPr>
      <w:r>
        <w:rPr>
          <w:rFonts w:ascii="Calibri" w:hAnsi="Calibri" w:cs="Calibri"/>
          <w:sz w:val="22"/>
          <w:szCs w:val="22"/>
          <w:color w:val="071610"/>
        </w:rPr>
        <w:t xml:space="preserve">3. Later visits: Sign in with club + email + password.</w:t>
      </w:r>
    </w:p>
    <w:p>
      <w:pPr>
        <w:spacing w:after="80" w:line="276" w:lineRule="auto"/>
      </w:pPr>
      <w:r>
        <w:rPr>
          <w:rFonts w:ascii="Calibri" w:hAnsi="Calibri" w:cs="Calibri"/>
          <w:sz w:val="22"/>
          <w:szCs w:val="22"/>
          <w:color w:val="071610"/>
        </w:rPr>
        <w:t xml:space="preserve">4. Advanced: server URL, only if the club told you to set it. The Store build does not prefill a dev server.</w:t>
      </w:r>
    </w:p>
    <w:p>
      <w:pPr>
        <w:spacing w:after="160" w:line="276" w:lineRule="auto"/>
      </w:pPr>
      <w:r>
        <w:rPr>
          <w:rFonts w:ascii="Calibri" w:hAnsi="Calibri" w:cs="Calibri"/>
          <w:sz w:val="22"/>
          <w:szCs w:val="22"/>
          <w:color w:val="071610"/>
        </w:rPr>
        <w:t xml:space="preserve">Staff do not self-register as owner. The club creates those accounts.</w:t>
      </w:r>
    </w:p>
    <w:p>
      <w:pPr>
        <w:pStyle w:val="Heading3"/>
        <w:spacing w:after="200" w:line="276" w:lineRule="auto"/>
      </w:pPr>
      <w:r>
        <w:rPr>
          <w:rFonts w:ascii="Calibri" w:hAnsi="Calibri" w:cs="Calibri"/>
          <w:sz w:val="24"/>
          <w:szCs w:val="24"/>
          <w:color w:val="06241B"/>
          <w:b/>
        </w:rPr>
        <w:t xml:space="preserve">15.2 Player tabs</w:t>
      </w:r>
    </w:p>
    <w:tbl>
      <w:tblPr>
        <w:tblW w:w="9360" w:type="dxa"/>
      </w:tblPr>
      <w:tr>
        <w:tc>
          <w:tcPr>
            <w:tcW w:w="3000" w:type="dxa"/>
            <w:shd w:val="clear" w:fill="E7F0EA"/>
          </w:tcPr>
          <w:p>
            <w:pPr>
              <w:spacing w:after="40" w:line="276" w:lineRule="auto"/>
            </w:pPr>
            <w:r>
              <w:rPr>
                <w:rFonts w:ascii="Calibri" w:hAnsi="Calibri" w:cs="Calibri"/>
                <w:sz w:val="20"/>
                <w:szCs w:val="20"/>
                <w:color w:val="071610"/>
                <w:b/>
              </w:rPr>
              <w:t xml:space="preserve">Tab</w:t>
            </w:r>
          </w:p>
        </w:tc>
        <w:tc>
          <w:tcPr>
            <w:tcW w:w="3000" w:type="dxa"/>
            <w:shd w:val="clear" w:fill="E7F0EA"/>
          </w:tcPr>
          <w:p>
            <w:pPr>
              <w:spacing w:after="40" w:line="276" w:lineRule="auto"/>
            </w:pPr>
            <w:r>
              <w:rPr>
                <w:rFonts w:ascii="Calibri" w:hAnsi="Calibri" w:cs="Calibri"/>
                <w:sz w:val="20"/>
                <w:szCs w:val="20"/>
                <w:color w:val="071610"/>
                <w:b/>
              </w:rPr>
              <w:t xml:space="preserve">What the player does</w:t>
            </w:r>
          </w:p>
        </w:tc>
      </w:tr>
      <w:tr>
        <w:tc>
          <w:tcPr>
            <w:tcW w:w="3000" w:type="dxa"/>
          </w:tcPr>
          <w:p>
            <w:pPr>
              <w:spacing w:after="40" w:line="276" w:lineRule="auto"/>
            </w:pPr>
            <w:r>
              <w:rPr>
                <w:rFonts w:ascii="Calibri" w:hAnsi="Calibri" w:cs="Calibri"/>
                <w:sz w:val="20"/>
                <w:szCs w:val="20"/>
                <w:color w:val="071610"/>
              </w:rPr>
              <w:t xml:space="preserve">Home</w:t>
            </w:r>
          </w:p>
        </w:tc>
        <w:tc>
          <w:tcPr>
            <w:tcW w:w="3000" w:type="dxa"/>
          </w:tcPr>
          <w:p>
            <w:pPr>
              <w:spacing w:after="40" w:line="276" w:lineRule="auto"/>
            </w:pPr>
            <w:r>
              <w:rPr>
                <w:rFonts w:ascii="Calibri" w:hAnsi="Calibri" w:cs="Calibri"/>
                <w:sz w:val="20"/>
                <w:szCs w:val="20"/>
                <w:color w:val="071610"/>
              </w:rPr>
              <w:t xml:space="preserve">Greeting, club, links to calendar / open match / tournaments / profile</w:t>
            </w:r>
          </w:p>
        </w:tc>
      </w:tr>
      <w:tr>
        <w:tc>
          <w:tcPr>
            <w:tcW w:w="3000" w:type="dxa"/>
          </w:tcPr>
          <w:p>
            <w:pPr>
              <w:spacing w:after="40" w:line="276" w:lineRule="auto"/>
            </w:pPr>
            <w:r>
              <w:rPr>
                <w:rFonts w:ascii="Calibri" w:hAnsi="Calibri" w:cs="Calibri"/>
                <w:sz w:val="20"/>
                <w:szCs w:val="20"/>
                <w:color w:val="071610"/>
              </w:rPr>
              <w:t xml:space="preserve">Courts</w:t>
            </w:r>
          </w:p>
        </w:tc>
        <w:tc>
          <w:tcPr>
            <w:tcW w:w="3000" w:type="dxa"/>
          </w:tcPr>
          <w:p>
            <w:pPr>
              <w:spacing w:after="40" w:line="276" w:lineRule="auto"/>
            </w:pPr>
            <w:r>
              <w:rPr>
                <w:rFonts w:ascii="Calibri" w:hAnsi="Calibri" w:cs="Calibri"/>
                <w:sz w:val="20"/>
                <w:szCs w:val="20"/>
                <w:color w:val="071610"/>
              </w:rPr>
              <w:t xml:space="preserve">Names and hours. No editing</w:t>
            </w:r>
          </w:p>
        </w:tc>
      </w:tr>
      <w:tr>
        <w:tc>
          <w:tcPr>
            <w:tcW w:w="3000" w:type="dxa"/>
          </w:tcPr>
          <w:p>
            <w:pPr>
              <w:spacing w:after="40" w:line="276" w:lineRule="auto"/>
            </w:pPr>
            <w:r>
              <w:rPr>
                <w:rFonts w:ascii="Calibri" w:hAnsi="Calibri" w:cs="Calibri"/>
                <w:sz w:val="20"/>
                <w:szCs w:val="20"/>
                <w:color w:val="071610"/>
              </w:rPr>
              <w:t xml:space="preserve">Calendar</w:t>
            </w:r>
          </w:p>
        </w:tc>
        <w:tc>
          <w:tcPr>
            <w:tcW w:w="3000" w:type="dxa"/>
          </w:tcPr>
          <w:p>
            <w:pPr>
              <w:spacing w:after="40" w:line="276" w:lineRule="auto"/>
            </w:pPr>
            <w:r>
              <w:rPr>
                <w:rFonts w:ascii="Calibri" w:hAnsi="Calibri" w:cs="Calibri"/>
                <w:sz w:val="20"/>
                <w:szCs w:val="20"/>
                <w:color w:val="071610"/>
              </w:rPr>
              <w:t xml:space="preserve">Day, duration, tap a slot to book</w:t>
            </w:r>
          </w:p>
        </w:tc>
      </w:tr>
      <w:tr>
        <w:tc>
          <w:tcPr>
            <w:tcW w:w="3000" w:type="dxa"/>
          </w:tcPr>
          <w:p>
            <w:pPr>
              <w:spacing w:after="40" w:line="276" w:lineRule="auto"/>
            </w:pPr>
            <w:r>
              <w:rPr>
                <w:rFonts w:ascii="Calibri" w:hAnsi="Calibri" w:cs="Calibri"/>
                <w:sz w:val="20"/>
                <w:szCs w:val="20"/>
                <w:color w:val="071610"/>
              </w:rPr>
              <w:t xml:space="preserve">Profile</w:t>
            </w:r>
          </w:p>
        </w:tc>
        <w:tc>
          <w:tcPr>
            <w:tcW w:w="3000" w:type="dxa"/>
          </w:tcPr>
          <w:p>
            <w:pPr>
              <w:spacing w:after="40" w:line="276" w:lineRule="auto"/>
            </w:pPr>
            <w:r>
              <w:rPr>
                <w:rFonts w:ascii="Calibri" w:hAnsi="Calibri" w:cs="Calibri"/>
                <w:sz w:val="20"/>
                <w:szCs w:val="20"/>
                <w:color w:val="071610"/>
              </w:rPr>
              <w:t xml:space="preserve">Their own card (not the full player directory)</w:t>
            </w:r>
          </w:p>
        </w:tc>
      </w:tr>
      <w:tr>
        <w:tc>
          <w:tcPr>
            <w:tcW w:w="3000" w:type="dxa"/>
          </w:tcPr>
          <w:p>
            <w:pPr>
              <w:spacing w:after="40" w:line="276" w:lineRule="auto"/>
            </w:pPr>
            <w:r>
              <w:rPr>
                <w:rFonts w:ascii="Calibri" w:hAnsi="Calibri" w:cs="Calibri"/>
                <w:sz w:val="20"/>
                <w:szCs w:val="20"/>
                <w:color w:val="071610"/>
              </w:rPr>
              <w:t xml:space="preserve">More</w:t>
            </w:r>
          </w:p>
        </w:tc>
        <w:tc>
          <w:tcPr>
            <w:tcW w:w="3000" w:type="dxa"/>
          </w:tcPr>
          <w:p>
            <w:pPr>
              <w:spacing w:after="40" w:line="276" w:lineRule="auto"/>
            </w:pPr>
            <w:r>
              <w:rPr>
                <w:rFonts w:ascii="Calibri" w:hAnsi="Calibri" w:cs="Calibri"/>
                <w:sz w:val="20"/>
                <w:szCs w:val="20"/>
                <w:color w:val="071610"/>
              </w:rPr>
              <w:t xml:space="preserve">Language, tournaments, open match, sign out</w:t>
            </w:r>
          </w:p>
        </w:tc>
      </w:tr>
    </w:tbl>
    <w:p>
      <w:pPr>
        <w:spacing w:after="200" w:line="276" w:lineRule="auto"/>
      </w:pPr>
      <w:r>
        <w:rPr>
          <w:rFonts w:ascii="Calibri" w:hAnsi="Calibri" w:cs="Calibri"/>
          <w:sz w:val="22"/>
          <w:szCs w:val="22"/>
          <w:color w:val="071610"/>
        </w:rPr>
        <w:t xml:space="preserve"/>
      </w:r>
    </w:p>
    <w:p>
      <w:pPr>
        <w:spacing w:after="160" w:line="276" w:lineRule="auto"/>
      </w:pPr>
      <w:r>
        <w:rPr>
          <w:rFonts w:ascii="Calibri" w:hAnsi="Calibri" w:cs="Calibri"/>
          <w:sz w:val="22"/>
          <w:szCs w:val="22"/>
          <w:color w:val="071610"/>
        </w:rPr>
        <w:t xml:space="preserve">Players do not see a Settings tab.</w:t>
      </w:r>
    </w:p>
    <w:p>
      <w:pPr>
        <w:pStyle w:val="Heading3"/>
        <w:spacing w:after="200" w:line="276" w:lineRule="auto"/>
      </w:pPr>
      <w:r>
        <w:rPr>
          <w:rFonts w:ascii="Calibri" w:hAnsi="Calibri" w:cs="Calibri"/>
          <w:sz w:val="24"/>
          <w:szCs w:val="24"/>
          <w:color w:val="06241B"/>
          <w:b/>
        </w:rPr>
        <w:t xml:space="preserve">15.3 How a player books a court</w:t>
      </w:r>
    </w:p>
    <w:p>
      <w:pPr>
        <w:spacing w:after="80" w:line="276" w:lineRule="auto"/>
      </w:pPr>
      <w:r>
        <w:rPr>
          <w:rFonts w:ascii="Calibri" w:hAnsi="Calibri" w:cs="Calibri"/>
          <w:sz w:val="22"/>
          <w:szCs w:val="22"/>
          <w:color w:val="071610"/>
        </w:rPr>
        <w:t xml:space="preserve">1. Calendar → pick day and duration.</w:t>
      </w:r>
    </w:p>
    <w:p>
      <w:pPr>
        <w:spacing w:after="80" w:line="276" w:lineRule="auto"/>
      </w:pPr>
      <w:r>
        <w:rPr>
          <w:rFonts w:ascii="Calibri" w:hAnsi="Calibri" w:cs="Calibri"/>
          <w:sz w:val="22"/>
          <w:szCs w:val="22"/>
          <w:color w:val="071610"/>
        </w:rPr>
        <w:t xml:space="preserve">2. Green = free, amber = looking for players, full = booked.</w:t>
      </w:r>
    </w:p>
    <w:p>
      <w:pPr>
        <w:spacing w:after="80" w:line="276" w:lineRule="auto"/>
      </w:pPr>
      <w:r>
        <w:rPr>
          <w:rFonts w:ascii="Calibri" w:hAnsi="Calibri" w:cs="Calibri"/>
          <w:sz w:val="22"/>
          <w:szCs w:val="22"/>
          <w:color w:val="071610"/>
        </w:rPr>
        <w:t xml:space="preserve">3. Tap the slot. Add 1–4 names (yourself plus club search or a new name).</w:t>
      </w:r>
    </w:p>
    <w:p>
      <w:pPr>
        <w:spacing w:after="80" w:line="276" w:lineRule="auto"/>
      </w:pPr>
      <w:r>
        <w:rPr>
          <w:rFonts w:ascii="Calibri" w:hAnsi="Calibri" w:cs="Calibri"/>
          <w:sz w:val="22"/>
          <w:szCs w:val="22"/>
          <w:color w:val="071610"/>
        </w:rPr>
        <w:t xml:space="preserve">4. Book. Missing spots make it an open match — others can join if they fit ± level.</w:t>
      </w:r>
    </w:p>
    <w:p>
      <w:pPr>
        <w:spacing w:after="80" w:line="276" w:lineRule="auto"/>
      </w:pPr>
      <w:r>
        <w:rPr>
          <w:rFonts w:ascii="Calibri" w:hAnsi="Calibri" w:cs="Calibri"/>
          <w:sz w:val="22"/>
          <w:szCs w:val="22"/>
          <w:color w:val="071610"/>
        </w:rPr>
        <w:t xml:space="preserve">5. Cancel your own booking within the club’s hours rule.</w:t>
      </w:r>
    </w:p>
    <w:p>
      <w:pPr>
        <w:spacing w:after="80" w:line="276" w:lineRule="auto"/>
      </w:pPr>
      <w:r>
        <w:rPr>
          <w:rFonts w:ascii="Calibri" w:hAnsi="Calibri" w:cs="Calibri"/>
          <w:sz w:val="22"/>
          <w:szCs w:val="22"/>
          <w:color w:val="071610"/>
        </w:rPr>
        <w:t xml:space="preserve">6. If waitlist is on and the slot is full, they can join the waitlist.</w:t>
      </w:r>
    </w:p>
    <w:p>
      <w:pPr>
        <w:pStyle w:val="Heading3"/>
        <w:spacing w:after="200" w:line="276" w:lineRule="auto"/>
      </w:pPr>
      <w:r>
        <w:rPr>
          <w:rFonts w:ascii="Calibri" w:hAnsi="Calibri" w:cs="Calibri"/>
          <w:sz w:val="24"/>
          <w:szCs w:val="24"/>
          <w:color w:val="06241B"/>
          <w:b/>
        </w:rPr>
        <w:t xml:space="preserve">15.4 Open match</w:t>
      </w:r>
    </w:p>
    <w:p>
      <w:pPr>
        <w:spacing w:after="160" w:line="276" w:lineRule="auto"/>
      </w:pPr>
      <w:r>
        <w:rPr>
          <w:rFonts w:ascii="Calibri" w:hAnsi="Calibri" w:cs="Calibri"/>
          <w:sz w:val="22"/>
          <w:szCs w:val="22"/>
          <w:color w:val="071610"/>
        </w:rPr>
        <w:t xml:space="preserve">A list of fours looking for 1 or 2 players, inside the club’s ± level. You join if you fit. There is no gender filter on daily open match.</w:t>
      </w:r>
    </w:p>
    <w:p>
      <w:pPr>
        <w:pStyle w:val="Heading3"/>
        <w:spacing w:after="200" w:line="276" w:lineRule="auto"/>
      </w:pPr>
      <w:r>
        <w:rPr>
          <w:rFonts w:ascii="Calibri" w:hAnsi="Calibri" w:cs="Calibri"/>
          <w:sz w:val="24"/>
          <w:szCs w:val="24"/>
          <w:color w:val="06241B"/>
          <w:b/>
        </w:rPr>
        <w:t xml:space="preserve">15.5 Tournaments on the phone (player)</w:t>
      </w:r>
    </w:p>
    <w:p>
      <w:pPr>
        <w:spacing w:after="160" w:line="276" w:lineRule="auto"/>
      </w:pPr>
      <w:r>
        <w:rPr>
          <w:rFonts w:ascii="Calibri" w:hAnsi="Calibri" w:cs="Calibri"/>
          <w:sz w:val="22"/>
          <w:szCs w:val="22"/>
          <w:color w:val="071610"/>
        </w:rPr>
        <w:t xml:space="preserve">More → Tournaments. They see the list, detail, category, entries, scores, standings. They can enter themselves if the category accepts them. They cannot create a tournament, open a round, enter a score, or change status.</w:t>
      </w:r>
    </w:p>
    <w:p>
      <w:pPr>
        <w:pStyle w:val="Heading3"/>
        <w:spacing w:after="200" w:line="276" w:lineRule="auto"/>
      </w:pPr>
      <w:r>
        <w:rPr>
          <w:rFonts w:ascii="Calibri" w:hAnsi="Calibri" w:cs="Calibri"/>
          <w:sz w:val="24"/>
          <w:szCs w:val="24"/>
          <w:color w:val="06241B"/>
          <w:b/>
        </w:rPr>
        <w:t xml:space="preserve">15.6 Owner / reception on the phone</w:t>
      </w:r>
    </w:p>
    <w:p>
      <w:pPr>
        <w:spacing w:after="160" w:line="276" w:lineRule="auto"/>
      </w:pPr>
      <w:r>
        <w:rPr>
          <w:rFonts w:ascii="Calibri" w:hAnsi="Calibri" w:cs="Calibri"/>
          <w:sz w:val="22"/>
          <w:szCs w:val="22"/>
          <w:color w:val="071610"/>
        </w:rPr>
        <w:t xml:space="preserve">Same credentials. Extra: Settings tab (brand, slots, cancel rule, levels, open match, pairing, presets, feature flags), player directory, court edit, create tournament, enter other players, new round, score, close match. On iPad the calendar becomes columns on a wide screen.</w:t>
      </w:r>
    </w:p>
    <w:p>
      <w:pPr>
        <w:pStyle w:val="Heading3"/>
        <w:spacing w:after="200" w:line="276" w:lineRule="auto"/>
      </w:pPr>
      <w:r>
        <w:rPr>
          <w:rFonts w:ascii="Calibri" w:hAnsi="Calibri" w:cs="Calibri"/>
          <w:sz w:val="24"/>
          <w:szCs w:val="24"/>
          <w:color w:val="06241B"/>
          <w:b/>
        </w:rPr>
        <w:t xml:space="preserve">15.7 Coach on the phone</w:t>
      </w:r>
    </w:p>
    <w:p>
      <w:pPr>
        <w:spacing w:after="160" w:line="276" w:lineRule="auto"/>
      </w:pPr>
      <w:r>
        <w:rPr>
          <w:rFonts w:ascii="Calibri" w:hAnsi="Calibri" w:cs="Calibri"/>
          <w:sz w:val="22"/>
          <w:szCs w:val="22"/>
          <w:color w:val="071610"/>
        </w:rPr>
        <w:t xml:space="preserve">Tournament scores, slot pairings, player levels. No club presets / settings, no New tournament.</w:t>
      </w:r>
    </w:p>
    <w:p>
      <w:pPr>
        <w:pStyle w:val="Heading2"/>
        <w:spacing w:after="200" w:line="276" w:lineRule="auto"/>
      </w:pPr>
      <w:r>
        <w:rPr>
          <w:rFonts w:ascii="Calibri" w:hAnsi="Calibri" w:cs="Calibri"/>
          <w:sz w:val="28"/>
          <w:szCs w:val="28"/>
          <w:color w:val="0F8A58"/>
          <w:b/>
        </w:rPr>
        <w:t xml:space="preserve">16. Tournament statuses</w:t>
      </w:r>
    </w:p>
    <w:tbl>
      <w:tblPr>
        <w:tblW w:w="9360" w:type="dxa"/>
      </w:tblPr>
      <w:tr>
        <w:tc>
          <w:tcPr>
            <w:tcW w:w="3000" w:type="dxa"/>
            <w:shd w:val="clear" w:fill="E7F0EA"/>
          </w:tcPr>
          <w:p>
            <w:pPr>
              <w:spacing w:after="40" w:line="276" w:lineRule="auto"/>
            </w:pPr>
            <w:r>
              <w:rPr>
                <w:rFonts w:ascii="Calibri" w:hAnsi="Calibri" w:cs="Calibri"/>
                <w:sz w:val="20"/>
                <w:szCs w:val="20"/>
                <w:color w:val="071610"/>
                <w:b/>
              </w:rPr>
              <w:t xml:space="preserve">Status</w:t>
            </w:r>
          </w:p>
        </w:tc>
        <w:tc>
          <w:tcPr>
            <w:tcW w:w="3000" w:type="dxa"/>
            <w:shd w:val="clear" w:fill="E7F0EA"/>
          </w:tcPr>
          <w:p>
            <w:pPr>
              <w:spacing w:after="40" w:line="276" w:lineRule="auto"/>
            </w:pPr>
            <w:r>
              <w:rPr>
                <w:rFonts w:ascii="Calibri" w:hAnsi="Calibri" w:cs="Calibri"/>
                <w:sz w:val="20"/>
                <w:szCs w:val="20"/>
                <w:color w:val="071610"/>
                <w:b/>
              </w:rPr>
              <w:t xml:space="preserve">Meaning</w:t>
            </w:r>
          </w:p>
        </w:tc>
      </w:tr>
      <w:tr>
        <w:tc>
          <w:tcPr>
            <w:tcW w:w="3000" w:type="dxa"/>
          </w:tcPr>
          <w:p>
            <w:pPr>
              <w:spacing w:after="40" w:line="276" w:lineRule="auto"/>
            </w:pPr>
            <w:r>
              <w:rPr>
                <w:rFonts w:ascii="Calibri" w:hAnsi="Calibri" w:cs="Calibri"/>
                <w:sz w:val="20"/>
                <w:szCs w:val="20"/>
                <w:color w:val="071610"/>
              </w:rPr>
              <w:t xml:space="preserve">Draft</w:t>
            </w:r>
          </w:p>
        </w:tc>
        <w:tc>
          <w:tcPr>
            <w:tcW w:w="3000" w:type="dxa"/>
          </w:tcPr>
          <w:p>
            <w:pPr>
              <w:spacing w:after="40" w:line="276" w:lineRule="auto"/>
            </w:pPr>
            <w:r>
              <w:rPr>
                <w:rFonts w:ascii="Calibri" w:hAnsi="Calibri" w:cs="Calibri"/>
                <w:sz w:val="20"/>
                <w:szCs w:val="20"/>
                <w:color w:val="071610"/>
              </w:rPr>
              <w:t xml:space="preserve">Created, not running publicly yet.</w:t>
            </w:r>
          </w:p>
        </w:tc>
      </w:tr>
      <w:tr>
        <w:tc>
          <w:tcPr>
            <w:tcW w:w="3000" w:type="dxa"/>
          </w:tcPr>
          <w:p>
            <w:pPr>
              <w:spacing w:after="40" w:line="276" w:lineRule="auto"/>
            </w:pPr>
            <w:r>
              <w:rPr>
                <w:rFonts w:ascii="Calibri" w:hAnsi="Calibri" w:cs="Calibri"/>
                <w:sz w:val="20"/>
                <w:szCs w:val="20"/>
                <w:color w:val="071610"/>
              </w:rPr>
              <w:t xml:space="preserve">Open</w:t>
            </w:r>
          </w:p>
        </w:tc>
        <w:tc>
          <w:tcPr>
            <w:tcW w:w="3000" w:type="dxa"/>
          </w:tcPr>
          <w:p>
            <w:pPr>
              <w:spacing w:after="40" w:line="276" w:lineRule="auto"/>
            </w:pPr>
            <w:r>
              <w:rPr>
                <w:rFonts w:ascii="Calibri" w:hAnsi="Calibri" w:cs="Calibri"/>
                <w:sz w:val="20"/>
                <w:szCs w:val="20"/>
                <w:color w:val="071610"/>
              </w:rPr>
              <w:t xml:space="preserve">Accepting entries.</w:t>
            </w:r>
          </w:p>
        </w:tc>
      </w:tr>
      <w:tr>
        <w:tc>
          <w:tcPr>
            <w:tcW w:w="3000" w:type="dxa"/>
          </w:tcPr>
          <w:p>
            <w:pPr>
              <w:spacing w:after="40" w:line="276" w:lineRule="auto"/>
            </w:pPr>
            <w:r>
              <w:rPr>
                <w:rFonts w:ascii="Calibri" w:hAnsi="Calibri" w:cs="Calibri"/>
                <w:sz w:val="20"/>
                <w:szCs w:val="20"/>
                <w:color w:val="071610"/>
              </w:rPr>
              <w:t xml:space="preserve">Running</w:t>
            </w:r>
          </w:p>
        </w:tc>
        <w:tc>
          <w:tcPr>
            <w:tcW w:w="3000" w:type="dxa"/>
          </w:tcPr>
          <w:p>
            <w:pPr>
              <w:spacing w:after="40" w:line="276" w:lineRule="auto"/>
            </w:pPr>
            <w:r>
              <w:rPr>
                <w:rFonts w:ascii="Calibri" w:hAnsi="Calibri" w:cs="Calibri"/>
                <w:sz w:val="20"/>
                <w:szCs w:val="20"/>
                <w:color w:val="071610"/>
              </w:rPr>
              <w:t xml:space="preserve">Rounds have been opened.</w:t>
            </w:r>
          </w:p>
        </w:tc>
      </w:tr>
      <w:tr>
        <w:tc>
          <w:tcPr>
            <w:tcW w:w="3000" w:type="dxa"/>
          </w:tcPr>
          <w:p>
            <w:pPr>
              <w:spacing w:after="40" w:line="276" w:lineRule="auto"/>
            </w:pPr>
            <w:r>
              <w:rPr>
                <w:rFonts w:ascii="Calibri" w:hAnsi="Calibri" w:cs="Calibri"/>
                <w:sz w:val="20"/>
                <w:szCs w:val="20"/>
                <w:color w:val="071610"/>
              </w:rPr>
              <w:t xml:space="preserve">Closed</w:t>
            </w:r>
          </w:p>
        </w:tc>
        <w:tc>
          <w:tcPr>
            <w:tcW w:w="3000" w:type="dxa"/>
          </w:tcPr>
          <w:p>
            <w:pPr>
              <w:spacing w:after="40" w:line="276" w:lineRule="auto"/>
            </w:pPr>
            <w:r>
              <w:rPr>
                <w:rFonts w:ascii="Calibri" w:hAnsi="Calibri" w:cs="Calibri"/>
                <w:sz w:val="20"/>
                <w:szCs w:val="20"/>
                <w:color w:val="071610"/>
              </w:rPr>
              <w:t xml:space="preserve">The whole event is finished.</w:t>
            </w:r>
          </w:p>
        </w:tc>
      </w:tr>
    </w:tbl>
    <w:p>
      <w:pPr>
        <w:spacing w:after="200" w:line="276" w:lineRule="auto"/>
      </w:pPr>
      <w:r>
        <w:rPr>
          <w:rFonts w:ascii="Calibri" w:hAnsi="Calibri" w:cs="Calibri"/>
          <w:sz w:val="22"/>
          <w:szCs w:val="22"/>
          <w:color w:val="071610"/>
        </w:rPr>
        <w:t xml:space="preserve"/>
      </w:r>
    </w:p>
    <w:p>
      <w:pPr>
        <w:pStyle w:val="Heading2"/>
        <w:spacing w:after="200" w:line="276" w:lineRule="auto"/>
      </w:pPr>
      <w:r>
        <w:rPr>
          <w:rFonts w:ascii="Calibri" w:hAnsi="Calibri" w:cs="Calibri"/>
          <w:sz w:val="28"/>
          <w:szCs w:val="28"/>
          <w:color w:val="0F8A58"/>
          <w:b/>
        </w:rPr>
        <w:t xml:space="preserve">17. Not in this version</w:t>
      </w:r>
    </w:p>
    <w:p>
      <w:pPr>
        <w:numPr>
          <w:ilvl w:val="0"/>
          <w:numId w:val="1"/>
        </w:numPr>
        <w:spacing w:after="80" w:line="276" w:lineRule="auto"/>
      </w:pPr>
      <w:r>
        <w:rPr>
          <w:rFonts w:ascii="Calibri" w:hAnsi="Calibri" w:cs="Calibri"/>
          <w:sz w:val="22"/>
          <w:szCs w:val="22"/>
          <w:color w:val="071610"/>
        </w:rPr>
        <w:t xml:space="preserve">Wallet, payments, lessons, Excel — noted for later.</w:t>
      </w:r>
    </w:p>
    <w:p>
      <w:pPr>
        <w:numPr>
          <w:ilvl w:val="0"/>
          <w:numId w:val="1"/>
        </w:numPr>
        <w:spacing w:after="80" w:line="276" w:lineRule="auto"/>
      </w:pPr>
      <w:r>
        <w:rPr>
          <w:rFonts w:ascii="Calibri" w:hAnsi="Calibri" w:cs="Calibri"/>
          <w:sz w:val="22"/>
          <w:szCs w:val="22"/>
          <w:color w:val="071610"/>
        </w:rPr>
        <w:t xml:space="preserve">Round robin and box league as full engines.</w:t>
      </w:r>
    </w:p>
    <w:p>
      <w:pPr>
        <w:numPr>
          <w:ilvl w:val="0"/>
          <w:numId w:val="1"/>
        </w:numPr>
        <w:spacing w:after="80" w:line="276" w:lineRule="auto"/>
      </w:pPr>
      <w:r>
        <w:rPr>
          <w:rFonts w:ascii="Calibri" w:hAnsi="Calibri" w:cs="Calibri"/>
          <w:sz w:val="22"/>
          <w:szCs w:val="22"/>
          <w:color w:val="071610"/>
        </w:rPr>
        <w:t xml:space="preserve">National tour / Greece-wide ranking.</w:t>
      </w:r>
    </w:p>
    <w:p>
      <w:pPr>
        <w:numPr>
          <w:ilvl w:val="0"/>
          <w:numId w:val="1"/>
        </w:numPr>
        <w:spacing w:after="80" w:line="276" w:lineRule="auto"/>
      </w:pPr>
      <w:r>
        <w:rPr>
          <w:rFonts w:ascii="Calibri" w:hAnsi="Calibri" w:cs="Calibri"/>
          <w:sz w:val="22"/>
          <w:szCs w:val="22"/>
          <w:color w:val="071610"/>
        </w:rPr>
        <w:t xml:space="preserve">WhatsApp, QR, TV, dynamic pricing.</w:t>
      </w:r>
    </w:p>
    <w:p>
      <w:pPr>
        <w:pStyle w:val="Heading2"/>
        <w:spacing w:after="200" w:line="276" w:lineRule="auto"/>
      </w:pPr>
      <w:r>
        <w:rPr>
          <w:rFonts w:ascii="Calibri" w:hAnsi="Calibri" w:cs="Calibri"/>
          <w:sz w:val="28"/>
          <w:szCs w:val="28"/>
          <w:color w:val="0F8A58"/>
          <w:b/>
        </w:rPr>
        <w:t xml:space="preserve">18. Reception day checklist</w:t>
      </w:r>
    </w:p>
    <w:p>
      <w:pPr>
        <w:spacing w:after="80" w:line="276" w:lineRule="auto"/>
      </w:pPr>
      <w:r>
        <w:rPr>
          <w:rFonts w:ascii="Calibri" w:hAnsi="Calibri" w:cs="Calibri"/>
          <w:sz w:val="22"/>
          <w:szCs w:val="22"/>
          <w:color w:val="071610"/>
        </w:rPr>
        <w:t xml:space="preserve">1. Schedule: book the fixed matches.</w:t>
      </w:r>
    </w:p>
    <w:p>
      <w:pPr>
        <w:spacing w:after="80" w:line="276" w:lineRule="auto"/>
      </w:pPr>
      <w:r>
        <w:rPr>
          <w:rFonts w:ascii="Calibri" w:hAnsi="Calibri" w:cs="Calibri"/>
          <w:sz w:val="22"/>
          <w:szCs w:val="22"/>
          <w:color w:val="071610"/>
        </w:rPr>
        <w:t xml:space="preserve">2. Open today’s tournament, enter players in categories.</w:t>
      </w:r>
    </w:p>
    <w:p>
      <w:pPr>
        <w:spacing w:after="80" w:line="276" w:lineRule="auto"/>
      </w:pPr>
      <w:r>
        <w:rPr>
          <w:rFonts w:ascii="Calibri" w:hAnsi="Calibri" w:cs="Calibri"/>
          <w:sz w:val="22"/>
          <w:szCs w:val="22"/>
          <w:color w:val="071610"/>
        </w:rPr>
        <w:t xml:space="preserve">3. New round / bracket / groups. Enter scores.</w:t>
      </w:r>
    </w:p>
    <w:p>
      <w:pPr>
        <w:spacing w:after="80" w:line="276" w:lineRule="auto"/>
      </w:pPr>
      <w:r>
        <w:rPr>
          <w:rFonts w:ascii="Calibri" w:hAnsi="Calibri" w:cs="Calibri"/>
          <w:sz w:val="22"/>
          <w:szCs w:val="22"/>
          <w:color w:val="071610"/>
        </w:rPr>
        <w:t xml:space="preserve">4. Fifth player: pick who sits out.</w:t>
      </w:r>
    </w:p>
    <w:p>
      <w:pPr>
        <w:spacing w:after="80" w:line="276" w:lineRule="auto"/>
      </w:pPr>
      <w:r>
        <w:rPr>
          <w:rFonts w:ascii="Calibri" w:hAnsi="Calibri" w:cs="Calibri"/>
          <w:sz w:val="22"/>
          <w:szCs w:val="22"/>
          <w:color w:val="071610"/>
        </w:rPr>
        <w:t xml:space="preserve">5. When time is up: Close match. When the event is over: status Closed.</w:t>
      </w:r>
    </w:p>
    <w:sectPr>
      <w:pgSz w:w="11906" w:h="16838"/>
      <w:pgMar w:top="1134" w:right="1134" w:bottom="1134" w:left="1134" w:header="567" w:footer="567"/>
    </w:sectPr>
  </w:body>
</w:document>
</file>

<file path=word/numbering.xml><?xml version="1.0" encoding="utf-8"?>
<w:numbering xmlns:w="http://schemas.openxmlformats.org/wordprocessingml/2006/main">
  <w:abstractNum w:abstractNumId="0">
    <w:lvl w:ilvl="0">
      <w:start w:val="1"/>
      <w:numFmt w:val="bullet"/>
      <w:lvlText w:val="•"/>
      <w:lvlJc w:val="left"/>
      <w:pPr>
        <w:ind w:left="420" w:hanging="220"/>
      </w:pPr>
    </w:lvl>
  </w:abstractNum>
  <w:abstractNum w:abstractNumId="1">
    <w:lvl w:ilvl="0">
      <w:start w:val="1"/>
      <w:numFmt w:val="decimal"/>
      <w:lvlText w:val="%1."/>
      <w:lvlJc w:val="left"/>
      <w:pPr>
        <w:ind w:left="420" w:hanging="220"/>
      </w:pPr>
    </w:lvl>
  </w:abstractNum>
  <w:num w:numId="1">
    <w:abstractNumId w:val="0"/>
  </w:num>
  <w:num w:numId="2">
    <w:abstractNumId w:val="1"/>
  </w:num>
</w:numbering>
</file>

<file path=word/styles.xml><?xml version="1.0" encoding="utf-8"?>
<w:styles xmlns:w="http://schemas.openxmlformats.org/wordprocessingml/2006/main">
  <w:style w:type="paragraph" w:default="1" w:styleId="Normal">
    <w:name w:val="Normal"/>
    <w:qFormat/>
    <w:rPr>
      <w:rFonts w:ascii="Calibri" w:hAnsi="Calibri"/>
      <w:sz w:val="22"/>
    </w:rPr>
  </w:style>
  <w:style w:type="paragraph" w:styleId="Heading1">
    <w:name w:val="heading 1"/>
    <w:basedOn w:val="Normal"/>
    <w:qFormat/>
    <w:pPr>
      <w:outlineLvl w:val="0"/>
    </w:pPr>
  </w:style>
  <w:style w:type="paragraph" w:styleId="Heading2">
    <w:name w:val="heading 2"/>
    <w:basedOn w:val="Normal"/>
    <w:qFormat/>
    <w:pPr>
      <w:outlineLvl w:val="1"/>
    </w:pPr>
  </w:style>
  <w:style w:type="paragraph" w:styleId="Heading3">
    <w:name w:val="heading 3"/>
    <w:basedOn w:val="Normal"/>
    <w:qFormat/>
    <w:pPr>
      <w:outlineLvl w:val="2"/>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PadelApp — user manual</dc:title>
  <dc:creator>PadelApp</dc:creator>
  <dc:description>Operations manual for the web desk and the mobile / iPad app.</dc:description>
</cp:coreProperties>
</file>