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PadelApp — Μόνο κινητό (iOS και Android), εγκατάσταση στον πελάτη</w:t>
      </w:r>
    </w:p>
    <w:p>
      <w:pPr>
        <w:pStyle w:val="Author"/>
      </w:pPr>
      <w:r>
        <w:t xml:space="preserve">Theofanis Markou</w:t>
      </w:r>
    </w:p>
    <w:bookmarkStart w:id="20" w:name="X075930eb7845e6c5a8428d2d747972e83342be8"/>
    <w:p>
      <w:pPr>
        <w:pStyle w:val="Heading1"/>
      </w:pPr>
      <w:r>
        <w:t xml:space="preserve">PadelApp — μόνο κινητό, τα δεδομένα στο club</w:t>
      </w:r>
    </w:p>
    <w:p>
      <w:pPr>
        <w:pStyle w:val="FirstParagraph"/>
      </w:pPr>
      <w:r>
        <w:t xml:space="preserve">Έγγραφο εσωτερικό / για συνάδελφο. Αντικαθιστά το παλιό πλάνο με web ρεσεψιόν.</w:t>
      </w:r>
    </w:p>
    <w:p>
      <w:pPr>
        <w:pStyle w:val="BodyText"/>
      </w:pPr>
      <w:r>
        <w:t xml:space="preserve">Η απόφαση με μία πρόταση:</w:t>
      </w:r>
      <w:r>
        <w:t xml:space="preserve"> </w:t>
      </w:r>
      <w:r>
        <w:rPr>
          <w:b/>
          <w:bCs/>
        </w:rPr>
        <w:t xml:space="preserve">μία εφαρμογή για iPhone, iPad και Android. Δεν φτιάχνουμε ιστοσελίδα. Τα αρχεία του κάθε club μένουν στο club. Εμείς στήνουμε και μετά κάνουμε μόνο υποστήριξη.</w:t>
      </w:r>
    </w:p>
    <w:p>
      <w:pPr>
        <w:pStyle w:val="BodyText"/>
      </w:pPr>
      <w:r>
        <w:t xml:space="preserve">Η εφαρμογή μιλάει Ελληνικά και Αγγλικά από την πρώτη μέρα. Άλλη γλώσσα αργότερα μπαίνει ως νέο αρχείο μετάφρασης, χωρίς νέο πρόγραμμα.</w:t>
      </w:r>
    </w:p>
    <w:p>
      <w:r>
        <w:pict>
          <v:rect style="width:0;height:1.5pt" o:hralign="center" o:hrstd="t" o:hr="t"/>
        </w:pict>
      </w:r>
    </w:p>
    <w:bookmarkStart w:id="9" w:name="τι-είναι-το-προϊόν-τώρα"/>
    <w:p>
      <w:pPr>
        <w:pStyle w:val="Heading2"/>
      </w:pPr>
      <w:r>
        <w:t xml:space="preserve">1. Τι είναι το προϊόν τώρα</w:t>
      </w:r>
    </w:p>
    <w:p>
      <w:pPr>
        <w:pStyle w:val="FirstParagraph"/>
      </w:pPr>
      <w:r>
        <w:t xml:space="preserve">Ίδια εφαρμογή για:</w:t>
      </w:r>
    </w:p>
    <w:p>
      <w:pPr>
        <w:pStyle w:val="Compact"/>
        <w:numPr>
          <w:ilvl w:val="0"/>
          <w:numId w:val="1001"/>
        </w:numPr>
      </w:pPr>
      <w:r>
        <w:t xml:space="preserve">τη</w:t>
      </w:r>
      <w:r>
        <w:t xml:space="preserve"> </w:t>
      </w:r>
      <w:r>
        <w:rPr>
          <w:b/>
          <w:bCs/>
        </w:rPr>
        <w:t xml:space="preserve">ρεσεψιόν</w:t>
      </w:r>
      <w:r>
        <w:t xml:space="preserve"> </w:t>
      </w:r>
      <w:r>
        <w:t xml:space="preserve">(τάμπλετ ή κινητό στο γκισέ),</w:t>
      </w:r>
    </w:p>
    <w:p>
      <w:pPr>
        <w:pStyle w:val="Compact"/>
        <w:numPr>
          <w:ilvl w:val="0"/>
          <w:numId w:val="1001"/>
        </w:numPr>
      </w:pPr>
      <w:r>
        <w:t xml:space="preserve">τον</w:t>
      </w:r>
      <w:r>
        <w:t xml:space="preserve"> </w:t>
      </w:r>
      <w:r>
        <w:rPr>
          <w:b/>
          <w:bCs/>
        </w:rPr>
        <w:t xml:space="preserve">προπονητή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τον</w:t>
      </w:r>
      <w:r>
        <w:t xml:space="preserve"> </w:t>
      </w:r>
      <w:r>
        <w:rPr>
          <w:b/>
          <w:bCs/>
        </w:rPr>
        <w:t xml:space="preserve">παίκτη</w:t>
      </w:r>
      <w:r>
        <w:t xml:space="preserve">.</w:t>
      </w:r>
    </w:p>
    <w:p>
      <w:pPr>
        <w:pStyle w:val="FirstParagraph"/>
      </w:pPr>
      <w:r>
        <w:t xml:space="preserve">Αλλάζει ο λογαριασμός (ρόλος), όχι το κατέβασμα από το Store.</w:t>
      </w:r>
    </w:p>
    <w:p>
      <w:pPr>
        <w:pStyle w:val="BodyText"/>
      </w:pPr>
      <w:r>
        <w:t xml:space="preserve">Κάνει: κρατήσεις γηπέδων, παίκτες και επίπεδα, ανοιχτά ματς «λείπει 1 / 2», ζευγάρια ίσης δύναμης, τουρνουά.</w:t>
      </w:r>
    </w:p>
    <w:p>
      <w:pPr>
        <w:pStyle w:val="BodyText"/>
      </w:pPr>
      <w:r>
        <w:t xml:space="preserve">Δεν κάνει: site στον browser, δίκτυο τύπου Playtomic, ξεχωριστό app ανά club στο Store.</w:t>
      </w:r>
    </w:p>
    <w:p>
      <w:r>
        <w:pict>
          <v:rect style="width:0;height:1.5pt" o:hralign="center" o:hrstd="t" o:hr="t"/>
        </w:pict>
      </w:r>
    </w:p>
    <w:bookmarkEnd w:id="9"/>
    <w:bookmarkStart w:id="10" w:name="X1a6d64f70321183194f579dbcc7d4a8580205b3"/>
    <w:p>
      <w:pPr>
        <w:pStyle w:val="Heading2"/>
      </w:pPr>
      <w:r>
        <w:t xml:space="preserve">2. Γιατί υπάρχει ακόμα ένας μικρός server (χωρίς site)</w:t>
      </w:r>
    </w:p>
    <w:p>
      <w:pPr>
        <w:pStyle w:val="FirstParagraph"/>
      </w:pPr>
      <w:r>
        <w:t xml:space="preserve">Δύο τηλέφωνα πρέπει να βλέπουν το</w:t>
      </w:r>
      <w:r>
        <w:t xml:space="preserve"> </w:t>
      </w:r>
      <w:r>
        <w:rPr>
          <w:b/>
          <w:bCs/>
        </w:rPr>
        <w:t xml:space="preserve">ίδιο</w:t>
      </w:r>
      <w:r>
        <w:t xml:space="preserve"> </w:t>
      </w:r>
      <w:r>
        <w:t xml:space="preserve">ημερολόγιο. Το ημερολόγιο δεν χωράει «μέσα σε ένα iPhone του ιδιοκτήτη» ως μοναδική αλήθεια.</w:t>
      </w:r>
    </w:p>
    <w:p>
      <w:pPr>
        <w:pStyle w:val="BodyText"/>
      </w:pPr>
      <w:r>
        <w:t xml:space="preserve">Άρα κάθε club έχει</w:t>
      </w:r>
      <w:r>
        <w:t xml:space="preserve"> </w:t>
      </w:r>
      <w:r>
        <w:rPr>
          <w:b/>
          <w:bCs/>
        </w:rPr>
        <w:t xml:space="preserve">μικρό API στο όνομά του</w:t>
      </w:r>
      <w:r>
        <w:t xml:space="preserve"> </w:t>
      </w:r>
      <w:r>
        <w:t xml:space="preserve">(8–20 ευρώ τον μήνα στον πάροχο, δικά τους). Αυτό</w:t>
      </w:r>
      <w:r>
        <w:t xml:space="preserve"> </w:t>
      </w:r>
      <w:r>
        <w:rPr>
          <w:b/>
          <w:bCs/>
        </w:rPr>
        <w:t xml:space="preserve">δεν είναι web έκδοση</w:t>
      </w:r>
      <w:r>
        <w:t xml:space="preserve">. Δεν ανοίγει σελίδα ρεσεψιόν στον Chrome του laptop. Απαντάει μόνο στην εφαρμογή.</w:t>
      </w:r>
    </w:p>
    <w:p>
      <w:pPr>
        <w:pStyle w:val="BodyText"/>
      </w:pPr>
      <w:r>
        <w:t xml:space="preserve">Χωρίς αυτόν τον χώρο, «μόνο mobile» είτε φυλάει τα ονόματα σπίτι μας (το απορρίψαμε) είτε δεν συγχρονίζονται ρεσεψιόν και παίκτης.</w:t>
      </w:r>
    </w:p>
    <w:p>
      <w:r>
        <w:pict>
          <v:rect style="width:0;height:1.5pt" o:hralign="center" o:hrstd="t" o:hr="t"/>
        </w:pict>
      </w:r>
    </w:p>
    <w:bookmarkEnd w:id="10"/>
    <w:bookmarkStart w:id="11" w:name="Xc23b0bbc1f8391ea8c5e1c3318a296109df5a1d"/>
    <w:p>
      <w:pPr>
        <w:pStyle w:val="Heading2"/>
      </w:pPr>
      <w:r>
        <w:t xml:space="preserve">3. Προδιαγραφές πελάτη για να γίνει εγκατάσταση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Πρέπει να έχει</w:t>
            </w:r>
          </w:p>
        </w:tc>
        <w:tc>
          <w:tcPr/>
          <w:p>
            <w:pPr>
              <w:pStyle w:val="Compact"/>
            </w:pPr>
            <w:r>
              <w:t xml:space="preserve">Γιατί</w:t>
            </w:r>
          </w:p>
        </w:tc>
      </w:tr>
      <w:tr>
        <w:tc>
          <w:tcPr/>
          <w:p>
            <w:pPr>
              <w:pStyle w:val="Compact"/>
            </w:pPr>
            <w:r>
              <w:t xml:space="preserve">Υπεύθυνος στο μαγαζί που θα μάθει την εφαρμογή</w:t>
            </w:r>
          </w:p>
        </w:tc>
        <w:tc>
          <w:tcPr/>
          <w:p>
            <w:pPr>
              <w:pStyle w:val="Compact"/>
            </w:pPr>
            <w:r>
              <w:t xml:space="preserve">Αλλιώς κάθε μικροπράγμα γίνεται δικό μας τηλέφωνο.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Κατάλογος γηπέδων και ωράριο</w:t>
            </w:r>
          </w:p>
        </w:tc>
        <w:tc>
          <w:tcPr/>
          <w:p>
            <w:pPr>
              <w:pStyle w:val="Compact"/>
            </w:pPr>
            <w:r>
              <w:t xml:space="preserve">Χωρίς αυτά δεν υπάρχουν σλοτ.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Ποιος επιβεβαιώνει επίπεδα (προπονητής ή ιδιοκτήτης)</w:t>
            </w:r>
          </w:p>
        </w:tc>
        <w:tc>
          <w:tcPr/>
          <w:p>
            <w:pPr>
              <w:pStyle w:val="Compact"/>
            </w:pPr>
            <w:r>
              <w:t xml:space="preserve">Ρύθμιση, όχι εικασία.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 ή iPhone (ή Android τάμπλετ) σταθερά στη ρεσεψιόν</w:t>
            </w:r>
          </w:p>
        </w:tc>
        <w:tc>
          <w:tcPr/>
          <w:p>
            <w:pPr>
              <w:pStyle w:val="Compact"/>
            </w:pPr>
            <w:r>
              <w:t xml:space="preserve">Αυτός είναι ο «υπολογιστής» του γκισέ.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στο γήπεδο</w:t>
            </w:r>
          </w:p>
        </w:tc>
        <w:tc>
          <w:tcPr/>
          <w:p>
            <w:pPr>
              <w:pStyle w:val="Compact"/>
            </w:pPr>
            <w:r>
              <w:t xml:space="preserve">Η εφαρμογή μιλάει στον server του club.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Μικρός server και όνομα στο internet</w:t>
            </w:r>
            <w:r>
              <w:t xml:space="preserve"> </w:t>
            </w:r>
            <w:r>
              <w:rPr>
                <w:b/>
                <w:bCs/>
              </w:rPr>
              <w:t xml:space="preserve">στο ΑΦΜ του club</w:t>
            </w:r>
          </w:p>
        </w:tc>
        <w:tc>
          <w:tcPr/>
          <w:p>
            <w:pPr>
              <w:pStyle w:val="Compact"/>
            </w:pPr>
            <w:r>
              <w:t xml:space="preserve">Π.χ.</w:t>
            </w:r>
            <w:r>
              <w:t xml:space="preserve"> </w:t>
            </w:r>
            <w:r>
              <w:rPr>
                <w:rStyle w:val="VerbatimChar"/>
              </w:rPr>
              <w:t xml:space="preserve">api.padelport.gr</w:t>
            </w:r>
            <w:r>
              <w:t xml:space="preserve"> </w:t>
            </w:r>
            <w:r>
              <w:t xml:space="preserve">ή συνέχεια του</w:t>
            </w:r>
            <w:r>
              <w:t xml:space="preserve"> </w:t>
            </w:r>
            <w:r>
              <w:rPr>
                <w:rStyle w:val="VerbatimChar"/>
              </w:rPr>
              <w:t xml:space="preserve">book.…</w:t>
            </w:r>
            <w:r>
              <w:t xml:space="preserve"> </w:t>
            </w:r>
            <w:r>
              <w:t xml:space="preserve">χωρίς δημόσια σελίδα. Εμείς το στήνουμε στο όνομά τους.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του club</w:t>
            </w:r>
          </w:p>
        </w:tc>
        <w:tc>
          <w:tcPr/>
          <w:p>
            <w:pPr>
              <w:pStyle w:val="Compact"/>
            </w:pPr>
            <w:r>
              <w:t xml:space="preserve">Λογαριασμός owner.</w:t>
            </w:r>
          </w:p>
        </w:tc>
      </w:tr>
    </w:tbl>
    <w:p>
      <w:pPr>
        <w:pStyle w:val="BodyText"/>
      </w:pPr>
      <w:r>
        <w:t xml:space="preserve">Δεν του ζητάμε να ξέρει προγραμματισμό. Δεν του ζητάμε laptop με Chrome ως προϊόν.</w:t>
      </w:r>
    </w:p>
    <w:p>
      <w:pPr>
        <w:pStyle w:val="BodyText"/>
      </w:pPr>
      <w:r>
        <w:t xml:space="preserve">Αν αρνηθεί και server και όνομα:</w:t>
      </w:r>
      <w:r>
        <w:t xml:space="preserve"> </w:t>
      </w:r>
      <w:r>
        <w:rPr>
          <w:b/>
          <w:bCs/>
        </w:rPr>
        <w:t xml:space="preserve">δεν μπορούμε να του πουλήσουμε πλήρες προϊόν</w:t>
      </w:r>
      <w:r>
        <w:t xml:space="preserve"> </w:t>
      </w:r>
      <w:r>
        <w:t xml:space="preserve">(ρεσεψιόν + παίκτες από το σπίτι) χωρίς να φυλάξουμε εμείς τα δεδομένα. Δεν προσφέρουμε «μόνο app στο Store, μηδέν χώρος».</w:t>
      </w:r>
    </w:p>
    <w:p>
      <w:r>
        <w:pict>
          <v:rect style="width:0;height:1.5pt" o:hralign="center" o:hrstd="t" o:hr="t"/>
        </w:pict>
      </w:r>
    </w:p>
    <w:bookmarkEnd w:id="11"/>
    <w:bookmarkStart w:id="12" w:name="τι-κάνουμε-εμείς"/>
    <w:p>
      <w:pPr>
        <w:pStyle w:val="Heading2"/>
      </w:pPr>
      <w:r>
        <w:t xml:space="preserve">4. Τι κάνουμε εμείς</w:t>
      </w:r>
    </w:p>
    <w:p>
      <w:pPr>
        <w:pStyle w:val="Compact"/>
        <w:numPr>
          <w:ilvl w:val="0"/>
          <w:numId w:val="1002"/>
        </w:numPr>
      </w:pPr>
      <w:r>
        <w:t xml:space="preserve">Φτιάχνουμε</w:t>
      </w:r>
      <w:r>
        <w:t xml:space="preserve"> </w:t>
      </w:r>
      <w:r>
        <w:rPr>
          <w:b/>
          <w:bCs/>
        </w:rPr>
        <w:t xml:space="preserve">μία</w:t>
      </w:r>
      <w:r>
        <w:t xml:space="preserve"> </w:t>
      </w:r>
      <w:r>
        <w:t xml:space="preserve">εφαρμογή iOS + Android, δίγλωσση.</w:t>
      </w:r>
    </w:p>
    <w:p>
      <w:pPr>
        <w:pStyle w:val="Compact"/>
        <w:numPr>
          <w:ilvl w:val="0"/>
          <w:numId w:val="1002"/>
        </w:numPr>
      </w:pPr>
      <w:r>
        <w:t xml:space="preserve">Ορίζουμε τις προδιαγραφές του πίνακα πάνω.</w:t>
      </w:r>
    </w:p>
    <w:p>
      <w:pPr>
        <w:pStyle w:val="Compact"/>
        <w:numPr>
          <w:ilvl w:val="0"/>
          <w:numId w:val="1002"/>
        </w:numPr>
      </w:pPr>
      <w:r>
        <w:t xml:space="preserve">Κάνουμε</w:t>
      </w:r>
      <w:r>
        <w:t xml:space="preserve"> </w:t>
      </w:r>
      <w:r>
        <w:rPr>
          <w:b/>
          <w:bCs/>
        </w:rPr>
        <w:t xml:space="preserve">εμείς</w:t>
      </w:r>
      <w:r>
        <w:t xml:space="preserve"> </w:t>
      </w:r>
      <w:r>
        <w:t xml:space="preserve">την εγκατάσταση του API στο δικό τους χώρο και δείχνουμε στην εφαρμογή ποια διεύθυνση να χτυπάει.</w:t>
      </w:r>
    </w:p>
    <w:p>
      <w:pPr>
        <w:pStyle w:val="Compact"/>
        <w:numPr>
          <w:ilvl w:val="0"/>
          <w:numId w:val="1002"/>
        </w:numPr>
      </w:pPr>
      <w:r>
        <w:t xml:space="preserve">Εκπαιδεύουμε τη ρεσεψιόν στο τάμπλετ.</w:t>
      </w:r>
    </w:p>
    <w:p>
      <w:pPr>
        <w:pStyle w:val="Compact"/>
        <w:numPr>
          <w:ilvl w:val="0"/>
          <w:numId w:val="1002"/>
        </w:numPr>
      </w:pPr>
      <w:r>
        <w:t xml:space="preserve">Μερικοί μήνες τηλέφωνο μέσα στην τιμή.</w:t>
      </w:r>
    </w:p>
    <w:p>
      <w:pPr>
        <w:pStyle w:val="Compact"/>
        <w:numPr>
          <w:ilvl w:val="0"/>
          <w:numId w:val="1002"/>
        </w:numPr>
      </w:pPr>
      <w:r>
        <w:t xml:space="preserve">Μετά: ετήσια φροντίδα ή πληρωμή την ώρα.</w:t>
      </w:r>
    </w:p>
    <w:p>
      <w:pPr>
        <w:pStyle w:val="FirstParagraph"/>
      </w:pPr>
      <w:r>
        <w:t xml:space="preserve">Δεν λειτουργούμε εμείς το γήπεδο. Δεν μαζεύουμε όλα τα club σε μία δικιά μας βάση.</w:t>
      </w:r>
    </w:p>
    <w:p>
      <w:r>
        <w:pict>
          <v:rect style="width:0;height:1.5pt" o:hralign="center" o:hrstd="t" o:hr="t"/>
        </w:pict>
      </w:r>
    </w:p>
    <w:bookmarkEnd w:id="12"/>
    <w:bookmarkStart w:id="13" w:name="Xddac092fe8e013e4dafbe60e30088cb811cd943"/>
    <w:p>
      <w:pPr>
        <w:pStyle w:val="Heading2"/>
      </w:pPr>
      <w:r>
        <w:t xml:space="preserve">5. Εφάπαξ και συνδρομή (και τα δύο χωρίς να πάρουμε τα αρχεία)</w:t>
      </w:r>
    </w:p>
    <w:p>
      <w:pPr>
        <w:pStyle w:val="FirstParagraph"/>
      </w:pPr>
      <w:r>
        <w:rPr>
          <w:b/>
          <w:bCs/>
        </w:rPr>
        <w:t xml:space="preserve">Εφάπαξ:</w:t>
      </w:r>
      <w:r>
        <w:t xml:space="preserve"> </w:t>
      </w:r>
      <w:r>
        <w:t xml:space="preserve">πληρώνει στήσιμο και δικαίωμα χρήσης σε ένα σημείο. Το πρόγραμμα και τα δεδομένα μένουν δικά του. Αν σταματήσει να μας πληρώνει, η εφαρμογή</w:t>
      </w:r>
      <w:r>
        <w:t xml:space="preserve"> </w:t>
      </w:r>
      <w:r>
        <w:rPr>
          <w:b/>
          <w:bCs/>
        </w:rPr>
        <w:t xml:space="preserve">συνεχίζει</w:t>
      </w:r>
      <w:r>
        <w:t xml:space="preserve"> </w:t>
      </w:r>
      <w:r>
        <w:t xml:space="preserve">να μιλάει στον server του. Χάνει εμάς και τις νέες εκδόσεις.</w:t>
      </w:r>
    </w:p>
    <w:p>
      <w:pPr>
        <w:pStyle w:val="BodyText"/>
      </w:pPr>
      <w:r>
        <w:rPr>
          <w:b/>
          <w:bCs/>
        </w:rPr>
        <w:t xml:space="preserve">Συνδρομή σωστή:</w:t>
      </w:r>
      <w:r>
        <w:t xml:space="preserve"> </w:t>
      </w:r>
      <w:r>
        <w:t xml:space="preserve">κάθε χρόνο (ή μήνα) για τηλέφωνο και ενημερώσεις. Όχι ενοίκιο γιατί φυλάμε εμείς παίκτες.</w:t>
      </w:r>
    </w:p>
    <w:p>
      <w:pPr>
        <w:pStyle w:val="BodyText"/>
      </w:pPr>
      <w:r>
        <w:rPr>
          <w:b/>
          <w:bCs/>
        </w:rPr>
        <w:t xml:space="preserve">Συνδρομή που δεν κάνουμε:</w:t>
      </w:r>
      <w:r>
        <w:t xml:space="preserve"> </w:t>
      </w:r>
      <w:r>
        <w:t xml:space="preserve">μηνιαίο επειδή όλα τα club κάθονται στον δικό μας υπολογιστή.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Τρόπος</w:t>
            </w:r>
          </w:p>
        </w:tc>
        <w:tc>
          <w:tcPr/>
          <w:p>
            <w:pPr>
              <w:pStyle w:val="Compact"/>
            </w:pPr>
            <w:r>
              <w:t xml:space="preserve">Τι πληρώνει</w:t>
            </w:r>
          </w:p>
        </w:tc>
        <w:tc>
          <w:tcPr/>
          <w:p>
            <w:pPr>
              <w:pStyle w:val="Compact"/>
            </w:pPr>
            <w:r>
              <w:t xml:space="preserve">Αν σταματήσει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Εφάπαξ άνοιγμα</w:t>
            </w:r>
          </w:p>
        </w:tc>
        <w:tc>
          <w:tcPr/>
          <w:p>
            <w:pPr>
              <w:pStyle w:val="Compact"/>
            </w:pPr>
            <w:r>
              <w:t xml:space="preserve">Μεγάλο ποσό στην αρχή, με μήνες δωρεάν τηλέφωνο</w:t>
            </w:r>
          </w:p>
        </w:tc>
        <w:tc>
          <w:tcPr/>
          <w:p>
            <w:pPr>
              <w:pStyle w:val="Compact"/>
            </w:pPr>
            <w:r>
              <w:t xml:space="preserve">Η εφαρμογή και τα δεδομένα μένουν στο club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Ετήσια φροντίδα</w:t>
            </w:r>
          </w:p>
        </w:tc>
        <w:tc>
          <w:tcPr/>
          <w:p>
            <w:pPr>
              <w:pStyle w:val="Compact"/>
            </w:pPr>
            <w:r>
              <w:t xml:space="preserve">600–1.200 ευρώ τον χρόνο μετά το δωρεάν διάστημα</w:t>
            </w:r>
          </w:p>
        </w:tc>
        <w:tc>
          <w:tcPr/>
          <w:p>
            <w:pPr>
              <w:pStyle w:val="Compact"/>
            </w:pPr>
            <w:r>
              <w:t xml:space="preserve">Χάνει support και νέες εκδόσεις, όχι τα αρχεία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Έκτακτη κλήση</w:t>
            </w:r>
          </w:p>
        </w:tc>
        <w:tc>
          <w:tcPr/>
          <w:p>
            <w:pPr>
              <w:pStyle w:val="Compact"/>
            </w:pPr>
            <w:r>
              <w:t xml:space="preserve">80–100 ευρώ την ώρα</w:t>
            </w:r>
          </w:p>
        </w:tc>
        <w:tc>
          <w:tcPr/>
          <w:p>
            <w:pPr>
              <w:pStyle w:val="Compact"/>
            </w:pPr>
            <w:r>
              <w:t xml:space="preserve">Καμία δέσμευση</w:t>
            </w:r>
          </w:p>
        </w:tc>
      </w:tr>
    </w:tbl>
    <w:p>
      <w:pPr>
        <w:pStyle w:val="BodyText"/>
      </w:pPr>
      <w:r>
        <w:t xml:space="preserve">Δωρεάν τηλέφωνο: 3 μήνες κανονικά, 6 μήνες στον πρώτο πιλότο.</w:t>
      </w:r>
    </w:p>
    <w:p>
      <w:r>
        <w:pict>
          <v:rect style="width:0;height:1.5pt" o:hralign="center" o:hrstd="t" o:hr="t"/>
        </w:pict>
      </w:r>
    </w:p>
    <w:bookmarkEnd w:id="13"/>
    <w:bookmarkStart w:id="14" w:name="τιμές-προς-τον-πελάτη-mobile-only"/>
    <w:p>
      <w:pPr>
        <w:pStyle w:val="Heading2"/>
      </w:pPr>
      <w:r>
        <w:t xml:space="preserve">6. Τιμές προς τον πελάτη (mobile only)</w:t>
      </w:r>
    </w:p>
    <w:p>
      <w:pPr>
        <w:pStyle w:val="FirstParagraph"/>
      </w:pPr>
      <w:r>
        <w:t xml:space="preserve">Το ενοίκιο server 8–20 ευρώ/μήνα και το domain ~12 ευρώ/έτος τα πληρώνει το club στον πάροχο, όχι σε εμάς.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Μέγεθος</w:t>
            </w:r>
          </w:p>
        </w:tc>
        <w:tc>
          <w:tcPr/>
          <w:p>
            <w:pPr>
              <w:pStyle w:val="Compact"/>
            </w:pPr>
            <w:r>
              <w:t xml:space="preserve">Εφάπαξ στήσιμο (iOS+Android, ίδιο app, ρεσεψιόν στο τάμπλετ)</w:t>
            </w:r>
          </w:p>
        </w:tc>
        <w:tc>
          <w:tcPr/>
          <w:p>
            <w:pPr>
              <w:pStyle w:val="Compact"/>
            </w:pPr>
            <w:r>
              <w:t xml:space="preserve">Ετήσια φροντίδα μετά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γήπεδα</w:t>
            </w:r>
          </w:p>
        </w:tc>
        <w:tc>
          <w:tcPr/>
          <w:p>
            <w:pPr>
              <w:pStyle w:val="Compact"/>
            </w:pPr>
            <w:r>
              <w:t xml:space="preserve">5.500 έως 7.500 ευρώ (3 μήνες τηλέφωνο μέσα)</w:t>
            </w:r>
          </w:p>
        </w:tc>
        <w:tc>
          <w:tcPr/>
          <w:p>
            <w:pPr>
              <w:pStyle w:val="Compact"/>
            </w:pPr>
            <w:r>
              <w:t xml:space="preserve">600 έως 900 ευρώ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4–8 γήπεδα</w:t>
            </w:r>
          </w:p>
        </w:tc>
        <w:tc>
          <w:tcPr/>
          <w:p>
            <w:pPr>
              <w:pStyle w:val="Compact"/>
            </w:pPr>
            <w:r>
              <w:t xml:space="preserve">7.500 έως 10.000 ευρώ</w:t>
            </w:r>
          </w:p>
        </w:tc>
        <w:tc>
          <w:tcPr/>
          <w:p>
            <w:pPr>
              <w:pStyle w:val="Compact"/>
            </w:pPr>
            <w:r>
              <w:t xml:space="preserve">900 έως 1.200 ευρώ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Πρώτος πιλότος</w:t>
            </w:r>
          </w:p>
        </w:tc>
        <w:tc>
          <w:tcPr/>
          <w:p>
            <w:pPr>
              <w:pStyle w:val="Compact"/>
            </w:pPr>
            <w:r>
              <w:t xml:space="preserve">5.000 έως 8.000 ευρώ (6 μήνες τηλέφωνο)</w:t>
            </w:r>
          </w:p>
        </w:tc>
        <w:tc>
          <w:tcPr/>
          <w:p>
            <w:pPr>
              <w:pStyle w:val="Compact"/>
            </w:pPr>
            <w:r>
              <w:t xml:space="preserve">όπως πάνω μετά</w:t>
            </w:r>
          </w:p>
        </w:tc>
      </w:tr>
    </w:tbl>
    <w:p>
      <w:pPr>
        <w:pStyle w:val="BodyText"/>
      </w:pPr>
      <w:r>
        <w:t xml:space="preserve">App Store και Google Play:</w:t>
      </w:r>
      <w:r>
        <w:t xml:space="preserve"> </w:t>
      </w:r>
      <w:r>
        <w:rPr>
          <w:b/>
          <w:bCs/>
        </w:rPr>
        <w:t xml:space="preserve">ένα</w:t>
      </w:r>
      <w:r>
        <w:t xml:space="preserve"> </w:t>
      </w:r>
      <w:r>
        <w:t xml:space="preserve">δικό μας listing. Το club δεν πληρώνει δεύτερο Apple Developer. Στην εγκατάσταση δένουμε την εφαρμογή με τον</w:t>
      </w:r>
      <w:r>
        <w:t xml:space="preserve"> </w:t>
      </w:r>
      <w:r>
        <w:rPr>
          <w:b/>
          <w:bCs/>
        </w:rPr>
        <w:t xml:space="preserve">δικό του</w:t>
      </w:r>
      <w:r>
        <w:t xml:space="preserve"> </w:t>
      </w:r>
      <w:r>
        <w:t xml:space="preserve">API.</w:t>
      </w:r>
    </w:p>
    <w:p>
      <w:pPr>
        <w:pStyle w:val="BodyText"/>
      </w:pPr>
      <w:r>
        <w:t xml:space="preserve">Αγορά exclusive κώδικα: από 40.000 ευρώ. Κάτω από 25.000 όχι.</w:t>
      </w:r>
    </w:p>
    <w:p>
      <w:r>
        <w:pict>
          <v:rect style="width:0;height:1.5pt" o:hralign="center" o:hrstd="t" o:hr="t"/>
        </w:pict>
      </w:r>
    </w:p>
    <w:bookmarkEnd w:id="14"/>
    <w:bookmarkStart w:id="15" w:name="γλώσσες"/>
    <w:p>
      <w:pPr>
        <w:pStyle w:val="Heading2"/>
      </w:pPr>
      <w:r>
        <w:t xml:space="preserve">7. Γλώσσες</w:t>
      </w:r>
    </w:p>
    <w:p>
      <w:pPr>
        <w:pStyle w:val="FirstParagraph"/>
      </w:pPr>
      <w:r>
        <w:t xml:space="preserve">v1: Ελληνικά και Αγγλικά, πλήρη, ισότιμα.</w:t>
      </w:r>
      <w:r>
        <w:br/>
      </w:r>
      <w:r>
        <w:t xml:space="preserve">Αλλαγή γλώσσας μέσα στην εφαρμογή.</w:t>
      </w:r>
      <w:r>
        <w:br/>
      </w:r>
      <w:r>
        <w:t xml:space="preserve">Νέα γλώσσα αργότερα: νέο αρχείο, χωρίς νέο app.</w:t>
      </w:r>
    </w:p>
    <w:p>
      <w:r>
        <w:pict>
          <v:rect style="width:0;height:1.5pt" o:hralign="center" o:hrstd="t" o:hr="t"/>
        </w:pict>
      </w:r>
    </w:p>
    <w:bookmarkEnd w:id="15"/>
    <w:bookmarkStart w:id="16" w:name="πώς-απαντάμε"/>
    <w:p>
      <w:pPr>
        <w:pStyle w:val="Heading2"/>
      </w:pPr>
      <w:r>
        <w:t xml:space="preserve">8. Πώς απαντάμε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Λέει ο πελάτης</w:t>
            </w:r>
          </w:p>
        </w:tc>
        <w:tc>
          <w:tcPr/>
          <w:p>
            <w:pPr>
              <w:pStyle w:val="Compact"/>
            </w:pPr>
            <w:r>
              <w:t xml:space="preserve">Απαντάμε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«Θέλω και σελίδα στον υπολογιστή»</w:t>
            </w:r>
          </w:p>
        </w:tc>
        <w:tc>
          <w:tcPr/>
          <w:p>
            <w:pPr>
              <w:pStyle w:val="Compact"/>
            </w:pPr>
            <w:r>
              <w:t xml:space="preserve">«Δεν τη φτιάχνουμε. Η ρεσεψιόν δουλεύει από iPad / κινητό.»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«Μία και έξω»</w:t>
            </w:r>
          </w:p>
        </w:tc>
        <w:tc>
          <w:tcPr/>
          <w:p>
            <w:pPr>
              <w:pStyle w:val="Compact"/>
            </w:pPr>
            <w:r>
              <w:t xml:space="preserve">«Ναι: πληρώνεις στήσιμο. Τα αρχεία μένουν εδώ. Μετά, αν μας θέλεις, ετήσια φροντίδα.»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«Συνδρομή»</w:t>
            </w:r>
          </w:p>
        </w:tc>
        <w:tc>
          <w:tcPr/>
          <w:p>
            <w:pPr>
              <w:pStyle w:val="Compact"/>
            </w:pPr>
            <w:r>
              <w:t xml:space="preserve">«Ναι ως φροντίδα. Όχι ως ενοίκιο δεδομένων.»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«Χωρίς server, μόνο το app»</w:t>
            </w:r>
          </w:p>
        </w:tc>
        <w:tc>
          <w:tcPr/>
          <w:p>
            <w:pPr>
              <w:pStyle w:val="Compact"/>
            </w:pPr>
            <w:r>
              <w:t xml:space="preserve">«Τότε ρεσεψιόν και παίκτες δεν μοιράζονται ημερολόγιο — ή τα φυλάμε εμείς. Δεν το προσφέρουμε.»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«Μόνο iPhone, όχι Android» / το ανάποδο</w:t>
            </w:r>
          </w:p>
        </w:tc>
        <w:tc>
          <w:tcPr/>
          <w:p>
            <w:pPr>
              <w:pStyle w:val="Compact"/>
            </w:pPr>
            <w:r>
              <w:t xml:space="preserve">«Το v1 βγαίνει και στα δύο. Ένα πρόγραμμα.»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υλοποίηση"/>
    <w:p>
      <w:pPr>
        <w:pStyle w:val="Heading2"/>
      </w:pPr>
      <w:r>
        <w:t xml:space="preserve">9. Υλοποίηση</w:t>
      </w:r>
    </w:p>
    <w:p>
      <w:pPr>
        <w:pStyle w:val="FirstParagraph"/>
      </w:pPr>
      <w:r>
        <w:t xml:space="preserve">Σειρά εργασίας στο repo:</w:t>
      </w:r>
      <w:r>
        <w:t xml:space="preserve"> </w:t>
      </w:r>
      <w:hyperlink r:id="rId17">
        <w:r>
          <w:rPr>
            <w:rStyle w:val="Hyperlink"/>
          </w:rPr>
          <w:t xml:space="preserve">PLAN.md</w:t>
        </w:r>
      </w:hyperlink>
      <w:r>
        <w:t xml:space="preserve">. Προϊόν:</w:t>
      </w:r>
      <w:r>
        <w:t xml:space="preserve"> </w:t>
      </w:r>
      <w:hyperlink r:id="rId18">
        <w:r>
          <w:rPr>
            <w:rStyle w:val="Hyperlink"/>
          </w:rPr>
          <w:t xml:space="preserve">PRODUCT.md</w:t>
        </w:r>
      </w:hyperlink>
      <w:r>
        <w:t xml:space="preserve">.</w:t>
      </w:r>
    </w:p>
    <w:p>
      <w:pPr>
        <w:pStyle w:val="BodyText"/>
      </w:pPr>
      <w:r>
        <w:t xml:space="preserve">Δεν συνεχίζουμε το παλιό web. Δεν δείχνουμε σε πελάτη μέχρι να κλείσει το κινητό MVP.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Εσωτερικό σημείωμα. Τιμές οδηγός μέχρι επίσημο quote.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PLAN.md" TargetMode="External" /><Relationship Type="http://schemas.openxmlformats.org/officeDocument/2006/relationships/hyperlink" Id="rId18" Target="PRODUC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LAN.md" TargetMode="External" /><Relationship Type="http://schemas.openxmlformats.org/officeDocument/2006/relationships/hyperlink" Id="rId18" Target="PRODUC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PadelApp — Μόνο κινητό (iOS και Android), εγκατάσταση στον πελάτη</dc:title>
  <dc:creator>Theofanis Markou</dc:creator>
  <dc:language>el</dc:language>
  <cp:keywords/>
  <dcterms:created xsi:type="dcterms:W3CDTF">2026-09-09T16:35:57Z</dcterms:created>
  <dcterms:modified xsi:type="dcterms:W3CDTF">2026-09-09T16:35:57Z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