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7F00" w14:textId="28171CC0" w:rsidR="00376BC7" w:rsidRPr="00666FC9" w:rsidRDefault="00666FC9" w:rsidP="00666FC9">
      <w:pPr>
        <w:jc w:val="center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666FC9">
        <w:rPr>
          <w:rFonts w:ascii="Times New Roman" w:hAnsi="Times New Roman" w:cs="Times New Roman"/>
          <w:b/>
          <w:bCs/>
          <w:color w:val="0070C0"/>
          <w:sz w:val="44"/>
          <w:szCs w:val="44"/>
        </w:rPr>
        <w:t>BÁO CÁO LAB 1</w:t>
      </w:r>
    </w:p>
    <w:p w14:paraId="33AFD45F" w14:textId="57798F56" w:rsidR="00666FC9" w:rsidRDefault="00666FC9" w:rsidP="00666F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6FC9">
        <w:rPr>
          <w:rFonts w:ascii="Times New Roman" w:hAnsi="Times New Roman" w:cs="Times New Roman"/>
          <w:b/>
          <w:bCs/>
          <w:sz w:val="36"/>
          <w:szCs w:val="36"/>
        </w:rPr>
        <w:t>KHAI THÁC TẬP PHỔ BIẾN VÀ LUẬT KẾT HỢP</w:t>
      </w:r>
    </w:p>
    <w:p w14:paraId="350F59B6" w14:textId="5E57C7E2" w:rsidR="00666FC9" w:rsidRPr="00666FC9" w:rsidRDefault="00666FC9" w:rsidP="00666FC9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LiBang"/>
        <w:tblpPr w:leftFromText="180" w:rightFromText="180" w:vertAnchor="page" w:horzAnchor="margin" w:tblpY="3469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95"/>
        <w:gridCol w:w="2700"/>
      </w:tblGrid>
      <w:tr w:rsidR="00666FC9" w14:paraId="0FF75AAE" w14:textId="77777777" w:rsidTr="00666FC9">
        <w:trPr>
          <w:trHeight w:val="394"/>
        </w:trPr>
        <w:tc>
          <w:tcPr>
            <w:tcW w:w="2695" w:type="dxa"/>
            <w:shd w:val="clear" w:color="auto" w:fill="2E74B5" w:themeFill="accent5" w:themeFillShade="BF"/>
          </w:tcPr>
          <w:p w14:paraId="65A86841" w14:textId="3F9947A1" w:rsidR="00666FC9" w:rsidRPr="00666FC9" w:rsidRDefault="00666FC9" w:rsidP="00666F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700" w:type="dxa"/>
            <w:shd w:val="clear" w:color="auto" w:fill="2E74B5" w:themeFill="accent5" w:themeFillShade="BF"/>
          </w:tcPr>
          <w:p w14:paraId="08B4824C" w14:textId="23E4A255" w:rsidR="00666FC9" w:rsidRPr="00666FC9" w:rsidRDefault="00666FC9" w:rsidP="00666F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Mã</w:t>
            </w:r>
            <w:proofErr w:type="spellEnd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số</w:t>
            </w:r>
            <w:proofErr w:type="spellEnd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sinh</w:t>
            </w:r>
            <w:proofErr w:type="spellEnd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66FC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viên</w:t>
            </w:r>
            <w:proofErr w:type="spellEnd"/>
          </w:p>
        </w:tc>
      </w:tr>
      <w:tr w:rsidR="00666FC9" w14:paraId="60A51AFB" w14:textId="77777777" w:rsidTr="00666FC9">
        <w:trPr>
          <w:trHeight w:val="379"/>
        </w:trPr>
        <w:tc>
          <w:tcPr>
            <w:tcW w:w="2695" w:type="dxa"/>
          </w:tcPr>
          <w:p w14:paraId="1F5E7A1D" w14:textId="77777777" w:rsidR="00666FC9" w:rsidRPr="00666FC9" w:rsidRDefault="00666FC9" w:rsidP="00666F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6FC9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666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6FC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66FC9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2700" w:type="dxa"/>
          </w:tcPr>
          <w:p w14:paraId="067F6728" w14:textId="30B85C74" w:rsidR="00666FC9" w:rsidRPr="00666FC9" w:rsidRDefault="00666FC9" w:rsidP="00666F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FC9">
              <w:rPr>
                <w:rFonts w:ascii="Times New Roman" w:hAnsi="Times New Roman" w:cs="Times New Roman"/>
                <w:sz w:val="28"/>
                <w:szCs w:val="28"/>
              </w:rPr>
              <w:t>19127481</w:t>
            </w:r>
          </w:p>
        </w:tc>
      </w:tr>
    </w:tbl>
    <w:p w14:paraId="5D9B0042" w14:textId="0BEE35A1" w:rsidR="00666FC9" w:rsidRDefault="00666FC9">
      <w:pPr>
        <w:rPr>
          <w:rFonts w:ascii="Times New Roman" w:hAnsi="Times New Roman" w:cs="Times New Roman"/>
          <w:sz w:val="36"/>
          <w:szCs w:val="36"/>
        </w:rPr>
      </w:pPr>
    </w:p>
    <w:p w14:paraId="1EAA4FCC" w14:textId="7DF9D839" w:rsidR="00666FC9" w:rsidRDefault="00666FC9">
      <w:pPr>
        <w:rPr>
          <w:rFonts w:ascii="Times New Roman" w:hAnsi="Times New Roman" w:cs="Times New Roman"/>
          <w:sz w:val="36"/>
          <w:szCs w:val="36"/>
        </w:rPr>
      </w:pPr>
    </w:p>
    <w:p w14:paraId="11E7420D" w14:textId="089EE560" w:rsidR="008B2D09" w:rsidRPr="000172D8" w:rsidRDefault="00666F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72D8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01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2D8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01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2D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01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72D8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01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172D8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0172D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0172D8">
        <w:rPr>
          <w:rFonts w:ascii="Times New Roman" w:hAnsi="Times New Roman" w:cs="Times New Roman"/>
          <w:b/>
          <w:bCs/>
          <w:sz w:val="28"/>
          <w:szCs w:val="28"/>
        </w:rPr>
        <w:t xml:space="preserve"> 100%</w:t>
      </w:r>
    </w:p>
    <w:p w14:paraId="2FEDF3C3" w14:textId="670E4DEB" w:rsidR="00666FC9" w:rsidRPr="000172D8" w:rsidRDefault="00666FC9" w:rsidP="008B2D09">
      <w:pPr>
        <w:pStyle w:val="oancuaDanhsach"/>
        <w:numPr>
          <w:ilvl w:val="0"/>
          <w:numId w:val="1"/>
        </w:numPr>
        <w:spacing w:line="276" w:lineRule="auto"/>
        <w:ind w:left="450" w:hanging="45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172D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TIỀN XỬ LÝ DỮ LIỆU</w:t>
      </w:r>
    </w:p>
    <w:p w14:paraId="14172E5A" w14:textId="6D5352DB" w:rsidR="00666FC9" w:rsidRDefault="001F4D62" w:rsidP="008B2D09">
      <w:pPr>
        <w:pStyle w:val="oancuaDanhsach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1556C4EE" w14:textId="5A84E8D9" w:rsidR="008B2D09" w:rsidRDefault="001F4D62" w:rsidP="008B2D09">
      <w:pPr>
        <w:pStyle w:val="oancuaDanhsach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1F4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31004" wp14:editId="620D54C7">
            <wp:extent cx="5943600" cy="876300"/>
            <wp:effectExtent l="0" t="0" r="0" b="0"/>
            <wp:docPr id="1" name="Hình ảnh 1" descr="Ảnh có chứa văn bản, bảng điểm, đen, đó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bảng điểm, đen, đó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97A3" w14:textId="1B41713E" w:rsidR="001F4D62" w:rsidRDefault="001F4D62" w:rsidP="008B2D09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71A9262" w14:textId="19B6C5F9" w:rsidR="001F4D62" w:rsidRDefault="001F4D62" w:rsidP="008B2D09">
      <w:pPr>
        <w:pStyle w:val="oancuaDanhsach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1F4D6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817F9EF" wp14:editId="741E844D">
            <wp:simplePos x="0" y="0"/>
            <wp:positionH relativeFrom="column">
              <wp:posOffset>3298190</wp:posOffset>
            </wp:positionH>
            <wp:positionV relativeFrom="paragraph">
              <wp:posOffset>228600</wp:posOffset>
            </wp:positionV>
            <wp:extent cx="2994818" cy="2010410"/>
            <wp:effectExtent l="0" t="0" r="0" b="8890"/>
            <wp:wrapNone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818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D6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744682" wp14:editId="50B7E333">
            <wp:simplePos x="0" y="0"/>
            <wp:positionH relativeFrom="column">
              <wp:posOffset>289560</wp:posOffset>
            </wp:positionH>
            <wp:positionV relativeFrom="paragraph">
              <wp:posOffset>-1905</wp:posOffset>
            </wp:positionV>
            <wp:extent cx="2613660" cy="2248963"/>
            <wp:effectExtent l="0" t="0" r="0" b="0"/>
            <wp:wrapSquare wrapText="bothSides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24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55E82" w14:textId="0296FD7E" w:rsidR="001F4D62" w:rsidRDefault="001F4D62" w:rsidP="008B2D0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3B1ECD9" w14:textId="77777777" w:rsidR="001F4D62" w:rsidRDefault="001F4D62" w:rsidP="008B2D0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F8F0741" w14:textId="77777777" w:rsidR="001F4D62" w:rsidRDefault="001F4D62" w:rsidP="008B2D0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55DBD7" w14:textId="77777777" w:rsidR="001F4D62" w:rsidRDefault="001F4D62" w:rsidP="008B2D0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FA4C67" w14:textId="77777777" w:rsidR="001F4D62" w:rsidRDefault="001F4D62" w:rsidP="008B2D0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E8AEB9" w14:textId="15BFD40A" w:rsidR="001F4D62" w:rsidRDefault="001F4D62" w:rsidP="008B2D0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B363B4D" w14:textId="6A8DF799" w:rsidR="001F4D62" w:rsidRDefault="001F4D62" w:rsidP="008B2D0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3B099B" w14:textId="37E5AD1E" w:rsidR="001F4D62" w:rsidRDefault="001F4D62" w:rsidP="008B2D0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</w:p>
    <w:p w14:paraId="012F320B" w14:textId="24B67C8C" w:rsidR="008B2D09" w:rsidRDefault="008B2D09" w:rsidP="008B2D09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numeric:</w:t>
      </w:r>
    </w:p>
    <w:p w14:paraId="7DC0D627" w14:textId="7D728B75" w:rsidR="008B2D09" w:rsidRDefault="008B2D09" w:rsidP="00822E7E">
      <w:pPr>
        <w:pStyle w:val="oancuaDanhsach"/>
        <w:numPr>
          <w:ilvl w:val="1"/>
          <w:numId w:val="2"/>
        </w:numPr>
        <w:tabs>
          <w:tab w:val="left" w:pos="1080"/>
        </w:tabs>
        <w:spacing w:line="276" w:lineRule="auto"/>
        <w:ind w:hanging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Numeric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5D053C" w14:textId="4A6017E4" w:rsidR="00822E7E" w:rsidRDefault="00822E7E" w:rsidP="00822E7E">
      <w:pPr>
        <w:pStyle w:val="oancuaDanhsach"/>
        <w:numPr>
          <w:ilvl w:val="2"/>
          <w:numId w:val="2"/>
        </w:numPr>
        <w:tabs>
          <w:tab w:val="left" w:pos="1080"/>
        </w:tabs>
        <w:spacing w:line="276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Length</w:t>
      </w:r>
    </w:p>
    <w:p w14:paraId="2D46CD92" w14:textId="4854FCF8" w:rsidR="008B2D09" w:rsidRDefault="008B2D09" w:rsidP="00822E7E">
      <w:pPr>
        <w:pStyle w:val="oancuaDanhsach"/>
        <w:numPr>
          <w:ilvl w:val="2"/>
          <w:numId w:val="2"/>
        </w:numPr>
        <w:spacing w:line="276" w:lineRule="auto"/>
        <w:ind w:left="1530"/>
        <w:rPr>
          <w:rFonts w:ascii="Times New Roman" w:hAnsi="Times New Roman" w:cs="Times New Roman"/>
          <w:sz w:val="28"/>
          <w:szCs w:val="28"/>
        </w:rPr>
      </w:pPr>
      <w:proofErr w:type="spellStart"/>
      <w:r w:rsidRPr="008B2D09">
        <w:rPr>
          <w:rFonts w:ascii="Times New Roman" w:hAnsi="Times New Roman" w:cs="Times New Roman"/>
          <w:sz w:val="28"/>
          <w:szCs w:val="28"/>
        </w:rPr>
        <w:t>VMail</w:t>
      </w:r>
      <w:proofErr w:type="spellEnd"/>
      <w:r w:rsidRPr="008B2D09">
        <w:rPr>
          <w:rFonts w:ascii="Times New Roman" w:hAnsi="Times New Roman" w:cs="Times New Roman"/>
          <w:sz w:val="28"/>
          <w:szCs w:val="28"/>
        </w:rPr>
        <w:t xml:space="preserve"> Message</w:t>
      </w:r>
      <w:r w:rsidR="00822E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VMail</w:t>
      </w:r>
      <w:proofErr w:type="spellEnd"/>
    </w:p>
    <w:p w14:paraId="3C1DF263" w14:textId="5B7EF799" w:rsidR="008B2D09" w:rsidRDefault="008B2D09" w:rsidP="00822E7E">
      <w:pPr>
        <w:pStyle w:val="oancuaDanhsach"/>
        <w:numPr>
          <w:ilvl w:val="2"/>
          <w:numId w:val="2"/>
        </w:numPr>
        <w:spacing w:line="276" w:lineRule="auto"/>
        <w:ind w:left="15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Day Mins, Day Calls, Day charge</w:t>
      </w:r>
      <w:r w:rsidR="00822E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min, call, charge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7B84F" w14:textId="22F9B0F8" w:rsidR="008B2D09" w:rsidRDefault="008B2D09" w:rsidP="00822E7E">
      <w:pPr>
        <w:pStyle w:val="oancuaDanhsach"/>
        <w:numPr>
          <w:ilvl w:val="2"/>
          <w:numId w:val="2"/>
        </w:numPr>
        <w:spacing w:line="276" w:lineRule="auto"/>
        <w:ind w:left="153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 Mins, Eve Calls, Eve charge</w:t>
      </w:r>
      <w:r w:rsidR="00822E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min, call, charge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chiều</w:t>
      </w:r>
      <w:proofErr w:type="spellEnd"/>
    </w:p>
    <w:p w14:paraId="5EA6A8C2" w14:textId="6D8EC109" w:rsidR="008B2D09" w:rsidRPr="008B2D09" w:rsidRDefault="008B2D09" w:rsidP="00822E7E">
      <w:pPr>
        <w:pStyle w:val="oancuaDanhsach"/>
        <w:numPr>
          <w:ilvl w:val="2"/>
          <w:numId w:val="2"/>
        </w:numPr>
        <w:spacing w:line="276" w:lineRule="auto"/>
        <w:ind w:left="153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Night Mins, Calls, Night charge</w:t>
      </w:r>
      <w:r w:rsidR="00822E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min, call, charge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tối</w:t>
      </w:r>
      <w:proofErr w:type="spellEnd"/>
    </w:p>
    <w:p w14:paraId="2AB7CBC3" w14:textId="40C7A1D3" w:rsidR="008B2D09" w:rsidRDefault="008B2D09" w:rsidP="00822E7E">
      <w:pPr>
        <w:pStyle w:val="oancuaDanhsach"/>
        <w:numPr>
          <w:ilvl w:val="2"/>
          <w:numId w:val="2"/>
        </w:numPr>
        <w:spacing w:line="276" w:lineRule="auto"/>
        <w:ind w:left="153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Intl Mins, Intl Calls, Intl charge</w:t>
      </w:r>
      <w:r w:rsidR="00822E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min, call, charge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5FC3E420" w14:textId="79BA068C" w:rsidR="008B2D09" w:rsidRDefault="008B2D09" w:rsidP="00822E7E">
      <w:pPr>
        <w:pStyle w:val="oancuaDanhsach"/>
        <w:numPr>
          <w:ilvl w:val="2"/>
          <w:numId w:val="2"/>
        </w:numPr>
        <w:spacing w:line="276" w:lineRule="auto"/>
        <w:ind w:left="1530" w:right="-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CustSerCall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355A93A4" w14:textId="7919DEA2" w:rsidR="00822E7E" w:rsidRDefault="00822E7E" w:rsidP="00822E7E">
      <w:pPr>
        <w:pStyle w:val="oancuaDanhsach"/>
        <w:numPr>
          <w:ilvl w:val="1"/>
          <w:numId w:val="2"/>
        </w:numPr>
        <w:tabs>
          <w:tab w:val="left" w:pos="1080"/>
        </w:tabs>
        <w:spacing w:line="276" w:lineRule="auto"/>
        <w:ind w:hanging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7EE329" w14:textId="6193AD09" w:rsidR="00822E7E" w:rsidRDefault="00822E7E" w:rsidP="00822E7E">
      <w:pPr>
        <w:pStyle w:val="oancuaDanhsach"/>
        <w:numPr>
          <w:ilvl w:val="2"/>
          <w:numId w:val="2"/>
        </w:numPr>
        <w:spacing w:line="276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</w:t>
      </w:r>
    </w:p>
    <w:p w14:paraId="79621B17" w14:textId="085BAC15" w:rsidR="00822E7E" w:rsidRDefault="00822E7E" w:rsidP="00822E7E">
      <w:pPr>
        <w:pStyle w:val="oancuaDanhsach"/>
        <w:numPr>
          <w:ilvl w:val="2"/>
          <w:numId w:val="2"/>
        </w:numPr>
        <w:spacing w:line="276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code: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</w:p>
    <w:p w14:paraId="3FE547B1" w14:textId="58012A4B" w:rsidR="00822E7E" w:rsidRDefault="00822E7E" w:rsidP="00822E7E">
      <w:pPr>
        <w:pStyle w:val="oancuaDanhsach"/>
        <w:numPr>
          <w:ilvl w:val="2"/>
          <w:numId w:val="2"/>
        </w:numPr>
        <w:spacing w:line="276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Int’l plan: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Int’l Plan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3D7D627C" w14:textId="66BBD635" w:rsidR="00822E7E" w:rsidRPr="00822E7E" w:rsidRDefault="00822E7E" w:rsidP="00822E7E">
      <w:pPr>
        <w:pStyle w:val="oancuaDanhsach"/>
        <w:numPr>
          <w:ilvl w:val="2"/>
          <w:numId w:val="2"/>
        </w:numPr>
        <w:spacing w:line="276" w:lineRule="auto"/>
        <w:ind w:left="15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40D4BA11" w14:textId="6FDDAF8E" w:rsidR="001F4D62" w:rsidRDefault="001F4D62" w:rsidP="008B2D09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numeric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26A4DBB0" w14:textId="6BCE913E" w:rsidR="008B2D09" w:rsidRPr="001F4D62" w:rsidRDefault="008B2D09" w:rsidP="008B2D09">
      <w:pPr>
        <w:pStyle w:val="oancuaDanhsach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8B2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6EC7C" wp14:editId="780EBB0B">
            <wp:extent cx="6082722" cy="62484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05" cy="6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272B" w14:textId="5A30F48F" w:rsidR="008B2D09" w:rsidRDefault="008B2D09" w:rsidP="00822E7E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2E7E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kh</w:t>
      </w:r>
      <w:r w:rsidR="00822E7E" w:rsidRPr="00822E7E">
        <w:rPr>
          <w:rFonts w:ascii="Times New Roman" w:hAnsi="Times New Roman" w:cs="Times New Roman"/>
          <w:sz w:val="28"/>
          <w:szCs w:val="28"/>
        </w:rPr>
        <w:t>ă</w:t>
      </w:r>
      <w:r w:rsidRPr="00822E7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E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(binning)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E7E" w:rsidRPr="00822E7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822E7E" w:rsidRPr="00822E7E">
        <w:rPr>
          <w:rFonts w:ascii="Times New Roman" w:hAnsi="Times New Roman" w:cs="Times New Roman"/>
          <w:sz w:val="28"/>
          <w:szCs w:val="28"/>
        </w:rPr>
        <w:t xml:space="preserve"> category.</w:t>
      </w:r>
    </w:p>
    <w:p w14:paraId="2322FE5F" w14:textId="2F2D8D56" w:rsidR="008E05FD" w:rsidRDefault="008E05FD" w:rsidP="00822E7E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charge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mins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charge</w:t>
      </w:r>
    </w:p>
    <w:p w14:paraId="0EB763E3" w14:textId="63815C12" w:rsidR="00822E7E" w:rsidRDefault="00822E7E" w:rsidP="00822E7E">
      <w:pPr>
        <w:pStyle w:val="oancuaDanhsach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822E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E6F1B" wp14:editId="4B9DC8FE">
            <wp:extent cx="6103620" cy="2969895"/>
            <wp:effectExtent l="0" t="0" r="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FAFF" w14:textId="5D7A0206" w:rsidR="00822E7E" w:rsidRDefault="00822E7E" w:rsidP="00822E7E">
      <w:pPr>
        <w:pStyle w:val="oancuaDanhsach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822E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E06692" wp14:editId="009E8C53">
            <wp:extent cx="6111240" cy="1623695"/>
            <wp:effectExtent l="0" t="0" r="381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9106" w14:textId="418BF6B9" w:rsidR="00822E7E" w:rsidRDefault="00822E7E" w:rsidP="00822E7E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6E4DC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6E4DCC">
        <w:rPr>
          <w:rFonts w:ascii="Times New Roman" w:hAnsi="Times New Roman" w:cs="Times New Roman"/>
          <w:sz w:val="28"/>
          <w:szCs w:val="28"/>
        </w:rPr>
        <w:t xml:space="preserve"> là </w:t>
      </w:r>
      <w:r w:rsidR="006E4DCC" w:rsidRPr="006E4DCC">
        <w:rPr>
          <w:rFonts w:ascii="Times New Roman" w:hAnsi="Times New Roman" w:cs="Times New Roman"/>
          <w:b/>
          <w:bCs/>
          <w:sz w:val="28"/>
          <w:szCs w:val="28"/>
        </w:rPr>
        <w:t>low, medium, high</w:t>
      </w:r>
      <w:r w:rsidR="00DA2476">
        <w:rPr>
          <w:rFonts w:ascii="Times New Roman" w:hAnsi="Times New Roman" w:cs="Times New Roman"/>
          <w:sz w:val="28"/>
          <w:szCs w:val="28"/>
        </w:rPr>
        <w:t>.</w:t>
      </w:r>
    </w:p>
    <w:p w14:paraId="3184F89D" w14:textId="4E5A8BE8" w:rsidR="008E05FD" w:rsidRDefault="008E05FD" w:rsidP="008E05F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B630D5" w14:textId="77777777" w:rsidR="008E05FD" w:rsidRPr="008E05FD" w:rsidRDefault="008E05FD" w:rsidP="008E05F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9F6254" w14:textId="3C7A96AD" w:rsidR="008E05FD" w:rsidRPr="008E05FD" w:rsidRDefault="00DA2476" w:rsidP="008E05F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medium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80%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C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06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tbl>
      <w:tblPr>
        <w:tblStyle w:val="LiBang"/>
        <w:tblW w:w="9270" w:type="dxa"/>
        <w:tblInd w:w="445" w:type="dxa"/>
        <w:tblLook w:val="04A0" w:firstRow="1" w:lastRow="0" w:firstColumn="1" w:lastColumn="0" w:noHBand="0" w:noVBand="1"/>
      </w:tblPr>
      <w:tblGrid>
        <w:gridCol w:w="2160"/>
        <w:gridCol w:w="1980"/>
        <w:gridCol w:w="2970"/>
        <w:gridCol w:w="2160"/>
      </w:tblGrid>
      <w:tr w:rsidR="00DA2476" w14:paraId="690B2E44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09A06B48" w14:textId="77777777" w:rsidR="006E4DCC" w:rsidRDefault="006E4DCC" w:rsidP="006E4DCC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2E74B5" w:themeFill="accent5" w:themeFillShade="BF"/>
          </w:tcPr>
          <w:p w14:paraId="6A406FA9" w14:textId="484FCF26" w:rsidR="006E4DCC" w:rsidRPr="008E05FD" w:rsidRDefault="006E4DCC" w:rsidP="006E4DCC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</w:rPr>
              <w:t>LOW</w:t>
            </w:r>
          </w:p>
        </w:tc>
        <w:tc>
          <w:tcPr>
            <w:tcW w:w="2970" w:type="dxa"/>
            <w:shd w:val="clear" w:color="auto" w:fill="2E74B5" w:themeFill="accent5" w:themeFillShade="BF"/>
          </w:tcPr>
          <w:p w14:paraId="4508A3AD" w14:textId="1037B42A" w:rsidR="006E4DCC" w:rsidRPr="008E05FD" w:rsidRDefault="006E4DCC" w:rsidP="006E4DCC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</w:rPr>
              <w:t>MEDIUM</w:t>
            </w:r>
          </w:p>
        </w:tc>
        <w:tc>
          <w:tcPr>
            <w:tcW w:w="2160" w:type="dxa"/>
            <w:shd w:val="clear" w:color="auto" w:fill="2E74B5" w:themeFill="accent5" w:themeFillShade="BF"/>
          </w:tcPr>
          <w:p w14:paraId="777BF24B" w14:textId="1A45681D" w:rsidR="006E4DCC" w:rsidRPr="008E05FD" w:rsidRDefault="006E4DCC" w:rsidP="006E4DCC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</w:rPr>
              <w:t>HIGH</w:t>
            </w:r>
          </w:p>
        </w:tc>
      </w:tr>
      <w:tr w:rsidR="00DA2476" w14:paraId="76FD1958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6CFACCD4" w14:textId="3CFE3079" w:rsidR="006E4DCC" w:rsidRPr="008E05FD" w:rsidRDefault="006E4DCC" w:rsidP="006E4DCC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Account Length</w:t>
            </w:r>
          </w:p>
        </w:tc>
        <w:tc>
          <w:tcPr>
            <w:tcW w:w="1980" w:type="dxa"/>
          </w:tcPr>
          <w:p w14:paraId="6C90D0F5" w14:textId="75C7EA08" w:rsidR="006E4DCC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&lt; 50</w:t>
            </w:r>
          </w:p>
        </w:tc>
        <w:tc>
          <w:tcPr>
            <w:tcW w:w="2970" w:type="dxa"/>
          </w:tcPr>
          <w:p w14:paraId="0AAD2F3C" w14:textId="02E458F2" w:rsidR="006E4DCC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≤ Length ≤ 175</w:t>
            </w:r>
          </w:p>
        </w:tc>
        <w:tc>
          <w:tcPr>
            <w:tcW w:w="2160" w:type="dxa"/>
          </w:tcPr>
          <w:p w14:paraId="30F9B763" w14:textId="6F94811C" w:rsidR="006E4DCC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&gt; 175</w:t>
            </w:r>
          </w:p>
        </w:tc>
      </w:tr>
      <w:tr w:rsidR="00DA2476" w14:paraId="756948B7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66C230A3" w14:textId="7A18E202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VMail</w:t>
            </w:r>
            <w:proofErr w:type="spellEnd"/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Message</w:t>
            </w:r>
          </w:p>
        </w:tc>
        <w:tc>
          <w:tcPr>
            <w:tcW w:w="1980" w:type="dxa"/>
          </w:tcPr>
          <w:p w14:paraId="42D0DE2B" w14:textId="2961553B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Messages &lt; 0</w:t>
            </w:r>
          </w:p>
        </w:tc>
        <w:tc>
          <w:tcPr>
            <w:tcW w:w="2970" w:type="dxa"/>
          </w:tcPr>
          <w:p w14:paraId="61E7E23F" w14:textId="77F78ACD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≤ Message ≤ 20</w:t>
            </w:r>
          </w:p>
        </w:tc>
        <w:tc>
          <w:tcPr>
            <w:tcW w:w="2160" w:type="dxa"/>
          </w:tcPr>
          <w:p w14:paraId="17DF87CC" w14:textId="560C2DBE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Messages &gt; 20</w:t>
            </w:r>
          </w:p>
        </w:tc>
      </w:tr>
      <w:tr w:rsidR="00DA2476" w14:paraId="145896E7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631789BE" w14:textId="3046FC2E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Day Mins</w:t>
            </w:r>
          </w:p>
        </w:tc>
        <w:tc>
          <w:tcPr>
            <w:tcW w:w="1980" w:type="dxa"/>
          </w:tcPr>
          <w:p w14:paraId="190C2235" w14:textId="388B3FA6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 &lt; 100</w:t>
            </w:r>
          </w:p>
        </w:tc>
        <w:tc>
          <w:tcPr>
            <w:tcW w:w="2970" w:type="dxa"/>
          </w:tcPr>
          <w:p w14:paraId="0188F91D" w14:textId="398579DE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≤ Mins ≤ 250</w:t>
            </w:r>
          </w:p>
        </w:tc>
        <w:tc>
          <w:tcPr>
            <w:tcW w:w="2160" w:type="dxa"/>
          </w:tcPr>
          <w:p w14:paraId="7EC9874D" w14:textId="2FBFA052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 &gt; 250</w:t>
            </w:r>
          </w:p>
        </w:tc>
      </w:tr>
      <w:tr w:rsidR="00DA2476" w14:paraId="1072AD57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25A1D996" w14:textId="04C865D9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Eve Mins</w:t>
            </w:r>
          </w:p>
        </w:tc>
        <w:tc>
          <w:tcPr>
            <w:tcW w:w="1980" w:type="dxa"/>
          </w:tcPr>
          <w:p w14:paraId="4D2515C6" w14:textId="4711AD6F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 &lt; 150</w:t>
            </w:r>
          </w:p>
        </w:tc>
        <w:tc>
          <w:tcPr>
            <w:tcW w:w="2970" w:type="dxa"/>
          </w:tcPr>
          <w:p w14:paraId="22C1354F" w14:textId="4BBAF382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≤ Mins ≤ 250</w:t>
            </w:r>
          </w:p>
        </w:tc>
        <w:tc>
          <w:tcPr>
            <w:tcW w:w="2160" w:type="dxa"/>
          </w:tcPr>
          <w:p w14:paraId="6926CC26" w14:textId="0B807D63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 &gt; 250</w:t>
            </w:r>
          </w:p>
        </w:tc>
      </w:tr>
      <w:tr w:rsidR="00DA2476" w14:paraId="202031A6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1A70ACC9" w14:textId="5EF9CA0F" w:rsidR="00DA2476" w:rsidRPr="008E05FD" w:rsidRDefault="00DA2476" w:rsidP="00DA2476">
            <w:pPr>
              <w:tabs>
                <w:tab w:val="left" w:pos="1080"/>
              </w:tabs>
              <w:spacing w:line="276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Night Mins</w:t>
            </w:r>
          </w:p>
        </w:tc>
        <w:tc>
          <w:tcPr>
            <w:tcW w:w="1980" w:type="dxa"/>
          </w:tcPr>
          <w:p w14:paraId="6FA16E1D" w14:textId="4F0C663E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 &lt; 150</w:t>
            </w:r>
          </w:p>
        </w:tc>
        <w:tc>
          <w:tcPr>
            <w:tcW w:w="2970" w:type="dxa"/>
          </w:tcPr>
          <w:p w14:paraId="1F0A393C" w14:textId="72EDEFCA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≤ Mins ≤ 250</w:t>
            </w:r>
          </w:p>
        </w:tc>
        <w:tc>
          <w:tcPr>
            <w:tcW w:w="2160" w:type="dxa"/>
          </w:tcPr>
          <w:p w14:paraId="66427F72" w14:textId="3685E3E7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 &gt; 250</w:t>
            </w:r>
          </w:p>
        </w:tc>
      </w:tr>
      <w:tr w:rsidR="00DA2476" w14:paraId="110218FC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0E1D831A" w14:textId="672F2147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Intl Mins</w:t>
            </w:r>
          </w:p>
        </w:tc>
        <w:tc>
          <w:tcPr>
            <w:tcW w:w="1980" w:type="dxa"/>
          </w:tcPr>
          <w:p w14:paraId="1D3B2F19" w14:textId="6E30B239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 &lt; 5</w:t>
            </w:r>
          </w:p>
        </w:tc>
        <w:tc>
          <w:tcPr>
            <w:tcW w:w="2970" w:type="dxa"/>
          </w:tcPr>
          <w:p w14:paraId="028AA3D5" w14:textId="5A1B7BCE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≤ Mins ≤ 1</w:t>
            </w:r>
            <w:r w:rsidR="00C03B6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1BBBDC60" w14:textId="44CF7420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 &gt; 1</w:t>
            </w:r>
            <w:r w:rsidR="00C03B6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A2476" w14:paraId="64A36E5A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18853851" w14:textId="3DB479D4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Day Calls</w:t>
            </w:r>
          </w:p>
        </w:tc>
        <w:tc>
          <w:tcPr>
            <w:tcW w:w="1980" w:type="dxa"/>
          </w:tcPr>
          <w:p w14:paraId="49CE3AD1" w14:textId="732349B0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Calls &lt; 60</w:t>
            </w:r>
          </w:p>
        </w:tc>
        <w:tc>
          <w:tcPr>
            <w:tcW w:w="2970" w:type="dxa"/>
          </w:tcPr>
          <w:p w14:paraId="07B33108" w14:textId="4BDCA4EB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≤ Calls ≤ 125</w:t>
            </w:r>
          </w:p>
        </w:tc>
        <w:tc>
          <w:tcPr>
            <w:tcW w:w="2160" w:type="dxa"/>
          </w:tcPr>
          <w:p w14:paraId="006CAFDD" w14:textId="23086CD8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Calls &gt; 125</w:t>
            </w:r>
          </w:p>
        </w:tc>
      </w:tr>
      <w:tr w:rsidR="00DA2476" w14:paraId="0E73A85D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6CCD4DF5" w14:textId="13AF163C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Eve Calls</w:t>
            </w:r>
          </w:p>
        </w:tc>
        <w:tc>
          <w:tcPr>
            <w:tcW w:w="1980" w:type="dxa"/>
          </w:tcPr>
          <w:p w14:paraId="1B349E73" w14:textId="220E87D7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Calls &lt; 60</w:t>
            </w:r>
          </w:p>
        </w:tc>
        <w:tc>
          <w:tcPr>
            <w:tcW w:w="2970" w:type="dxa"/>
          </w:tcPr>
          <w:p w14:paraId="4CAF71BA" w14:textId="227E1681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≤ Calls ≤ 125</w:t>
            </w:r>
          </w:p>
        </w:tc>
        <w:tc>
          <w:tcPr>
            <w:tcW w:w="2160" w:type="dxa"/>
          </w:tcPr>
          <w:p w14:paraId="01AABF25" w14:textId="5A320CB5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Calls &gt; 125</w:t>
            </w:r>
          </w:p>
        </w:tc>
      </w:tr>
      <w:tr w:rsidR="00DA2476" w14:paraId="28ECF7A4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060EBAED" w14:textId="063E8702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Night Calls</w:t>
            </w:r>
          </w:p>
        </w:tc>
        <w:tc>
          <w:tcPr>
            <w:tcW w:w="1980" w:type="dxa"/>
          </w:tcPr>
          <w:p w14:paraId="7E25D6FB" w14:textId="0A69EE99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Calls &lt; 60</w:t>
            </w:r>
          </w:p>
        </w:tc>
        <w:tc>
          <w:tcPr>
            <w:tcW w:w="2970" w:type="dxa"/>
          </w:tcPr>
          <w:p w14:paraId="0CB566EE" w14:textId="1CF323DF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≤ Calls ≤ 125</w:t>
            </w:r>
          </w:p>
        </w:tc>
        <w:tc>
          <w:tcPr>
            <w:tcW w:w="2160" w:type="dxa"/>
          </w:tcPr>
          <w:p w14:paraId="263A62CC" w14:textId="36B3F602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Calls &gt; 125</w:t>
            </w:r>
          </w:p>
        </w:tc>
      </w:tr>
      <w:tr w:rsidR="00DA2476" w14:paraId="0B06FFD8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25E505A7" w14:textId="34B572D3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Intl Calls</w:t>
            </w:r>
          </w:p>
        </w:tc>
        <w:tc>
          <w:tcPr>
            <w:tcW w:w="1980" w:type="dxa"/>
          </w:tcPr>
          <w:p w14:paraId="5E169E8C" w14:textId="1CFCFE71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Calls &lt; 2</w:t>
            </w:r>
          </w:p>
        </w:tc>
        <w:tc>
          <w:tcPr>
            <w:tcW w:w="2970" w:type="dxa"/>
          </w:tcPr>
          <w:p w14:paraId="24CD5A9F" w14:textId="4E22B97E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≤ Calls ≤ 10</w:t>
            </w:r>
          </w:p>
        </w:tc>
        <w:tc>
          <w:tcPr>
            <w:tcW w:w="2160" w:type="dxa"/>
          </w:tcPr>
          <w:p w14:paraId="751A3F9A" w14:textId="392213E4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Calls &gt; 10</w:t>
            </w:r>
          </w:p>
        </w:tc>
      </w:tr>
      <w:tr w:rsidR="00DA2476" w14:paraId="65A7712C" w14:textId="77777777" w:rsidTr="008E05FD">
        <w:tc>
          <w:tcPr>
            <w:tcW w:w="2160" w:type="dxa"/>
            <w:shd w:val="clear" w:color="auto" w:fill="2E74B5" w:themeFill="accent5" w:themeFillShade="BF"/>
          </w:tcPr>
          <w:p w14:paraId="719DB7AC" w14:textId="069CDCDB" w:rsidR="00DA2476" w:rsidRPr="008E05FD" w:rsidRDefault="00DA2476" w:rsidP="00DA2476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8E05F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CustSerCall</w:t>
            </w:r>
            <w:proofErr w:type="spellEnd"/>
          </w:p>
        </w:tc>
        <w:tc>
          <w:tcPr>
            <w:tcW w:w="1980" w:type="dxa"/>
          </w:tcPr>
          <w:p w14:paraId="4A9C42E3" w14:textId="2A61DF4A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Calls &lt; </w:t>
            </w:r>
            <w:r w:rsidR="00C03B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67BECC9D" w14:textId="71E9D657" w:rsidR="00DA2476" w:rsidRDefault="00C03B60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A2476">
              <w:rPr>
                <w:rFonts w:ascii="Times New Roman" w:hAnsi="Times New Roman" w:cs="Times New Roman"/>
                <w:sz w:val="28"/>
                <w:szCs w:val="28"/>
              </w:rPr>
              <w:t xml:space="preserve"> ≤ Calls ≤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1DBC8E2F" w14:textId="0BF61FC0" w:rsidR="00DA2476" w:rsidRDefault="00DA2476" w:rsidP="00DA2476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Calls &gt; </w:t>
            </w:r>
            <w:r w:rsidR="00C03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4FC5A48" w14:textId="77777777" w:rsidR="006E4DCC" w:rsidRPr="00822E7E" w:rsidRDefault="006E4DCC" w:rsidP="006E4DCC">
      <w:pPr>
        <w:pStyle w:val="oancuaDanhsach"/>
        <w:spacing w:line="276" w:lineRule="auto"/>
        <w:ind w:left="810"/>
        <w:rPr>
          <w:rFonts w:ascii="Times New Roman" w:hAnsi="Times New Roman" w:cs="Times New Roman"/>
          <w:sz w:val="28"/>
          <w:szCs w:val="28"/>
        </w:rPr>
      </w:pPr>
    </w:p>
    <w:p w14:paraId="24F54E0F" w14:textId="3E6E1E04" w:rsidR="008E05FD" w:rsidRPr="000172D8" w:rsidRDefault="00666FC9" w:rsidP="008B2D09">
      <w:pPr>
        <w:pStyle w:val="oancuaDanhsach"/>
        <w:numPr>
          <w:ilvl w:val="0"/>
          <w:numId w:val="1"/>
        </w:numPr>
        <w:spacing w:line="276" w:lineRule="auto"/>
        <w:ind w:left="450" w:hanging="45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172D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KHAI THÁC DỮ LIỆU</w:t>
      </w:r>
    </w:p>
    <w:p w14:paraId="21824224" w14:textId="3AAFDCCF" w:rsidR="008E05FD" w:rsidRDefault="008E05FD" w:rsidP="008E05FD">
      <w:pPr>
        <w:pStyle w:val="oancuaDanhsach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B6C100" w14:textId="0B65DC45" w:rsidR="008E05FD" w:rsidRDefault="00B369E7" w:rsidP="008E05F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8E05F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E05FD">
        <w:rPr>
          <w:rFonts w:ascii="Times New Roman" w:hAnsi="Times New Roman" w:cs="Times New Roman"/>
          <w:sz w:val="28"/>
          <w:szCs w:val="28"/>
        </w:rPr>
        <w:t>?</w:t>
      </w:r>
    </w:p>
    <w:p w14:paraId="5ED6079C" w14:textId="4C91C446" w:rsidR="005872CF" w:rsidRPr="005872CF" w:rsidRDefault="00B369E7" w:rsidP="005872CF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 w:rsidR="003B5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37762B9C" w14:textId="55D708CA" w:rsidR="008E05FD" w:rsidRDefault="00B369E7" w:rsidP="008E05F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58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2CF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3BD163BC" w14:textId="3FD57BF3" w:rsidR="00B369E7" w:rsidRPr="000767A7" w:rsidRDefault="00B369E7" w:rsidP="00B369E7">
      <w:pPr>
        <w:pStyle w:val="oancuaDanhsach"/>
        <w:spacing w:line="276" w:lineRule="auto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767A7">
        <w:rPr>
          <w:rFonts w:ascii="Times New Roman" w:hAnsi="Times New Roman" w:cs="Times New Roman"/>
          <w:b/>
          <w:bCs/>
          <w:sz w:val="28"/>
          <w:szCs w:val="28"/>
        </w:rPr>
        <w:t>Chúng</w:t>
      </w:r>
      <w:proofErr w:type="spellEnd"/>
      <w:r w:rsidRPr="000767A7">
        <w:rPr>
          <w:rFonts w:ascii="Times New Roman" w:hAnsi="Times New Roman" w:cs="Times New Roman"/>
          <w:b/>
          <w:bCs/>
          <w:sz w:val="28"/>
          <w:szCs w:val="28"/>
        </w:rPr>
        <w:t xml:space="preserve"> ta </w:t>
      </w:r>
      <w:proofErr w:type="spellStart"/>
      <w:r w:rsidRPr="000767A7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0767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67A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767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67A7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767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67A7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767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67A7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</w:p>
    <w:p w14:paraId="7C00EE05" w14:textId="5293854F" w:rsidR="00B369E7" w:rsidRDefault="00B369E7" w:rsidP="00757794">
      <w:pPr>
        <w:spacing w:line="276" w:lineRule="auto"/>
        <w:ind w:left="81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-&gt; Calls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006E12A0" w14:textId="52B64395" w:rsidR="00B369E7" w:rsidRDefault="00B369E7" w:rsidP="00757794">
      <w:pPr>
        <w:spacing w:line="276" w:lineRule="auto"/>
        <w:ind w:left="81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7794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79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57794">
        <w:rPr>
          <w:rFonts w:ascii="Times New Roman" w:hAnsi="Times New Roman" w:cs="Times New Roman"/>
          <w:sz w:val="28"/>
          <w:szCs w:val="28"/>
        </w:rPr>
        <w:t xml:space="preserve"> (Unknow columns) -&gt; Churn?</w:t>
      </w:r>
      <w:r w:rsidR="009A7C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F31E2" w14:textId="4E6F7F15" w:rsidR="00757794" w:rsidRPr="00B369E7" w:rsidRDefault="00757794" w:rsidP="00757794">
      <w:pPr>
        <w:spacing w:line="276" w:lineRule="auto"/>
        <w:ind w:left="81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D3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Calls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CustSerCall</w:t>
      </w:r>
      <w:proofErr w:type="spellEnd"/>
      <w:r w:rsidR="009A7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A7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C4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9A7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C4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A7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A7C4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A7C4D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9A7C4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9A7C4D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24B22423" w14:textId="19962B7A" w:rsidR="00C03B60" w:rsidRDefault="00D854E3" w:rsidP="00C03B60">
      <w:pPr>
        <w:pStyle w:val="oancuaDanhsach"/>
        <w:spacing w:line="276" w:lineRule="auto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C0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B60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310EADE7" w14:textId="74EC2D29" w:rsidR="00B369E7" w:rsidRPr="00C03B60" w:rsidRDefault="00B369E7" w:rsidP="00C03B60">
      <w:pPr>
        <w:pStyle w:val="oancuaDanhsach"/>
        <w:spacing w:line="276" w:lineRule="auto"/>
        <w:ind w:left="810"/>
        <w:rPr>
          <w:rFonts w:ascii="Times New Roman" w:hAnsi="Times New Roman" w:cs="Times New Roman"/>
          <w:sz w:val="28"/>
          <w:szCs w:val="28"/>
        </w:rPr>
      </w:pPr>
    </w:p>
    <w:p w14:paraId="5A5E10B5" w14:textId="791D2E72" w:rsidR="00666FC9" w:rsidRDefault="00CA34B5" w:rsidP="00CA34B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min_supp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</w:t>
      </w:r>
    </w:p>
    <w:p w14:paraId="6F8BD1E8" w14:textId="2A2D7178" w:rsidR="00CA34B5" w:rsidRDefault="00CA34B5" w:rsidP="00CA34B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C66C97C" w14:textId="44C2E7F1" w:rsidR="00CA34B5" w:rsidRPr="00CA34B5" w:rsidRDefault="00CA34B5" w:rsidP="00CA34B5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frequency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364A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364A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36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4A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36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4A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C36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36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364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4E3527" w14:textId="64CE2B5F" w:rsidR="00CA34B5" w:rsidRDefault="00CA34B5" w:rsidP="00CA34B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4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min_supp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364AF">
        <w:rPr>
          <w:rFonts w:ascii="Times New Roman" w:hAnsi="Times New Roman" w:cs="Times New Roman"/>
          <w:sz w:val="28"/>
          <w:szCs w:val="28"/>
        </w:rPr>
        <w:t>.</w:t>
      </w:r>
    </w:p>
    <w:p w14:paraId="5462B8DF" w14:textId="6BA7E9B0" w:rsidR="00C364AF" w:rsidRDefault="00C364AF" w:rsidP="00C364AF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r w:rsidRPr="00C364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0C545" wp14:editId="48CB1F8C">
            <wp:extent cx="4419600" cy="1896745"/>
            <wp:effectExtent l="0" t="0" r="0" b="825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773" cy="19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FACD" w14:textId="6429878E" w:rsidR="00C364AF" w:rsidRDefault="00C364AF" w:rsidP="00C364A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size – 1,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size – 1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lastRenderedPageBreak/>
        <w:t>thước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size – 1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min_supp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17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B7717B">
        <w:rPr>
          <w:rFonts w:ascii="Times New Roman" w:hAnsi="Times New Roman" w:cs="Times New Roman"/>
          <w:sz w:val="28"/>
          <w:szCs w:val="28"/>
        </w:rPr>
        <w:t xml:space="preserve"> qua</w:t>
      </w:r>
    </w:p>
    <w:p w14:paraId="2842363E" w14:textId="4A08B77C" w:rsidR="00B57563" w:rsidRDefault="00B57563" w:rsidP="00C364A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 + 1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1</w:t>
      </w:r>
    </w:p>
    <w:p w14:paraId="3B1CB621" w14:textId="6072A56F" w:rsidR="00C364AF" w:rsidRPr="00C364AF" w:rsidRDefault="00B57563" w:rsidP="000172D8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r w:rsidRPr="00B575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11248" wp14:editId="16E203A6">
            <wp:extent cx="5943600" cy="2621280"/>
            <wp:effectExtent l="0" t="0" r="0" b="7620"/>
            <wp:docPr id="9" name="Hình ảnh 9" descr="Ảnh có chứa văn bả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, ảnh chụp màn hình,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2025" w14:textId="0BFEE340" w:rsidR="00666FC9" w:rsidRDefault="000C14EC" w:rsidP="000C14E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4C60CA0B" w14:textId="01A1546F" w:rsidR="000C14EC" w:rsidRDefault="000C14EC" w:rsidP="000C14EC">
      <w:pPr>
        <w:pStyle w:val="oancuaDanhsach"/>
        <w:ind w:left="107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transaction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transaction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</w:p>
    <w:p w14:paraId="1A0A1735" w14:textId="5624B3F0" w:rsidR="009A2C02" w:rsidRDefault="009A2C02" w:rsidP="000C14EC">
      <w:pPr>
        <w:pStyle w:val="oancuaDanhsach"/>
        <w:ind w:left="1074"/>
        <w:rPr>
          <w:rFonts w:ascii="Times New Roman" w:hAnsi="Times New Roman" w:cs="Times New Roman"/>
          <w:sz w:val="28"/>
          <w:szCs w:val="28"/>
        </w:rPr>
      </w:pPr>
      <w:r w:rsidRPr="009A2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B297B" wp14:editId="41ACCA9D">
            <wp:extent cx="5943600" cy="1722120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FE386" wp14:editId="7D9EA617">
            <wp:extent cx="5943600" cy="1871345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CDE6" w14:textId="0BB36F98" w:rsidR="009A2C02" w:rsidRDefault="009A2C02" w:rsidP="000C14EC">
      <w:pPr>
        <w:pStyle w:val="oancuaDanhsach"/>
        <w:ind w:left="1074"/>
        <w:rPr>
          <w:rFonts w:ascii="Times New Roman" w:hAnsi="Times New Roman" w:cs="Times New Roman"/>
          <w:sz w:val="28"/>
          <w:szCs w:val="28"/>
        </w:rPr>
      </w:pPr>
    </w:p>
    <w:p w14:paraId="47CE24FC" w14:textId="2C87E7EC" w:rsidR="008765E5" w:rsidRDefault="000C14EC" w:rsidP="000C14EC">
      <w:pPr>
        <w:pStyle w:val="oancuaDanhsach"/>
        <w:ind w:left="107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5E5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3807A1A6" w14:textId="6D81C818" w:rsidR="008765E5" w:rsidRDefault="008765E5" w:rsidP="008765E5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item</w:t>
      </w:r>
    </w:p>
    <w:p w14:paraId="0C2BA2DA" w14:textId="1CE5BA09" w:rsidR="000C14EC" w:rsidRDefault="009A2C02" w:rsidP="008765E5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2C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D40DC0" wp14:editId="531B02E7">
            <wp:simplePos x="0" y="0"/>
            <wp:positionH relativeFrom="column">
              <wp:posOffset>754380</wp:posOffset>
            </wp:positionH>
            <wp:positionV relativeFrom="paragraph">
              <wp:posOffset>247015</wp:posOffset>
            </wp:positionV>
            <wp:extent cx="5852160" cy="2361565"/>
            <wp:effectExtent l="0" t="0" r="0" b="635"/>
            <wp:wrapNone/>
            <wp:docPr id="12" name="Hình ảnh 12" descr="Ảnh có chứa văn bả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, ảnh chụp màn hình, màn hình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82" cy="236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5E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8765E5">
        <w:rPr>
          <w:rFonts w:ascii="Times New Roman" w:hAnsi="Times New Roman" w:cs="Times New Roman"/>
          <w:sz w:val="28"/>
          <w:szCs w:val="28"/>
        </w:rPr>
        <w:t xml:space="preserve"> qua </w:t>
      </w:r>
    </w:p>
    <w:p w14:paraId="341EAC4F" w14:textId="58DA7C06" w:rsidR="004918CD" w:rsidRDefault="004918CD" w:rsidP="004918CD">
      <w:pPr>
        <w:rPr>
          <w:rFonts w:ascii="Times New Roman" w:hAnsi="Times New Roman" w:cs="Times New Roman"/>
          <w:sz w:val="28"/>
          <w:szCs w:val="28"/>
        </w:rPr>
      </w:pPr>
    </w:p>
    <w:p w14:paraId="50D4D22A" w14:textId="0F8F62E3" w:rsidR="004918CD" w:rsidRDefault="004918CD" w:rsidP="004918CD">
      <w:pPr>
        <w:rPr>
          <w:rFonts w:ascii="Times New Roman" w:hAnsi="Times New Roman" w:cs="Times New Roman"/>
          <w:sz w:val="28"/>
          <w:szCs w:val="28"/>
        </w:rPr>
      </w:pPr>
    </w:p>
    <w:p w14:paraId="210B9467" w14:textId="77777777" w:rsidR="004918CD" w:rsidRPr="004918CD" w:rsidRDefault="004918CD" w:rsidP="004918CD">
      <w:pPr>
        <w:rPr>
          <w:rFonts w:ascii="Times New Roman" w:hAnsi="Times New Roman" w:cs="Times New Roman"/>
          <w:sz w:val="28"/>
          <w:szCs w:val="28"/>
        </w:rPr>
      </w:pPr>
    </w:p>
    <w:p w14:paraId="012FE171" w14:textId="121CEEF0" w:rsidR="009A2C02" w:rsidRPr="009A2C02" w:rsidRDefault="009A2C02" w:rsidP="009A2C02">
      <w:pPr>
        <w:rPr>
          <w:rFonts w:ascii="Times New Roman" w:hAnsi="Times New Roman" w:cs="Times New Roman"/>
          <w:sz w:val="28"/>
          <w:szCs w:val="28"/>
        </w:rPr>
      </w:pPr>
    </w:p>
    <w:p w14:paraId="279A3EDD" w14:textId="4C747736" w:rsidR="00666FC9" w:rsidRDefault="00666FC9" w:rsidP="00CA34B5">
      <w:pPr>
        <w:ind w:left="450"/>
        <w:rPr>
          <w:rFonts w:ascii="Times New Roman" w:hAnsi="Times New Roman" w:cs="Times New Roman"/>
          <w:sz w:val="28"/>
          <w:szCs w:val="28"/>
        </w:rPr>
      </w:pPr>
    </w:p>
    <w:p w14:paraId="2B0E25DD" w14:textId="58CF618E" w:rsidR="00673AF3" w:rsidRDefault="00673AF3" w:rsidP="00CA34B5">
      <w:pPr>
        <w:ind w:left="450"/>
        <w:rPr>
          <w:rFonts w:ascii="Times New Roman" w:hAnsi="Times New Roman" w:cs="Times New Roman"/>
          <w:sz w:val="28"/>
          <w:szCs w:val="28"/>
        </w:rPr>
      </w:pPr>
    </w:p>
    <w:p w14:paraId="26DE6F5C" w14:textId="3E62F00B" w:rsidR="00673AF3" w:rsidRDefault="00673AF3" w:rsidP="00CA34B5">
      <w:pPr>
        <w:ind w:left="450"/>
        <w:rPr>
          <w:rFonts w:ascii="Times New Roman" w:hAnsi="Times New Roman" w:cs="Times New Roman"/>
          <w:sz w:val="28"/>
          <w:szCs w:val="28"/>
        </w:rPr>
      </w:pPr>
    </w:p>
    <w:p w14:paraId="749FA4BE" w14:textId="2B80098E" w:rsidR="00673AF3" w:rsidRDefault="00673AF3" w:rsidP="00CA34B5">
      <w:pPr>
        <w:ind w:left="450"/>
        <w:rPr>
          <w:rFonts w:ascii="Times New Roman" w:hAnsi="Times New Roman" w:cs="Times New Roman"/>
          <w:sz w:val="28"/>
          <w:szCs w:val="28"/>
        </w:rPr>
      </w:pPr>
    </w:p>
    <w:p w14:paraId="69FB623A" w14:textId="2A7BA791" w:rsidR="00673AF3" w:rsidRPr="001807B4" w:rsidRDefault="00673AF3" w:rsidP="00673AF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807B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KẾT QUẢ</w:t>
      </w:r>
    </w:p>
    <w:p w14:paraId="64D82BE2" w14:textId="626F0AD9" w:rsidR="00673AF3" w:rsidRDefault="00673AF3" w:rsidP="00673AF3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popular_set.txt</w:t>
      </w:r>
    </w:p>
    <w:p w14:paraId="59001DD1" w14:textId="470272A0" w:rsidR="00673AF3" w:rsidRDefault="00673AF3" w:rsidP="00673AF3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rules.txt</w:t>
      </w:r>
    </w:p>
    <w:p w14:paraId="43F42FBA" w14:textId="6218A498" w:rsidR="00626A53" w:rsidRDefault="00626A53" w:rsidP="00673AF3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6F3DE6" w14:textId="0500D7CE" w:rsidR="00626A53" w:rsidRDefault="00626A53" w:rsidP="00626A53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0C63A24D" w14:textId="5ACDF22D" w:rsidR="00626A53" w:rsidRDefault="00626A53" w:rsidP="00626A53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r w:rsidRPr="00626A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3E126" wp14:editId="285187A8">
            <wp:extent cx="5943600" cy="1554480"/>
            <wp:effectExtent l="0" t="0" r="0" b="762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8064" w14:textId="2D9D8208" w:rsidR="00626A53" w:rsidRDefault="00626A53" w:rsidP="00626A53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80%,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B25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8DC">
        <w:rPr>
          <w:rFonts w:ascii="Times New Roman" w:hAnsi="Times New Roman" w:cs="Times New Roman"/>
          <w:sz w:val="28"/>
          <w:szCs w:val="28"/>
        </w:rPr>
        <w:t>gọi</w:t>
      </w:r>
      <w:proofErr w:type="spellEnd"/>
    </w:p>
    <w:p w14:paraId="0E9243AD" w14:textId="693F7A3D" w:rsidR="00B258DC" w:rsidRDefault="00B258DC" w:rsidP="00626A53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</w:p>
    <w:p w14:paraId="4341765D" w14:textId="41669F75" w:rsidR="002F634E" w:rsidRDefault="002F634E" w:rsidP="00626A53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</w:p>
    <w:p w14:paraId="190024E5" w14:textId="77777777" w:rsidR="002F634E" w:rsidRDefault="002F634E" w:rsidP="00626A53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</w:p>
    <w:p w14:paraId="7D2B11E2" w14:textId="0B90C5CF" w:rsidR="00B258DC" w:rsidRDefault="00B258DC" w:rsidP="00626A53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C013CC9" w14:textId="7EC29F3B" w:rsidR="00B258DC" w:rsidRDefault="00B258DC" w:rsidP="00626A53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r w:rsidRPr="00B258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BA11A" wp14:editId="313FFC66">
            <wp:extent cx="5943600" cy="1762125"/>
            <wp:effectExtent l="0" t="0" r="0" b="9525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39B8" w14:textId="323F387C" w:rsidR="00B258DC" w:rsidRPr="006511A0" w:rsidRDefault="00B258DC" w:rsidP="006511A0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medium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vu</w:t>
      </w:r>
    </w:p>
    <w:p w14:paraId="10DC4FC7" w14:textId="6EED3C36" w:rsidR="00B258DC" w:rsidRDefault="00B258DC" w:rsidP="00B258DC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</w:p>
    <w:p w14:paraId="1E2BE94B" w14:textId="77777777" w:rsidR="00B258DC" w:rsidRDefault="00B258DC" w:rsidP="00B258DC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</w:p>
    <w:p w14:paraId="6FD46B80" w14:textId="7C6FBEBA" w:rsidR="00B258DC" w:rsidRDefault="00B258DC" w:rsidP="00B258DC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65F4D0A4" w14:textId="15A19786" w:rsidR="00B258DC" w:rsidRDefault="00B258DC" w:rsidP="00B258DC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r w:rsidRPr="00B258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D3EDD" wp14:editId="071CE53C">
            <wp:extent cx="5943600" cy="3289935"/>
            <wp:effectExtent l="0" t="0" r="0" b="571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A8C6" w14:textId="5F5358EB" w:rsidR="00B258DC" w:rsidRDefault="00B258DC" w:rsidP="00B258DC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8721B7" w14:textId="2A252400" w:rsidR="0096432D" w:rsidRDefault="0096432D" w:rsidP="00B258DC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</w:p>
    <w:p w14:paraId="6DE2E884" w14:textId="36888904" w:rsidR="0096432D" w:rsidRPr="001807B4" w:rsidRDefault="0096432D" w:rsidP="0096432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807B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THAM KHẢO</w:t>
      </w:r>
    </w:p>
    <w:p w14:paraId="2EFD1F31" w14:textId="5B8589FC" w:rsidR="0096432D" w:rsidRDefault="0096432D" w:rsidP="0096432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</w:p>
    <w:p w14:paraId="32D84360" w14:textId="77777777" w:rsidR="00B258DC" w:rsidRPr="00B258DC" w:rsidRDefault="00B258DC" w:rsidP="00B258DC">
      <w:pPr>
        <w:pStyle w:val="oancuaDanhsach"/>
        <w:ind w:left="810"/>
        <w:rPr>
          <w:rFonts w:ascii="Times New Roman" w:hAnsi="Times New Roman" w:cs="Times New Roman"/>
          <w:sz w:val="28"/>
          <w:szCs w:val="28"/>
        </w:rPr>
      </w:pPr>
    </w:p>
    <w:sectPr w:rsidR="00B258DC" w:rsidRPr="00B2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CA6"/>
    <w:multiLevelType w:val="hybridMultilevel"/>
    <w:tmpl w:val="5D4A41E2"/>
    <w:lvl w:ilvl="0" w:tplc="61624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13E01"/>
    <w:multiLevelType w:val="hybridMultilevel"/>
    <w:tmpl w:val="993E5136"/>
    <w:lvl w:ilvl="0" w:tplc="354869E2">
      <w:start w:val="2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1B63585"/>
    <w:multiLevelType w:val="hybridMultilevel"/>
    <w:tmpl w:val="DB68CE9E"/>
    <w:lvl w:ilvl="0" w:tplc="B0FC4E1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C9"/>
    <w:rsid w:val="000172D8"/>
    <w:rsid w:val="000767A7"/>
    <w:rsid w:val="000C14EC"/>
    <w:rsid w:val="001807B4"/>
    <w:rsid w:val="001F4D62"/>
    <w:rsid w:val="002F634E"/>
    <w:rsid w:val="00376BC7"/>
    <w:rsid w:val="003B5B68"/>
    <w:rsid w:val="00401FBF"/>
    <w:rsid w:val="004918CD"/>
    <w:rsid w:val="005872CF"/>
    <w:rsid w:val="00626A53"/>
    <w:rsid w:val="006511A0"/>
    <w:rsid w:val="00666FC9"/>
    <w:rsid w:val="006725A7"/>
    <w:rsid w:val="00673AF3"/>
    <w:rsid w:val="006E4DCC"/>
    <w:rsid w:val="00757794"/>
    <w:rsid w:val="00822E7E"/>
    <w:rsid w:val="008765E5"/>
    <w:rsid w:val="008B2D09"/>
    <w:rsid w:val="008C6E06"/>
    <w:rsid w:val="008E05FD"/>
    <w:rsid w:val="0096432D"/>
    <w:rsid w:val="009A2C02"/>
    <w:rsid w:val="009A7C4D"/>
    <w:rsid w:val="00A26762"/>
    <w:rsid w:val="00AC4D34"/>
    <w:rsid w:val="00B258DC"/>
    <w:rsid w:val="00B369E7"/>
    <w:rsid w:val="00B57563"/>
    <w:rsid w:val="00B7717B"/>
    <w:rsid w:val="00C03B60"/>
    <w:rsid w:val="00C364AF"/>
    <w:rsid w:val="00CA34B5"/>
    <w:rsid w:val="00D854E3"/>
    <w:rsid w:val="00DA1E18"/>
    <w:rsid w:val="00D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5EEE"/>
  <w15:chartTrackingRefBased/>
  <w15:docId w15:val="{D04F6907-CB61-4221-A1B2-C0A2266D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66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6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NAM</dc:creator>
  <cp:keywords/>
  <dc:description/>
  <cp:lastModifiedBy>TRẦN HOÀNG NAM</cp:lastModifiedBy>
  <cp:revision>18</cp:revision>
  <cp:lastPrinted>2022-03-06T02:55:00Z</cp:lastPrinted>
  <dcterms:created xsi:type="dcterms:W3CDTF">2022-03-01T19:15:00Z</dcterms:created>
  <dcterms:modified xsi:type="dcterms:W3CDTF">2022-03-06T02:56:00Z</dcterms:modified>
</cp:coreProperties>
</file>