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b/>
          <w:color w:val="1E3A8A"/>
          <w:sz w:val="36"/>
        </w:rPr>
        <w:t>🏆 BÁO CÁO TỔNG HỢP TOÀN DIỆN</w:t>
      </w:r>
    </w:p>
    <w:p>
      <w:pPr>
        <w:spacing w:before="320" w:after="120"/>
      </w:pPr>
      <w:r>
        <w:rPr>
          <w:b/>
          <w:color w:val="1E3A8A"/>
          <w:sz w:val="36"/>
        </w:rPr>
        <w:t>ĐỀ ÁN TỔ CHỨC GIẢI ĐẤU &amp; THIẾT KẾ HỆ THỐNG ĐẤU TRƯỜNG BOT OTTV2</w:t>
      </w:r>
    </w:p>
    <w:p>
      <w:pPr>
        <w:spacing w:before="280" w:after="100"/>
      </w:pPr>
      <w:r>
        <w:rPr>
          <w:b/>
          <w:color w:val="0E7490"/>
          <w:sz w:val="28"/>
        </w:rPr>
        <w:t>Dành cho 2.000 Sinh viên — Học phần Lập Trình Mạng (Khoa CNTT, Trường Đại học Công nghệ, ĐHQGHN)</w:t>
      </w:r>
    </w:p>
    <w:p>
      <w:pPr>
        <w:spacing w:before="280" w:after="100"/>
      </w:pPr>
      <w:r>
        <w:rPr>
          <w:b/>
          <w:color w:val="0E7490"/>
          <w:sz w:val="28"/>
        </w:rPr>
        <w:t>📑 MỤC LỤC TỔNG QUAN</w:t>
      </w:r>
    </w:p>
    <w:p>
      <w:pPr>
        <w:pStyle w:val="ListNumber"/>
        <w:spacing w:before="20" w:after="40"/>
      </w:pPr>
      <w:r>
        <w:t>[TỔNG QUAN &amp; TRIẾT LÝ VẬN HÀNH](#-1-tổng-quan--triết-lý-vận-hành)</w:t>
      </w:r>
    </w:p>
    <w:p>
      <w:pPr>
        <w:pStyle w:val="ListNumber"/>
        <w:spacing w:before="20" w:after="40"/>
      </w:pPr>
      <w:r>
        <w:t>[PHẦN I: ĐIỀU LỆ &amp; QUY CHẾ GIẢI ĐẤU SWISS 13 VÒNG](#-phần-i-điều-lệ--quy-chế-giải-đấu-swiss-13-vòng)</w:t>
      </w:r>
    </w:p>
    <w:p>
      <w:pPr>
        <w:pStyle w:val="ListBullet"/>
        <w:spacing w:before="20" w:after="40"/>
        <w:ind w:left="720"/>
      </w:pPr>
      <w:r>
        <w:t>1.1. Mục đích, ý nghĩa &amp; đối tượng tham gia</w:t>
      </w:r>
    </w:p>
    <w:p>
      <w:pPr>
        <w:pStyle w:val="ListBullet"/>
        <w:spacing w:before="20" w:after="40"/>
        <w:ind w:left="720"/>
      </w:pPr>
      <w:r>
        <w:t>1.2. Thể thức Thụy Sĩ (Swiss System) 13 vòng đấu</w:t>
      </w:r>
    </w:p>
    <w:p>
      <w:pPr>
        <w:pStyle w:val="ListBullet"/>
        <w:spacing w:before="20" w:after="40"/>
        <w:ind w:left="720"/>
      </w:pPr>
      <w:r>
        <w:t>1.3. Thang điểm trận đấu &amp; Hệ số phụ ưu tiên</w:t>
      </w:r>
    </w:p>
    <w:p>
      <w:pPr>
        <w:pStyle w:val="ListBullet"/>
        <w:spacing w:before="20" w:after="40"/>
        <w:ind w:left="720"/>
      </w:pPr>
      <w:r>
        <w:t>1.4. Vòng Chung kết Top 32 &amp; Cơ chế đổi luật chướng ngại vật</w:t>
      </w:r>
    </w:p>
    <w:p>
      <w:pPr>
        <w:pStyle w:val="ListBullet"/>
        <w:spacing w:before="20" w:after="40"/>
        <w:ind w:left="720"/>
      </w:pPr>
      <w:r>
        <w:t>1.5. Thang điểm học phần &amp; Cơ chế tích lũy trận thắng</w:t>
      </w:r>
    </w:p>
    <w:p>
      <w:pPr>
        <w:pStyle w:val="ListBullet"/>
        <w:spacing w:before="20" w:after="40"/>
        <w:ind w:left="720"/>
      </w:pPr>
      <w:r>
        <w:t>1.6. Lịch trình tổ chức chi tiết (Timeline 2 Ngày)</w:t>
      </w:r>
    </w:p>
    <w:p>
      <w:pPr>
        <w:pStyle w:val="ListNumber"/>
        <w:spacing w:before="20" w:after="40"/>
      </w:pPr>
      <w:r>
        <w:t>[PHẦN II: KIẾN TRÚC HỆ THỐNG 4 TRỤ CỘT (CHI PHÍ 0 ĐỒNG)](#-phần-ii-kiến-trúc-hệ-thống-4-trụ-cột-chi-phí-0-đồng)</w:t>
      </w:r>
    </w:p>
    <w:p>
      <w:pPr>
        <w:pStyle w:val="ListBullet"/>
        <w:spacing w:before="20" w:after="40"/>
        <w:ind w:left="720"/>
      </w:pPr>
      <w:r>
        <w:t>2.1. Sơ đồ kiến trúc tổng thể 4 trụ cột</w:t>
      </w:r>
    </w:p>
    <w:p>
      <w:pPr>
        <w:pStyle w:val="ListBullet"/>
        <w:spacing w:before="20" w:after="40"/>
        <w:ind w:left="720"/>
      </w:pPr>
      <w:r>
        <w:t>2.2. Trụ cột 1: Kênh thu bài GitHub Template &amp; Google Form CSV Pipeline</w:t>
      </w:r>
    </w:p>
    <w:p>
      <w:pPr>
        <w:pStyle w:val="ListBullet"/>
        <w:spacing w:before="20" w:after="40"/>
        <w:ind w:left="720"/>
      </w:pPr>
      <w:r>
        <w:t>2.3. Trụ cột 2: Bộ công cụ CLI điều hành giải đấu (</w:t>
      </w:r>
      <w:r>
        <w:rPr>
          <w:rFonts w:ascii="Consolas" w:hAnsi="Consolas"/>
          <w:color w:val="C7254E"/>
          <w:sz w:val="19"/>
        </w:rPr>
        <w:t>scripts/tournament/</w:t>
      </w:r>
      <w:r>
        <w:t>)</w:t>
      </w:r>
    </w:p>
    <w:p>
      <w:pPr>
        <w:pStyle w:val="ListBullet"/>
        <w:spacing w:before="20" w:after="40"/>
        <w:ind w:left="720"/>
      </w:pPr>
      <w:r>
        <w:t>2.4. Trụ cột 3: Cụm máy chấm phân tán File-Batch (10 Laptops sinh viên)</w:t>
      </w:r>
    </w:p>
    <w:p>
      <w:pPr>
        <w:pStyle w:val="ListBullet"/>
        <w:spacing w:before="20" w:after="40"/>
        <w:ind w:left="720"/>
      </w:pPr>
      <w:r>
        <w:t>2.5. Trụ cột 4: Cổng thông tin Web Jamstack trên Cloudflare Pages CDN</w:t>
      </w:r>
    </w:p>
    <w:p>
      <w:pPr>
        <w:pStyle w:val="ListBullet"/>
        <w:spacing w:before="20" w:after="40"/>
        <w:ind w:left="720"/>
      </w:pPr>
      <w:r>
        <w:t>2.6. Thiết kế giao diện Clean Light &amp; Bàn cờ SVG tương tác</w:t>
      </w:r>
    </w:p>
    <w:p>
      <w:pPr>
        <w:pStyle w:val="ListNumber"/>
        <w:spacing w:before="20" w:after="40"/>
      </w:pPr>
      <w:r>
        <w:t>[PHẦN III: CHÍNH SÁCH LIÊM CHÍNH HỌC THUẬT &amp; KIỂM SOÁT AI](#-phần-iii-chính-sách-liêm-chính-học-thuật--kiểm-soát-ai)</w:t>
      </w:r>
    </w:p>
    <w:p>
      <w:pPr>
        <w:pStyle w:val="ListBullet"/>
        <w:spacing w:before="20" w:after="40"/>
        <w:ind w:left="720"/>
      </w:pPr>
      <w:r>
        <w:t>3.1. Định vị &amp; Nguyên tắc cốt lõi: Khuyến khích học code thực chất</w:t>
      </w:r>
    </w:p>
    <w:p>
      <w:pPr>
        <w:pStyle w:val="ListBullet"/>
        <w:spacing w:before="20" w:after="40"/>
        <w:ind w:left="720"/>
      </w:pPr>
      <w:r>
        <w:t>3.2. Bỏ hoàn toàn yêu cầu nhật ký prompt và lịch sử chat AI</w:t>
      </w:r>
    </w:p>
    <w:p>
      <w:pPr>
        <w:pStyle w:val="ListBullet"/>
        <w:spacing w:before="20" w:after="40"/>
        <w:ind w:left="720"/>
      </w:pPr>
      <w:r>
        <w:t>3.3. Chiến lược 4 tầng kiểm soát AI &amp; chống gian lận</w:t>
      </w:r>
    </w:p>
    <w:p>
      <w:pPr>
        <w:pStyle w:val="ListNumber"/>
        <w:spacing w:before="20" w:after="40"/>
      </w:pPr>
      <w:r>
        <w:t>[PHẦN IV: ĐẶC TẢ CA SỬ DỤNG HỆ THỐNG (USE CASES CATALOG)](#-phần-iv-đặc-tả-ca-sử-dụng-hệ-thống-use-cases-catalog)</w:t>
      </w:r>
    </w:p>
    <w:p>
      <w:pPr>
        <w:pStyle w:val="ListBullet"/>
        <w:spacing w:before="20" w:after="40"/>
        <w:ind w:left="720"/>
      </w:pPr>
      <w:r>
        <w:t>4.1. Bản ghi quyết định thiết kế (Decision Log)</w:t>
      </w:r>
    </w:p>
    <w:p>
      <w:pPr>
        <w:pStyle w:val="ListBullet"/>
        <w:spacing w:before="20" w:after="40"/>
        <w:ind w:left="720"/>
      </w:pPr>
      <w:r>
        <w:t xml:space="preserve">4.2. Nhóm 1: Thí sinh (Sinh viên) — </w:t>
      </w:r>
      <w:r>
        <w:rPr>
          <w:rFonts w:ascii="Consolas" w:hAnsi="Consolas"/>
          <w:color w:val="C7254E"/>
          <w:sz w:val="19"/>
        </w:rPr>
        <w:t>UC-ST01</w:t>
      </w:r>
      <w:r>
        <w:t xml:space="preserve"> $\to$ </w:t>
      </w:r>
      <w:r>
        <w:rPr>
          <w:rFonts w:ascii="Consolas" w:hAnsi="Consolas"/>
          <w:color w:val="C7254E"/>
          <w:sz w:val="19"/>
        </w:rPr>
        <w:t>UC-ST06</w:t>
      </w:r>
    </w:p>
    <w:p>
      <w:pPr>
        <w:pStyle w:val="ListBullet"/>
        <w:spacing w:before="20" w:after="40"/>
        <w:ind w:left="720"/>
      </w:pPr>
      <w:r>
        <w:t xml:space="preserve">4.3. Nhóm 2: Ban Tổ Chức (Admin) — </w:t>
      </w:r>
      <w:r>
        <w:rPr>
          <w:rFonts w:ascii="Consolas" w:hAnsi="Consolas"/>
          <w:color w:val="C7254E"/>
          <w:sz w:val="19"/>
        </w:rPr>
        <w:t>UC-AD01</w:t>
      </w:r>
      <w:r>
        <w:t xml:space="preserve"> $\to$ </w:t>
      </w:r>
      <w:r>
        <w:rPr>
          <w:rFonts w:ascii="Consolas" w:hAnsi="Consolas"/>
          <w:color w:val="C7254E"/>
          <w:sz w:val="19"/>
        </w:rPr>
        <w:t>UC-AD06</w:t>
      </w:r>
    </w:p>
    <w:p>
      <w:pPr>
        <w:pStyle w:val="ListBullet"/>
        <w:spacing w:before="20" w:after="40"/>
        <w:ind w:left="720"/>
      </w:pPr>
      <w:r>
        <w:t xml:space="preserve">4.4. Nhóm 3: Hệ thống Tự Động (Autonomous Engine) — </w:t>
      </w:r>
      <w:r>
        <w:rPr>
          <w:rFonts w:ascii="Consolas" w:hAnsi="Consolas"/>
          <w:color w:val="C7254E"/>
          <w:sz w:val="19"/>
        </w:rPr>
        <w:t>UC-SY01</w:t>
      </w:r>
      <w:r>
        <w:t xml:space="preserve"> $\to$ </w:t>
      </w:r>
      <w:r>
        <w:rPr>
          <w:rFonts w:ascii="Consolas" w:hAnsi="Consolas"/>
          <w:color w:val="C7254E"/>
          <w:sz w:val="19"/>
        </w:rPr>
        <w:t>UC-SY06</w:t>
      </w:r>
    </w:p>
    <w:p>
      <w:pPr>
        <w:pStyle w:val="ListBullet"/>
        <w:spacing w:before="20" w:after="40"/>
        <w:ind w:left="720"/>
      </w:pPr>
      <w:r>
        <w:t>4.5. Sơ đồ luồng nghiệp vụ toàn trình (End-to-End Sequence Diagram)</w:t>
      </w:r>
    </w:p>
    <w:p>
      <w:pPr>
        <w:pStyle w:val="ListNumber"/>
        <w:spacing w:before="20" w:after="40"/>
      </w:pPr>
      <w:r>
        <w:t>[PHẦN V: TỔNG KẾT &amp; CAM KẾT VẬN HÀNH](#-phần-v-tổng-kết--cam-kết-vận-hành)</w:t>
      </w:r>
    </w:p>
    <w:p>
      <w:pPr>
        <w:spacing w:before="280" w:after="100"/>
      </w:pPr>
      <w:r>
        <w:rPr>
          <w:b/>
          <w:color w:val="0E7490"/>
          <w:sz w:val="28"/>
        </w:rPr>
        <w:t>🌟 1. TỔNG QUAN &amp; TRIẾT LÝ VẬN HÀNH</w:t>
      </w:r>
    </w:p>
    <w:p>
      <w:pPr>
        <w:spacing w:before="40" w:after="80"/>
      </w:pPr>
      <w:r>
        <w:t xml:space="preserve">Giải đấu </w:t>
      </w:r>
      <w:r>
        <w:rPr>
          <w:b/>
        </w:rPr>
        <w:t>Đấu Trường Lập Trình Thuật Toán &amp; Game Chiến Thuật OTTv2</w:t>
      </w:r>
      <w:r>
        <w:t xml:space="preserve"> là một cấu phần thực hành đổi mới sáng tạo trong chương trình đào tạo học phần Lập Trình Mạng tại Khoa Công nghệ Thông tin — Trường Đại học Công nghệ (VNU-UET).</w:t>
      </w:r>
    </w:p>
    <w:p>
      <w:pPr>
        <w:spacing w:before="200" w:after="80"/>
      </w:pPr>
      <w:r>
        <w:rPr>
          <w:b/>
          <w:color w:val="1E293B"/>
          <w:sz w:val="24"/>
        </w:rPr>
        <w:t>🎯 3 Nguyên Tắc Cốt Lõi:</w:t>
      </w:r>
    </w:p>
    <w:p>
      <w:pPr>
        <w:pStyle w:val="ListNumber"/>
        <w:spacing w:before="20" w:after="40"/>
      </w:pPr>
      <w:r>
        <w:rPr>
          <w:b/>
        </w:rPr>
        <w:t>Khuyến khích sinh viên tự tay lập trình &amp; rèn luyện tư duy thuật toán:</w:t>
      </w:r>
      <w:r>
        <w:t xml:space="preserve"> Chuyển hóa lý thuyết mạng và cấu trúc dữ liệu thành giải thuật thực chiến (Minimax, Cắt tỉa Alpha-Beta, Heuristic Evaluation, Tìm đường A*).</w:t>
      </w:r>
    </w:p>
    <w:p>
      <w:pPr>
        <w:pStyle w:val="ListNumber"/>
        <w:spacing w:before="20" w:after="40"/>
      </w:pPr>
      <w:r>
        <w:rPr>
          <w:b/>
        </w:rPr>
        <w:t>Chi phí máy chủ 0 đồng (Zero-Cost Infrastructure):</w:t>
      </w:r>
      <w:r>
        <w:t xml:space="preserve"> Tận dụng tối đa sức mạnh máy tính cá nhân của sinh viên và hạ tầng miễn phí toàn cầu (GitHub, Cloudflare CDN, Google Sheets) để chạy giải đấu cho 2.000 thí sinh mà không phát sinh ngân sách thuê server.</w:t>
      </w:r>
    </w:p>
    <w:p>
      <w:pPr>
        <w:pStyle w:val="ListNumber"/>
        <w:spacing w:before="20" w:after="40"/>
      </w:pPr>
      <w:r>
        <w:rPr>
          <w:b/>
        </w:rPr>
        <w:t>Tự động hóa 100% (Zero-Human-In-The-Loop AI Arena):</w:t>
      </w:r>
      <w:r>
        <w:t xml:space="preserve"> Thay thế toàn bộ các khâu chấm tay thủ công bằng hệ thống tự động: từ thẩm định AST code, kiểm tra Git log, bốc thăm Swiss theo thuật toán chuẩn FIDE, đến xếp hạng và tính điểm học phần theo công thức minh bạch.</w:t>
      </w:r>
    </w:p>
    <w:p>
      <w:pPr>
        <w:spacing w:before="280" w:after="100"/>
      </w:pPr>
      <w:r>
        <w:rPr>
          <w:b/>
          <w:color w:val="0E7490"/>
          <w:sz w:val="28"/>
        </w:rPr>
        <w:t>♟️ PHẦN I: ĐIỀU LỆ &amp; QUY CHẾ GIẢI ĐẤU SWISS 13 VÒNG</w:t>
      </w:r>
    </w:p>
    <w:p>
      <w:pPr>
        <w:spacing w:before="200" w:after="80"/>
      </w:pPr>
      <w:r>
        <w:rPr>
          <w:b/>
          <w:color w:val="1E293B"/>
          <w:sz w:val="24"/>
        </w:rPr>
        <w:t>1.1. Mục đích, Quy mô &amp; Đối tượng tham gia</w:t>
      </w:r>
    </w:p>
    <w:p>
      <w:pPr>
        <w:pStyle w:val="ListBullet"/>
        <w:spacing w:before="20" w:after="40"/>
        <w:ind w:left="360"/>
      </w:pPr>
      <w:r>
        <w:rPr>
          <w:b/>
        </w:rPr>
        <w:t>Đối tượng:</w:t>
      </w:r>
      <w:r>
        <w:t xml:space="preserve"> Toàn bộ sinh viên đăng ký học phần Lập Trình Mạng (quy mô ~</w:t>
      </w:r>
      <w:r>
        <w:rPr>
          <w:b/>
        </w:rPr>
        <w:t>2.000 sinh viên</w:t>
      </w:r>
      <w:r>
        <w:t>).</w:t>
      </w:r>
    </w:p>
    <w:p>
      <w:pPr>
        <w:pStyle w:val="ListBullet"/>
        <w:spacing w:before="20" w:after="40"/>
        <w:ind w:left="360"/>
      </w:pPr>
      <w:r>
        <w:rPr>
          <w:b/>
        </w:rPr>
        <w:t>Hình thức:</w:t>
      </w:r>
      <w:r>
        <w:t xml:space="preserve"> Cá nhân. Mỗi sinh viên đóng gói một chương trình bot Python (</w:t>
      </w:r>
      <w:r>
        <w:rPr>
          <w:rFonts w:ascii="Consolas" w:hAnsi="Consolas"/>
          <w:color w:val="C7254E"/>
          <w:sz w:val="19"/>
        </w:rPr>
        <w:t>bot.py</w:t>
      </w:r>
      <w:r>
        <w:t xml:space="preserve"> với hàm </w:t>
      </w:r>
      <w:r>
        <w:rPr>
          <w:rFonts w:ascii="Consolas" w:hAnsi="Consolas"/>
          <w:color w:val="C7254E"/>
          <w:sz w:val="19"/>
        </w:rPr>
        <w:t>choose_move(state)</w:t>
      </w:r>
      <w:r>
        <w:t>).</w:t>
      </w:r>
    </w:p>
    <w:p>
      <w:pPr>
        <w:pStyle w:val="ListBullet"/>
        <w:spacing w:before="20" w:after="40"/>
        <w:ind w:left="360"/>
      </w:pPr>
      <w:r>
        <w:rPr>
          <w:b/>
        </w:rPr>
        <w:t>Thời gian tổ chức:</w:t>
      </w:r>
      <w:r>
        <w:t xml:space="preserve"> 02 ngày cuối tuần (Thứ Bảy &amp; Chủ Nhật).</w:t>
      </w:r>
    </w:p>
    <w:p>
      <w:pPr>
        <w:spacing w:before="200" w:after="80"/>
      </w:pPr>
      <w:r>
        <w:rPr>
          <w:b/>
          <w:color w:val="1E293B"/>
          <w:sz w:val="24"/>
        </w:rPr>
        <w:t>1.2. Thể thức Thụy Sĩ (Swiss System) 13 Vòng</w:t>
      </w:r>
    </w:p>
    <w:p>
      <w:pPr>
        <w:spacing w:before="40" w:after="80"/>
      </w:pPr>
      <w:r>
        <w:t xml:space="preserve">Giải đấu áp dụng thể thức </w:t>
      </w:r>
      <w:r>
        <w:rPr>
          <w:b/>
        </w:rPr>
        <w:t>Swiss System</w:t>
      </w:r>
      <w:r>
        <w:t xml:space="preserve"> (chuẩn FIDE cờ vua quốc tế), chia làm 2 giai đoạn:</w:t>
      </w:r>
    </w:p>
    <w:tbl>
      <w:tblPr>
        <w:tblW w:type="auto" w:w="0"/>
        <w:jc w:val="center"/>
        <w:tblLook w:firstColumn="1" w:firstRow="1" w:lastColumn="0" w:lastRow="0" w:noHBand="0" w:noVBand="1" w:val="04A0"/>
      </w:tblPr>
      <w:tblGrid>
        <w:gridCol w:w="9936"/>
      </w:tblGrid>
      <w:tr>
        <w:tc>
          <w:tcPr>
            <w:tcW w:type="dxa" w:w="9936"/>
            <w:shd w:val="clear" w:color="auto" w:fill="F1F5F9"/>
            <w:tcMar>
              <w:top w:w="140" w:type="dxa"/>
              <w:bottom w:w="140" w:type="dxa"/>
              <w:left w:w="180" w:type="dxa"/>
              <w:right w:w="180" w:type="dxa"/>
            </w:tcMar>
          </w:tcPr>
          <w:p>
            <w:pPr>
              <w:spacing w:before="0" w:after="0"/>
            </w:pPr>
            <w:r>
              <w:rPr>
                <w:rFonts w:ascii="Consolas" w:hAnsi="Consolas"/>
                <w:color w:val="0F172A"/>
                <w:sz w:val="18"/>
              </w:rPr>
              <w:t>[2.000 Thí sinh] ───► [GIAI ĐOẠN 1: 13 VÒNG SWISS] ───► [Top 32] ───► [GIAI ĐOẠN 2: CHUNG KẾT KNOCKOUT]</w:t>
              <w:br/>
              <w:t xml:space="preserve">                      • Ngày 1: Đánh 8 vòng                     • Đổi luật: Thêm ô chướng ngại vật</w:t>
              <w:br/>
              <w:t xml:space="preserve">                      • Ngày 2: Đánh 5 vòng                     • Thi đấu loại trực tiếp BO2 đổi phe</w:t>
            </w:r>
          </w:p>
        </w:tc>
      </w:tr>
    </w:tbl>
    <w:p/>
    <w:p>
      <w:pPr>
        <w:spacing w:before="160" w:after="40"/>
      </w:pPr>
      <w:r>
        <w:rPr>
          <w:b/>
          <w:color w:val="334155"/>
          <w:sz w:val="22"/>
        </w:rPr>
        <w:t>Phân bổ vòng đấu:</w:t>
      </w:r>
    </w:p>
    <w:p>
      <w:pPr>
        <w:pStyle w:val="ListBullet"/>
        <w:spacing w:before="20" w:after="40"/>
        <w:ind w:left="360"/>
      </w:pPr>
      <w:r>
        <w:rPr>
          <w:b/>
        </w:rPr>
        <w:t>Ngày 1 (Thứ Bảy):</w:t>
      </w:r>
      <w:r>
        <w:t xml:space="preserve"> Thi đấu </w:t>
      </w:r>
      <w:r>
        <w:rPr>
          <w:b/>
        </w:rPr>
        <w:t>8 vòng Swiss đầu tiên</w:t>
      </w:r>
      <w:r>
        <w:t>. Thanh lọc bot lỗi kỹ thuật, phân tầng rõ rệt các nhóm điểm từ cao đến thấp.</w:t>
      </w:r>
    </w:p>
    <w:p>
      <w:pPr>
        <w:pStyle w:val="ListBullet"/>
        <w:spacing w:before="20" w:after="40"/>
        <w:ind w:left="360"/>
      </w:pPr>
      <w:r>
        <w:rPr>
          <w:b/>
        </w:rPr>
        <w:t>Ngày 2 (Chủ Nhật):</w:t>
      </w:r>
    </w:p>
    <w:p>
      <w:pPr>
        <w:pStyle w:val="ListBullet"/>
        <w:spacing w:before="20" w:after="40"/>
        <w:ind w:left="720"/>
      </w:pPr>
      <w:r>
        <w:rPr>
          <w:b/>
        </w:rPr>
        <w:t>Buổi sáng:</w:t>
      </w:r>
      <w:r>
        <w:t xml:space="preserve"> Thi đấu </w:t>
      </w:r>
      <w:r>
        <w:rPr>
          <w:b/>
        </w:rPr>
        <w:t>5 vòng Swiss cuối (Vòng 9 $\to$ 13)</w:t>
      </w:r>
      <w:r>
        <w:t xml:space="preserve"> để chốt danh sách Top 32.</w:t>
      </w:r>
    </w:p>
    <w:p>
      <w:pPr>
        <w:pStyle w:val="ListBullet"/>
        <w:spacing w:before="20" w:after="40"/>
        <w:ind w:left="720"/>
      </w:pPr>
      <w:r>
        <w:rPr>
          <w:b/>
        </w:rPr>
        <w:t>Buổi chiều:</w:t>
      </w:r>
      <w:r>
        <w:t xml:space="preserve"> </w:t>
      </w:r>
      <w:r>
        <w:rPr>
          <w:b/>
        </w:rPr>
        <w:t>Vòng Chung kết Top 32</w:t>
      </w:r>
      <w:r>
        <w:t xml:space="preserve"> loại trực tiếp tranh cúp Vô địch.</w:t>
      </w:r>
    </w:p>
    <w:p>
      <w:pPr>
        <w:spacing w:before="160" w:after="40"/>
      </w:pPr>
      <w:r>
        <w:rPr>
          <w:b/>
          <w:color w:val="334155"/>
          <w:sz w:val="22"/>
        </w:rPr>
        <w:t>Nguyên tắc bốc thăm ghép cặp Swiss (Dutch System):</w:t>
      </w:r>
    </w:p>
    <w:p>
      <w:pPr>
        <w:pStyle w:val="ListNumber"/>
        <w:spacing w:before="20" w:after="40"/>
      </w:pPr>
      <w:r>
        <w:rPr>
          <w:b/>
        </w:rPr>
        <w:t>Vòng 1:</w:t>
      </w:r>
      <w:r>
        <w:t xml:space="preserve"> Bốc thăm ngẫu nhiên 100% (1.000 cặp đấu).</w:t>
      </w:r>
    </w:p>
    <w:p>
      <w:pPr>
        <w:pStyle w:val="ListNumber"/>
        <w:spacing w:before="20" w:after="40"/>
      </w:pPr>
      <w:r>
        <w:rPr>
          <w:b/>
        </w:rPr>
        <w:t>Vòng 2 đến 13:</w:t>
      </w:r>
    </w:p>
    <w:p>
      <w:pPr>
        <w:pStyle w:val="ListBullet"/>
        <w:spacing w:before="20" w:after="40"/>
        <w:ind w:left="720"/>
      </w:pPr>
      <w:r>
        <w:rPr>
          <w:b/>
        </w:rPr>
        <w:t>Cùng nhóm điểm gặp nhau:</w:t>
      </w:r>
      <w:r>
        <w:t xml:space="preserve"> Các bot có cùng điểm thắng sẽ gặp nhau (thắng gặp thắng, thua gặp đối thủ vừa sức).</w:t>
      </w:r>
    </w:p>
    <w:p>
      <w:pPr>
        <w:pStyle w:val="ListBullet"/>
        <w:spacing w:before="20" w:after="40"/>
        <w:ind w:left="720"/>
      </w:pPr>
      <w:r>
        <w:rPr>
          <w:b/>
        </w:rPr>
        <w:t>Tuyệt đối không tái đấu (Strict No-Rematch):</w:t>
      </w:r>
      <w:r>
        <w:t xml:space="preserve"> Hai bot chỉ gặp nhau tối đa </w:t>
      </w:r>
      <w:r>
        <w:rPr>
          <w:b/>
        </w:rPr>
        <w:t>1 lần duy nhất</w:t>
      </w:r>
      <w:r>
        <w:t xml:space="preserve"> trong 13 vòng.</w:t>
      </w:r>
    </w:p>
    <w:p>
      <w:pPr>
        <w:pStyle w:val="ListBullet"/>
        <w:spacing w:before="20" w:after="40"/>
        <w:ind w:left="720"/>
      </w:pPr>
      <w:r>
        <w:rPr>
          <w:b/>
        </w:rPr>
        <w:t>Cân bằng màu quân (Color Balance):</w:t>
      </w:r>
      <w:r>
        <w:t xml:space="preserve"> Đảm bảo số ván cầm quân Trắng (đi trước) và quân Đen (đi sau) cân bằng, không cầm 1 màu quá 2 vòng liên tiếp.</w:t>
      </w:r>
    </w:p>
    <w:p>
      <w:pPr>
        <w:spacing w:before="200" w:after="80"/>
      </w:pPr>
      <w:r>
        <w:rPr>
          <w:b/>
          <w:color w:val="1E293B"/>
          <w:sz w:val="24"/>
        </w:rPr>
        <w:t>1.3. Thang điểm trận đấu &amp; Hệ số phụ ưu tiên</w:t>
      </w:r>
    </w:p>
    <w:p>
      <w:pPr>
        <w:pStyle w:val="ListBullet"/>
        <w:spacing w:before="20" w:after="40"/>
        <w:ind w:left="360"/>
      </w:pPr>
      <w:r>
        <w:rPr>
          <w:b/>
        </w:rPr>
        <w:t>Điểm trận đấu:</w:t>
      </w:r>
    </w:p>
    <w:p>
      <w:pPr>
        <w:pStyle w:val="ListBullet"/>
        <w:spacing w:before="20" w:after="40"/>
        <w:ind w:left="720"/>
      </w:pPr>
      <w:r>
        <w:rPr>
          <w:b/>
        </w:rPr>
        <w:t>Thắng:</w:t>
      </w:r>
      <w:r>
        <w:t xml:space="preserve"> Được </w:t>
      </w:r>
      <w:r>
        <w:rPr>
          <w:b/>
        </w:rPr>
        <w:t>3 điểm</w:t>
      </w:r>
      <w:r>
        <w:t>.</w:t>
      </w:r>
    </w:p>
    <w:p>
      <w:pPr>
        <w:pStyle w:val="ListBullet"/>
        <w:spacing w:before="20" w:after="40"/>
        <w:ind w:left="720"/>
      </w:pPr>
      <w:r>
        <w:rPr>
          <w:b/>
        </w:rPr>
        <w:t>Hòa:</w:t>
      </w:r>
      <w:r>
        <w:t xml:space="preserve"> Được </w:t>
      </w:r>
      <w:r>
        <w:rPr>
          <w:b/>
        </w:rPr>
        <w:t>1 điểm</w:t>
      </w:r>
      <w:r>
        <w:t>.</w:t>
      </w:r>
    </w:p>
    <w:p>
      <w:pPr>
        <w:pStyle w:val="ListBullet"/>
        <w:spacing w:before="20" w:after="40"/>
        <w:ind w:left="720"/>
      </w:pPr>
      <w:r>
        <w:rPr>
          <w:b/>
        </w:rPr>
        <w:t>Thua:</w:t>
      </w:r>
      <w:r>
        <w:t xml:space="preserve"> Được </w:t>
      </w:r>
      <w:r>
        <w:rPr>
          <w:b/>
        </w:rPr>
        <w:t>0 điểm</w:t>
      </w:r>
      <w:r>
        <w:t>.</w:t>
      </w:r>
    </w:p>
    <w:p>
      <w:pPr>
        <w:pStyle w:val="ListBullet"/>
        <w:spacing w:before="20" w:after="40"/>
        <w:ind w:left="360"/>
      </w:pPr>
      <w:r>
        <w:rPr>
          <w:b/>
        </w:rPr>
        <w:t>Phân định thứ hạng khi bằng điểm (Chỉ số phụ FIDE):</w:t>
      </w:r>
    </w:p>
    <w:p>
      <w:pPr>
        <w:pStyle w:val="ListNumber"/>
        <w:spacing w:before="20" w:after="40"/>
      </w:pPr>
      <w:r>
        <w:rPr>
          <w:b/>
        </w:rPr>
        <w:t>Hệ số phụ 1 — Buchholz (BH):</w:t>
      </w:r>
      <w:r>
        <w:t xml:space="preserve"> Tổng điểm của toàn bộ 13 đối thủ đã gặp (đánh giá độ khó lịch thi đấu).</w:t>
      </w:r>
    </w:p>
    <w:p>
      <w:pPr>
        <w:pStyle w:val="ListNumber"/>
        <w:spacing w:before="20" w:after="40"/>
      </w:pPr>
      <w:r>
        <w:rPr>
          <w:b/>
        </w:rPr>
        <w:t>Hệ số phụ 2 — Sonneborn-Berger (SB):</w:t>
      </w:r>
      <w:r>
        <w:t xml:space="preserve"> $\sum(\text{Điểm đối thủ Thắng}) + 0.5 \times \sum(\text{Điểm đối thủ Hòa})$ (đánh giá chất lượng chiến thắng).</w:t>
      </w:r>
    </w:p>
    <w:p>
      <w:pPr>
        <w:pStyle w:val="ListNumber"/>
        <w:spacing w:before="20" w:after="40"/>
      </w:pPr>
      <w:r>
        <w:rPr>
          <w:b/>
        </w:rPr>
        <w:t>Hệ số phụ 3:</w:t>
      </w:r>
      <w:r>
        <w:t xml:space="preserve"> Hiệu số quân cờ ăn được trên bàn cờ.</w:t>
      </w:r>
    </w:p>
    <w:p>
      <w:pPr>
        <w:spacing w:before="200" w:after="80"/>
      </w:pPr>
      <w:r>
        <w:rPr>
          <w:b/>
          <w:color w:val="1E293B"/>
          <w:sz w:val="24"/>
        </w:rPr>
        <w:t>1.4. Vòng Chung kết Top 32 &amp; Cơ chế đổi luật chướng ngại vật</w:t>
      </w:r>
    </w:p>
    <w:p>
      <w:pPr>
        <w:pStyle w:val="ListBullet"/>
        <w:spacing w:before="20" w:after="40"/>
        <w:ind w:left="360"/>
      </w:pPr>
      <w:r>
        <w:rPr>
          <w:b/>
        </w:rPr>
        <w:t>Đối tượng:</w:t>
      </w:r>
      <w:r>
        <w:t xml:space="preserve"> 32 sinh viên có thứ hạng cao nhất sau 13 vòng Swiss.</w:t>
      </w:r>
    </w:p>
    <w:p>
      <w:pPr>
        <w:pStyle w:val="ListBullet"/>
        <w:spacing w:before="20" w:after="40"/>
        <w:ind w:left="360"/>
      </w:pPr>
      <w:r>
        <w:rPr>
          <w:b/>
        </w:rPr>
        <w:t>Đổi luật địa hình (Bổ sung ô chướng ngại vật):</w:t>
      </w:r>
    </w:p>
    <w:p>
      <w:pPr>
        <w:pStyle w:val="ListBullet"/>
        <w:spacing w:before="20" w:after="40"/>
        <w:ind w:left="720"/>
      </w:pPr>
      <w:r>
        <w:t xml:space="preserve">Bàn cờ 9×9 ở Vòng Chung kết xuất hiện các </w:t>
      </w:r>
      <w:r>
        <w:rPr>
          <w:b/>
        </w:rPr>
        <w:t>ô chướng ngại vật / ô cấm đi</w:t>
      </w:r>
      <w:r>
        <w:t xml:space="preserve"> (ví dụ: các ô trung tâm </w:t>
      </w:r>
      <w:r>
        <w:rPr>
          <w:rFonts w:ascii="Consolas" w:hAnsi="Consolas"/>
          <w:color w:val="C7254E"/>
          <w:sz w:val="19"/>
        </w:rPr>
        <w:t>d4, d6, f4, f6</w:t>
      </w:r>
      <w:r>
        <w:t xml:space="preserve"> hoặc bố cục đối xứng).</w:t>
      </w:r>
    </w:p>
    <w:p>
      <w:pPr>
        <w:pStyle w:val="ListBullet"/>
        <w:spacing w:before="20" w:after="40"/>
        <w:ind w:left="720"/>
      </w:pPr>
      <w:r>
        <w:t>Ban tổ chức công bố cấu hình ô cản trước 24 giờ (cuối Ngày 1).</w:t>
      </w:r>
    </w:p>
    <w:p>
      <w:pPr>
        <w:pStyle w:val="ListBullet"/>
        <w:spacing w:before="20" w:after="40"/>
        <w:ind w:left="720"/>
      </w:pPr>
      <w:r>
        <w:t xml:space="preserve">Top 32 sinh viên được nộp bản nâng cấp </w:t>
      </w:r>
      <w:r>
        <w:rPr>
          <w:b/>
        </w:rPr>
        <w:t>"Bot v2"</w:t>
      </w:r>
      <w:r>
        <w:t xml:space="preserve"> tối ưu thuật toán tìm đường trên địa hình mới.</w:t>
      </w:r>
    </w:p>
    <w:p>
      <w:pPr>
        <w:pStyle w:val="ListBullet"/>
        <w:spacing w:before="20" w:after="40"/>
        <w:ind w:left="360"/>
      </w:pPr>
      <w:r>
        <w:rPr>
          <w:b/>
        </w:rPr>
        <w:t>Thể thức thi đấu:</w:t>
      </w:r>
      <w:r>
        <w:t xml:space="preserve"> Knockout </w:t>
      </w:r>
      <w:r>
        <w:rPr>
          <w:b/>
        </w:rPr>
        <w:t>BO2 đổi phe</w:t>
      </w:r>
      <w:r>
        <w:t xml:space="preserve"> (1 ván Trắng, 1 ván Đen; nếu hòa đánh ván phụ cờ chớp Blitz 0.5s/nước).</w:t>
      </w:r>
    </w:p>
    <w:p>
      <w:pPr>
        <w:spacing w:before="200" w:after="80"/>
      </w:pPr>
      <w:r>
        <w:rPr>
          <w:b/>
          <w:color w:val="1E293B"/>
          <w:sz w:val="24"/>
        </w:rPr>
        <w:t>1.5. Thang điểm học phần &amp; Cơ chế tích lũy trận thắng</w:t>
      </w:r>
    </w:p>
    <w:p>
      <w:pPr>
        <w:spacing w:before="40" w:after="80"/>
      </w:pPr>
      <w:r>
        <w:t>Để tạo động lực cho sinh viên kiên trì thi đấu trọn vẹn đến tận vòng thứ 13 (không bỏ cuộc giữa chừng), điểm môn học được tính theo thang điểm tích lũy:</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val="clear" w:color="auto" w:fill="1E3A8A"/>
            <w:tcMar>
              <w:top w:w="100" w:type="dxa"/>
              <w:bottom w:w="100" w:type="dxa"/>
              <w:left w:w="120" w:type="dxa"/>
              <w:right w:w="120" w:type="dxa"/>
            </w:tcMar>
          </w:tcPr>
          <w:p>
            <w:pPr>
              <w:spacing w:before="80" w:after="80"/>
            </w:pPr>
            <w:r/>
            <w:r>
              <w:rPr>
                <w:b/>
                <w:color w:val="FFFFFF"/>
                <w:sz w:val="20"/>
              </w:rPr>
              <w:t>Số trận thắng Swiss</w:t>
            </w:r>
          </w:p>
        </w:tc>
        <w:tc>
          <w:tcPr>
            <w:tcW w:type="dxa" w:w="2484"/>
            <w:shd w:val="clear" w:color="auto" w:fill="1E3A8A"/>
            <w:tcMar>
              <w:top w:w="100" w:type="dxa"/>
              <w:bottom w:w="100" w:type="dxa"/>
              <w:left w:w="120" w:type="dxa"/>
              <w:right w:w="120" w:type="dxa"/>
            </w:tcMar>
          </w:tcPr>
          <w:p>
            <w:pPr>
              <w:spacing w:before="80" w:after="80"/>
            </w:pPr>
            <w:r/>
            <w:r>
              <w:rPr>
                <w:b/>
                <w:color w:val="FFFFFF"/>
                <w:sz w:val="20"/>
              </w:rPr>
              <w:t>Mức điểm quy đổi hệ 10</w:t>
            </w:r>
          </w:p>
        </w:tc>
        <w:tc>
          <w:tcPr>
            <w:tcW w:type="dxa" w:w="2484"/>
            <w:shd w:val="clear" w:color="auto" w:fill="1E3A8A"/>
            <w:tcMar>
              <w:top w:w="100" w:type="dxa"/>
              <w:bottom w:w="100" w:type="dxa"/>
              <w:left w:w="120" w:type="dxa"/>
              <w:right w:w="120" w:type="dxa"/>
            </w:tcMar>
          </w:tcPr>
          <w:p>
            <w:pPr>
              <w:spacing w:before="80" w:after="80"/>
            </w:pPr>
            <w:r/>
            <w:r>
              <w:rPr>
                <w:b/>
                <w:color w:val="FFFFFF"/>
                <w:sz w:val="20"/>
              </w:rPr>
              <w:t>Điểm chữ UET</w:t>
            </w:r>
          </w:p>
        </w:tc>
        <w:tc>
          <w:tcPr>
            <w:tcW w:type="dxa" w:w="2484"/>
            <w:shd w:val="clear" w:color="auto" w:fill="1E3A8A"/>
            <w:tcMar>
              <w:top w:w="100" w:type="dxa"/>
              <w:bottom w:w="100" w:type="dxa"/>
              <w:left w:w="120" w:type="dxa"/>
              <w:right w:w="120" w:type="dxa"/>
            </w:tcMar>
          </w:tcPr>
          <w:p>
            <w:pPr>
              <w:spacing w:before="80" w:after="80"/>
            </w:pPr>
            <w:r/>
            <w:r>
              <w:rPr>
                <w:b/>
                <w:color w:val="FFFFFF"/>
                <w:sz w:val="20"/>
              </w:rPr>
              <w:t>Ý nghĩa học vụ</w:t>
            </w:r>
          </w:p>
        </w:tc>
      </w:tr>
      <w:tr>
        <w:tc>
          <w:tcPr>
            <w:tcW w:type="dxa" w:w="2484"/>
            <w:shd w:val="clear" w:color="auto" w:fill="FFFFFF"/>
            <w:tcMar>
              <w:top w:w="80" w:type="dxa"/>
              <w:bottom w:w="80" w:type="dxa"/>
              <w:left w:w="120" w:type="dxa"/>
              <w:right w:w="120" w:type="dxa"/>
            </w:tcMar>
          </w:tcPr>
          <w:p>
            <w:pPr>
              <w:spacing w:before="60" w:after="60"/>
            </w:pPr>
            <w:r/>
            <w:r>
              <w:rPr>
                <w:b/>
              </w:rPr>
              <w:t>Dưới 4 thắng (thi đấu đủ 13 vòng)</w:t>
            </w:r>
          </w:p>
        </w:tc>
        <w:tc>
          <w:tcPr>
            <w:tcW w:type="dxa" w:w="2484"/>
            <w:shd w:val="clear" w:color="auto" w:fill="FFFFFF"/>
            <w:tcMar>
              <w:top w:w="80" w:type="dxa"/>
              <w:bottom w:w="80" w:type="dxa"/>
              <w:left w:w="120" w:type="dxa"/>
              <w:right w:w="120" w:type="dxa"/>
            </w:tcMar>
          </w:tcPr>
          <w:p>
            <w:pPr>
              <w:spacing w:before="60" w:after="60"/>
            </w:pPr>
            <w:r/>
            <w:r>
              <w:rPr>
                <w:b/>
              </w:rPr>
              <w:t>6.5 – 7.0</w:t>
            </w:r>
          </w:p>
        </w:tc>
        <w:tc>
          <w:tcPr>
            <w:tcW w:type="dxa" w:w="2484"/>
            <w:shd w:val="clear" w:color="auto" w:fill="FFFFFF"/>
            <w:tcMar>
              <w:top w:w="80" w:type="dxa"/>
              <w:bottom w:w="80" w:type="dxa"/>
              <w:left w:w="120" w:type="dxa"/>
              <w:right w:w="120" w:type="dxa"/>
            </w:tcMar>
          </w:tcPr>
          <w:p>
            <w:pPr>
              <w:spacing w:before="60" w:after="60"/>
            </w:pPr>
            <w:r/>
            <w:r>
              <w:rPr>
                <w:b/>
              </w:rPr>
              <w:t>C+ / B</w:t>
            </w:r>
          </w:p>
        </w:tc>
        <w:tc>
          <w:tcPr>
            <w:tcW w:type="dxa" w:w="2484"/>
            <w:shd w:val="clear" w:color="auto" w:fill="FFFFFF"/>
            <w:tcMar>
              <w:top w:w="80" w:type="dxa"/>
              <w:bottom w:w="80" w:type="dxa"/>
              <w:left w:w="120" w:type="dxa"/>
              <w:right w:w="120" w:type="dxa"/>
            </w:tcMar>
          </w:tcPr>
          <w:p>
            <w:pPr>
              <w:spacing w:before="60" w:after="60"/>
            </w:pPr>
            <w:r/>
            <w:r>
              <w:t>Điểm sàn: Hoàn thành đúng hạn &amp; thi đấu nghiêm túc</w:t>
            </w:r>
          </w:p>
        </w:tc>
      </w:tr>
      <w:tr>
        <w:tc>
          <w:tcPr>
            <w:tcW w:type="dxa" w:w="2484"/>
            <w:shd w:val="clear" w:color="auto" w:fill="F8FAFC"/>
            <w:tcMar>
              <w:top w:w="80" w:type="dxa"/>
              <w:bottom w:w="80" w:type="dxa"/>
              <w:left w:w="120" w:type="dxa"/>
              <w:right w:w="120" w:type="dxa"/>
            </w:tcMar>
          </w:tcPr>
          <w:p>
            <w:pPr>
              <w:spacing w:before="60" w:after="60"/>
            </w:pPr>
            <w:r/>
            <w:r>
              <w:rPr>
                <w:b/>
              </w:rPr>
              <w:t>4 – 5 trận thắng</w:t>
            </w:r>
          </w:p>
        </w:tc>
        <w:tc>
          <w:tcPr>
            <w:tcW w:type="dxa" w:w="2484"/>
            <w:shd w:val="clear" w:color="auto" w:fill="F8FAFC"/>
            <w:tcMar>
              <w:top w:w="80" w:type="dxa"/>
              <w:bottom w:w="80" w:type="dxa"/>
              <w:left w:w="120" w:type="dxa"/>
              <w:right w:w="120" w:type="dxa"/>
            </w:tcMar>
          </w:tcPr>
          <w:p>
            <w:pPr>
              <w:spacing w:before="60" w:after="60"/>
            </w:pPr>
            <w:r/>
            <w:r>
              <w:rPr>
                <w:b/>
              </w:rPr>
              <w:t>7.5</w:t>
            </w:r>
          </w:p>
        </w:tc>
        <w:tc>
          <w:tcPr>
            <w:tcW w:type="dxa" w:w="2484"/>
            <w:shd w:val="clear" w:color="auto" w:fill="F8FAFC"/>
            <w:tcMar>
              <w:top w:w="80" w:type="dxa"/>
              <w:bottom w:w="80" w:type="dxa"/>
              <w:left w:w="120" w:type="dxa"/>
              <w:right w:w="120" w:type="dxa"/>
            </w:tcMar>
          </w:tcPr>
          <w:p>
            <w:pPr>
              <w:spacing w:before="60" w:after="60"/>
            </w:pPr>
            <w:r/>
            <w:r>
              <w:rPr>
                <w:b/>
              </w:rPr>
              <w:t>B</w:t>
            </w:r>
          </w:p>
        </w:tc>
        <w:tc>
          <w:tcPr>
            <w:tcW w:type="dxa" w:w="2484"/>
            <w:shd w:val="clear" w:color="auto" w:fill="F8FAFC"/>
            <w:tcMar>
              <w:top w:w="80" w:type="dxa"/>
              <w:bottom w:w="80" w:type="dxa"/>
              <w:left w:w="120" w:type="dxa"/>
              <w:right w:w="120" w:type="dxa"/>
            </w:tcMar>
          </w:tcPr>
          <w:p>
            <w:pPr>
              <w:spacing w:before="60" w:after="60"/>
            </w:pPr>
            <w:r/>
            <w:r>
              <w:t>Đạt yêu cầu môn học, bot có heuristic cơ bản</w:t>
            </w:r>
          </w:p>
        </w:tc>
      </w:tr>
      <w:tr>
        <w:tc>
          <w:tcPr>
            <w:tcW w:type="dxa" w:w="2484"/>
            <w:shd w:val="clear" w:color="auto" w:fill="FFFFFF"/>
            <w:tcMar>
              <w:top w:w="80" w:type="dxa"/>
              <w:bottom w:w="80" w:type="dxa"/>
              <w:left w:w="120" w:type="dxa"/>
              <w:right w:w="120" w:type="dxa"/>
            </w:tcMar>
          </w:tcPr>
          <w:p>
            <w:pPr>
              <w:spacing w:before="60" w:after="60"/>
            </w:pPr>
            <w:r/>
            <w:r>
              <w:rPr>
                <w:b/>
              </w:rPr>
              <w:t>6 – 7 trận thắng</w:t>
            </w:r>
          </w:p>
        </w:tc>
        <w:tc>
          <w:tcPr>
            <w:tcW w:type="dxa" w:w="2484"/>
            <w:shd w:val="clear" w:color="auto" w:fill="FFFFFF"/>
            <w:tcMar>
              <w:top w:w="80" w:type="dxa"/>
              <w:bottom w:w="80" w:type="dxa"/>
              <w:left w:w="120" w:type="dxa"/>
              <w:right w:w="120" w:type="dxa"/>
            </w:tcMar>
          </w:tcPr>
          <w:p>
            <w:pPr>
              <w:spacing w:before="60" w:after="60"/>
            </w:pPr>
            <w:r/>
            <w:r>
              <w:rPr>
                <w:b/>
              </w:rPr>
              <w:t>8.0 – 8.5</w:t>
            </w:r>
          </w:p>
        </w:tc>
        <w:tc>
          <w:tcPr>
            <w:tcW w:type="dxa" w:w="2484"/>
            <w:shd w:val="clear" w:color="auto" w:fill="FFFFFF"/>
            <w:tcMar>
              <w:top w:w="80" w:type="dxa"/>
              <w:bottom w:w="80" w:type="dxa"/>
              <w:left w:w="120" w:type="dxa"/>
              <w:right w:w="120" w:type="dxa"/>
            </w:tcMar>
          </w:tcPr>
          <w:p>
            <w:pPr>
              <w:spacing w:before="60" w:after="60"/>
            </w:pPr>
            <w:r/>
            <w:r>
              <w:rPr>
                <w:b/>
              </w:rPr>
              <w:t>B+ / A</w:t>
            </w:r>
          </w:p>
        </w:tc>
        <w:tc>
          <w:tcPr>
            <w:tcW w:type="dxa" w:w="2484"/>
            <w:shd w:val="clear" w:color="auto" w:fill="FFFFFF"/>
            <w:tcMar>
              <w:top w:w="80" w:type="dxa"/>
              <w:bottom w:w="80" w:type="dxa"/>
              <w:left w:w="120" w:type="dxa"/>
              <w:right w:w="120" w:type="dxa"/>
            </w:tcMar>
          </w:tcPr>
          <w:p>
            <w:pPr>
              <w:spacing w:before="60" w:after="60"/>
            </w:pPr>
            <w:r/>
            <w:r>
              <w:t>Khá giỏi: Bot có Minimax cắt tỉa và chiến thuật tốt</w:t>
            </w:r>
          </w:p>
        </w:tc>
      </w:tr>
      <w:tr>
        <w:tc>
          <w:tcPr>
            <w:tcW w:type="dxa" w:w="2484"/>
            <w:shd w:val="clear" w:color="auto" w:fill="F8FAFC"/>
            <w:tcMar>
              <w:top w:w="80" w:type="dxa"/>
              <w:bottom w:w="80" w:type="dxa"/>
              <w:left w:w="120" w:type="dxa"/>
              <w:right w:w="120" w:type="dxa"/>
            </w:tcMar>
          </w:tcPr>
          <w:p>
            <w:pPr>
              <w:spacing w:before="60" w:after="60"/>
            </w:pPr>
            <w:r/>
            <w:r>
              <w:rPr>
                <w:b/>
              </w:rPr>
              <w:t>8 – 9 trận thắng</w:t>
            </w:r>
          </w:p>
        </w:tc>
        <w:tc>
          <w:tcPr>
            <w:tcW w:type="dxa" w:w="2484"/>
            <w:shd w:val="clear" w:color="auto" w:fill="F8FAFC"/>
            <w:tcMar>
              <w:top w:w="80" w:type="dxa"/>
              <w:bottom w:w="80" w:type="dxa"/>
              <w:left w:w="120" w:type="dxa"/>
              <w:right w:w="120" w:type="dxa"/>
            </w:tcMar>
          </w:tcPr>
          <w:p>
            <w:pPr>
              <w:spacing w:before="60" w:after="60"/>
            </w:pPr>
            <w:r/>
            <w:r>
              <w:rPr>
                <w:b/>
              </w:rPr>
              <w:t>9.0</w:t>
            </w:r>
          </w:p>
        </w:tc>
        <w:tc>
          <w:tcPr>
            <w:tcW w:type="dxa" w:w="2484"/>
            <w:shd w:val="clear" w:color="auto" w:fill="F8FAFC"/>
            <w:tcMar>
              <w:top w:w="80" w:type="dxa"/>
              <w:bottom w:w="80" w:type="dxa"/>
              <w:left w:w="120" w:type="dxa"/>
              <w:right w:w="120" w:type="dxa"/>
            </w:tcMar>
          </w:tcPr>
          <w:p>
            <w:pPr>
              <w:spacing w:before="60" w:after="60"/>
            </w:pPr>
            <w:r/>
            <w:r>
              <w:rPr>
                <w:b/>
              </w:rPr>
              <w:t>A</w:t>
            </w:r>
          </w:p>
        </w:tc>
        <w:tc>
          <w:tcPr>
            <w:tcW w:type="dxa" w:w="2484"/>
            <w:shd w:val="clear" w:color="auto" w:fill="F8FAFC"/>
            <w:tcMar>
              <w:top w:w="80" w:type="dxa"/>
              <w:bottom w:w="80" w:type="dxa"/>
              <w:left w:w="120" w:type="dxa"/>
              <w:right w:w="120" w:type="dxa"/>
            </w:tcMar>
          </w:tcPr>
          <w:p>
            <w:pPr>
              <w:spacing w:before="60" w:after="60"/>
            </w:pPr>
            <w:r/>
            <w:r>
              <w:t>Xuất sắc: Kiểm soát ô góc W2 và tối ưu thời gian</w:t>
            </w:r>
          </w:p>
        </w:tc>
      </w:tr>
      <w:tr>
        <w:tc>
          <w:tcPr>
            <w:tcW w:type="dxa" w:w="2484"/>
            <w:shd w:val="clear" w:color="auto" w:fill="FFFFFF"/>
            <w:tcMar>
              <w:top w:w="80" w:type="dxa"/>
              <w:bottom w:w="80" w:type="dxa"/>
              <w:left w:w="120" w:type="dxa"/>
              <w:right w:w="120" w:type="dxa"/>
            </w:tcMar>
          </w:tcPr>
          <w:p>
            <w:pPr>
              <w:spacing w:before="60" w:after="60"/>
            </w:pPr>
            <w:r/>
            <w:r>
              <w:rPr>
                <w:b/>
              </w:rPr>
              <w:t>10 – 11 trận thắng</w:t>
            </w:r>
          </w:p>
        </w:tc>
        <w:tc>
          <w:tcPr>
            <w:tcW w:type="dxa" w:w="2484"/>
            <w:shd w:val="clear" w:color="auto" w:fill="FFFFFF"/>
            <w:tcMar>
              <w:top w:w="80" w:type="dxa"/>
              <w:bottom w:w="80" w:type="dxa"/>
              <w:left w:w="120" w:type="dxa"/>
              <w:right w:w="120" w:type="dxa"/>
            </w:tcMar>
          </w:tcPr>
          <w:p>
            <w:pPr>
              <w:spacing w:before="60" w:after="60"/>
            </w:pPr>
            <w:r/>
            <w:r>
              <w:rPr>
                <w:b/>
              </w:rPr>
              <w:t>9.5</w:t>
            </w:r>
          </w:p>
        </w:tc>
        <w:tc>
          <w:tcPr>
            <w:tcW w:type="dxa" w:w="2484"/>
            <w:shd w:val="clear" w:color="auto" w:fill="FFFFFF"/>
            <w:tcMar>
              <w:top w:w="80" w:type="dxa"/>
              <w:bottom w:w="80" w:type="dxa"/>
              <w:left w:w="120" w:type="dxa"/>
              <w:right w:w="120" w:type="dxa"/>
            </w:tcMar>
          </w:tcPr>
          <w:p>
            <w:pPr>
              <w:spacing w:before="60" w:after="60"/>
            </w:pPr>
            <w:r/>
            <w:r>
              <w:rPr>
                <w:b/>
              </w:rPr>
              <w:t>A+</w:t>
            </w:r>
          </w:p>
        </w:tc>
        <w:tc>
          <w:tcPr>
            <w:tcW w:type="dxa" w:w="2484"/>
            <w:shd w:val="clear" w:color="auto" w:fill="FFFFFF"/>
            <w:tcMar>
              <w:top w:w="80" w:type="dxa"/>
              <w:bottom w:w="80" w:type="dxa"/>
              <w:left w:w="120" w:type="dxa"/>
              <w:right w:w="120" w:type="dxa"/>
            </w:tcMar>
          </w:tcPr>
          <w:p>
            <w:pPr>
              <w:spacing w:before="60" w:after="60"/>
            </w:pPr>
            <w:r/>
            <w:r>
              <w:t>Đỉnh cao: Thuật toán có chiều sâu, đánh bại hầu hết đối thủ</w:t>
            </w:r>
          </w:p>
        </w:tc>
      </w:tr>
      <w:tr>
        <w:tc>
          <w:tcPr>
            <w:tcW w:type="dxa" w:w="2484"/>
            <w:shd w:val="clear" w:color="auto" w:fill="F8FAFC"/>
            <w:tcMar>
              <w:top w:w="80" w:type="dxa"/>
              <w:bottom w:w="80" w:type="dxa"/>
              <w:left w:w="120" w:type="dxa"/>
              <w:right w:w="120" w:type="dxa"/>
            </w:tcMar>
          </w:tcPr>
          <w:p>
            <w:pPr>
              <w:spacing w:before="60" w:after="60"/>
            </w:pPr>
            <w:r/>
            <w:r>
              <w:rPr>
                <w:b/>
              </w:rPr>
              <w:t>Lọt vào Top 32</w:t>
            </w:r>
          </w:p>
        </w:tc>
        <w:tc>
          <w:tcPr>
            <w:tcW w:type="dxa" w:w="2484"/>
            <w:shd w:val="clear" w:color="auto" w:fill="F8FAFC"/>
            <w:tcMar>
              <w:top w:w="80" w:type="dxa"/>
              <w:bottom w:w="80" w:type="dxa"/>
              <w:left w:w="120" w:type="dxa"/>
              <w:right w:w="120" w:type="dxa"/>
            </w:tcMar>
          </w:tcPr>
          <w:p>
            <w:pPr>
              <w:spacing w:before="60" w:after="60"/>
            </w:pPr>
            <w:r/>
            <w:r>
              <w:rPr>
                <w:b/>
              </w:rPr>
              <w:t>10.0 Tối đa</w:t>
            </w:r>
          </w:p>
        </w:tc>
        <w:tc>
          <w:tcPr>
            <w:tcW w:type="dxa" w:w="2484"/>
            <w:shd w:val="clear" w:color="auto" w:fill="F8FAFC"/>
            <w:tcMar>
              <w:top w:w="80" w:type="dxa"/>
              <w:bottom w:w="80" w:type="dxa"/>
              <w:left w:w="120" w:type="dxa"/>
              <w:right w:w="120" w:type="dxa"/>
            </w:tcMar>
          </w:tcPr>
          <w:p>
            <w:pPr>
              <w:spacing w:before="60" w:after="60"/>
            </w:pPr>
            <w:r/>
            <w:r>
              <w:rPr>
                <w:b/>
              </w:rPr>
              <w:t>A+</w:t>
            </w:r>
          </w:p>
        </w:tc>
        <w:tc>
          <w:tcPr>
            <w:tcW w:type="dxa" w:w="2484"/>
            <w:shd w:val="clear" w:color="auto" w:fill="F8FAFC"/>
            <w:tcMar>
              <w:top w:w="80" w:type="dxa"/>
              <w:bottom w:w="80" w:type="dxa"/>
              <w:left w:w="120" w:type="dxa"/>
              <w:right w:w="120" w:type="dxa"/>
            </w:tcMar>
          </w:tcPr>
          <w:p>
            <w:pPr>
              <w:spacing w:before="60" w:after="60"/>
            </w:pPr>
            <w:r/>
            <w:r>
              <w:t>Điểm 10 tuyệt đối + Vinh danh bảng vàng UET</w:t>
            </w:r>
          </w:p>
        </w:tc>
      </w:tr>
    </w:tbl>
    <w:p/>
    <w:p>
      <w:pPr>
        <w:spacing w:before="200" w:after="80"/>
      </w:pPr>
      <w:r>
        <w:rPr>
          <w:b/>
          <w:color w:val="1E293B"/>
          <w:sz w:val="24"/>
        </w:rPr>
        <w:t>1.6. Lịch trình tổ chức chi tiết (Timeline 2 Ngày)</w:t>
      </w:r>
    </w:p>
    <w:tbl>
      <w:tblPr>
        <w:tblW w:type="auto" w:w="0"/>
        <w:jc w:val="center"/>
        <w:tblLook w:firstColumn="1" w:firstRow="1" w:lastColumn="0" w:lastRow="0" w:noHBand="0" w:noVBand="1" w:val="04A0"/>
      </w:tblPr>
      <w:tblGrid>
        <w:gridCol w:w="9936"/>
      </w:tblGrid>
      <w:tr>
        <w:tc>
          <w:tcPr>
            <w:tcW w:type="dxa" w:w="9936"/>
            <w:shd w:val="clear" w:color="auto" w:fill="F1F5F9"/>
            <w:tcMar>
              <w:top w:w="140" w:type="dxa"/>
              <w:bottom w:w="140" w:type="dxa"/>
              <w:left w:w="180" w:type="dxa"/>
              <w:right w:w="180" w:type="dxa"/>
            </w:tcMar>
          </w:tcPr>
          <w:p>
            <w:pPr>
              <w:spacing w:before="0" w:after="0"/>
            </w:pPr>
            <w:r>
              <w:rPr>
                <w:rFonts w:ascii="Consolas" w:hAnsi="Consolas"/>
                <w:color w:val="0F172A"/>
                <w:sz w:val="18"/>
              </w:rPr>
              <w:t>THỨ BẢY (NGÀY 1)                                CHỦ NHẬT (NGÀY 2)</w:t>
              <w:br/>
              <w:t>08:00 - 08:30: Chốt danh sách 2.000 bot          08:30 - 11:30: Thi đấu Vòng 9 -&gt; 13 (Chốt Top 32)</w:t>
              <w:br/>
              <w:t>08:30 - 11:30: Thi đấu Vòng 1 -&gt; 4 (4 vòng)      11:30 - 13:30: Nghỉ trưa &amp; Top 32 nộp "Bot v2"</w:t>
              <w:br/>
              <w:t>11:30 - 13:30: Nghỉ trưa                         13:30 - 14:00: Vấn đáp nhanh 5p kiểm tra Top 32</w:t>
              <w:br/>
              <w:t>13:30 - 16:30: Thi đấu Vòng 5 -&gt; 8 (4 vòng)      14:00 - 16:30: Vòng Chung kết Knockout Top 32</w:t>
              <w:br/>
              <w:t>17:00        : Công bố Top đầu &amp; Luật Ô Cản      16:30 - 17:00: Bế mạc, xuất bảng điểm &amp; Trao giải</w:t>
            </w:r>
          </w:p>
        </w:tc>
      </w:tr>
    </w:tbl>
    <w:p/>
    <w:p>
      <w:pPr>
        <w:spacing w:before="280" w:after="100"/>
      </w:pPr>
      <w:r>
        <w:rPr>
          <w:b/>
          <w:color w:val="0E7490"/>
          <w:sz w:val="28"/>
        </w:rPr>
        <w:t>🏛️ PHẦN II: KIẾN TRÚC HỆ THỐNG 4 TRỤ CỘT (CHI PHÍ 0 ĐỒNG)</w:t>
      </w:r>
    </w:p>
    <w:p>
      <w:pPr>
        <w:spacing w:before="200" w:after="80"/>
      </w:pPr>
      <w:r>
        <w:rPr>
          <w:b/>
          <w:color w:val="1E293B"/>
          <w:sz w:val="24"/>
        </w:rPr>
        <w:t>2.1. Sơ đồ kiến trúc tổng thể</w:t>
      </w:r>
    </w:p>
    <w:tbl>
      <w:tblPr>
        <w:tblW w:type="auto" w:w="0"/>
        <w:jc w:val="center"/>
        <w:tblLook w:firstColumn="1" w:firstRow="1" w:lastColumn="0" w:lastRow="0" w:noHBand="0" w:noVBand="1" w:val="04A0"/>
      </w:tblPr>
      <w:tblGrid>
        <w:gridCol w:w="9936"/>
      </w:tblGrid>
      <w:tr>
        <w:tc>
          <w:tcPr>
            <w:tcW w:type="dxa" w:w="9936"/>
            <w:shd w:val="clear" w:color="auto" w:fill="F1F5F9"/>
            <w:tcMar>
              <w:top w:w="140" w:type="dxa"/>
              <w:bottom w:w="140" w:type="dxa"/>
              <w:left w:w="180" w:type="dxa"/>
              <w:right w:w="180" w:type="dxa"/>
            </w:tcMar>
          </w:tcPr>
          <w:p>
            <w:pPr>
              <w:spacing w:before="0" w:after="0"/>
            </w:pPr>
            <w:r>
              <w:rPr>
                <w:rFonts w:ascii="Consolas" w:hAnsi="Consolas"/>
                <w:color w:val="0F172A"/>
                <w:sz w:val="18"/>
              </w:rPr>
              <w:t>[2.000 Sinh viên UET]</w:t>
              <w:br/>
              <w:t xml:space="preserve">       │  (1) Bấm "Use this template" -&gt; Code trên Repo cá nhân</w:t>
              <w:br/>
              <w:t xml:space="preserve">       ▼</w:t>
              <w:br/>
              <w:t>┌──────────────────────────────────────────────────────────┐</w:t>
              <w:br/>
              <w:t>│  TRỤ CỘT 1: GITHUB TEMPLATE + GOOGLE FORM THU LINK       │</w:t>
              <w:br/>
              <w:t>│  • Sinh viên tạo repo ottv2-&lt;MaSV&gt; từ template chuẩn.    │</w:t>
              <w:br/>
              <w:t>│  • GitHub Actions tự chạy test T08/T09 &amp; quét API Key.   │</w:t>
              <w:br/>
              <w:t>│  • Điền link repo vào Google Form ngắn (chỉ thu text).   │</w:t>
              <w:br/>
              <w:t>│  • BTC chạy script clone 2.000 repo trong 5-8 phút.      │</w:t>
              <w:br/>
              <w:t>└────────────────────────────┬─────────────────────────────┘</w:t>
              <w:br/>
              <w:t xml:space="preserve">                             │  (2) BTC tải danh sách bot</w:t>
              <w:br/>
              <w:t xml:space="preserve">                             ▼</w:t>
              <w:br/>
              <w:t>┌──────────────────────────────────────────────────────────┐</w:t>
              <w:br/>
              <w:t>│  TRỤ CỘT 2: BỘ CÔNG CỤ ĐIỀU HÀNH BTC (CLI TOOLKIT)       │</w:t>
              <w:br/>
              <w:t>│  • pair_swiss.py: Bốc thăm 13 vòng theo chuẩn FIDE.      │</w:t>
              <w:br/>
              <w:t>│  • Cắt 1.000 trận thành 10 gói file chunk_XX.json.       │</w:t>
              <w:br/>
              <w:t>└────────────────────────────┬─────────────────────────────┘</w:t>
              <w:br/>
              <w:t xml:space="preserve">                             │  (3) Phân phát gói trận đấu</w:t>
              <w:br/>
              <w:t xml:space="preserve">                             ▼</w:t>
              <w:br/>
              <w:t>┌──────────────────────────────────────────────────────────┐</w:t>
              <w:br/>
              <w:t>│  TRỤ CỘT 3: CỤM MÁY CHẤM PHÂN TÁN SINH VIÊN (10 LAPTOPS) │</w:t>
              <w:br/>
              <w:t>│  • 10 Laptop sinh viên BTC chạy song song (100 trận/máy). │</w:t>
              <w:br/>
              <w:t>│  • Chạy bằng Subprocess Sandbox an toàn tuyệt đối.       │</w:t>
              <w:br/>
              <w:t>│  • Xong 1 vòng trong 2-3 phút -&gt; Gửi lại result_XX.json. │</w:t>
              <w:br/>
              <w:t>└────────────────────────────┬─────────────────────────────┘</w:t>
              <w:br/>
              <w:t xml:space="preserve">                             │  (4) Merge điểm &amp; Xuất JSON</w:t>
              <w:br/>
              <w:t xml:space="preserve">                             ▼</w:t>
              <w:br/>
              <w:t>┌──────────────────────────────────────────────────────────┐</w:t>
              <w:br/>
              <w:t>│  TRỤ CỘT 4: WEB TĨNH CLOUDFLARE PAGES (JAMSTACK CDN)     │</w:t>
              <w:br/>
              <w:t>│  • rankings.json (Điểm 3-1-0, Buchholz, SB, Top 32).     │</w:t>
              <w:br/>
              <w:t>│  • pairings.json (Lịch thi đấu vòng kế tiếp).            │</w:t>
              <w:br/>
              <w:t>│  • /replays/*.json (Biên bản bàn cờ 9x9 SVG).            │</w:t>
              <w:br/>
              <w:t>│  • 2.000 SV tra cứu tức thì (&lt;50ms), không bao giờ sập.  │</w:t>
              <w:br/>
              <w:t>└──────────────────────────────────────────────────────────┘</w:t>
            </w:r>
          </w:p>
        </w:tc>
      </w:tr>
    </w:tbl>
    <w:p/>
    <w:p>
      <w:pPr>
        <w:spacing w:before="200" w:after="80"/>
      </w:pPr>
      <w:r>
        <w:rPr>
          <w:b/>
          <w:color w:val="1E293B"/>
          <w:sz w:val="24"/>
        </w:rPr>
        <w:t>2.2. Trụ cột 1: Kênh thu bài GitHub Template &amp; Google Form Pipeline</w:t>
      </w:r>
    </w:p>
    <w:p>
      <w:pPr>
        <w:pStyle w:val="ListBullet"/>
        <w:spacing w:before="20" w:after="40"/>
        <w:ind w:left="360"/>
      </w:pPr>
      <w:r>
        <w:rPr>
          <w:b/>
        </w:rPr>
        <w:t>GitHub Template:</w:t>
      </w:r>
      <w:r>
        <w:t xml:space="preserve"> Thí sinh chỉ cần nhấn </w:t>
      </w:r>
      <w:r>
        <w:rPr>
          <w:i/>
        </w:rPr>
        <w:t>"Use this template"</w:t>
      </w:r>
      <w:r>
        <w:t>, tự động thừa hưởng bộ test CI/CD kiểm tra cấu trúc gói nộp.</w:t>
      </w:r>
    </w:p>
    <w:p>
      <w:pPr>
        <w:pStyle w:val="ListBullet"/>
        <w:spacing w:before="20" w:after="40"/>
        <w:ind w:left="360"/>
      </w:pPr>
      <w:r>
        <w:rPr>
          <w:b/>
        </w:rPr>
        <w:t>Google Form chỉ thu văn bản:</w:t>
      </w:r>
      <w:r>
        <w:t xml:space="preserve"> Không upload file zip lên Google Drive (tránh nghẽn băng thông và hết dung lượng). Form chỉ thu 4 trường: Họ tên, MSSV, Email UET, Link GitHub Repo.</w:t>
      </w:r>
    </w:p>
    <w:p>
      <w:pPr>
        <w:pStyle w:val="ListBullet"/>
        <w:spacing w:before="20" w:after="40"/>
        <w:ind w:left="360"/>
      </w:pPr>
      <w:r>
        <w:rPr>
          <w:b/>
        </w:rPr>
        <w:t>Pipeline tự động:</w:t>
      </w:r>
      <w:r>
        <w:t xml:space="preserve"> Script đa luồng (10–20 threads) tự động đọc CSV, lọc bản nộp mới nhất trước hạn chót, </w:t>
      </w:r>
      <w:r>
        <w:rPr>
          <w:rFonts w:ascii="Consolas" w:hAnsi="Consolas"/>
          <w:color w:val="C7254E"/>
          <w:sz w:val="19"/>
        </w:rPr>
        <w:t>git clone</w:t>
      </w:r>
      <w:r>
        <w:t xml:space="preserve"> và lùi commit hash về đúng thời điểm deadline.</w:t>
      </w:r>
    </w:p>
    <w:p>
      <w:pPr>
        <w:spacing w:before="200" w:after="80"/>
      </w:pPr>
      <w:r>
        <w:rPr>
          <w:b/>
          <w:color w:val="1E293B"/>
          <w:sz w:val="24"/>
        </w:rPr>
        <w:t>2.3. Trụ cột 2: Bộ công cụ CLI điều hành giải đấu</w:t>
      </w:r>
    </w:p>
    <w:p>
      <w:pPr>
        <w:spacing w:before="40" w:after="80"/>
      </w:pPr>
      <w:r>
        <w:t xml:space="preserve">Được tích hợp sẵn tại </w:t>
      </w:r>
      <w:r>
        <w:rPr>
          <w:rFonts w:ascii="Consolas" w:hAnsi="Consolas"/>
          <w:color w:val="C7254E"/>
          <w:sz w:val="19"/>
        </w:rPr>
        <w:t>backend/scripts/tournament/</w:t>
      </w:r>
      <w:r>
        <w:t>:</w:t>
      </w:r>
    </w:p>
    <w:p>
      <w:pPr>
        <w:pStyle w:val="ListBullet"/>
        <w:spacing w:before="20" w:after="40"/>
        <w:ind w:left="360"/>
      </w:pPr>
      <w:r>
        <w:rPr>
          <w:rFonts w:ascii="Consolas" w:hAnsi="Consolas"/>
          <w:color w:val="C7254E"/>
          <w:sz w:val="19"/>
        </w:rPr>
        <w:t>1_clone_from_sheets.py</w:t>
      </w:r>
      <w:r>
        <w:t>: Đọc CSV Google Form, clone 2.000 repo về máy trong 5–8 phút.</w:t>
      </w:r>
    </w:p>
    <w:p>
      <w:pPr>
        <w:pStyle w:val="ListBullet"/>
        <w:spacing w:before="20" w:after="40"/>
        <w:ind w:left="360"/>
      </w:pPr>
      <w:r>
        <w:rPr>
          <w:rFonts w:ascii="Consolas" w:hAnsi="Consolas"/>
          <w:color w:val="C7254E"/>
          <w:sz w:val="19"/>
        </w:rPr>
        <w:t>pair_swiss.py</w:t>
      </w:r>
      <w:r>
        <w:t xml:space="preserve">: Bốc thăm ghép cặp 13 vòng theo FIDE Dutch System; chia nhỏ thành 10 file </w:t>
      </w:r>
      <w:r>
        <w:rPr>
          <w:rFonts w:ascii="Consolas" w:hAnsi="Consolas"/>
          <w:color w:val="C7254E"/>
          <w:sz w:val="19"/>
        </w:rPr>
        <w:t>chunk_01.json</w:t>
      </w:r>
      <w:r>
        <w:t xml:space="preserve"> $\to$ </w:t>
      </w:r>
      <w:r>
        <w:rPr>
          <w:rFonts w:ascii="Consolas" w:hAnsi="Consolas"/>
          <w:color w:val="C7254E"/>
          <w:sz w:val="19"/>
        </w:rPr>
        <w:t>chunk_10.json</w:t>
      </w:r>
      <w:r>
        <w:t>.</w:t>
      </w:r>
    </w:p>
    <w:p>
      <w:pPr>
        <w:pStyle w:val="ListBullet"/>
        <w:spacing w:before="20" w:after="40"/>
        <w:ind w:left="360"/>
      </w:pPr>
      <w:r>
        <w:rPr>
          <w:rFonts w:ascii="Consolas" w:hAnsi="Consolas"/>
          <w:color w:val="C7254E"/>
          <w:sz w:val="19"/>
        </w:rPr>
        <w:t>run_batch.py</w:t>
      </w:r>
      <w:r>
        <w:t>: Chạy 100 trận đấu trên mỗi máy chấm qua Sandbox subprocess.</w:t>
      </w:r>
    </w:p>
    <w:p>
      <w:pPr>
        <w:pStyle w:val="ListBullet"/>
        <w:spacing w:before="20" w:after="40"/>
        <w:ind w:left="360"/>
      </w:pPr>
      <w:r>
        <w:rPr>
          <w:rFonts w:ascii="Consolas" w:hAnsi="Consolas"/>
          <w:color w:val="C7254E"/>
          <w:sz w:val="19"/>
        </w:rPr>
        <w:t>merge_and_publish.py</w:t>
      </w:r>
      <w:r>
        <w:t>: Hợp nhất kết quả, tính Buchholz/SB và đẩy dữ liệu lên trang tra cứu.</w:t>
      </w:r>
    </w:p>
    <w:p>
      <w:pPr>
        <w:spacing w:before="200" w:after="80"/>
      </w:pPr>
      <w:r>
        <w:rPr>
          <w:b/>
          <w:color w:val="1E293B"/>
          <w:sz w:val="24"/>
        </w:rPr>
        <w:t>2.4. Trụ cột 3: Cụm máy chấm phân tán File-Batch (10 Laptops sinh viên)</w:t>
      </w:r>
    </w:p>
    <w:p>
      <w:pPr>
        <w:pStyle w:val="ListBullet"/>
        <w:spacing w:before="20" w:after="40"/>
        <w:ind w:left="360"/>
      </w:pPr>
      <w:r>
        <w:t>10 máy tính cá nhân của ban kỹ thuật chia sẻ tải: mỗi máy chạy 100 trận/vòng.</w:t>
      </w:r>
    </w:p>
    <w:p>
      <w:pPr>
        <w:pStyle w:val="ListBullet"/>
        <w:spacing w:before="20" w:after="40"/>
        <w:ind w:left="360"/>
      </w:pPr>
      <w:r>
        <w:rPr>
          <w:b/>
        </w:rPr>
        <w:t>An toàn tuyệt đối:</w:t>
      </w:r>
      <w:r>
        <w:t xml:space="preserve"> Sandbox cô lập hoàn toàn mạng internet (chặn </w:t>
      </w:r>
      <w:r>
        <w:rPr>
          <w:rFonts w:ascii="Consolas" w:hAnsi="Consolas"/>
          <w:color w:val="C7254E"/>
          <w:sz w:val="19"/>
        </w:rPr>
        <w:t>socket</w:t>
      </w:r>
      <w:r>
        <w:t xml:space="preserve">, </w:t>
      </w:r>
      <w:r>
        <w:rPr>
          <w:rFonts w:ascii="Consolas" w:hAnsi="Consolas"/>
          <w:color w:val="C7254E"/>
          <w:sz w:val="19"/>
        </w:rPr>
        <w:t>requests</w:t>
      </w:r>
      <w:r>
        <w:t>), giới hạn RAM 128MB, timeout 200ms/nước đi. Máy chấm hoàn toàn miễn nhiễm với virus hoặc bot crash.</w:t>
      </w:r>
    </w:p>
    <w:p>
      <w:pPr>
        <w:pStyle w:val="ListBullet"/>
        <w:spacing w:before="20" w:after="40"/>
        <w:ind w:left="360"/>
      </w:pPr>
      <w:r>
        <w:t xml:space="preserve">Thời gian hoàn thành 1.000 trận đấu: </w:t>
      </w:r>
      <w:r>
        <w:rPr>
          <w:b/>
        </w:rPr>
        <w:t>dưới 5 phút/vòng</w:t>
      </w:r>
      <w:r>
        <w:t>.</w:t>
      </w:r>
    </w:p>
    <w:p>
      <w:pPr>
        <w:spacing w:before="200" w:after="80"/>
      </w:pPr>
      <w:r>
        <w:rPr>
          <w:b/>
          <w:color w:val="1E293B"/>
          <w:sz w:val="24"/>
        </w:rPr>
        <w:t>2.5. Trụ cột 4: Cổng thông tin Web Jamstack trên Cloudflare Pages CDN</w:t>
      </w:r>
    </w:p>
    <w:p>
      <w:pPr>
        <w:pStyle w:val="ListBullet"/>
        <w:spacing w:before="20" w:after="40"/>
        <w:ind w:left="360"/>
      </w:pPr>
      <w:r>
        <w:t>Toàn bộ bảng xếp hạng và lịch thi đấu được xuất dưới dạng file JSON tĩnh (</w:t>
      </w:r>
      <w:r>
        <w:rPr>
          <w:rFonts w:ascii="Consolas" w:hAnsi="Consolas"/>
          <w:color w:val="C7254E"/>
          <w:sz w:val="19"/>
        </w:rPr>
        <w:t>rankings.json</w:t>
      </w:r>
      <w:r>
        <w:t xml:space="preserve">, </w:t>
      </w:r>
      <w:r>
        <w:rPr>
          <w:rFonts w:ascii="Consolas" w:hAnsi="Consolas"/>
          <w:color w:val="C7254E"/>
          <w:sz w:val="19"/>
        </w:rPr>
        <w:t>pairings.json</w:t>
      </w:r>
      <w:r>
        <w:t xml:space="preserve">, </w:t>
      </w:r>
      <w:r>
        <w:rPr>
          <w:rFonts w:ascii="Consolas" w:hAnsi="Consolas"/>
          <w:color w:val="C7254E"/>
          <w:sz w:val="19"/>
        </w:rPr>
        <w:t>replays/*.json</w:t>
      </w:r>
      <w:r>
        <w:t>).</w:t>
      </w:r>
    </w:p>
    <w:p>
      <w:pPr>
        <w:pStyle w:val="ListBullet"/>
        <w:spacing w:before="20" w:after="40"/>
        <w:ind w:left="360"/>
      </w:pPr>
      <w:r>
        <w:t xml:space="preserve">Cloudflare Pages phân phối dữ liệu qua hệ thống máy chủ biên (Edge CDN) tại Hà Nội. 2.000 sinh viên F5 liên tục với độ trễ </w:t>
      </w:r>
      <w:r>
        <w:rPr>
          <w:rFonts w:ascii="Consolas" w:hAnsi="Consolas"/>
          <w:color w:val="C7254E"/>
          <w:sz w:val="19"/>
        </w:rPr>
        <w:t>&lt;50ms</w:t>
      </w:r>
      <w:r>
        <w:t xml:space="preserve"> mà </w:t>
      </w:r>
      <w:r>
        <w:rPr>
          <w:b/>
        </w:rPr>
        <w:t>không tốn 1 đồng chi phí máy chủ và không bao giờ sập trang web</w:t>
      </w:r>
      <w:r>
        <w:t>.</w:t>
      </w:r>
    </w:p>
    <w:p>
      <w:pPr>
        <w:spacing w:before="200" w:after="80"/>
      </w:pPr>
      <w:r>
        <w:rPr>
          <w:b/>
          <w:color w:val="1E293B"/>
          <w:sz w:val="24"/>
        </w:rPr>
        <w:t>2.6. Thiết kế giao diện Clean Light &amp; Bàn cờ SVG tương tác</w:t>
      </w:r>
    </w:p>
    <w:p>
      <w:pPr>
        <w:pStyle w:val="ListBullet"/>
        <w:spacing w:before="20" w:after="40"/>
        <w:ind w:left="360"/>
      </w:pPr>
      <w:r>
        <w:rPr>
          <w:b/>
        </w:rPr>
        <w:t>Bảng màu:</w:t>
      </w:r>
      <w:r>
        <w:t xml:space="preserve"> Nền xám sáng </w:t>
      </w:r>
      <w:r>
        <w:rPr>
          <w:rFonts w:ascii="Consolas" w:hAnsi="Consolas"/>
          <w:color w:val="C7254E"/>
          <w:sz w:val="19"/>
        </w:rPr>
        <w:t>#F8FAFC</w:t>
      </w:r>
      <w:r>
        <w:t xml:space="preserve">, thẻ trắng </w:t>
      </w:r>
      <w:r>
        <w:rPr>
          <w:rFonts w:ascii="Consolas" w:hAnsi="Consolas"/>
          <w:color w:val="C7254E"/>
          <w:sz w:val="19"/>
        </w:rPr>
        <w:t>#FFFFFF</w:t>
      </w:r>
      <w:r>
        <w:t xml:space="preserve">, viền </w:t>
      </w:r>
      <w:r>
        <w:rPr>
          <w:rFonts w:ascii="Consolas" w:hAnsi="Consolas"/>
          <w:color w:val="C7254E"/>
          <w:sz w:val="19"/>
        </w:rPr>
        <w:t>#CBD5E1</w:t>
      </w:r>
      <w:r>
        <w:t xml:space="preserve">, điểm nhấn xanh UET </w:t>
      </w:r>
      <w:r>
        <w:rPr>
          <w:rFonts w:ascii="Consolas" w:hAnsi="Consolas"/>
          <w:color w:val="C7254E"/>
          <w:sz w:val="19"/>
        </w:rPr>
        <w:t>#1E3A8A</w:t>
      </w:r>
      <w:r>
        <w:t>.</w:t>
      </w:r>
    </w:p>
    <w:p>
      <w:pPr>
        <w:pStyle w:val="ListBullet"/>
        <w:spacing w:before="20" w:after="40"/>
        <w:ind w:left="360"/>
      </w:pPr>
      <w:r>
        <w:rPr>
          <w:b/>
        </w:rPr>
        <w:t>Phông chữ:</w:t>
      </w:r>
      <w:r>
        <w:t xml:space="preserve"> Bộ typography hiện đại </w:t>
      </w:r>
      <w:r>
        <w:rPr>
          <w:b/>
        </w:rPr>
        <w:t>Plus Jakarta Sans / Inter / JetBrains Mono</w:t>
      </w:r>
      <w:r>
        <w:t xml:space="preserve"> đạt độ tương phản chuẩn WCAG AAA.</w:t>
      </w:r>
    </w:p>
    <w:p>
      <w:pPr>
        <w:pStyle w:val="ListBullet"/>
        <w:spacing w:before="20" w:after="40"/>
        <w:ind w:left="360"/>
      </w:pPr>
      <w:r>
        <w:rPr>
          <w:b/>
        </w:rPr>
        <w:t>Bàn cờ SVG 9×9:</w:t>
      </w:r>
      <w:r>
        <w:t xml:space="preserve"> Mô phỏng phong cách Lichess thanh lịch, hiển thị biểu tượng Búa-Kéo-Bao sắc nét, thanh trượt thời gian và phát lại nước đi mượt mà.</w:t>
      </w:r>
    </w:p>
    <w:p>
      <w:pPr>
        <w:spacing w:before="280" w:after="100"/>
      </w:pPr>
      <w:r>
        <w:rPr>
          <w:b/>
          <w:color w:val="0E7490"/>
          <w:sz w:val="28"/>
        </w:rPr>
        <w:t>🛡️ PHẦN III: CHÍNH SÁCH LIÊM CHÍNH HỌC THUẬT &amp; KIỂM SOÁT AI</w:t>
      </w:r>
    </w:p>
    <w:p>
      <w:pPr>
        <w:spacing w:before="200" w:after="80"/>
      </w:pPr>
      <w:r>
        <w:rPr>
          <w:b/>
          <w:color w:val="1E293B"/>
          <w:sz w:val="24"/>
        </w:rPr>
        <w:t>3.1. Định vị &amp; Nguyên tắc cốt lõi: Khuyến khích học code thực chất</w:t>
      </w:r>
    </w:p>
    <w:p>
      <w:pPr>
        <w:spacing w:before="40" w:after="80"/>
      </w:pPr>
      <w:r>
        <w:t xml:space="preserve">Môn học khuyến khích sinh viên sử dụng công nghệ hỗ trợ cú pháp nhưng </w:t>
      </w:r>
      <w:r>
        <w:rPr>
          <w:b/>
        </w:rPr>
        <w:t>nghiêm cấm việc dùng AI để sinh toàn bộ mã nguồn mà không hiểu bản chất</w:t>
      </w:r>
      <w:r>
        <w:t>. Sinh viên phải chứng minh được quá trình tự tay xây dựng thuật toán.</w:t>
      </w:r>
    </w:p>
    <w:p>
      <w:pPr>
        <w:spacing w:before="200" w:after="80"/>
      </w:pPr>
      <w:r>
        <w:rPr>
          <w:b/>
          <w:color w:val="1E293B"/>
          <w:sz w:val="24"/>
        </w:rPr>
        <w:t>3.2. Bỏ hoàn toàn yêu cầu nhật ký prompt và lịch sử chat AI</w:t>
      </w:r>
    </w:p>
    <w:p>
      <w:pPr>
        <w:pStyle w:val="ListBullet"/>
        <w:spacing w:before="20" w:after="40"/>
        <w:ind w:left="360"/>
      </w:pPr>
      <w:r>
        <w:rPr>
          <w:b/>
        </w:rPr>
        <w:t>Lý do bãi bỏ:</w:t>
      </w:r>
      <w:r>
        <w:t xml:space="preserve"> Việc yêu cầu nộp file </w:t>
      </w:r>
      <w:r>
        <w:rPr>
          <w:rFonts w:ascii="Consolas" w:hAnsi="Consolas"/>
          <w:color w:val="C7254E"/>
          <w:sz w:val="19"/>
        </w:rPr>
        <w:t>PROMPTS.md</w:t>
      </w:r>
      <w:r>
        <w:t xml:space="preserve"> và </w:t>
      </w:r>
      <w:r>
        <w:rPr>
          <w:rFonts w:ascii="Consolas" w:hAnsi="Consolas"/>
          <w:color w:val="C7254E"/>
          <w:sz w:val="19"/>
        </w:rPr>
        <w:t>chat_history/</w:t>
      </w:r>
      <w:r>
        <w:t xml:space="preserve"> vừa gây phiền toái, vừa tạo tâm lý đối phó (sinh viên nộp prompt giả), lại đi ngược lại mục tiêu rèn luyện kỹ năng lập trình chuyên sâu.</w:t>
      </w:r>
    </w:p>
    <w:p>
      <w:pPr>
        <w:pStyle w:val="ListBullet"/>
        <w:spacing w:before="20" w:after="40"/>
        <w:ind w:left="360"/>
      </w:pPr>
      <w:r>
        <w:rPr>
          <w:b/>
        </w:rPr>
        <w:t>Thay thế bằng:</w:t>
      </w:r>
      <w:r>
        <w:t xml:space="preserve"> Tập trung vào </w:t>
      </w:r>
      <w:r>
        <w:rPr>
          <w:b/>
        </w:rPr>
        <w:t>Mã nguồn bot tự viết (`bot.py`)</w:t>
      </w:r>
      <w:r>
        <w:t xml:space="preserve">, </w:t>
      </w:r>
      <w:r>
        <w:rPr>
          <w:b/>
        </w:rPr>
        <w:t>Lịch sử commit Git (`git_log.txt`)</w:t>
      </w:r>
      <w:r>
        <w:t xml:space="preserve"> và </w:t>
      </w:r>
      <w:r>
        <w:rPr>
          <w:b/>
        </w:rPr>
        <w:t>Báo cáo ý tưởng giải thuật (`REPORT.md`)</w:t>
      </w:r>
      <w:r>
        <w:t>.</w:t>
      </w:r>
    </w:p>
    <w:p>
      <w:pPr>
        <w:spacing w:before="200" w:after="80"/>
      </w:pPr>
      <w:r>
        <w:rPr>
          <w:b/>
          <w:color w:val="1E293B"/>
          <w:sz w:val="24"/>
        </w:rPr>
        <w:t>3.3. Chiến lược 4 tầng kiểm soát AI &amp; chống gian lận</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val="clear" w:color="auto" w:fill="1E3A8A"/>
            <w:tcMar>
              <w:top w:w="100" w:type="dxa"/>
              <w:bottom w:w="100" w:type="dxa"/>
              <w:left w:w="120" w:type="dxa"/>
              <w:right w:w="120" w:type="dxa"/>
            </w:tcMar>
          </w:tcPr>
          <w:p>
            <w:pPr>
              <w:spacing w:before="80" w:after="80"/>
            </w:pPr>
            <w:r/>
            <w:r>
              <w:rPr>
                <w:b/>
                <w:color w:val="FFFFFF"/>
                <w:sz w:val="20"/>
              </w:rPr>
              <w:t>Tầng kiểm soát</w:t>
            </w:r>
          </w:p>
        </w:tc>
        <w:tc>
          <w:tcPr>
            <w:tcW w:type="dxa" w:w="3312"/>
            <w:shd w:val="clear" w:color="auto" w:fill="1E3A8A"/>
            <w:tcMar>
              <w:top w:w="100" w:type="dxa"/>
              <w:bottom w:w="100" w:type="dxa"/>
              <w:left w:w="120" w:type="dxa"/>
              <w:right w:w="120" w:type="dxa"/>
            </w:tcMar>
          </w:tcPr>
          <w:p>
            <w:pPr>
              <w:spacing w:before="80" w:after="80"/>
            </w:pPr>
            <w:r/>
            <w:r>
              <w:rPr>
                <w:b/>
                <w:color w:val="FFFFFF"/>
                <w:sz w:val="20"/>
              </w:rPr>
              <w:t>Cơ chế thực hiện</w:t>
            </w:r>
          </w:p>
        </w:tc>
        <w:tc>
          <w:tcPr>
            <w:tcW w:type="dxa" w:w="3312"/>
            <w:shd w:val="clear" w:color="auto" w:fill="1E3A8A"/>
            <w:tcMar>
              <w:top w:w="100" w:type="dxa"/>
              <w:bottom w:w="100" w:type="dxa"/>
              <w:left w:w="120" w:type="dxa"/>
              <w:right w:w="120" w:type="dxa"/>
            </w:tcMar>
          </w:tcPr>
          <w:p>
            <w:pPr>
              <w:spacing w:before="80" w:after="80"/>
            </w:pPr>
            <w:r/>
            <w:r>
              <w:rPr>
                <w:b/>
                <w:color w:val="FFFFFF"/>
                <w:sz w:val="20"/>
              </w:rPr>
              <w:t>Mục đích loại bỏ gian lận</w:t>
            </w:r>
          </w:p>
        </w:tc>
      </w:tr>
      <w:tr>
        <w:tc>
          <w:tcPr>
            <w:tcW w:type="dxa" w:w="3312"/>
            <w:shd w:val="clear" w:color="auto" w:fill="FFFFFF"/>
            <w:tcMar>
              <w:top w:w="80" w:type="dxa"/>
              <w:bottom w:w="80" w:type="dxa"/>
              <w:left w:w="120" w:type="dxa"/>
              <w:right w:w="120" w:type="dxa"/>
            </w:tcMar>
          </w:tcPr>
          <w:p>
            <w:pPr>
              <w:spacing w:before="60" w:after="60"/>
            </w:pPr>
            <w:r/>
            <w:r>
              <w:rPr>
                <w:b/>
              </w:rPr>
              <w:t>1. Đề bài độc quyền</w:t>
            </w:r>
          </w:p>
        </w:tc>
        <w:tc>
          <w:tcPr>
            <w:tcW w:type="dxa" w:w="3312"/>
            <w:shd w:val="clear" w:color="auto" w:fill="FFFFFF"/>
            <w:tcMar>
              <w:top w:w="80" w:type="dxa"/>
              <w:bottom w:w="80" w:type="dxa"/>
              <w:left w:w="120" w:type="dxa"/>
              <w:right w:w="120" w:type="dxa"/>
            </w:tcMar>
          </w:tcPr>
          <w:p>
            <w:pPr>
              <w:spacing w:before="60" w:after="60"/>
            </w:pPr>
            <w:r/>
            <w:r>
              <w:t xml:space="preserve">Luật cờ OTTv2 (9×9, Búa-Kéo-Bao, ô góc </w:t>
            </w:r>
            <w:r>
              <w:rPr>
                <w:rFonts w:ascii="Consolas" w:hAnsi="Consolas"/>
                <w:color w:val="C7254E"/>
                <w:sz w:val="19"/>
              </w:rPr>
              <w:t>i9/a1</w:t>
            </w:r>
            <w:r>
              <w:t>, 200 nước) là luật nội bộ UET, không có trên mạng.</w:t>
            </w:r>
          </w:p>
        </w:tc>
        <w:tc>
          <w:tcPr>
            <w:tcW w:type="dxa" w:w="3312"/>
            <w:shd w:val="clear" w:color="auto" w:fill="FFFFFF"/>
            <w:tcMar>
              <w:top w:w="80" w:type="dxa"/>
              <w:bottom w:w="80" w:type="dxa"/>
              <w:left w:w="120" w:type="dxa"/>
              <w:right w:w="120" w:type="dxa"/>
            </w:tcMar>
          </w:tcPr>
          <w:p>
            <w:pPr>
              <w:spacing w:before="60" w:after="60"/>
            </w:pPr>
            <w:r/>
            <w:r>
              <w:t>AI không có dữ liệu ván cờ mẫu; sinh viên bắt buộc tự tay thiết kế hàm Heuristic đánh giá thế cờ.</w:t>
            </w:r>
          </w:p>
        </w:tc>
      </w:tr>
      <w:tr>
        <w:tc>
          <w:tcPr>
            <w:tcW w:type="dxa" w:w="3312"/>
            <w:shd w:val="clear" w:color="auto" w:fill="F8FAFC"/>
            <w:tcMar>
              <w:top w:w="80" w:type="dxa"/>
              <w:bottom w:w="80" w:type="dxa"/>
              <w:left w:w="120" w:type="dxa"/>
              <w:right w:w="120" w:type="dxa"/>
            </w:tcMar>
          </w:tcPr>
          <w:p>
            <w:pPr>
              <w:spacing w:before="60" w:after="60"/>
            </w:pPr>
            <w:r/>
            <w:r>
              <w:rPr>
                <w:b/>
              </w:rPr>
              <w:t>2. Bằng chứng quá trình (Git Log)</w:t>
            </w:r>
          </w:p>
        </w:tc>
        <w:tc>
          <w:tcPr>
            <w:tcW w:type="dxa" w:w="3312"/>
            <w:shd w:val="clear" w:color="auto" w:fill="F8FAFC"/>
            <w:tcMar>
              <w:top w:w="80" w:type="dxa"/>
              <w:bottom w:w="80" w:type="dxa"/>
              <w:left w:w="120" w:type="dxa"/>
              <w:right w:w="120" w:type="dxa"/>
            </w:tcMar>
          </w:tcPr>
          <w:p>
            <w:pPr>
              <w:spacing w:before="60" w:after="60"/>
            </w:pPr>
            <w:r/>
            <w:r>
              <w:t>Bắt buộc repo phải có $\ge 4$ commits phân bổ theo thời gian (Khung hàm $\to$ Heuristic $\to$ Minimax $\to$ Tối ưu).</w:t>
            </w:r>
          </w:p>
        </w:tc>
        <w:tc>
          <w:tcPr>
            <w:tcW w:type="dxa" w:w="3312"/>
            <w:shd w:val="clear" w:color="auto" w:fill="F8FAFC"/>
            <w:tcMar>
              <w:top w:w="80" w:type="dxa"/>
              <w:bottom w:w="80" w:type="dxa"/>
              <w:left w:w="120" w:type="dxa"/>
              <w:right w:w="120" w:type="dxa"/>
            </w:tcMar>
          </w:tcPr>
          <w:p>
            <w:pPr>
              <w:spacing w:before="60" w:after="60"/>
            </w:pPr>
            <w:r/>
            <w:r>
              <w:t>Ngăn chặn việc sao chép code "ăn xổi" phút chót (chỉ có 1 commit duy nhất sát deadline).</w:t>
            </w:r>
          </w:p>
        </w:tc>
      </w:tr>
      <w:tr>
        <w:tc>
          <w:tcPr>
            <w:tcW w:type="dxa" w:w="3312"/>
            <w:shd w:val="clear" w:color="auto" w:fill="FFFFFF"/>
            <w:tcMar>
              <w:top w:w="80" w:type="dxa"/>
              <w:bottom w:w="80" w:type="dxa"/>
              <w:left w:w="120" w:type="dxa"/>
              <w:right w:w="120" w:type="dxa"/>
            </w:tcMar>
          </w:tcPr>
          <w:p>
            <w:pPr>
              <w:spacing w:before="60" w:after="60"/>
            </w:pPr>
            <w:r/>
            <w:r>
              <w:rPr>
                <w:b/>
              </w:rPr>
              <w:t>3. Quét đạo văn cú pháp (MOSS Stanford)</w:t>
            </w:r>
          </w:p>
        </w:tc>
        <w:tc>
          <w:tcPr>
            <w:tcW w:type="dxa" w:w="3312"/>
            <w:shd w:val="clear" w:color="auto" w:fill="FFFFFF"/>
            <w:tcMar>
              <w:top w:w="80" w:type="dxa"/>
              <w:bottom w:w="80" w:type="dxa"/>
              <w:left w:w="120" w:type="dxa"/>
              <w:right w:w="120" w:type="dxa"/>
            </w:tcMar>
          </w:tcPr>
          <w:p>
            <w:pPr>
              <w:spacing w:before="60" w:after="60"/>
            </w:pPr>
            <w:r/>
            <w:r>
              <w:t xml:space="preserve">So khớp cây cú pháp logic AST giữa 2.000 file </w:t>
            </w:r>
            <w:r>
              <w:rPr>
                <w:rFonts w:ascii="Consolas" w:hAnsi="Consolas"/>
                <w:color w:val="C7254E"/>
                <w:sz w:val="19"/>
              </w:rPr>
              <w:t>bot.py</w:t>
            </w:r>
            <w:r>
              <w:t>.</w:t>
            </w:r>
          </w:p>
        </w:tc>
        <w:tc>
          <w:tcPr>
            <w:tcW w:type="dxa" w:w="3312"/>
            <w:shd w:val="clear" w:color="auto" w:fill="FFFFFF"/>
            <w:tcMar>
              <w:top w:w="80" w:type="dxa"/>
              <w:bottom w:w="80" w:type="dxa"/>
              <w:left w:w="120" w:type="dxa"/>
              <w:right w:w="120" w:type="dxa"/>
            </w:tcMar>
          </w:tcPr>
          <w:p>
            <w:pPr>
              <w:spacing w:before="60" w:after="60"/>
            </w:pPr>
            <w:r/>
            <w:r>
              <w:t>Phát hiện các nhóm sinh viên dùng chung mã nguồn hoặc sao chép của nhau (gắn cờ cảnh báo khi trùng lặp $\ge 40\%$).</w:t>
            </w:r>
          </w:p>
        </w:tc>
      </w:tr>
      <w:tr>
        <w:tc>
          <w:tcPr>
            <w:tcW w:type="dxa" w:w="3312"/>
            <w:shd w:val="clear" w:color="auto" w:fill="F8FAFC"/>
            <w:tcMar>
              <w:top w:w="80" w:type="dxa"/>
              <w:bottom w:w="80" w:type="dxa"/>
              <w:left w:w="120" w:type="dxa"/>
              <w:right w:w="120" w:type="dxa"/>
            </w:tcMar>
          </w:tcPr>
          <w:p>
            <w:pPr>
              <w:spacing w:before="60" w:after="60"/>
            </w:pPr>
            <w:r/>
            <w:r>
              <w:rPr>
                <w:b/>
              </w:rPr>
              <w:t>4. Vấn đáp bảo vệ (Top 32)</w:t>
            </w:r>
          </w:p>
        </w:tc>
        <w:tc>
          <w:tcPr>
            <w:tcW w:type="dxa" w:w="3312"/>
            <w:shd w:val="clear" w:color="auto" w:fill="F8FAFC"/>
            <w:tcMar>
              <w:top w:w="80" w:type="dxa"/>
              <w:bottom w:w="80" w:type="dxa"/>
              <w:left w:w="120" w:type="dxa"/>
              <w:right w:w="120" w:type="dxa"/>
            </w:tcMar>
          </w:tcPr>
          <w:p>
            <w:pPr>
              <w:spacing w:before="60" w:after="60"/>
            </w:pPr>
            <w:r/>
            <w:r>
              <w:t>Phỏng vấn trực tiếp 5 phút đối với 32 thí sinh lọt vào Chung kết.</w:t>
            </w:r>
          </w:p>
        </w:tc>
        <w:tc>
          <w:tcPr>
            <w:tcW w:type="dxa" w:w="3312"/>
            <w:shd w:val="clear" w:color="auto" w:fill="F8FAFC"/>
            <w:tcMar>
              <w:top w:w="80" w:type="dxa"/>
              <w:bottom w:w="80" w:type="dxa"/>
              <w:left w:w="120" w:type="dxa"/>
              <w:right w:w="120" w:type="dxa"/>
            </w:tcMar>
          </w:tcPr>
          <w:p>
            <w:pPr>
              <w:spacing w:before="60" w:after="60"/>
            </w:pPr>
            <w:r/>
            <w:r>
              <w:t>Sinh viên phải giải thích trực tiếp công thức heuristic và dòng code của mình trước khi nhận điểm 10.</w:t>
            </w:r>
          </w:p>
        </w:tc>
      </w:tr>
    </w:tbl>
    <w:p/>
    <w:p>
      <w:pPr>
        <w:spacing w:before="280" w:after="100"/>
      </w:pPr>
      <w:r>
        <w:rPr>
          <w:b/>
          <w:color w:val="0E7490"/>
          <w:sz w:val="28"/>
        </w:rPr>
        <w:t>📋 PHẦN IV: ĐẶC TẢ CA SỬ DỤNG HỆ THỐNG (USE CASES CATALOG)</w:t>
      </w:r>
    </w:p>
    <w:p>
      <w:pPr>
        <w:spacing w:before="200" w:after="80"/>
      </w:pPr>
      <w:r>
        <w:rPr>
          <w:b/>
          <w:color w:val="1E293B"/>
          <w:sz w:val="24"/>
        </w:rPr>
        <w:t>4.1. Bản ghi quyết định thiết kế (Decision Log)</w:t>
      </w:r>
    </w:p>
    <w:p>
      <w:pPr>
        <w:pStyle w:val="ListBullet"/>
        <w:spacing w:before="20" w:after="40"/>
        <w:ind w:left="360"/>
      </w:pPr>
      <w:r>
        <w:rPr>
          <w:b/>
        </w:rPr>
        <w:t>Quyết định:</w:t>
      </w:r>
      <w:r>
        <w:t xml:space="preserve"> Chuyển đổi toàn bộ quy trình sang </w:t>
      </w:r>
      <w:r>
        <w:rPr>
          <w:b/>
        </w:rPr>
        <w:t>Mô hình Tự Động Hóa 100% (Zero-Human-In-The-Loop)</w:t>
      </w:r>
      <w:r>
        <w:t xml:space="preserve">, tinh gọn thành </w:t>
      </w:r>
      <w:r>
        <w:rPr>
          <w:b/>
        </w:rPr>
        <w:t>3 nhóm Actor chính</w:t>
      </w:r>
      <w:r>
        <w:t>:</w:t>
      </w:r>
    </w:p>
    <w:p>
      <w:pPr>
        <w:pStyle w:val="ListNumber"/>
        <w:spacing w:before="20" w:after="40"/>
      </w:pPr>
      <w:r>
        <w:rPr>
          <w:b/>
        </w:rPr>
        <w:t>Thí sinh (Sinh viên)</w:t>
      </w:r>
    </w:p>
    <w:p>
      <w:pPr>
        <w:pStyle w:val="ListNumber"/>
        <w:spacing w:before="20" w:after="40"/>
      </w:pPr>
      <w:r>
        <w:rPr>
          <w:b/>
        </w:rPr>
        <w:t>Ban Tổ Chức (Admin điều hành)</w:t>
      </w:r>
    </w:p>
    <w:p>
      <w:pPr>
        <w:pStyle w:val="ListNumber"/>
        <w:spacing w:before="20" w:after="40"/>
      </w:pPr>
      <w:r>
        <w:rPr>
          <w:b/>
        </w:rPr>
        <w:t>Hệ thống Tự Động (Autonomous Engine)</w:t>
      </w:r>
    </w:p>
    <w:p>
      <w:pPr>
        <w:spacing w:before="200" w:after="80"/>
      </w:pPr>
      <w:r>
        <w:rPr>
          <w:b/>
          <w:color w:val="1E293B"/>
          <w:sz w:val="24"/>
        </w:rPr>
        <w:t>4.2. Nhóm 1: Thí Sinh (Sinh Viên) — `UC-ST`</w:t>
      </w:r>
    </w:p>
    <w:tbl>
      <w:tblPr>
        <w:tblW w:type="auto" w:w="0"/>
        <w:jc w:val="center"/>
        <w:tblLook w:firstColumn="1" w:firstRow="1" w:lastColumn="0" w:lastRow="0" w:noHBand="0" w:noVBand="1" w:val="04A0"/>
      </w:tblPr>
      <w:tblGrid>
        <w:gridCol w:w="9936"/>
      </w:tblGrid>
      <w:tr>
        <w:tc>
          <w:tcPr>
            <w:tcW w:type="dxa" w:w="9936"/>
            <w:shd w:val="clear" w:color="auto" w:fill="F1F5F9"/>
            <w:tcMar>
              <w:top w:w="140" w:type="dxa"/>
              <w:bottom w:w="140" w:type="dxa"/>
              <w:left w:w="180" w:type="dxa"/>
              <w:right w:w="180" w:type="dxa"/>
            </w:tcMar>
          </w:tcPr>
          <w:p>
            <w:pPr>
              <w:spacing w:before="0" w:after="0"/>
            </w:pPr>
            <w:r>
              <w:rPr>
                <w:rFonts w:ascii="Consolas" w:hAnsi="Consolas"/>
                <w:color w:val="0F172A"/>
                <w:sz w:val="18"/>
              </w:rPr>
              <w:t>┌────────────────────────────────────────────────────────────────────────┐</w:t>
              <w:br/>
              <w:t>│                      USE CASES NHÓM THÍ SINH                          │</w:t>
              <w:br/>
              <w:t>├──────────┬─────────────────────────────────────────────────────────────┤</w:t>
              <w:br/>
              <w:t>│ UC-ST01  │ Xem Luật Chơi 9x9 &amp; Mở Bộ Khởi Động (Starter Kit Modal)     │</w:t>
              <w:br/>
              <w:t>│ UC-ST02  │ Nộp Bài Làm (Upload file .ZIP hoặc Đăng ký link GitHub)     │</w:t>
              <w:br/>
              <w:t>│ UC-ST03  │ Đấu Thử Trực Tiếp Với Bot Mẫu Trong Sandbox (Local Benchmark)│</w:t>
              <w:br/>
              <w:t>│ UC-ST04  │ Tra Cứu Trạng Thái Thẩm Định &amp; Cam Kết Mã (Commit Lock)     │</w:t>
              <w:br/>
              <w:t>│ UC-ST05  │ Xem Phát Sóng Trực Tiếp &amp; Phát Lại Ván Đấu (Replay SVG)    │</w:t>
              <w:br/>
              <w:t>│ UC-ST06  │ Theo Dõi Bảng Xếp Hạng Cá Nhân Thời Gian Thực (Leaderboard) │</w:t>
              <w:br/>
              <w:t>└──────────┴─────────────────────────────────────────────────────────────┘</w:t>
            </w:r>
          </w:p>
        </w:tc>
      </w:tr>
    </w:tbl>
    <w:p/>
    <w:p>
      <w:pPr>
        <w:pStyle w:val="ListBullet"/>
        <w:spacing w:before="20" w:after="40"/>
        <w:ind w:left="360"/>
      </w:pPr>
      <w:r>
        <w:rPr>
          <w:b/>
        </w:rPr>
        <w:t>`UC-ST01`: Xem Luật Chơi &amp; Tải Starter Kit:</w:t>
      </w:r>
      <w:r>
        <w:t xml:space="preserve"> Thí sinh xem luật di chuyển 8 hướng, ô đích W2, tải mã nguồn mẫu </w:t>
      </w:r>
      <w:r>
        <w:rPr>
          <w:rFonts w:ascii="Consolas" w:hAnsi="Consolas"/>
          <w:color w:val="C7254E"/>
          <w:sz w:val="19"/>
        </w:rPr>
        <w:t>RandomBot</w:t>
      </w:r>
      <w:r>
        <w:t xml:space="preserve">, </w:t>
      </w:r>
      <w:r>
        <w:rPr>
          <w:rFonts w:ascii="Consolas" w:hAnsi="Consolas"/>
          <w:color w:val="C7254E"/>
          <w:sz w:val="19"/>
        </w:rPr>
        <w:t>GreedyBot</w:t>
      </w:r>
      <w:r>
        <w:t xml:space="preserve"> và cấu trúc nộp bài chuẩn.</w:t>
      </w:r>
    </w:p>
    <w:p>
      <w:pPr>
        <w:pStyle w:val="ListBullet"/>
        <w:spacing w:before="20" w:after="40"/>
        <w:ind w:left="360"/>
      </w:pPr>
      <w:r>
        <w:rPr>
          <w:b/>
        </w:rPr>
        <w:t>`UC-ST02`: Nộp Bài Làm:</w:t>
      </w:r>
      <w:r>
        <w:t xml:space="preserve"> Gửi file </w:t>
      </w:r>
      <w:r>
        <w:rPr>
          <w:rFonts w:ascii="Consolas" w:hAnsi="Consolas"/>
          <w:color w:val="C7254E"/>
          <w:sz w:val="19"/>
        </w:rPr>
        <w:t>.zip</w:t>
      </w:r>
      <w:r>
        <w:t xml:space="preserve"> hoặc link repo GitHub qua giao diện </w:t>
      </w:r>
      <w:r>
        <w:rPr>
          <w:rFonts w:ascii="Consolas" w:hAnsi="Consolas"/>
          <w:color w:val="C7254E"/>
          <w:sz w:val="19"/>
        </w:rPr>
        <w:t>/submit</w:t>
      </w:r>
      <w:r>
        <w:t>. Hệ thống tự động ghi nhận và giải nén kiểm tra ngay lập tức.</w:t>
      </w:r>
    </w:p>
    <w:p>
      <w:pPr>
        <w:pStyle w:val="ListBullet"/>
        <w:spacing w:before="20" w:after="40"/>
        <w:ind w:left="360"/>
      </w:pPr>
      <w:r>
        <w:rPr>
          <w:b/>
        </w:rPr>
        <w:t>`UC-ST03`: Đấu Thử Trực Tiếp Với GreedyBot:</w:t>
      </w:r>
      <w:r>
        <w:t xml:space="preserve"> Thí sinh bấm 1-click để bot của mình thi đấu thử nghiệm với GreedyBot trong sandbox, xem bot có phản hồi đúng luật và thời gian $\le 200\text{ms}$ hay không.</w:t>
      </w:r>
    </w:p>
    <w:p>
      <w:pPr>
        <w:pStyle w:val="ListBullet"/>
        <w:spacing w:before="20" w:after="40"/>
        <w:ind w:left="360"/>
      </w:pPr>
      <w:r>
        <w:rPr>
          <w:b/>
        </w:rPr>
        <w:t>`UC-ST04`: Tra Cứu Trạng Thái Bài Thi:</w:t>
      </w:r>
      <w:r>
        <w:t xml:space="preserve"> Nhập MSSV tại </w:t>
      </w:r>
      <w:r>
        <w:rPr>
          <w:rFonts w:ascii="Consolas" w:hAnsi="Consolas"/>
          <w:color w:val="C7254E"/>
          <w:sz w:val="19"/>
        </w:rPr>
        <w:t>/lookup</w:t>
      </w:r>
      <w:r>
        <w:t xml:space="preserve"> để xem ngay bài đã hợp lệ chưa, số commits đã đếm được, cảnh báo bảo mật nếu có mà không cần đăng nhập.</w:t>
      </w:r>
    </w:p>
    <w:p>
      <w:pPr>
        <w:pStyle w:val="ListBullet"/>
        <w:spacing w:before="20" w:after="40"/>
        <w:ind w:left="360"/>
      </w:pPr>
      <w:r>
        <w:rPr>
          <w:b/>
        </w:rPr>
        <w:t>`UC-ST05`: Xem Live &amp; Replay:</w:t>
      </w:r>
      <w:r>
        <w:t xml:space="preserve"> Xem bàn cờ vector trực quan toàn bộ 13 ván đấu của mình, tua từng nước đi và phân tích lý do thắng/thua.</w:t>
      </w:r>
    </w:p>
    <w:p>
      <w:pPr>
        <w:pStyle w:val="ListBullet"/>
        <w:spacing w:before="20" w:after="40"/>
        <w:ind w:left="360"/>
      </w:pPr>
      <w:r>
        <w:rPr>
          <w:b/>
        </w:rPr>
        <w:t>`UC-ST06`: Theo Dõi Xếp Hạng:</w:t>
      </w:r>
      <w:r>
        <w:t xml:space="preserve"> Xem thứ hạng, số trận thắng và điểm Buchholz của mình trên bảng xếp hạng tổng sắp.</w:t>
      </w:r>
    </w:p>
    <w:p>
      <w:pPr>
        <w:spacing w:before="200" w:after="80"/>
      </w:pPr>
      <w:r>
        <w:rPr>
          <w:b/>
          <w:color w:val="1E293B"/>
          <w:sz w:val="24"/>
        </w:rPr>
        <w:t>4.3. Nhóm 2: Ban Tổ Chức (Admin) — `UC-AD`</w:t>
      </w:r>
    </w:p>
    <w:tbl>
      <w:tblPr>
        <w:tblW w:type="auto" w:w="0"/>
        <w:jc w:val="center"/>
        <w:tblLook w:firstColumn="1" w:firstRow="1" w:lastColumn="0" w:lastRow="0" w:noHBand="0" w:noVBand="1" w:val="04A0"/>
      </w:tblPr>
      <w:tblGrid>
        <w:gridCol w:w="9936"/>
      </w:tblGrid>
      <w:tr>
        <w:tc>
          <w:tcPr>
            <w:tcW w:type="dxa" w:w="9936"/>
            <w:shd w:val="clear" w:color="auto" w:fill="F1F5F9"/>
            <w:tcMar>
              <w:top w:w="140" w:type="dxa"/>
              <w:bottom w:w="140" w:type="dxa"/>
              <w:left w:w="180" w:type="dxa"/>
              <w:right w:w="180" w:type="dxa"/>
            </w:tcMar>
          </w:tcPr>
          <w:p>
            <w:pPr>
              <w:spacing w:before="0" w:after="0"/>
            </w:pPr>
            <w:r>
              <w:rPr>
                <w:rFonts w:ascii="Consolas" w:hAnsi="Consolas"/>
                <w:color w:val="0F172A"/>
                <w:sz w:val="18"/>
              </w:rPr>
              <w:t>┌────────────────────────────────────────────────────────────────────────┐</w:t>
              <w:br/>
              <w:t>│                   USE CASES NHÓM BAN TỔ CHỨC (ADMIN)                   │</w:t>
              <w:br/>
              <w:t>├──────────┬─────────────────────────────────────────────────────────────┤</w:t>
              <w:br/>
              <w:t>│ UC-AD01  │ Đồng Bộ Hàng Loạt 2.000 Bài Nộp Từ Google Form / Sheets CSV │</w:t>
              <w:br/>
              <w:t>│ UC-AD02  │ Thiết Lập &amp; Kích Hoạt Vòng Đấu Swiss (Vòng 1 -&gt; Vòng 13)    │</w:t>
              <w:br/>
              <w:t>│ UC-AD03  │ Điều Phối Thi Đấu Đa Tiến Trình (Worker Pool Batch Match)   │</w:t>
              <w:br/>
              <w:t>│ UC-AD04  │ Khởi Tạo Vòng Chung Kết Top 32 (Knockout BO2 + Ô Cản)       │</w:t>
              <w:br/>
              <w:t>│ UC-AD05  │ Quản Lý Phát Sóng Trực Tiếp (Broadcasting &amp; Spotlight)      │</w:t>
              <w:br/>
              <w:t>│ UC-AD06  │ Quản Trị Hệ Thống, Giám Sát Tải &amp; Báo Mật Máy Chủ           │</w:t>
              <w:br/>
              <w:t>└──────────┴─────────────────────────────────────────────────────────────┘</w:t>
            </w:r>
          </w:p>
        </w:tc>
      </w:tr>
    </w:tbl>
    <w:p/>
    <w:p>
      <w:pPr>
        <w:pStyle w:val="ListBullet"/>
        <w:spacing w:before="20" w:after="40"/>
        <w:ind w:left="360"/>
      </w:pPr>
      <w:r>
        <w:rPr>
          <w:b/>
        </w:rPr>
        <w:t>`UC-AD01`: Đồng Bộ Dữ Liệu Hàng Loạt:</w:t>
      </w:r>
      <w:r>
        <w:t xml:space="preserve"> Tải file CSV từ Google Form, kích hoạt tiến trình clone song song 2.000 repo về máy tính nội bộ trong vòng 5–8 phút.</w:t>
      </w:r>
    </w:p>
    <w:p>
      <w:pPr>
        <w:pStyle w:val="ListBullet"/>
        <w:spacing w:before="20" w:after="40"/>
        <w:ind w:left="360"/>
      </w:pPr>
      <w:r>
        <w:rPr>
          <w:b/>
        </w:rPr>
        <w:t>`UC-AD02`: Điều Khiển Vòng Đấu Swiss:</w:t>
      </w:r>
      <w:r>
        <w:t xml:space="preserve"> Bấm lệnh kích hoạt vòng đấu mới; hệ thống tự động bốc thăm xếp cặp và cân bằng màu quân.</w:t>
      </w:r>
    </w:p>
    <w:p>
      <w:pPr>
        <w:pStyle w:val="ListBullet"/>
        <w:spacing w:before="20" w:after="40"/>
        <w:ind w:left="360"/>
      </w:pPr>
      <w:r>
        <w:rPr>
          <w:b/>
        </w:rPr>
        <w:t>`UC-AD03`: Điều Phối Thi Đấu Đa Tiến Trình:</w:t>
      </w:r>
      <w:r>
        <w:t xml:space="preserve"> Phân chia các cặp đấu vào hàng đợi máy chấm, theo dõi tiến độ qua thanh phần trăm trực tiếp.</w:t>
      </w:r>
    </w:p>
    <w:p>
      <w:pPr>
        <w:pStyle w:val="ListBullet"/>
        <w:spacing w:before="20" w:after="40"/>
        <w:ind w:left="360"/>
      </w:pPr>
      <w:r>
        <w:rPr>
          <w:b/>
        </w:rPr>
        <w:t>`UC-AD04`: Khởi Tạo Chung Kết Top 32:</w:t>
      </w:r>
      <w:r>
        <w:t xml:space="preserve"> Kích hoạt chế độ Ô Cản cho vòng Knockout, tạo nhánh đấu nhánh thắng-thua Double Elimination.</w:t>
      </w:r>
    </w:p>
    <w:p>
      <w:pPr>
        <w:pStyle w:val="ListBullet"/>
        <w:spacing w:before="20" w:after="40"/>
        <w:ind w:left="360"/>
      </w:pPr>
      <w:r>
        <w:rPr>
          <w:b/>
        </w:rPr>
        <w:t>`UC-AD05`: Quản Lý Phát Sóng:</w:t>
      </w:r>
      <w:r>
        <w:t xml:space="preserve"> Ghim các trận cầu đinh lên luồng WebSocket trực tiếp cho khán giả theo dõi trên màn hình lớn.</w:t>
      </w:r>
    </w:p>
    <w:p>
      <w:pPr>
        <w:pStyle w:val="ListBullet"/>
        <w:spacing w:before="20" w:after="40"/>
        <w:ind w:left="360"/>
      </w:pPr>
      <w:r>
        <w:rPr>
          <w:b/>
        </w:rPr>
        <w:t>`UC-AD06`: Quản Trị &amp; Bảo Mật:</w:t>
      </w:r>
      <w:r>
        <w:t xml:space="preserve"> Điều chỉnh thông số sandbox, xem báo cáo an ninh và sao lưu dữ liệu giải đấu.</w:t>
      </w:r>
    </w:p>
    <w:p>
      <w:pPr>
        <w:spacing w:before="200" w:after="80"/>
      </w:pPr>
      <w:r>
        <w:rPr>
          <w:b/>
          <w:color w:val="1E293B"/>
          <w:sz w:val="24"/>
        </w:rPr>
        <w:t>4.4. Nhóm 3: Hệ Thống Tự Động (Autonomous Engine) — `UC-SY`</w:t>
      </w:r>
    </w:p>
    <w:tbl>
      <w:tblPr>
        <w:tblW w:type="auto" w:w="0"/>
        <w:jc w:val="center"/>
        <w:tblLook w:firstColumn="1" w:firstRow="1" w:lastColumn="0" w:lastRow="0" w:noHBand="0" w:noVBand="1" w:val="04A0"/>
      </w:tblPr>
      <w:tblGrid>
        <w:gridCol w:w="9936"/>
      </w:tblGrid>
      <w:tr>
        <w:tc>
          <w:tcPr>
            <w:tcW w:type="dxa" w:w="9936"/>
            <w:shd w:val="clear" w:color="auto" w:fill="F1F5F9"/>
            <w:tcMar>
              <w:top w:w="140" w:type="dxa"/>
              <w:bottom w:w="140" w:type="dxa"/>
              <w:left w:w="180" w:type="dxa"/>
              <w:right w:w="180" w:type="dxa"/>
            </w:tcMar>
          </w:tcPr>
          <w:p>
            <w:pPr>
              <w:spacing w:before="0" w:after="0"/>
            </w:pPr>
            <w:r>
              <w:rPr>
                <w:rFonts w:ascii="Consolas" w:hAnsi="Consolas"/>
                <w:color w:val="0F172A"/>
                <w:sz w:val="18"/>
              </w:rPr>
              <w:t>┌────────────────────────────────────────────────────────────────────────┐</w:t>
              <w:br/>
              <w:t>│                 USE CASES NHÓM HỆ THỐNG TỰ ĐỘNG (ENGINE)               │</w:t>
              <w:br/>
              <w:t>├──────────┬─────────────────────────────────────────────────────────────┤</w:t>
              <w:br/>
              <w:t>│ UC-SY01  │ Thẩm Định Gói Nộp Bài &amp; Lịch Sử Tự Động (Zero-Human T08/T09)│</w:t>
              <w:br/>
              <w:t>│ UC-SY02  │ Thuật Toán Ghép Cặp Swiss Tự Động (Dutch Swiss Matchmaker)  │</w:t>
              <w:br/>
              <w:t>│ UC-SY03  │ Thực Thi Trận Đấu Trong Sandbox Cô Lập (Chặn Mạng T10, RAM) │</w:t>
              <w:br/>
              <w:t>│ UC-SY04  │ Trọng Tài Luật &amp; Ghi Nhận Lịch Sử Nước Đi (W1, W2, D1, D2)   │</w:t>
              <w:br/>
              <w:t>│ UC-SY05  │ Tự Động Tính Hệ Số Phụ &amp; Xếp Hạng (Buchholz &amp; Sonneborn)    │</w:t>
              <w:br/>
              <w:t>│ UC-SY06  │ Tự Động Quy Đổi Điểm Số &amp; Xuất Bảng Điểm Học Phần 2.000 SV  │</w:t>
              <w:br/>
              <w:t>└──────────┴─────────────────────────────────────────────────────────────┘</w:t>
            </w:r>
          </w:p>
        </w:tc>
      </w:tr>
    </w:tbl>
    <w:p/>
    <w:p>
      <w:pPr>
        <w:pStyle w:val="ListBullet"/>
        <w:spacing w:before="20" w:after="40"/>
        <w:ind w:left="360"/>
      </w:pPr>
      <w:r>
        <w:rPr>
          <w:b/>
        </w:rPr>
        <w:t>`UC-SY01`: Thẩm Định Tự Động:</w:t>
      </w:r>
      <w:r>
        <w:t xml:space="preserve"> Tự giải nén, kiểm tra AST </w:t>
      </w:r>
      <w:r>
        <w:rPr>
          <w:rFonts w:ascii="Consolas" w:hAnsi="Consolas"/>
          <w:color w:val="C7254E"/>
          <w:sz w:val="19"/>
        </w:rPr>
        <w:t>bot.py</w:t>
      </w:r>
      <w:r>
        <w:t xml:space="preserve"> (hàm </w:t>
      </w:r>
      <w:r>
        <w:rPr>
          <w:rFonts w:ascii="Consolas" w:hAnsi="Consolas"/>
          <w:color w:val="C7254E"/>
          <w:sz w:val="19"/>
        </w:rPr>
        <w:t>choose_move</w:t>
      </w:r>
      <w:r>
        <w:t>), đếm số lượng Git commits ($\ge 4$ commits) và quét rò rỉ API key cá nhân.</w:t>
      </w:r>
    </w:p>
    <w:p>
      <w:pPr>
        <w:pStyle w:val="ListBullet"/>
        <w:spacing w:before="20" w:after="40"/>
        <w:ind w:left="360"/>
      </w:pPr>
      <w:r>
        <w:rPr>
          <w:b/>
        </w:rPr>
        <w:t>`UC-SY02`: Ghép Cặp Swiss Tự Động:</w:t>
      </w:r>
      <w:r>
        <w:t xml:space="preserve"> Ghép các bot có cùng điểm số, không lặp đối thủ cũ, cân bằng lượt đi trước/sau.</w:t>
      </w:r>
    </w:p>
    <w:p>
      <w:pPr>
        <w:pStyle w:val="ListBullet"/>
        <w:spacing w:before="20" w:after="40"/>
        <w:ind w:left="360"/>
      </w:pPr>
      <w:r>
        <w:rPr>
          <w:b/>
        </w:rPr>
        <w:t>`UC-SY03`: Sandbox Cô Lập:</w:t>
      </w:r>
      <w:r>
        <w:t xml:space="preserve"> Chặn mọi kết nối internet, giới hạn $\le 200\text{ms}$ / nước đi, $\le 128\text{MB}$ RAM. Tự động xử thua $T1$ nếu bot vi phạm.</w:t>
      </w:r>
    </w:p>
    <w:p>
      <w:pPr>
        <w:pStyle w:val="ListBullet"/>
        <w:spacing w:before="20" w:after="40"/>
        <w:ind w:left="360"/>
      </w:pPr>
      <w:r>
        <w:rPr>
          <w:b/>
        </w:rPr>
        <w:t>`UC-SY04`: Trọng Tài Tự Động:</w:t>
      </w:r>
      <w:r>
        <w:t xml:space="preserve"> Kiểm tra tính hợp lệ từng nước đi theo </w:t>
      </w:r>
      <w:r>
        <w:rPr>
          <w:rFonts w:ascii="Consolas" w:hAnsi="Consolas"/>
          <w:color w:val="C7254E"/>
          <w:sz w:val="19"/>
        </w:rPr>
        <w:t>rules.json</w:t>
      </w:r>
      <w:r>
        <w:t xml:space="preserve">, xác định kết thúc ván đấu và ghi nhận file </w:t>
      </w:r>
      <w:r>
        <w:rPr>
          <w:rFonts w:ascii="Consolas" w:hAnsi="Consolas"/>
          <w:color w:val="C7254E"/>
          <w:sz w:val="19"/>
        </w:rPr>
        <w:t>replay.json</w:t>
      </w:r>
      <w:r>
        <w:t>.</w:t>
      </w:r>
    </w:p>
    <w:p>
      <w:pPr>
        <w:pStyle w:val="ListBullet"/>
        <w:spacing w:before="20" w:after="40"/>
        <w:ind w:left="360"/>
      </w:pPr>
      <w:r>
        <w:rPr>
          <w:b/>
        </w:rPr>
        <w:t>`UC-SY05`: Tự Động Tính Hệ Số Phụ:</w:t>
      </w:r>
      <w:r>
        <w:t xml:space="preserve"> Tính toán Buchholz và Sonneborn-Berger phân định thứ hạng không độ trễ.</w:t>
      </w:r>
    </w:p>
    <w:p>
      <w:pPr>
        <w:pStyle w:val="ListBullet"/>
        <w:spacing w:before="20" w:after="40"/>
        <w:ind w:left="360"/>
      </w:pPr>
      <w:r>
        <w:rPr>
          <w:b/>
        </w:rPr>
        <w:t>`UC-SY06`: Xuất Bảng Điểm Tự Động:</w:t>
      </w:r>
      <w:r>
        <w:t xml:space="preserve"> Áp dụng công thức thang điểm tích lũy trận thắng để sinh bảng điểm hệ 10 và điểm chữ chuẩn UET cho 2.000 sinh viên.</w:t>
      </w:r>
    </w:p>
    <w:p>
      <w:pPr>
        <w:spacing w:before="200" w:after="80"/>
      </w:pPr>
      <w:r>
        <w:rPr>
          <w:b/>
          <w:color w:val="1E293B"/>
          <w:sz w:val="24"/>
        </w:rPr>
        <w:t>4.5. Sơ đồ luồng nghiệp vụ toàn trình (End-to-End Sequence Diagram)</w:t>
      </w:r>
    </w:p>
    <w:tbl>
      <w:tblPr>
        <w:tblW w:type="auto" w:w="0"/>
        <w:jc w:val="center"/>
        <w:tblLook w:firstColumn="1" w:firstRow="1" w:lastColumn="0" w:lastRow="0" w:noHBand="0" w:noVBand="1" w:val="04A0"/>
      </w:tblPr>
      <w:tblGrid>
        <w:gridCol w:w="9936"/>
      </w:tblGrid>
      <w:tr>
        <w:tc>
          <w:tcPr>
            <w:tcW w:type="dxa" w:w="9936"/>
            <w:shd w:val="clear" w:color="auto" w:fill="F1F5F9"/>
            <w:tcMar>
              <w:top w:w="140" w:type="dxa"/>
              <w:bottom w:w="140" w:type="dxa"/>
              <w:left w:w="180" w:type="dxa"/>
              <w:right w:w="180" w:type="dxa"/>
            </w:tcMar>
          </w:tcPr>
          <w:p>
            <w:pPr>
              <w:spacing w:before="0" w:after="0"/>
            </w:pPr>
            <w:r>
              <w:rPr>
                <w:rFonts w:ascii="Consolas" w:hAnsi="Consolas"/>
                <w:color w:val="0F172A"/>
                <w:sz w:val="18"/>
              </w:rPr>
              <w:t>sequenceDiagram</w:t>
              <w:br/>
              <w:t xml:space="preserve">    autonumber</w:t>
              <w:br/>
              <w:t xml:space="preserve">    actor ST as Thí Sinh (Sinh Viên)</w:t>
              <w:br/>
              <w:t xml:space="preserve">    participant SYS as Hệ Thống Tự Động (Engine)</w:t>
              <w:br/>
              <w:t xml:space="preserve">    participant SB as Sandbox Cô Lập</w:t>
              <w:br/>
              <w:t xml:space="preserve">    actor AD as Ban Tổ Chức (Admin)</w:t>
              <w:br/>
              <w:br/>
              <w:t xml:space="preserve">    Note over ST, SYS: Giai đoạn 1: Nộp Bài &amp; Thẩm Định Tự Động</w:t>
              <w:br/>
              <w:t xml:space="preserve">    ST-&gt;&gt;SYS: Nộp package.zip hoặc link GitHub</w:t>
              <w:br/>
              <w:t xml:space="preserve">    SYS-&gt;&gt;SB: Giải nén &amp; Chạy Validator T08 / Scanner T09</w:t>
              <w:br/>
              <w:t xml:space="preserve">    SB--&gt;&gt;SYS: Kết quả: bot.py hợp lệ, &gt;=4 commits Git, an toàn API key</w:t>
              <w:br/>
              <w:t xml:space="preserve">    SYS--&gt;&gt;ST: Trả về trạng thái "Hợp Lệ", mở nút Đấu Thử</w:t>
              <w:br/>
              <w:br/>
              <w:t xml:space="preserve">    Note over ST, SB: Giai đoạn 2: Đấu Thử Local Benchmark</w:t>
              <w:br/>
              <w:t xml:space="preserve">    ST-&gt;&gt;SYS: Bấm "Đấu thử với GreedyBot"</w:t>
              <w:br/>
              <w:t xml:space="preserve">    SYS-&gt;&gt;SB: Chạy 1 ván đấu với GreedyBot</w:t>
              <w:br/>
              <w:t xml:space="preserve">    SB--&gt;&gt;SYS: Kết quả ván đấu (W1/W2/T1) &amp; Replay</w:t>
              <w:br/>
              <w:t xml:space="preserve">    SYS--&gt;&gt;ST: Hiển thị kết quả &amp; Replay trực quan</w:t>
              <w:br/>
              <w:br/>
              <w:t xml:space="preserve">    Note over AD, SYS: Giai đoạn 3: Vòng Đấu Swiss 13 Vòng</w:t>
              <w:br/>
              <w:t xml:space="preserve">    AD-&gt;&gt;SYS: Kích hoạt Vòng Swiss (Vòng 1 -&gt; 13)</w:t>
              <w:br/>
              <w:t xml:space="preserve">    SYS-&gt;&gt;SYS: Thuật toán Swiss Matchmaker ghép cặp 2.000 bot</w:t>
              <w:br/>
              <w:t xml:space="preserve">    SYS-&gt;&gt;SB: Chạy hàng loạt trận đấu song song trên Worker Pool</w:t>
              <w:br/>
              <w:t xml:space="preserve">    SB--&gt;&gt;SYS: Thu thập kết quả &amp; Sinh file Replay</w:t>
              <w:br/>
              <w:t xml:space="preserve">    SYS-&gt;&gt;SYS: Cập nhật Bảng xếp hạng, tính điểm Buchholz</w:t>
              <w:br/>
              <w:t xml:space="preserve">    SYS--&gt;&gt;ST: Phát sóng trực tiếp nước đi qua WebSocket</w:t>
              <w:br/>
              <w:br/>
              <w:t xml:space="preserve">    Note over AD, SYS: Giai đoạn 4: Chung Kết Top 32 &amp; Xuất Bảng Điểm</w:t>
              <w:br/>
              <w:t xml:space="preserve">    SYS-&gt;&gt;SYS: Tự động trích xuất Top 32 bot xuất sắc nhất</w:t>
              <w:br/>
              <w:t xml:space="preserve">    AD-&gt;&gt;SYS: Kích hoạt chế độ Ô Cản cho Vòng Knockout</w:t>
              <w:br/>
              <w:t xml:space="preserve">    SYS-&gt;&gt;SB: Thực thi các trận đấu nhánh thắng-thua Double Elimination</w:t>
              <w:br/>
              <w:t xml:space="preserve">    SYS-&gt;&gt;SYS: Tự động tính điểm học phần hệ 10 và điểm chữ cho 2.000 SV</w:t>
              <w:br/>
              <w:t xml:space="preserve">    SYS--&gt;&gt;AD: Xuất file bảng điểm tổng hợp CSV/Excel nộp Nhà trường</w:t>
            </w:r>
          </w:p>
        </w:tc>
      </w:tr>
    </w:tbl>
    <w:p/>
    <w:p>
      <w:pPr>
        <w:spacing w:before="280" w:after="100"/>
      </w:pPr>
      <w:r>
        <w:rPr>
          <w:b/>
          <w:color w:val="0E7490"/>
          <w:sz w:val="28"/>
        </w:rPr>
        <w:t>🎯 PHẦN V: TỔNG KẾT &amp; CAM KẾT VẬN HÀNH</w:t>
      </w:r>
    </w:p>
    <w:p>
      <w:pPr>
        <w:spacing w:before="40" w:after="80"/>
      </w:pPr>
      <w:r>
        <w:t>Đề án tổ chức giải đấu và kiến trúc hệ thống OTTv2 là giải pháp toàn diện, dung hòa hoàn hảo giữa:</w:t>
      </w:r>
    </w:p>
    <w:p>
      <w:pPr>
        <w:pStyle w:val="ListNumber"/>
        <w:spacing w:before="20" w:after="40"/>
      </w:pPr>
      <w:r>
        <w:rPr>
          <w:b/>
        </w:rPr>
        <w:t>Tính sư phạm &amp; Học thuật:</w:t>
      </w:r>
      <w:r>
        <w:t xml:space="preserve"> Kích thích 2.000 sinh viên tự giác viết code thuật toán, hiểu sâu sắc kiến trúc mạng và cấu trúc dữ liệu.</w:t>
      </w:r>
    </w:p>
    <w:p>
      <w:pPr>
        <w:pStyle w:val="ListNumber"/>
        <w:spacing w:before="20" w:after="40"/>
      </w:pPr>
      <w:r>
        <w:rPr>
          <w:b/>
        </w:rPr>
        <w:t>Tính hiệu quả kinh tế:</w:t>
      </w:r>
      <w:r>
        <w:t xml:space="preserve"> </w:t>
      </w:r>
      <w:r>
        <w:rPr>
          <w:b/>
        </w:rPr>
        <w:t>0 đồng chi phí máy chủ</w:t>
      </w:r>
      <w:r>
        <w:t>, vận hành mượt mà nhờ cụm máy chấm phân tán và CDN Cloudflare.</w:t>
      </w:r>
    </w:p>
    <w:p>
      <w:pPr>
        <w:pStyle w:val="ListNumber"/>
        <w:spacing w:before="20" w:after="40"/>
      </w:pPr>
      <w:r>
        <w:rPr>
          <w:b/>
        </w:rPr>
        <w:t>Tính minh bạch &amp; Công bằng:</w:t>
      </w:r>
      <w:r>
        <w:t xml:space="preserve"> Thể thức Swiss 13 vòng kết hợp hệ số Buchholz đảm bảo đánh giá đúng thực lực từng sinh viên; cơ chế tự động hóa loại bỏ hoàn toàn các sai sót cảm tính.</w:t>
      </w:r>
    </w:p>
    <w:p>
      <w:pPr>
        <w:spacing w:before="40" w:after="80"/>
      </w:pPr>
      <w:r>
        <w:t>Hệ thống đã sẵn sàng đưa vào vận hành thực tế cho kỳ thi học phần Lập Trình Mạng tại Trường Đại học Công nghệ (VNU-UET).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