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9183D">
      <w:pPr>
        <w:pStyle w:val="14"/>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CỘNG HÒA XÃ HỘI CHỦ NGHĨA VIỆT NAM</w:t>
      </w:r>
      <w:r>
        <w:rPr>
          <w:rFonts w:hint="default" w:ascii="Times New Roman" w:hAnsi="Times New Roman" w:cs="Times New Roman"/>
          <w:b/>
          <w:color w:val="auto"/>
          <w:sz w:val="28"/>
          <w:szCs w:val="28"/>
        </w:rPr>
        <w:br w:type="textWrapping"/>
      </w:r>
      <w:bookmarkStart w:id="17" w:name="_GoBack"/>
      <w:bookmarkEnd w:id="17"/>
      <w:r>
        <w:rPr>
          <w:rFonts w:hint="default" w:ascii="Times New Roman" w:hAnsi="Times New Roman" w:cs="Times New Roman"/>
          <w:b/>
          <w:color w:val="auto"/>
          <w:sz w:val="28"/>
          <w:szCs w:val="28"/>
        </w:rPr>
        <w:t>Độc lập - Tự do - Hạnh phúc</w:t>
      </w:r>
    </w:p>
    <w:p w14:paraId="7BF9FC28">
      <w:pPr>
        <w:pStyle w:val="14"/>
        <w:jc w:val="center"/>
        <w:rPr>
          <w:rFonts w:hint="default" w:ascii="Times New Roman" w:hAnsi="Times New Roman" w:cs="Times New Roman"/>
          <w:b/>
          <w:color w:val="auto"/>
          <w:sz w:val="28"/>
          <w:szCs w:val="28"/>
        </w:rPr>
        <w:sectPr>
          <w:headerReference r:id="rId3" w:type="default"/>
          <w:type w:val="continuous"/>
          <w:pgSz w:w="11907" w:h="16839"/>
          <w:pgMar w:top="1138" w:right="1138" w:bottom="1138" w:left="1701" w:header="709" w:footer="709" w:gutter="0"/>
          <w:pgNumType w:fmt="decimal" w:start="1"/>
          <w:cols w:space="708" w:num="1"/>
          <w:docGrid w:linePitch="360" w:charSpace="0"/>
        </w:sectPr>
      </w:pPr>
    </w:p>
    <w:p w14:paraId="288D22E7">
      <w:pPr>
        <w:pStyle w:val="14"/>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mc:AlternateContent>
          <mc:Choice Requires="wps">
            <w:drawing>
              <wp:anchor distT="0" distB="0" distL="114300" distR="114300" simplePos="0" relativeHeight="251661312" behindDoc="0" locked="0" layoutInCell="1" allowOverlap="1">
                <wp:simplePos x="0" y="0"/>
                <wp:positionH relativeFrom="margin">
                  <wp:posOffset>1971675</wp:posOffset>
                </wp:positionH>
                <wp:positionV relativeFrom="paragraph">
                  <wp:posOffset>10795</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55.25pt;margin-top:0.85pt;height:0pt;width:142.9pt;mso-position-horizontal-relative:margin;z-index:251661312;mso-width-relative:page;mso-height-relative:page;" filled="f" stroked="t" coordsize="21600,21600" o:gfxdata="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CMm3a/TAAAABgEAAA8AAAAAAAAAAQAgAAAAIgAAAGRy&#10;cy9kb3ducmV2LnhtbFBLAQIUABQAAAAIAIdO4kAcwkb40QEAALQDAAAOAAAAAAAAAAEAIAAAACIB&#10;AABkcnMvZTJvRG9jLnhtbFBLBQYAAAAABgAGAFkBAABlBQAAAAA=&#10;">
                <v:fill on="f" focussize="0,0"/>
                <v:stroke weight="0.5pt" color="#000000 [3213]" miterlimit="8" joinstyle="miter"/>
                <v:imagedata o:title=""/>
                <o:lock v:ext="edit" aspectratio="f"/>
              </v:line>
            </w:pict>
          </mc:Fallback>
        </mc:AlternateContent>
      </w:r>
    </w:p>
    <w:p w14:paraId="51D3CF40">
      <w:pPr>
        <w:pStyle w:val="14"/>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ĐƠN YÊU CẦU CÔNG NHẬN SÁNG KIẾN</w:t>
      </w:r>
    </w:p>
    <w:p w14:paraId="45C2A417">
      <w:pPr>
        <w:pStyle w:val="14"/>
        <w:jc w:val="both"/>
        <w:rPr>
          <w:rFonts w:hint="default" w:ascii="Times New Roman" w:hAnsi="Times New Roman" w:eastAsia="Arial" w:cs="Times New Roman"/>
          <w:color w:val="auto"/>
          <w:sz w:val="28"/>
          <w:szCs w:val="28"/>
        </w:rPr>
      </w:pPr>
      <w:r>
        <w:rPr>
          <w:rFonts w:hint="default" w:ascii="Times New Roman" w:hAnsi="Times New Roman" w:eastAsia="Arial" w:cs="Times New Roman"/>
          <w:color w:val="auto"/>
          <w:sz w:val="28"/>
          <w:szCs w:val="28"/>
        </w:rPr>
        <w:t>Kính gửi: Trường THCS Lấp Vò</w:t>
      </w:r>
    </w:p>
    <w:p w14:paraId="571DD807">
      <w:pPr>
        <w:pStyle w:val="14"/>
        <w:jc w:val="both"/>
        <w:rPr>
          <w:rFonts w:hint="default" w:ascii="Times New Roman" w:hAnsi="Times New Roman" w:eastAsia="Arial" w:cs="Times New Roman"/>
          <w:color w:val="auto"/>
          <w:sz w:val="28"/>
          <w:szCs w:val="28"/>
        </w:rPr>
      </w:pPr>
      <w:r>
        <w:rPr>
          <w:rFonts w:hint="default" w:ascii="Times New Roman" w:hAnsi="Times New Roman" w:eastAsia="Arial" w:cs="Times New Roman"/>
          <w:color w:val="auto"/>
          <w:sz w:val="28"/>
          <w:szCs w:val="28"/>
        </w:rPr>
        <w:t xml:space="preserve">                 Hiệu trưởng Trường THCS Lấp Vò</w:t>
      </w:r>
    </w:p>
    <w:p w14:paraId="2EF55DEF">
      <w:pPr>
        <w:pStyle w:val="14"/>
        <w:jc w:val="both"/>
        <w:rPr>
          <w:rFonts w:hint="default" w:ascii="Times New Roman" w:hAnsi="Times New Roman" w:eastAsia="Arial" w:cs="Times New Roman"/>
          <w:b/>
          <w:bCs/>
          <w:color w:val="auto"/>
          <w:sz w:val="28"/>
          <w:szCs w:val="28"/>
        </w:rPr>
      </w:pPr>
      <w:r>
        <w:rPr>
          <w:rFonts w:hint="default" w:ascii="Times New Roman" w:hAnsi="Times New Roman" w:eastAsia="Arial" w:cs="Times New Roman"/>
          <w:b/>
          <w:bCs/>
          <w:color w:val="auto"/>
          <w:sz w:val="28"/>
          <w:szCs w:val="28"/>
        </w:rPr>
        <w:t>1. Tôi ghi tên dưới đây:</w:t>
      </w:r>
    </w:p>
    <w:tbl>
      <w:tblPr>
        <w:tblStyle w:val="12"/>
        <w:tblW w:w="5247"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657"/>
        <w:gridCol w:w="2656"/>
        <w:gridCol w:w="1355"/>
        <w:gridCol w:w="1053"/>
        <w:gridCol w:w="1091"/>
        <w:gridCol w:w="1105"/>
        <w:gridCol w:w="1660"/>
      </w:tblGrid>
      <w:tr w14:paraId="19E26D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70" w:hRule="atLeast"/>
        </w:trPr>
        <w:tc>
          <w:tcPr>
            <w:tcW w:w="657" w:type="dxa"/>
            <w:shd w:val="solid" w:color="FFFFFF" w:fill="auto"/>
            <w:tcMar>
              <w:left w:w="29" w:type="dxa"/>
              <w:right w:w="29" w:type="dxa"/>
            </w:tcMar>
            <w:vAlign w:val="center"/>
          </w:tcPr>
          <w:p w14:paraId="6298E4E3">
            <w:pPr>
              <w:pStyle w:val="14"/>
              <w:jc w:val="center"/>
              <w:rPr>
                <w:rFonts w:hint="default" w:ascii="Times New Roman" w:hAnsi="Times New Roman" w:eastAsia="Arial" w:cs="Times New Roman"/>
                <w:b/>
                <w:color w:val="auto"/>
                <w:sz w:val="28"/>
                <w:szCs w:val="28"/>
              </w:rPr>
            </w:pPr>
          </w:p>
          <w:p w14:paraId="5798C1EF">
            <w:pPr>
              <w:pStyle w:val="14"/>
              <w:ind w:firstLine="0"/>
              <w:jc w:val="center"/>
              <w:rPr>
                <w:rFonts w:hint="default" w:ascii="Times New Roman" w:hAnsi="Times New Roman" w:eastAsia="Arial" w:cs="Times New Roman"/>
                <w:b/>
                <w:color w:val="auto"/>
                <w:sz w:val="28"/>
                <w:szCs w:val="28"/>
              </w:rPr>
            </w:pPr>
            <w:r>
              <w:rPr>
                <w:rFonts w:hint="default" w:ascii="Times New Roman" w:hAnsi="Times New Roman" w:eastAsia="Arial" w:cs="Times New Roman"/>
                <w:b/>
                <w:color w:val="auto"/>
                <w:sz w:val="28"/>
                <w:szCs w:val="28"/>
              </w:rPr>
              <w:t>Số</w:t>
            </w:r>
          </w:p>
          <w:p w14:paraId="1621680D">
            <w:pPr>
              <w:pStyle w:val="14"/>
              <w:ind w:firstLine="0"/>
              <w:jc w:val="center"/>
              <w:rPr>
                <w:rFonts w:hint="default" w:ascii="Times New Roman" w:hAnsi="Times New Roman" w:cs="Times New Roman"/>
                <w:b/>
                <w:color w:val="auto"/>
                <w:sz w:val="28"/>
                <w:szCs w:val="28"/>
              </w:rPr>
            </w:pPr>
            <w:r>
              <w:rPr>
                <w:rFonts w:hint="default" w:ascii="Times New Roman" w:hAnsi="Times New Roman" w:eastAsia="Arial" w:cs="Times New Roman"/>
                <w:b/>
                <w:color w:val="auto"/>
                <w:sz w:val="28"/>
                <w:szCs w:val="28"/>
              </w:rPr>
              <w:t>TT</w:t>
            </w:r>
          </w:p>
        </w:tc>
        <w:tc>
          <w:tcPr>
            <w:tcW w:w="2657" w:type="dxa"/>
            <w:shd w:val="solid" w:color="FFFFFF" w:fill="auto"/>
            <w:tcMar>
              <w:left w:w="29" w:type="dxa"/>
              <w:right w:w="29" w:type="dxa"/>
            </w:tcMar>
            <w:vAlign w:val="center"/>
          </w:tcPr>
          <w:p w14:paraId="1AA1867A">
            <w:pPr>
              <w:pStyle w:val="14"/>
              <w:ind w:firstLine="0"/>
              <w:jc w:val="center"/>
              <w:rPr>
                <w:rFonts w:hint="default" w:ascii="Times New Roman" w:hAnsi="Times New Roman" w:cs="Times New Roman"/>
                <w:b/>
                <w:color w:val="auto"/>
                <w:sz w:val="28"/>
                <w:szCs w:val="28"/>
              </w:rPr>
            </w:pPr>
            <w:r>
              <w:rPr>
                <w:rFonts w:hint="default" w:ascii="Times New Roman" w:hAnsi="Times New Roman" w:eastAsia="Arial" w:cs="Times New Roman"/>
                <w:b/>
                <w:color w:val="auto"/>
                <w:sz w:val="28"/>
                <w:szCs w:val="28"/>
              </w:rPr>
              <w:t>Họ và Tên</w:t>
            </w:r>
          </w:p>
        </w:tc>
        <w:tc>
          <w:tcPr>
            <w:tcW w:w="1355" w:type="dxa"/>
            <w:shd w:val="solid" w:color="FFFFFF" w:fill="auto"/>
            <w:tcMar>
              <w:left w:w="29" w:type="dxa"/>
              <w:right w:w="29" w:type="dxa"/>
            </w:tcMar>
            <w:vAlign w:val="center"/>
          </w:tcPr>
          <w:p w14:paraId="41B0C24C">
            <w:pPr>
              <w:pStyle w:val="14"/>
              <w:ind w:firstLine="0"/>
              <w:jc w:val="center"/>
              <w:rPr>
                <w:rFonts w:hint="default" w:ascii="Times New Roman" w:hAnsi="Times New Roman" w:cs="Times New Roman"/>
                <w:b/>
                <w:color w:val="auto"/>
                <w:sz w:val="28"/>
                <w:szCs w:val="28"/>
              </w:rPr>
            </w:pPr>
            <w:r>
              <w:rPr>
                <w:rFonts w:hint="default" w:ascii="Times New Roman" w:hAnsi="Times New Roman" w:eastAsia="Arial" w:cs="Times New Roman"/>
                <w:b/>
                <w:color w:val="auto"/>
                <w:sz w:val="28"/>
                <w:szCs w:val="28"/>
              </w:rPr>
              <w:t>Ngày tháng năm sinh</w:t>
            </w:r>
          </w:p>
        </w:tc>
        <w:tc>
          <w:tcPr>
            <w:tcW w:w="1053" w:type="dxa"/>
            <w:shd w:val="solid" w:color="FFFFFF" w:fill="auto"/>
            <w:tcMar>
              <w:left w:w="29" w:type="dxa"/>
              <w:right w:w="29" w:type="dxa"/>
            </w:tcMar>
            <w:vAlign w:val="center"/>
          </w:tcPr>
          <w:p w14:paraId="351ABE7E">
            <w:pPr>
              <w:pStyle w:val="14"/>
              <w:ind w:firstLine="0"/>
              <w:jc w:val="center"/>
              <w:rPr>
                <w:rFonts w:hint="default" w:ascii="Times New Roman" w:hAnsi="Times New Roman" w:cs="Times New Roman"/>
                <w:b/>
                <w:color w:val="auto"/>
                <w:sz w:val="28"/>
                <w:szCs w:val="28"/>
              </w:rPr>
            </w:pPr>
            <w:r>
              <w:rPr>
                <w:rFonts w:hint="default" w:ascii="Times New Roman" w:hAnsi="Times New Roman" w:eastAsia="Arial" w:cs="Times New Roman"/>
                <w:b/>
                <w:color w:val="auto"/>
                <w:sz w:val="28"/>
                <w:szCs w:val="28"/>
              </w:rPr>
              <w:t xml:space="preserve">Nơi công tác </w:t>
            </w:r>
            <w:r>
              <w:rPr>
                <w:rFonts w:hint="default" w:ascii="Times New Roman" w:hAnsi="Times New Roman" w:cs="Times New Roman"/>
                <w:b/>
                <w:color w:val="auto"/>
                <w:sz w:val="28"/>
                <w:szCs w:val="28"/>
              </w:rPr>
              <w:br w:type="textWrapping"/>
            </w:r>
            <w:r>
              <w:rPr>
                <w:rFonts w:hint="default" w:ascii="Times New Roman" w:hAnsi="Times New Roman" w:eastAsia="Arial" w:cs="Times New Roman"/>
                <w:b/>
                <w:color w:val="auto"/>
                <w:sz w:val="28"/>
                <w:szCs w:val="28"/>
              </w:rPr>
              <w:t>(hoặc nơi thường trú)</w:t>
            </w:r>
          </w:p>
        </w:tc>
        <w:tc>
          <w:tcPr>
            <w:tcW w:w="1091" w:type="dxa"/>
            <w:shd w:val="solid" w:color="FFFFFF" w:fill="auto"/>
            <w:tcMar>
              <w:left w:w="29" w:type="dxa"/>
              <w:right w:w="29" w:type="dxa"/>
            </w:tcMar>
            <w:vAlign w:val="center"/>
          </w:tcPr>
          <w:p w14:paraId="5E0ABC4B">
            <w:pPr>
              <w:pStyle w:val="14"/>
              <w:ind w:firstLine="0"/>
              <w:jc w:val="center"/>
              <w:rPr>
                <w:rFonts w:hint="default" w:ascii="Times New Roman" w:hAnsi="Times New Roman" w:cs="Times New Roman"/>
                <w:b/>
                <w:color w:val="auto"/>
                <w:sz w:val="28"/>
                <w:szCs w:val="28"/>
              </w:rPr>
            </w:pPr>
            <w:r>
              <w:rPr>
                <w:rFonts w:hint="default" w:ascii="Times New Roman" w:hAnsi="Times New Roman" w:eastAsia="Arial" w:cs="Times New Roman"/>
                <w:b/>
                <w:color w:val="auto"/>
                <w:sz w:val="28"/>
                <w:szCs w:val="28"/>
              </w:rPr>
              <w:t>Chức danh</w:t>
            </w:r>
          </w:p>
        </w:tc>
        <w:tc>
          <w:tcPr>
            <w:tcW w:w="1105" w:type="dxa"/>
            <w:shd w:val="solid" w:color="FFFFFF" w:fill="auto"/>
            <w:tcMar>
              <w:left w:w="29" w:type="dxa"/>
              <w:right w:w="29" w:type="dxa"/>
            </w:tcMar>
            <w:vAlign w:val="center"/>
          </w:tcPr>
          <w:p w14:paraId="5CE65EE3">
            <w:pPr>
              <w:pStyle w:val="14"/>
              <w:ind w:firstLine="0"/>
              <w:jc w:val="center"/>
              <w:rPr>
                <w:rFonts w:hint="default" w:ascii="Times New Roman" w:hAnsi="Times New Roman" w:cs="Times New Roman"/>
                <w:b/>
                <w:color w:val="auto"/>
                <w:sz w:val="28"/>
                <w:szCs w:val="28"/>
              </w:rPr>
            </w:pPr>
            <w:r>
              <w:rPr>
                <w:rFonts w:hint="default" w:ascii="Times New Roman" w:hAnsi="Times New Roman" w:eastAsia="Arial" w:cs="Times New Roman"/>
                <w:b/>
                <w:color w:val="auto"/>
                <w:sz w:val="28"/>
                <w:szCs w:val="28"/>
              </w:rPr>
              <w:t>Trình độ chuyên môn</w:t>
            </w:r>
          </w:p>
        </w:tc>
        <w:tc>
          <w:tcPr>
            <w:tcW w:w="1660" w:type="dxa"/>
            <w:shd w:val="solid" w:color="FFFFFF" w:fill="auto"/>
            <w:tcMar>
              <w:left w:w="29" w:type="dxa"/>
              <w:right w:w="29" w:type="dxa"/>
            </w:tcMar>
            <w:vAlign w:val="center"/>
          </w:tcPr>
          <w:p w14:paraId="0CD31BE9">
            <w:pPr>
              <w:pStyle w:val="14"/>
              <w:ind w:firstLine="0"/>
              <w:jc w:val="center"/>
              <w:rPr>
                <w:rFonts w:hint="default" w:ascii="Times New Roman" w:hAnsi="Times New Roman" w:cs="Times New Roman"/>
                <w:b/>
                <w:color w:val="auto"/>
                <w:sz w:val="28"/>
                <w:szCs w:val="28"/>
              </w:rPr>
            </w:pPr>
            <w:r>
              <w:rPr>
                <w:rFonts w:hint="default" w:ascii="Times New Roman" w:hAnsi="Times New Roman" w:eastAsia="Arial" w:cs="Times New Roman"/>
                <w:b/>
                <w:color w:val="auto"/>
                <w:sz w:val="28"/>
                <w:szCs w:val="28"/>
              </w:rPr>
              <w:t>Tỷ lệ (%) đóng góp vào việc tạo ra sáng kiến</w:t>
            </w:r>
            <w:r>
              <w:rPr>
                <w:rFonts w:hint="default" w:ascii="Times New Roman" w:hAnsi="Times New Roman" w:cs="Times New Roman"/>
                <w:b/>
                <w:color w:val="auto"/>
                <w:sz w:val="28"/>
                <w:szCs w:val="28"/>
              </w:rPr>
              <w:br w:type="textWrapping"/>
            </w:r>
            <w:r>
              <w:rPr>
                <w:rFonts w:hint="default" w:ascii="Times New Roman" w:hAnsi="Times New Roman" w:eastAsia="Arial" w:cs="Times New Roman"/>
                <w:b/>
                <w:color w:val="auto"/>
                <w:sz w:val="28"/>
                <w:szCs w:val="28"/>
              </w:rPr>
              <w:t>(ghi rõ đối với từng đồng tác giả, nếu có)</w:t>
            </w:r>
          </w:p>
        </w:tc>
      </w:tr>
      <w:tr w14:paraId="230458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c>
          <w:tcPr>
            <w:tcW w:w="657" w:type="dxa"/>
            <w:shd w:val="solid" w:color="FFFFFF" w:fill="auto"/>
            <w:tcMar>
              <w:left w:w="29" w:type="dxa"/>
              <w:right w:w="29" w:type="dxa"/>
            </w:tcMar>
            <w:vAlign w:val="center"/>
          </w:tcPr>
          <w:p w14:paraId="1E86CFAD">
            <w:pPr>
              <w:pStyle w:val="14"/>
              <w:ind w:firstLine="0"/>
              <w:jc w:val="center"/>
              <w:rPr>
                <w:rFonts w:hint="default" w:ascii="Times New Roman" w:hAnsi="Times New Roman" w:eastAsia="Arial" w:cs="Times New Roman"/>
                <w:color w:val="auto"/>
                <w:sz w:val="28"/>
                <w:szCs w:val="28"/>
              </w:rPr>
            </w:pPr>
            <w:r>
              <w:rPr>
                <w:rFonts w:hint="default" w:ascii="Times New Roman" w:hAnsi="Times New Roman" w:eastAsia="Arial" w:cs="Times New Roman"/>
                <w:color w:val="auto"/>
                <w:sz w:val="28"/>
                <w:szCs w:val="28"/>
              </w:rPr>
              <w:t>1</w:t>
            </w:r>
          </w:p>
        </w:tc>
        <w:tc>
          <w:tcPr>
            <w:tcW w:w="2657" w:type="dxa"/>
            <w:shd w:val="solid" w:color="FFFFFF" w:fill="auto"/>
            <w:tcMar>
              <w:left w:w="29" w:type="dxa"/>
              <w:right w:w="29" w:type="dxa"/>
            </w:tcMar>
            <w:vAlign w:val="center"/>
          </w:tcPr>
          <w:p w14:paraId="34D9F0FF">
            <w:pPr>
              <w:pStyle w:val="14"/>
              <w:ind w:firstLine="0"/>
              <w:jc w:val="center"/>
              <w:rPr>
                <w:rFonts w:hint="default" w:ascii="Times New Roman" w:hAnsi="Times New Roman" w:eastAsia="Arial" w:cs="Times New Roman"/>
                <w:color w:val="auto"/>
                <w:sz w:val="28"/>
                <w:szCs w:val="28"/>
              </w:rPr>
            </w:pPr>
            <w:r>
              <w:rPr>
                <w:rFonts w:hint="default" w:ascii="Times New Roman" w:hAnsi="Times New Roman" w:eastAsia="Arial" w:cs="Times New Roman"/>
                <w:color w:val="auto"/>
                <w:sz w:val="28"/>
                <w:szCs w:val="28"/>
              </w:rPr>
              <w:t>Huỳnh Thị Ánh Như</w:t>
            </w:r>
          </w:p>
        </w:tc>
        <w:tc>
          <w:tcPr>
            <w:tcW w:w="1355" w:type="dxa"/>
            <w:shd w:val="solid" w:color="FFFFFF" w:fill="auto"/>
            <w:tcMar>
              <w:left w:w="29" w:type="dxa"/>
              <w:right w:w="29" w:type="dxa"/>
            </w:tcMar>
            <w:vAlign w:val="center"/>
          </w:tcPr>
          <w:p w14:paraId="27FF359D">
            <w:pPr>
              <w:pStyle w:val="14"/>
              <w:ind w:firstLine="21"/>
              <w:jc w:val="center"/>
              <w:rPr>
                <w:rFonts w:hint="default" w:ascii="Times New Roman" w:hAnsi="Times New Roman" w:eastAsia="Arial" w:cs="Times New Roman"/>
                <w:color w:val="auto"/>
                <w:sz w:val="28"/>
                <w:szCs w:val="28"/>
              </w:rPr>
            </w:pPr>
            <w:r>
              <w:rPr>
                <w:rFonts w:hint="default" w:ascii="Times New Roman" w:hAnsi="Times New Roman" w:eastAsia="Arial" w:cs="Times New Roman"/>
                <w:color w:val="auto"/>
                <w:sz w:val="28"/>
                <w:szCs w:val="28"/>
              </w:rPr>
              <w:t>08/06/1985</w:t>
            </w:r>
          </w:p>
        </w:tc>
        <w:tc>
          <w:tcPr>
            <w:tcW w:w="1053" w:type="dxa"/>
            <w:shd w:val="solid" w:color="FFFFFF" w:fill="auto"/>
            <w:tcMar>
              <w:left w:w="29" w:type="dxa"/>
              <w:right w:w="29" w:type="dxa"/>
            </w:tcMar>
            <w:vAlign w:val="center"/>
          </w:tcPr>
          <w:p w14:paraId="04B88CC0">
            <w:pPr>
              <w:pStyle w:val="14"/>
              <w:ind w:firstLine="0"/>
              <w:jc w:val="center"/>
              <w:rPr>
                <w:rFonts w:hint="default" w:ascii="Times New Roman" w:hAnsi="Times New Roman" w:eastAsia="Arial" w:cs="Times New Roman"/>
                <w:color w:val="auto"/>
                <w:sz w:val="28"/>
                <w:szCs w:val="28"/>
              </w:rPr>
            </w:pPr>
            <w:r>
              <w:rPr>
                <w:rFonts w:hint="default" w:ascii="Times New Roman" w:hAnsi="Times New Roman" w:eastAsia="Arial" w:cs="Times New Roman"/>
                <w:color w:val="auto"/>
                <w:sz w:val="28"/>
                <w:szCs w:val="28"/>
              </w:rPr>
              <w:t>Trường THCS Lấp Vò</w:t>
            </w:r>
          </w:p>
        </w:tc>
        <w:tc>
          <w:tcPr>
            <w:tcW w:w="1091" w:type="dxa"/>
            <w:shd w:val="solid" w:color="FFFFFF" w:fill="auto"/>
            <w:tcMar>
              <w:left w:w="29" w:type="dxa"/>
              <w:right w:w="29" w:type="dxa"/>
            </w:tcMar>
            <w:vAlign w:val="center"/>
          </w:tcPr>
          <w:p w14:paraId="36FC4485">
            <w:pPr>
              <w:pStyle w:val="14"/>
              <w:ind w:firstLine="0"/>
              <w:jc w:val="center"/>
              <w:rPr>
                <w:rFonts w:hint="default" w:ascii="Times New Roman" w:hAnsi="Times New Roman" w:eastAsia="Arial" w:cs="Times New Roman"/>
                <w:color w:val="auto"/>
                <w:sz w:val="28"/>
                <w:szCs w:val="28"/>
              </w:rPr>
            </w:pPr>
            <w:r>
              <w:rPr>
                <w:rFonts w:hint="default" w:ascii="Times New Roman" w:hAnsi="Times New Roman" w:eastAsia="Arial" w:cs="Times New Roman"/>
                <w:color w:val="auto"/>
                <w:sz w:val="28"/>
                <w:szCs w:val="28"/>
              </w:rPr>
              <w:t>Giáo viên THCS hạng II</w:t>
            </w:r>
          </w:p>
        </w:tc>
        <w:tc>
          <w:tcPr>
            <w:tcW w:w="1105" w:type="dxa"/>
            <w:shd w:val="solid" w:color="FFFFFF" w:fill="auto"/>
            <w:tcMar>
              <w:left w:w="29" w:type="dxa"/>
              <w:right w:w="29" w:type="dxa"/>
            </w:tcMar>
            <w:vAlign w:val="center"/>
          </w:tcPr>
          <w:p w14:paraId="06DD6096">
            <w:pPr>
              <w:pStyle w:val="14"/>
              <w:ind w:firstLine="0"/>
              <w:jc w:val="center"/>
              <w:rPr>
                <w:rFonts w:hint="default" w:ascii="Times New Roman" w:hAnsi="Times New Roman" w:eastAsia="Arial" w:cs="Times New Roman"/>
                <w:color w:val="auto"/>
                <w:sz w:val="28"/>
                <w:szCs w:val="28"/>
              </w:rPr>
            </w:pPr>
            <w:r>
              <w:rPr>
                <w:rFonts w:hint="default" w:ascii="Times New Roman" w:hAnsi="Times New Roman" w:eastAsia="Arial" w:cs="Times New Roman"/>
                <w:color w:val="auto"/>
                <w:sz w:val="28"/>
                <w:szCs w:val="28"/>
              </w:rPr>
              <w:t>Đại học Sư phạm Ngữ Văn</w:t>
            </w:r>
          </w:p>
        </w:tc>
        <w:tc>
          <w:tcPr>
            <w:tcW w:w="1660" w:type="dxa"/>
            <w:shd w:val="solid" w:color="FFFFFF" w:fill="auto"/>
            <w:tcMar>
              <w:left w:w="29" w:type="dxa"/>
              <w:right w:w="29" w:type="dxa"/>
            </w:tcMar>
            <w:vAlign w:val="center"/>
          </w:tcPr>
          <w:p w14:paraId="75CF0BCB">
            <w:pPr>
              <w:pStyle w:val="14"/>
              <w:ind w:firstLine="0"/>
              <w:jc w:val="center"/>
              <w:rPr>
                <w:rFonts w:hint="default" w:ascii="Times New Roman" w:hAnsi="Times New Roman" w:eastAsia="Arial" w:cs="Times New Roman"/>
                <w:color w:val="auto"/>
                <w:sz w:val="28"/>
                <w:szCs w:val="28"/>
              </w:rPr>
            </w:pPr>
            <w:r>
              <w:rPr>
                <w:rFonts w:hint="default" w:ascii="Times New Roman" w:hAnsi="Times New Roman" w:eastAsia="Arial" w:cs="Times New Roman"/>
                <w:color w:val="auto"/>
                <w:sz w:val="28"/>
                <w:szCs w:val="28"/>
              </w:rPr>
              <w:t>100%</w:t>
            </w:r>
          </w:p>
        </w:tc>
      </w:tr>
    </w:tbl>
    <w:p w14:paraId="78C49DD6">
      <w:pPr>
        <w:pStyle w:val="14"/>
        <w:numPr>
          <w:numId w:val="0"/>
        </w:numPr>
        <w:ind w:leftChars="150"/>
        <w:jc w:val="both"/>
        <w:rPr>
          <w:rFonts w:hint="default" w:ascii="Times New Roman" w:hAnsi="Times New Roman" w:eastAsia="Arial" w:cs="Times New Roman"/>
          <w:i/>
          <w:iCs/>
          <w:color w:val="auto"/>
          <w:sz w:val="28"/>
          <w:szCs w:val="28"/>
        </w:rPr>
      </w:pPr>
      <w:r>
        <w:rPr>
          <w:rFonts w:hint="default" w:ascii="Times New Roman" w:hAnsi="Times New Roman" w:eastAsia="Arial" w:cs="Times New Roman"/>
          <w:b/>
          <w:bCs/>
          <w:color w:val="auto"/>
          <w:sz w:val="28"/>
          <w:szCs w:val="28"/>
          <w:lang w:val="en-US"/>
        </w:rPr>
        <w:t>2.</w:t>
      </w:r>
      <w:r>
        <w:rPr>
          <w:rFonts w:hint="default" w:ascii="Times New Roman" w:hAnsi="Times New Roman" w:eastAsia="Arial" w:cs="Times New Roman"/>
          <w:b/>
          <w:bCs/>
          <w:color w:val="auto"/>
          <w:sz w:val="28"/>
          <w:szCs w:val="28"/>
        </w:rPr>
        <w:t xml:space="preserve">Là tác giả đề nghị xét công nhận sáng kiến: </w:t>
      </w:r>
      <w:r>
        <w:rPr>
          <w:rFonts w:hint="default" w:ascii="Times New Roman" w:hAnsi="Times New Roman" w:cs="Times New Roman"/>
          <w:i/>
          <w:iCs/>
          <w:color w:val="auto"/>
          <w:sz w:val="28"/>
          <w:szCs w:val="28"/>
        </w:rPr>
        <w:t>“Giải pháp rèn sự tự tin trong hoạt động nói và nghe cho học sinh THCS ở môn Ngữ văn”</w:t>
      </w:r>
    </w:p>
    <w:p w14:paraId="29E80B70">
      <w:pPr>
        <w:pStyle w:val="14"/>
        <w:jc w:val="both"/>
        <w:rPr>
          <w:rFonts w:hint="default" w:ascii="Times New Roman" w:hAnsi="Times New Roman" w:eastAsia="Arial" w:cs="Times New Roman"/>
          <w:color w:val="auto"/>
          <w:sz w:val="28"/>
          <w:szCs w:val="28"/>
        </w:rPr>
      </w:pPr>
      <w:r>
        <w:rPr>
          <w:rFonts w:hint="default" w:ascii="Times New Roman" w:hAnsi="Times New Roman" w:eastAsia="Arial" w:cs="Times New Roman"/>
          <w:b/>
          <w:bCs/>
          <w:color w:val="auto"/>
          <w:sz w:val="28"/>
          <w:szCs w:val="28"/>
        </w:rPr>
        <w:t>3. Chủ đầu tư tạo ra sáng kiến:</w:t>
      </w:r>
      <w:r>
        <w:rPr>
          <w:rFonts w:hint="default" w:ascii="Times New Roman" w:hAnsi="Times New Roman" w:eastAsia="Arial" w:cs="Times New Roman"/>
          <w:color w:val="auto"/>
          <w:sz w:val="28"/>
          <w:szCs w:val="28"/>
        </w:rPr>
        <w:t xml:space="preserve"> Huỳnh Thị Ánh Như.</w:t>
      </w:r>
    </w:p>
    <w:p w14:paraId="303E88F3">
      <w:pPr>
        <w:pStyle w:val="14"/>
        <w:jc w:val="both"/>
        <w:rPr>
          <w:rFonts w:hint="default" w:ascii="Times New Roman" w:hAnsi="Times New Roman" w:cs="Times New Roman"/>
          <w:color w:val="auto"/>
          <w:sz w:val="28"/>
          <w:szCs w:val="28"/>
        </w:rPr>
      </w:pPr>
      <w:r>
        <w:rPr>
          <w:rFonts w:hint="default" w:ascii="Times New Roman" w:hAnsi="Times New Roman" w:eastAsia="Arial" w:cs="Times New Roman"/>
          <w:b/>
          <w:bCs/>
          <w:color w:val="auto"/>
          <w:sz w:val="28"/>
          <w:szCs w:val="28"/>
        </w:rPr>
        <w:t>4. Lĩnh vực áp dụng sáng kiến:</w:t>
      </w:r>
      <w:r>
        <w:rPr>
          <w:rFonts w:hint="default" w:ascii="Times New Roman" w:hAnsi="Times New Roman" w:eastAsia="Arial" w:cs="Times New Roman"/>
          <w:color w:val="auto"/>
          <w:sz w:val="28"/>
          <w:szCs w:val="28"/>
        </w:rPr>
        <w:t xml:space="preserve"> Giáo dục</w:t>
      </w:r>
      <w:r>
        <w:rPr>
          <w:rFonts w:hint="default" w:ascii="Times New Roman" w:hAnsi="Times New Roman" w:cs="Times New Roman"/>
          <w:color w:val="auto"/>
          <w:sz w:val="28"/>
          <w:szCs w:val="28"/>
        </w:rPr>
        <w:t xml:space="preserve">  –  môn Ngữ văn cấp THCS.</w:t>
      </w:r>
    </w:p>
    <w:p w14:paraId="4294BF84">
      <w:pPr>
        <w:pStyle w:val="14"/>
        <w:jc w:val="both"/>
        <w:rPr>
          <w:rFonts w:hint="default" w:ascii="Times New Roman" w:hAnsi="Times New Roman" w:cs="Times New Roman"/>
          <w:color w:val="auto"/>
          <w:sz w:val="28"/>
          <w:szCs w:val="28"/>
        </w:rPr>
      </w:pPr>
      <w:r>
        <w:rPr>
          <w:rFonts w:hint="default" w:ascii="Times New Roman" w:hAnsi="Times New Roman" w:eastAsia="Arial" w:cs="Times New Roman"/>
          <w:b/>
          <w:bCs/>
          <w:color w:val="auto"/>
          <w:sz w:val="28"/>
          <w:szCs w:val="28"/>
        </w:rPr>
        <w:t xml:space="preserve">5. Ngày sáng kiến được áp dụng lần đầu: </w:t>
      </w:r>
      <w:r>
        <w:rPr>
          <w:rFonts w:hint="default" w:ascii="Times New Roman" w:hAnsi="Times New Roman" w:eastAsia="SimSun" w:cs="Times New Roman"/>
          <w:color w:val="auto"/>
          <w:sz w:val="28"/>
          <w:szCs w:val="28"/>
          <w:lang w:eastAsia="zh-CN" w:bidi="ar"/>
        </w:rPr>
        <w:t>Áp dụng lần đầu tiên từ ngày 20 tháng 09 năm 2025.</w:t>
      </w:r>
      <w:r>
        <w:rPr>
          <w:rFonts w:hint="default" w:ascii="Times New Roman" w:hAnsi="Times New Roman" w:eastAsia="Arial" w:cs="Times New Roman"/>
          <w:color w:val="auto"/>
          <w:sz w:val="28"/>
          <w:szCs w:val="28"/>
        </w:rPr>
        <w:t xml:space="preserve"> </w:t>
      </w:r>
    </w:p>
    <w:p w14:paraId="5F83F85A">
      <w:pPr>
        <w:pStyle w:val="14"/>
        <w:jc w:val="both"/>
        <w:rPr>
          <w:rFonts w:hint="default" w:ascii="Times New Roman" w:hAnsi="Times New Roman" w:eastAsia="Arial" w:cs="Times New Roman"/>
          <w:b/>
          <w:bCs/>
          <w:color w:val="auto"/>
          <w:sz w:val="28"/>
          <w:szCs w:val="28"/>
        </w:rPr>
      </w:pPr>
      <w:r>
        <w:rPr>
          <w:rFonts w:hint="default" w:ascii="Times New Roman" w:hAnsi="Times New Roman" w:eastAsia="Arial" w:cs="Times New Roman"/>
          <w:b/>
          <w:bCs/>
          <w:color w:val="auto"/>
          <w:sz w:val="28"/>
          <w:szCs w:val="28"/>
        </w:rPr>
        <w:t>6. Mô tả bản chất của sáng kiến:</w:t>
      </w:r>
      <w:bookmarkStart w:id="0" w:name="bookmark111"/>
      <w:bookmarkEnd w:id="0"/>
      <w:bookmarkStart w:id="1" w:name="bookmark112"/>
      <w:bookmarkEnd w:id="1"/>
    </w:p>
    <w:p w14:paraId="64DB86E2">
      <w:pPr>
        <w:pStyle w:val="14"/>
        <w:jc w:val="both"/>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6.1. Tình trạng của giải pháp đã biết trước đó:</w:t>
      </w:r>
    </w:p>
    <w:p w14:paraId="361753A6">
      <w:pPr>
        <w:pStyle w:val="14"/>
        <w:jc w:val="both"/>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a. Mô tả tình trạng phương pháp tổ chức hoạt động nói và nghe trong trước khi thực hiện những giải pháp mới:</w:t>
      </w:r>
    </w:p>
    <w:p w14:paraId="030BE9DB">
      <w:pPr>
        <w:pStyle w:val="14"/>
        <w:jc w:val="both"/>
        <w:rPr>
          <w:rFonts w:hint="default" w:ascii="Times New Roman" w:hAnsi="Times New Roman" w:cs="Times New Roman"/>
          <w:color w:val="auto"/>
          <w:sz w:val="28"/>
          <w:szCs w:val="28"/>
        </w:rPr>
        <w:sectPr>
          <w:type w:val="continuous"/>
          <w:pgSz w:w="11907" w:h="16839"/>
          <w:pgMar w:top="1138" w:right="1138" w:bottom="1138" w:left="1701" w:header="709" w:footer="709" w:gutter="0"/>
          <w:pgNumType w:fmt="decimal"/>
          <w:cols w:space="708" w:num="1"/>
          <w:docGrid w:linePitch="360" w:charSpace="0"/>
        </w:sectPr>
      </w:pPr>
      <w:r>
        <w:rPr>
          <w:rFonts w:hint="default" w:ascii="Times New Roman" w:hAnsi="Times New Roman" w:cs="Times New Roman"/>
          <w:i/>
          <w:iCs/>
          <w:color w:val="auto"/>
          <w:sz w:val="28"/>
          <w:szCs w:val="28"/>
        </w:rPr>
        <w:t xml:space="preserve"> </w:t>
      </w:r>
      <w:r>
        <w:rPr>
          <w:rFonts w:hint="default" w:ascii="Times New Roman" w:hAnsi="Times New Roman" w:cs="Times New Roman"/>
          <w:color w:val="auto"/>
          <w:sz w:val="28"/>
          <w:szCs w:val="28"/>
        </w:rPr>
        <w:t xml:space="preserve">Theo chương trình Giáo dục phổ thông 2018, môn Ngữ văn cấp Trung học sơ sở (THCS) dạy học theo định hướng phát triển phẩm chất và năng lực người học. Vì vậy, hoạt động nói và nghe giữ vai trò quan trọng, góp phần hình thành cho học sinh năng lực giao tiếp, trình bày ý kiến, lắng nghe, phản hồi, hợp tác và thể hiện bản thân trước tập thể. Tuy nhiên, trong thực tế giảng dạy, hoạt động </w:t>
      </w:r>
    </w:p>
    <w:p w14:paraId="044CBA56">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này ở nhiều lớp học vẫn chưa đạt hiệu quả như mong muốn. Trước khi thực hiện sáng kiến, việc tổ chức dạy học nội dung nói và nghe trong môn Ngữ văn tại đơn vị chủ yếu được thực hiện theo cách thông thường với các bước như: giáo viên giao đề tài, học sinh chuẩn bị ở nhà và trình bày trước lớp, giáo viên nhận xét, một số </w:t>
      </w:r>
      <w:r>
        <w:rPr>
          <w:rFonts w:hint="default" w:ascii="Times New Roman" w:hAnsi="Times New Roman" w:cs="Times New Roman"/>
          <w:color w:val="auto"/>
          <w:sz w:val="28"/>
          <w:szCs w:val="28"/>
          <w:lang w:val="en-US"/>
        </w:rPr>
        <w:t>h</w:t>
      </w:r>
      <w:r>
        <w:rPr>
          <w:rFonts w:hint="default" w:ascii="Times New Roman" w:hAnsi="Times New Roman" w:cs="Times New Roman"/>
          <w:color w:val="auto"/>
          <w:sz w:val="28"/>
          <w:szCs w:val="28"/>
        </w:rPr>
        <w:t>ọc sinh khác góp ý. Tuy nhiên, nhiều học sinh còn ngại phát biểu, thiếu tự tin nên nói nhỏ hoặc nhanh, chưa biết lắng nghe và phản hồi phù hợp.Thực trạng trên cho thấy chỉ một số học sinh mạnh dạn tham gia, còn lại đa phần là thụ động; không khí lớp học còn tẻ nhạt, chưa thật sự sôi nổi; học sinh xem phần  nói và nghe là nội dung phụ vì không có trong nội dung đánh giá định kì. Điều này ảnh hưởng trực tiếp đến chất lượng dạy học môn Ngữ văn và việc hình thành năng lực giao tiếp cho học sinh.</w:t>
      </w:r>
    </w:p>
    <w:p w14:paraId="18C41679">
      <w:pPr>
        <w:pStyle w:val="14"/>
        <w:jc w:val="both"/>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b. Phân tích những ưu, nhược điểm, thuận lợi, khó khăn của giải pháp hiện đang được áp dụng tại cơ quan, đơn vị:</w:t>
      </w:r>
    </w:p>
    <w:p w14:paraId="359ED66E">
      <w:pPr>
        <w:pStyle w:val="14"/>
        <w:jc w:val="both"/>
        <w:rPr>
          <w:rFonts w:hint="default" w:ascii="Times New Roman" w:hAnsi="Times New Roman" w:cs="Times New Roman"/>
          <w:color w:val="auto"/>
          <w:sz w:val="28"/>
          <w:szCs w:val="28"/>
        </w:rPr>
      </w:pPr>
      <w:r>
        <w:rPr>
          <w:rFonts w:hint="default" w:ascii="Times New Roman" w:hAnsi="Times New Roman" w:cs="Times New Roman"/>
          <w:i/>
          <w:color w:val="auto"/>
          <w:sz w:val="28"/>
          <w:szCs w:val="28"/>
        </w:rPr>
        <w:t xml:space="preserve"> </w:t>
      </w:r>
      <w:r>
        <w:rPr>
          <w:rFonts w:hint="default" w:ascii="Times New Roman" w:hAnsi="Times New Roman" w:cs="Times New Roman"/>
          <w:color w:val="auto"/>
          <w:sz w:val="28"/>
          <w:szCs w:val="28"/>
        </w:rPr>
        <w:t xml:space="preserve">Cách tổ chức hoạt động nói và nghe theo hình thức truyền thống có một số ưu điểm nhất định như: </w:t>
      </w:r>
      <w:r>
        <w:rPr>
          <w:rStyle w:val="20"/>
          <w:rFonts w:hint="default" w:ascii="Times New Roman" w:hAnsi="Times New Roman" w:cs="Times New Roman"/>
          <w:b w:val="0"/>
          <w:bCs w:val="0"/>
          <w:color w:val="auto"/>
          <w:sz w:val="28"/>
          <w:szCs w:val="28"/>
        </w:rPr>
        <w:t>giáo viên dễ tổ chức và triển khai trong tiết học</w:t>
      </w:r>
      <w:r>
        <w:rPr>
          <w:rFonts w:hint="default" w:ascii="Times New Roman" w:hAnsi="Times New Roman" w:cs="Times New Roman"/>
          <w:color w:val="auto"/>
          <w:sz w:val="28"/>
          <w:szCs w:val="28"/>
        </w:rPr>
        <w:t xml:space="preserve">. Việc giao nhiệm vụ, mời học sinh trình bày và nhận xét trực tiếp không đòi hỏi quá nhiều công đoạn chuẩn bị. Bên cạnh đó, cách làm này cũng </w:t>
      </w:r>
      <w:r>
        <w:rPr>
          <w:rStyle w:val="20"/>
          <w:rFonts w:hint="default" w:ascii="Times New Roman" w:hAnsi="Times New Roman" w:cs="Times New Roman"/>
          <w:b w:val="0"/>
          <w:bCs w:val="0"/>
          <w:color w:val="auto"/>
          <w:sz w:val="28"/>
          <w:szCs w:val="28"/>
        </w:rPr>
        <w:t>phù hợp với những lớp có nhiều học sinh mạnh dạn, năng động, có khả năng giao tiếp tương đối tốt và vẫn</w:t>
      </w:r>
      <w:r>
        <w:rPr>
          <w:rFonts w:hint="default" w:ascii="Times New Roman" w:hAnsi="Times New Roman" w:cs="Times New Roman"/>
          <w:color w:val="auto"/>
          <w:sz w:val="28"/>
          <w:szCs w:val="28"/>
        </w:rPr>
        <w:t xml:space="preserve"> </w:t>
      </w:r>
      <w:r>
        <w:rPr>
          <w:rStyle w:val="20"/>
          <w:rFonts w:hint="default" w:ascii="Times New Roman" w:hAnsi="Times New Roman" w:cs="Times New Roman"/>
          <w:b w:val="0"/>
          <w:bCs w:val="0"/>
          <w:color w:val="auto"/>
          <w:sz w:val="28"/>
          <w:szCs w:val="28"/>
        </w:rPr>
        <w:t>đáp ứng được yêu cầu tối thiểu của chương trình môn học</w:t>
      </w:r>
      <w:r>
        <w:rPr>
          <w:rFonts w:hint="default" w:ascii="Times New Roman" w:hAnsi="Times New Roman" w:cs="Times New Roman"/>
          <w:color w:val="auto"/>
          <w:sz w:val="28"/>
          <w:szCs w:val="28"/>
        </w:rPr>
        <w:t xml:space="preserve">, tức là học sinh vẫn có cơ hội được nói, được nghe, được thể hiện ý kiến cá nhân trong giờ học.                     </w:t>
      </w:r>
    </w:p>
    <w:p w14:paraId="1DEF00C5">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Tuy nhiên, những ưu điểm trên mới chỉ dừng lại ở mức </w:t>
      </w:r>
      <w:r>
        <w:rPr>
          <w:rStyle w:val="20"/>
          <w:rFonts w:hint="default" w:ascii="Times New Roman" w:hAnsi="Times New Roman" w:cs="Times New Roman"/>
          <w:b w:val="0"/>
          <w:bCs w:val="0"/>
          <w:color w:val="auto"/>
          <w:sz w:val="28"/>
          <w:szCs w:val="28"/>
        </w:rPr>
        <w:t>thuận tiện cho việc tổ chức</w:t>
      </w:r>
      <w:r>
        <w:rPr>
          <w:rFonts w:hint="default" w:ascii="Times New Roman" w:hAnsi="Times New Roman" w:cs="Times New Roman"/>
          <w:color w:val="auto"/>
          <w:sz w:val="28"/>
          <w:szCs w:val="28"/>
        </w:rPr>
        <w:t xml:space="preserve">, chứ chưa thật sự đi sâu vào mục tiêu phát triển năng lực và đặc biệt là </w:t>
      </w:r>
      <w:r>
        <w:rPr>
          <w:rStyle w:val="20"/>
          <w:rFonts w:hint="default" w:ascii="Times New Roman" w:hAnsi="Times New Roman" w:cs="Times New Roman"/>
          <w:b w:val="0"/>
          <w:bCs w:val="0"/>
          <w:color w:val="auto"/>
          <w:sz w:val="28"/>
          <w:szCs w:val="28"/>
        </w:rPr>
        <w:t>chưa giải quyết triệt để vấn đề thiếu tự tin của học sinh</w:t>
      </w:r>
      <w:r>
        <w:rPr>
          <w:rFonts w:hint="default" w:ascii="Times New Roman" w:hAnsi="Times New Roman" w:cs="Times New Roman"/>
          <w:color w:val="auto"/>
          <w:sz w:val="28"/>
          <w:szCs w:val="28"/>
        </w:rPr>
        <w:t xml:space="preserve"> trong hoạt động nói và nghe.Vì vậy, </w:t>
      </w:r>
      <w:r>
        <w:rPr>
          <w:rStyle w:val="20"/>
          <w:rFonts w:hint="default" w:ascii="Times New Roman" w:hAnsi="Times New Roman" w:cs="Times New Roman"/>
          <w:b w:val="0"/>
          <w:bCs w:val="0"/>
          <w:color w:val="auto"/>
          <w:sz w:val="28"/>
          <w:szCs w:val="28"/>
        </w:rPr>
        <w:t xml:space="preserve">học sinh thường bị đặt ngay vào tình huống phải nói trước tập thể </w:t>
      </w:r>
      <w:r>
        <w:rPr>
          <w:rFonts w:hint="default" w:ascii="Times New Roman" w:hAnsi="Times New Roman" w:cs="Times New Roman"/>
          <w:color w:val="auto"/>
          <w:sz w:val="28"/>
          <w:szCs w:val="28"/>
        </w:rPr>
        <w:t xml:space="preserve">trong khi nhiều em chưa được chuẩn bị tâm lí, chưa có thời gian luyện tập và chưa có điểm tựa để tự tin thể hiện bản thân nên không ít học sinh rơi vào trạng thái lo lắng, hồi hộp, sợ sai, sợ bị bạn cười, dẫn đến nói nhỏ, nói nhanh, nói thiếu mạch lạc hoặc thậm chí không dám nói. Bên cạnh đó, </w:t>
      </w:r>
      <w:r>
        <w:rPr>
          <w:rStyle w:val="20"/>
          <w:rFonts w:hint="default" w:ascii="Times New Roman" w:hAnsi="Times New Roman" w:cs="Times New Roman"/>
          <w:b w:val="0"/>
          <w:bCs w:val="0"/>
          <w:color w:val="auto"/>
          <w:sz w:val="28"/>
          <w:szCs w:val="28"/>
        </w:rPr>
        <w:t>cách làm cũ chưa có lộ trình rèn luyện rõ ràng từ dễ đến khó</w:t>
      </w:r>
      <w:r>
        <w:rPr>
          <w:rFonts w:hint="default" w:ascii="Times New Roman" w:hAnsi="Times New Roman" w:cs="Times New Roman"/>
          <w:color w:val="auto"/>
          <w:sz w:val="28"/>
          <w:szCs w:val="28"/>
        </w:rPr>
        <w:t>. Học sinh chưa được trải qua các bước như: nói với bản thân, nói theo cặp, nói trong nhóm nhỏ rồi mới nói trước lớp nên kéo theo</w:t>
      </w:r>
      <w:r>
        <w:rPr>
          <w:rStyle w:val="20"/>
          <w:rFonts w:hint="default" w:ascii="Times New Roman" w:hAnsi="Times New Roman" w:cs="Times New Roman"/>
          <w:b w:val="0"/>
          <w:color w:val="auto"/>
          <w:sz w:val="28"/>
          <w:szCs w:val="28"/>
        </w:rPr>
        <w:t xml:space="preserve"> </w:t>
      </w:r>
      <w:r>
        <w:rPr>
          <w:rStyle w:val="20"/>
          <w:rFonts w:hint="default" w:ascii="Times New Roman" w:hAnsi="Times New Roman" w:cs="Times New Roman"/>
          <w:b w:val="0"/>
          <w:bCs w:val="0"/>
          <w:color w:val="auto"/>
          <w:sz w:val="28"/>
          <w:szCs w:val="28"/>
        </w:rPr>
        <w:t xml:space="preserve">vai trò hỗ trợ của nhóm bạn, cặp đôi hoặc các hoạt động nhỏ chưa được phát huy đúng mức. Đó là chưa kể đến hình thức tổ chức nói và nghe chưa thật sự phong phú chủ yếu là trình bày cá nhân trước lớp cùng với việc khi nhận xét, đánh giá chưa chú trọng đến sự tiến bộ trong quá trình hình thành sự tự tin, sự cố gắng và tiến bộ của học sinh qua từng lần tham gia. </w:t>
      </w:r>
      <w:r>
        <w:rPr>
          <w:rFonts w:hint="default" w:ascii="Times New Roman" w:hAnsi="Times New Roman" w:cs="Times New Roman"/>
          <w:color w:val="auto"/>
          <w:sz w:val="28"/>
          <w:szCs w:val="28"/>
        </w:rPr>
        <w:t xml:space="preserve">Điều này khiến những học sinh yếu hoặc nhút nhát dễ cảm thấy mình “không giỏi nói”, từ đó càng e dè hơn trong những lần sau. </w:t>
      </w:r>
    </w:p>
    <w:p w14:paraId="69ECFF7E">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Bên cạnh những ưu, nhược điểm thì việc rèn sự tự tin trong hoạt động nói và nghe cho học sinh THCS cũng có nhiều thuận lợi phải kể đến. Trước hết, </w:t>
      </w:r>
      <w:r>
        <w:rPr>
          <w:rStyle w:val="20"/>
          <w:rFonts w:hint="default" w:ascii="Times New Roman" w:hAnsi="Times New Roman" w:cs="Times New Roman"/>
          <w:b w:val="0"/>
          <w:bCs w:val="0"/>
          <w:color w:val="auto"/>
          <w:sz w:val="28"/>
          <w:szCs w:val="28"/>
        </w:rPr>
        <w:t>chương trình Ngữ văn mới rất chú trọng phát triển năng lực nói và nghe</w:t>
      </w:r>
      <w:r>
        <w:rPr>
          <w:rFonts w:hint="default" w:ascii="Times New Roman" w:hAnsi="Times New Roman" w:cs="Times New Roman"/>
          <w:color w:val="auto"/>
          <w:sz w:val="28"/>
          <w:szCs w:val="28"/>
        </w:rPr>
        <w:t xml:space="preserve">. Đây là một cơ sở quan trọng để giáo viên mạnh dạn đổi mới phương pháp dạy học, tăng cường các hoạt động giao tiếp, trình bày và phản hồi trong giờ học. Cùng với đó, </w:t>
      </w:r>
      <w:r>
        <w:rPr>
          <w:rStyle w:val="20"/>
          <w:rFonts w:hint="default" w:ascii="Times New Roman" w:hAnsi="Times New Roman" w:cs="Times New Roman"/>
          <w:b w:val="0"/>
          <w:bCs w:val="0"/>
          <w:color w:val="auto"/>
          <w:sz w:val="28"/>
          <w:szCs w:val="28"/>
        </w:rPr>
        <w:t>nhà trường ngày càng quan tâm đến việc đổi mới phương pháp dạy học theo định hướng phát triển năng lực học sinh</w:t>
      </w:r>
      <w:r>
        <w:rPr>
          <w:rFonts w:hint="default" w:ascii="Times New Roman" w:hAnsi="Times New Roman" w:cs="Times New Roman"/>
          <w:color w:val="auto"/>
          <w:sz w:val="28"/>
          <w:szCs w:val="28"/>
        </w:rPr>
        <w:t xml:space="preserve">. Điều này tạo điều kiện thuận lợi để giáo viên thử nghiệm những hình thức tổ chức dạy học tích cực, linh hoạt, phù hợp với mục tiêu của sáng kiến. Một thuận lợi khác nữa là </w:t>
      </w:r>
      <w:r>
        <w:rPr>
          <w:rStyle w:val="20"/>
          <w:rFonts w:hint="default" w:ascii="Times New Roman" w:hAnsi="Times New Roman" w:cs="Times New Roman"/>
          <w:b w:val="0"/>
          <w:bCs w:val="0"/>
          <w:color w:val="auto"/>
          <w:sz w:val="28"/>
          <w:szCs w:val="28"/>
        </w:rPr>
        <w:t>học sinh ở lứa tuổi THCS có nhu cầu thể hiện bản thân, thích giao tiếp, thích được chia sẻ và tham gia hoạt động tập thể</w:t>
      </w:r>
      <w:r>
        <w:rPr>
          <w:rFonts w:hint="default" w:ascii="Times New Roman" w:hAnsi="Times New Roman" w:cs="Times New Roman"/>
          <w:color w:val="auto"/>
          <w:sz w:val="28"/>
          <w:szCs w:val="28"/>
        </w:rPr>
        <w:t xml:space="preserve">. Nếu giáo viên biết tạo tâm thế phù hợp, các em sẽ rất hào hứng tham gia và dễ bộc lộ khả năng của mình. Ngoài ra, </w:t>
      </w:r>
      <w:r>
        <w:rPr>
          <w:rStyle w:val="20"/>
          <w:rFonts w:hint="default" w:ascii="Times New Roman" w:hAnsi="Times New Roman" w:cs="Times New Roman"/>
          <w:b w:val="0"/>
          <w:bCs w:val="0"/>
          <w:color w:val="auto"/>
          <w:sz w:val="28"/>
          <w:szCs w:val="28"/>
        </w:rPr>
        <w:t xml:space="preserve">hoạt động rèn nói và nghe có thể được lồng ghép trong nhiều dạng bài và nhiều khâu của tiết học với nhiều hình thức khác nhau </w:t>
      </w:r>
      <w:r>
        <w:rPr>
          <w:rFonts w:hint="default" w:ascii="Times New Roman" w:hAnsi="Times New Roman" w:cs="Times New Roman"/>
          <w:color w:val="auto"/>
          <w:sz w:val="28"/>
          <w:szCs w:val="28"/>
        </w:rPr>
        <w:t>chứ không chỉ giới hạn trong các tiết nói và nghe riêng biệt. Giáo viên hoàn toàn có thể tích hợp rèn sự tự tin cho học sinh thông qua hoạt động khởi động, trao đổi nhóm, trả lời câu hỏi, trình bày cảm nhận, phản hồi bạn, kể chuyện, đóng vai, hoặc phát biểu ý kiến về một vấn đề trong bài học.</w:t>
      </w:r>
    </w:p>
    <w:p w14:paraId="6428CC21">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Mặc dù có nhiều điều kiện thuận lợi song trong thực tế giảng dạy giáo viên cũng gặp không ít những khó khăn. Khó khăn đầu tiên là đa số h</w:t>
      </w:r>
      <w:r>
        <w:rPr>
          <w:rStyle w:val="20"/>
          <w:rFonts w:hint="default" w:ascii="Times New Roman" w:hAnsi="Times New Roman" w:cs="Times New Roman"/>
          <w:b w:val="0"/>
          <w:bCs w:val="0"/>
          <w:color w:val="auto"/>
          <w:sz w:val="28"/>
          <w:szCs w:val="28"/>
        </w:rPr>
        <w:t>ọc sinh hiện nay bị ảnh hưởng bởi các thiết bị công nghệ, ít giao tiếp, ít đọc sách nên còn nghèo vốn từ, khả năng diễn đạt còn yếu lại nhút nhát, rụt rè, thiếu tự tin kéo dài</w:t>
      </w:r>
      <w:r>
        <w:rPr>
          <w:rFonts w:hint="default" w:ascii="Times New Roman" w:hAnsi="Times New Roman" w:cs="Times New Roman"/>
          <w:color w:val="auto"/>
          <w:sz w:val="28"/>
          <w:szCs w:val="28"/>
        </w:rPr>
        <w:t xml:space="preserve"> hoặc có tâm lí sợ bị đánh giá. Những học sinh này thường né tránh việc phát biểu, ngại trình bày trước đám đông và rất dễ im lặng trong các hoạt động giao tiếp. Thứ ha là </w:t>
      </w:r>
      <w:r>
        <w:rPr>
          <w:rStyle w:val="20"/>
          <w:rFonts w:hint="default" w:ascii="Times New Roman" w:hAnsi="Times New Roman" w:cs="Times New Roman"/>
          <w:b w:val="0"/>
          <w:bCs w:val="0"/>
          <w:color w:val="auto"/>
          <w:sz w:val="28"/>
          <w:szCs w:val="28"/>
        </w:rPr>
        <w:t>sĩ số lớp học hiện nay vẫn còn đông</w:t>
      </w:r>
      <w:r>
        <w:rPr>
          <w:rFonts w:hint="default" w:ascii="Times New Roman" w:hAnsi="Times New Roman" w:cs="Times New Roman"/>
          <w:color w:val="auto"/>
          <w:sz w:val="28"/>
          <w:szCs w:val="28"/>
        </w:rPr>
        <w:t xml:space="preserve"> khiến giáo viên khó có điều kiện quan tâm, hỗ trợ sâu cho từng học sinh trong mỗi tiết học. Việc tạo cơ hội để tất cả học sinh đều được nói, được luyện tập và được nhận xét cá nhân hóa là một thách thức không nhỏ. Một khó khăn khác là </w:t>
      </w:r>
      <w:r>
        <w:rPr>
          <w:rStyle w:val="20"/>
          <w:rFonts w:hint="default" w:ascii="Times New Roman" w:hAnsi="Times New Roman" w:cs="Times New Roman"/>
          <w:b w:val="0"/>
          <w:bCs w:val="0"/>
          <w:color w:val="auto"/>
          <w:sz w:val="28"/>
          <w:szCs w:val="28"/>
        </w:rPr>
        <w:t>thời lượng mỗi tiết học còn hạn chế</w:t>
      </w:r>
      <w:r>
        <w:rPr>
          <w:rFonts w:hint="default" w:ascii="Times New Roman" w:hAnsi="Times New Roman" w:cs="Times New Roman"/>
          <w:color w:val="auto"/>
          <w:sz w:val="28"/>
          <w:szCs w:val="28"/>
        </w:rPr>
        <w:t xml:space="preserve">, trong khi giáo viên vẫn phải bảo đảm mục tiêu kiến thức, kĩ năng, tiến trình bài dạy và yêu cầu kiểm tra đánh giá. Vì vậy, nếu không có cách tổ chức hợp lí, phần rèn nói và nghe rất dễ bị rút ngắn hoặc làm qua loa. Ngoài ra, trong thực tế, kĩ năng nói và nghe không được đánh giá định kì như ngăng lực đọc hiểu và viết nên </w:t>
      </w:r>
      <w:r>
        <w:rPr>
          <w:rStyle w:val="20"/>
          <w:rFonts w:hint="default" w:ascii="Times New Roman" w:hAnsi="Times New Roman" w:cs="Times New Roman"/>
          <w:b w:val="0"/>
          <w:bCs w:val="0"/>
          <w:color w:val="auto"/>
          <w:sz w:val="28"/>
          <w:szCs w:val="28"/>
        </w:rPr>
        <w:t>một số phụ huynh và cả học sinh vẫn có xu hướng xem thường phần nói và nghe</w:t>
      </w:r>
      <w:r>
        <w:rPr>
          <w:rFonts w:hint="default" w:ascii="Times New Roman" w:hAnsi="Times New Roman" w:cs="Times New Roman"/>
          <w:color w:val="auto"/>
          <w:sz w:val="28"/>
          <w:szCs w:val="28"/>
        </w:rPr>
        <w:t>. Điều này khiến học sinh chưa thật sự đầu tư và hứng thú với các hoạt động giao tiếp trong môn Ngữ văn, dù đây là một yêu cầu quan trọng của chương trình mới.</w:t>
      </w:r>
    </w:p>
    <w:p w14:paraId="7C415D0A">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Từ thực tế giảng dạy và quan sát quá trình học tập của học sinh, tôi nhận thấy những hạn chế trong hoạt động nói và nghe xuất phát từ nhiều nguyên nhân khác nhau.Trước hết, </w:t>
      </w:r>
      <w:r>
        <w:rPr>
          <w:rStyle w:val="20"/>
          <w:rFonts w:hint="default" w:ascii="Times New Roman" w:hAnsi="Times New Roman" w:cs="Times New Roman"/>
          <w:b w:val="0"/>
          <w:bCs w:val="0"/>
          <w:color w:val="auto"/>
          <w:sz w:val="28"/>
          <w:szCs w:val="28"/>
        </w:rPr>
        <w:t>học sinh chưa được rèn luyện thường xuyên theo một lộ trình phù hợp</w:t>
      </w:r>
      <w:r>
        <w:rPr>
          <w:rFonts w:hint="default" w:ascii="Times New Roman" w:hAnsi="Times New Roman" w:cs="Times New Roman"/>
          <w:color w:val="auto"/>
          <w:sz w:val="28"/>
          <w:szCs w:val="28"/>
        </w:rPr>
        <w:t>. Các em thường chỉ được yêu cầu nói khi đến tiết nói và nghe hoặc khi giáo viên gọi phát biểu nên</w:t>
      </w:r>
      <w:r>
        <w:rPr>
          <w:rStyle w:val="20"/>
          <w:rFonts w:hint="default" w:ascii="Times New Roman" w:hAnsi="Times New Roman" w:cs="Times New Roman"/>
          <w:b w:val="0"/>
          <w:color w:val="auto"/>
          <w:sz w:val="28"/>
          <w:szCs w:val="28"/>
        </w:rPr>
        <w:t xml:space="preserve"> </w:t>
      </w:r>
      <w:r>
        <w:rPr>
          <w:rStyle w:val="20"/>
          <w:rFonts w:hint="default" w:ascii="Times New Roman" w:hAnsi="Times New Roman" w:cs="Times New Roman"/>
          <w:b w:val="0"/>
          <w:bCs w:val="0"/>
          <w:color w:val="auto"/>
          <w:sz w:val="28"/>
          <w:szCs w:val="28"/>
        </w:rPr>
        <w:t>học sinh thiếu trải nghiệm giao tiếp trước tập thể</w:t>
      </w:r>
      <w:r>
        <w:rPr>
          <w:rFonts w:hint="default" w:ascii="Times New Roman" w:hAnsi="Times New Roman" w:cs="Times New Roman"/>
          <w:color w:val="auto"/>
          <w:sz w:val="28"/>
          <w:szCs w:val="28"/>
        </w:rPr>
        <w:t xml:space="preserve"> trong học tập và sinh hoạt hằng ngày. Các em ít có cơ hội tham gia phát biểu, thuyết trình, trao đổi nhóm hoặc chia sẻ cảm xúc nên khả năng diễn đạt và bản lĩnh giao tiếp chưa được hình thành tốt. Bên cạnh đó, </w:t>
      </w:r>
      <w:r>
        <w:rPr>
          <w:rStyle w:val="20"/>
          <w:rFonts w:hint="default" w:ascii="Times New Roman" w:hAnsi="Times New Roman" w:cs="Times New Roman"/>
          <w:b w:val="0"/>
          <w:bCs w:val="0"/>
          <w:color w:val="auto"/>
          <w:sz w:val="28"/>
          <w:szCs w:val="28"/>
        </w:rPr>
        <w:t>giáo viên đôi khi còn chú trọng nhiều đến việc hoàn thành nội dung bài học, bảo đảm tiến độ chương trình</w:t>
      </w:r>
      <w:r>
        <w:rPr>
          <w:rFonts w:hint="default" w:ascii="Times New Roman" w:hAnsi="Times New Roman" w:cs="Times New Roman"/>
          <w:color w:val="auto"/>
          <w:sz w:val="28"/>
          <w:szCs w:val="28"/>
        </w:rPr>
        <w:t xml:space="preserve"> mà chưa thật sự dành nhiều thời gian và chiến lược phù hợp để xây dựng tâm thế tự tin cho học sinh. Một nguyên nhân quan trọng khác là </w:t>
      </w:r>
      <w:r>
        <w:rPr>
          <w:rStyle w:val="20"/>
          <w:rFonts w:hint="default" w:ascii="Times New Roman" w:hAnsi="Times New Roman" w:cs="Times New Roman"/>
          <w:b w:val="0"/>
          <w:bCs w:val="0"/>
          <w:color w:val="auto"/>
          <w:sz w:val="28"/>
          <w:szCs w:val="28"/>
        </w:rPr>
        <w:t>môi trường lớp học chưa thật sự khuyến khích học sinh mạnh dạn bày tỏ ý kiến</w:t>
      </w:r>
      <w:r>
        <w:rPr>
          <w:rFonts w:hint="default" w:ascii="Times New Roman" w:hAnsi="Times New Roman" w:cs="Times New Roman"/>
          <w:color w:val="auto"/>
          <w:sz w:val="28"/>
          <w:szCs w:val="28"/>
        </w:rPr>
        <w:t xml:space="preserve">. Nếu học sinh còn lo ngại bị chê cười, bị phê bình hoặc cảm thấy ý kiến của mình không được lắng nghe, các em sẽ ngại nói và dần hình thành tâm lí né tránh. </w:t>
      </w:r>
    </w:p>
    <w:p w14:paraId="5917AB19">
      <w:pPr>
        <w:pStyle w:val="14"/>
        <w:ind w:left="0" w:leftChars="0" w:firstLine="140" w:firstLineChars="5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w:t>
      </w:r>
      <w:r>
        <w:rPr>
          <w:rFonts w:hint="default" w:cs="Times New Roman"/>
          <w:color w:val="auto"/>
          <w:sz w:val="28"/>
          <w:szCs w:val="28"/>
          <w:lang w:val="en-US"/>
        </w:rPr>
        <w:t xml:space="preserve"> </w:t>
      </w:r>
      <w:r>
        <w:rPr>
          <w:rFonts w:hint="default" w:ascii="Times New Roman" w:hAnsi="Times New Roman" w:cs="Times New Roman"/>
          <w:color w:val="auto"/>
          <w:sz w:val="28"/>
          <w:szCs w:val="28"/>
        </w:rPr>
        <w:t>Sau khi phân tích ưu, nhược điểm, thuận lợi và khó khăn, tôi tiến hành khảo sát một trong những lớp mình dạy với sỉ số 40 học sinh, thu được kết quả như sau:</w:t>
      </w:r>
    </w:p>
    <w:p w14:paraId="7C0BC422">
      <w:pPr>
        <w:pStyle w:val="14"/>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Bảng khảo sát thực trạng trước khi áp dụng sáng kiến</w:t>
      </w:r>
    </w:p>
    <w:tbl>
      <w:tblPr>
        <w:tblStyle w:val="22"/>
        <w:tblW w:w="94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2820"/>
        <w:gridCol w:w="1440"/>
        <w:gridCol w:w="1440"/>
        <w:gridCol w:w="1440"/>
        <w:gridCol w:w="1440"/>
      </w:tblGrid>
      <w:tr w14:paraId="7A09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tcPr>
          <w:p w14:paraId="6A703553">
            <w:pPr>
              <w:pStyle w:val="14"/>
              <w:ind w:left="0" w:leftChars="0" w:firstLine="0" w:firstLineChars="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STT</w:t>
            </w:r>
          </w:p>
        </w:tc>
        <w:tc>
          <w:tcPr>
            <w:tcW w:w="2820" w:type="dxa"/>
          </w:tcPr>
          <w:p w14:paraId="6DBA9D6C">
            <w:pPr>
              <w:pStyle w:val="14"/>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Nội dung khảo sát</w:t>
            </w:r>
          </w:p>
        </w:tc>
        <w:tc>
          <w:tcPr>
            <w:tcW w:w="1440" w:type="dxa"/>
          </w:tcPr>
          <w:p w14:paraId="2B362422">
            <w:pPr>
              <w:pStyle w:val="14"/>
              <w:ind w:left="0" w:leftChars="0" w:firstLine="0" w:firstLineChars="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Số học sinh đạt</w:t>
            </w:r>
          </w:p>
        </w:tc>
        <w:tc>
          <w:tcPr>
            <w:tcW w:w="1440" w:type="dxa"/>
          </w:tcPr>
          <w:p w14:paraId="5714F568">
            <w:pPr>
              <w:pStyle w:val="14"/>
              <w:ind w:left="0" w:leftChars="0" w:firstLine="0" w:firstLineChars="0"/>
              <w:jc w:val="left"/>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Tỉ lệ (%)</w:t>
            </w:r>
          </w:p>
        </w:tc>
        <w:tc>
          <w:tcPr>
            <w:tcW w:w="1440" w:type="dxa"/>
          </w:tcPr>
          <w:p w14:paraId="5A177471">
            <w:pPr>
              <w:pStyle w:val="14"/>
              <w:ind w:left="0" w:leftChars="0" w:firstLine="0" w:firstLineChars="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Số học sinh chưa đạt</w:t>
            </w:r>
          </w:p>
        </w:tc>
        <w:tc>
          <w:tcPr>
            <w:tcW w:w="1440" w:type="dxa"/>
          </w:tcPr>
          <w:p w14:paraId="50DAEED6">
            <w:pPr>
              <w:pStyle w:val="14"/>
              <w:ind w:left="0" w:leftChars="0" w:firstLine="0" w:firstLineChars="0"/>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Tỉ lệ (%)</w:t>
            </w:r>
          </w:p>
        </w:tc>
      </w:tr>
      <w:tr w14:paraId="38B3B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tcPr>
          <w:p w14:paraId="57DFA10C">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w:t>
            </w:r>
          </w:p>
        </w:tc>
        <w:tc>
          <w:tcPr>
            <w:tcW w:w="2820" w:type="dxa"/>
          </w:tcPr>
          <w:p w14:paraId="39322167">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Mạnh dạn phát biểu ý kiến trước lớp</w:t>
            </w:r>
          </w:p>
        </w:tc>
        <w:tc>
          <w:tcPr>
            <w:tcW w:w="1440" w:type="dxa"/>
          </w:tcPr>
          <w:p w14:paraId="5338304D">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14</w:t>
            </w:r>
          </w:p>
        </w:tc>
        <w:tc>
          <w:tcPr>
            <w:tcW w:w="1440" w:type="dxa"/>
          </w:tcPr>
          <w:p w14:paraId="2DA1E98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35,0</w:t>
            </w:r>
          </w:p>
        </w:tc>
        <w:tc>
          <w:tcPr>
            <w:tcW w:w="1440" w:type="dxa"/>
          </w:tcPr>
          <w:p w14:paraId="37893EB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26</w:t>
            </w:r>
          </w:p>
        </w:tc>
        <w:tc>
          <w:tcPr>
            <w:tcW w:w="1440" w:type="dxa"/>
          </w:tcPr>
          <w:p w14:paraId="27385F7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65,0</w:t>
            </w:r>
          </w:p>
        </w:tc>
      </w:tr>
      <w:tr w14:paraId="0BBC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tcPr>
          <w:p w14:paraId="61DEE484">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w:t>
            </w:r>
          </w:p>
        </w:tc>
        <w:tc>
          <w:tcPr>
            <w:tcW w:w="2820" w:type="dxa"/>
          </w:tcPr>
          <w:p w14:paraId="3EF1976F">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Tự tin trình bày bài nói trước tập thể</w:t>
            </w:r>
          </w:p>
        </w:tc>
        <w:tc>
          <w:tcPr>
            <w:tcW w:w="1440" w:type="dxa"/>
          </w:tcPr>
          <w:p w14:paraId="554B645A">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12</w:t>
            </w:r>
          </w:p>
        </w:tc>
        <w:tc>
          <w:tcPr>
            <w:tcW w:w="1440" w:type="dxa"/>
          </w:tcPr>
          <w:p w14:paraId="4855A12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30,0</w:t>
            </w:r>
          </w:p>
        </w:tc>
        <w:tc>
          <w:tcPr>
            <w:tcW w:w="1440" w:type="dxa"/>
          </w:tcPr>
          <w:p w14:paraId="1814CB9C">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28</w:t>
            </w:r>
          </w:p>
        </w:tc>
        <w:tc>
          <w:tcPr>
            <w:tcW w:w="1440" w:type="dxa"/>
          </w:tcPr>
          <w:p w14:paraId="70D3E31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70,0</w:t>
            </w:r>
          </w:p>
        </w:tc>
      </w:tr>
      <w:tr w14:paraId="6000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tcPr>
          <w:p w14:paraId="56F87E7F">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w:t>
            </w:r>
          </w:p>
        </w:tc>
        <w:tc>
          <w:tcPr>
            <w:tcW w:w="2820" w:type="dxa"/>
          </w:tcPr>
          <w:p w14:paraId="1619A668">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Biết diễn đạt ý kiến rõ ràng, mạch lạc</w:t>
            </w:r>
          </w:p>
        </w:tc>
        <w:tc>
          <w:tcPr>
            <w:tcW w:w="1440" w:type="dxa"/>
          </w:tcPr>
          <w:p w14:paraId="71119635">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15</w:t>
            </w:r>
          </w:p>
        </w:tc>
        <w:tc>
          <w:tcPr>
            <w:tcW w:w="1440" w:type="dxa"/>
          </w:tcPr>
          <w:p w14:paraId="4ABC5275">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37,5</w:t>
            </w:r>
          </w:p>
        </w:tc>
        <w:tc>
          <w:tcPr>
            <w:tcW w:w="1440" w:type="dxa"/>
          </w:tcPr>
          <w:p w14:paraId="35B43F3A">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w:t>
            </w:r>
          </w:p>
        </w:tc>
        <w:tc>
          <w:tcPr>
            <w:tcW w:w="1440" w:type="dxa"/>
          </w:tcPr>
          <w:p w14:paraId="5EEA5D0D">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62,5</w:t>
            </w:r>
          </w:p>
        </w:tc>
      </w:tr>
      <w:tr w14:paraId="762A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tcPr>
          <w:p w14:paraId="10FDCC6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w:t>
            </w:r>
          </w:p>
        </w:tc>
        <w:tc>
          <w:tcPr>
            <w:tcW w:w="2820" w:type="dxa"/>
          </w:tcPr>
          <w:p w14:paraId="7397EB87">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Biết lắng nghe và phản hồi ý kiến của bạn</w:t>
            </w:r>
          </w:p>
        </w:tc>
        <w:tc>
          <w:tcPr>
            <w:tcW w:w="1440" w:type="dxa"/>
          </w:tcPr>
          <w:p w14:paraId="26337EE6">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18</w:t>
            </w:r>
          </w:p>
        </w:tc>
        <w:tc>
          <w:tcPr>
            <w:tcW w:w="1440" w:type="dxa"/>
          </w:tcPr>
          <w:p w14:paraId="209803EA">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45,0</w:t>
            </w:r>
          </w:p>
        </w:tc>
        <w:tc>
          <w:tcPr>
            <w:tcW w:w="1440" w:type="dxa"/>
          </w:tcPr>
          <w:p w14:paraId="02DAF0FE">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22</w:t>
            </w:r>
          </w:p>
        </w:tc>
        <w:tc>
          <w:tcPr>
            <w:tcW w:w="1440" w:type="dxa"/>
          </w:tcPr>
          <w:p w14:paraId="245BF09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55,0</w:t>
            </w:r>
          </w:p>
        </w:tc>
      </w:tr>
      <w:tr w14:paraId="0ABA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tcPr>
          <w:p w14:paraId="49AE6638">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w:t>
            </w:r>
          </w:p>
        </w:tc>
        <w:tc>
          <w:tcPr>
            <w:tcW w:w="2820" w:type="dxa"/>
          </w:tcPr>
          <w:p w14:paraId="42944E48">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Tích cực tham gia các hoạt động nói và nghe trong giờ Ngữ văn</w:t>
            </w:r>
          </w:p>
        </w:tc>
        <w:tc>
          <w:tcPr>
            <w:tcW w:w="1440" w:type="dxa"/>
          </w:tcPr>
          <w:p w14:paraId="4E8BF520">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13</w:t>
            </w:r>
          </w:p>
        </w:tc>
        <w:tc>
          <w:tcPr>
            <w:tcW w:w="1440" w:type="dxa"/>
          </w:tcPr>
          <w:p w14:paraId="6A47A5B6">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32,5</w:t>
            </w:r>
          </w:p>
        </w:tc>
        <w:tc>
          <w:tcPr>
            <w:tcW w:w="1440" w:type="dxa"/>
          </w:tcPr>
          <w:p w14:paraId="59AD3632">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27</w:t>
            </w:r>
          </w:p>
        </w:tc>
        <w:tc>
          <w:tcPr>
            <w:tcW w:w="1440" w:type="dxa"/>
          </w:tcPr>
          <w:p w14:paraId="6504F866">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67,5</w:t>
            </w:r>
          </w:p>
        </w:tc>
      </w:tr>
    </w:tbl>
    <w:p w14:paraId="61DA53DB">
      <w:pPr>
        <w:pStyle w:val="14"/>
        <w:ind w:left="0" w:leftChars="0" w:firstLine="280" w:firstLineChars="10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Trong bối cảnh chương trình giáo dục hiện nay ngày càng đề cao năng lực giao tiếp và khả năng thể hiện bản thân, việc tìm ra những giải pháp phù hợp để giúp học sinh </w:t>
      </w:r>
      <w:r>
        <w:rPr>
          <w:rStyle w:val="20"/>
          <w:rFonts w:hint="default" w:ascii="Times New Roman" w:hAnsi="Times New Roman" w:cs="Times New Roman"/>
          <w:b w:val="0"/>
          <w:bCs w:val="0"/>
          <w:color w:val="auto"/>
          <w:sz w:val="28"/>
          <w:szCs w:val="28"/>
        </w:rPr>
        <w:t>mạnh dạn hơn, tự tin hơn, biết nói – biết nghe hiệu quả hơn</w:t>
      </w:r>
      <w:r>
        <w:rPr>
          <w:rFonts w:hint="default" w:ascii="Times New Roman" w:hAnsi="Times New Roman" w:cs="Times New Roman"/>
          <w:color w:val="auto"/>
          <w:sz w:val="28"/>
          <w:szCs w:val="28"/>
        </w:rPr>
        <w:t xml:space="preserve"> là hết sức cần thiết và có ý nghĩa thực tiễn cao. Chính từ thực tế đó, tôi mạnh dạn nghiên cứu và áp dụng sáng kiến: </w:t>
      </w:r>
      <w:r>
        <w:rPr>
          <w:rStyle w:val="20"/>
          <w:rFonts w:hint="default" w:ascii="Times New Roman" w:hAnsi="Times New Roman" w:cs="Times New Roman"/>
          <w:b w:val="0"/>
          <w:color w:val="auto"/>
          <w:sz w:val="28"/>
          <w:szCs w:val="28"/>
        </w:rPr>
        <w:t>“ Giải pháp rèn sự tự tin trong hoạt động nói và nghe cho học sinh THCS ở môn Ngữ văn”</w:t>
      </w:r>
      <w:r>
        <w:rPr>
          <w:rFonts w:hint="default" w:ascii="Times New Roman" w:hAnsi="Times New Roman" w:cs="Times New Roman"/>
          <w:color w:val="auto"/>
          <w:sz w:val="28"/>
          <w:szCs w:val="28"/>
        </w:rPr>
        <w:t>.</w:t>
      </w:r>
      <w:bookmarkStart w:id="2" w:name="bookmark113"/>
      <w:bookmarkEnd w:id="2"/>
      <w:bookmarkStart w:id="3" w:name="bookmark115"/>
      <w:bookmarkEnd w:id="3"/>
      <w:bookmarkStart w:id="4" w:name="bookmark114"/>
      <w:bookmarkEnd w:id="4"/>
    </w:p>
    <w:p w14:paraId="67D3D81B">
      <w:pPr>
        <w:pStyle w:val="14"/>
        <w:jc w:val="both"/>
        <w:rPr>
          <w:rFonts w:hint="default" w:ascii="Times New Roman" w:hAnsi="Times New Roman" w:cs="Times New Roman"/>
          <w:b/>
          <w:bCs/>
          <w:color w:val="auto"/>
          <w:spacing w:val="-4"/>
          <w:sz w:val="28"/>
          <w:szCs w:val="28"/>
        </w:rPr>
      </w:pPr>
      <w:r>
        <w:rPr>
          <w:rFonts w:hint="default" w:ascii="Times New Roman" w:hAnsi="Times New Roman" w:cs="Times New Roman"/>
          <w:b/>
          <w:bCs/>
          <w:i/>
          <w:iCs/>
          <w:color w:val="auto"/>
          <w:spacing w:val="-4"/>
          <w:sz w:val="28"/>
          <w:szCs w:val="28"/>
        </w:rPr>
        <w:t xml:space="preserve">6.2. Nội dung của giải pháp đề nghị công nhận là sáng kiến: </w:t>
      </w:r>
    </w:p>
    <w:p w14:paraId="53469064">
      <w:pPr>
        <w:pStyle w:val="14"/>
        <w:jc w:val="both"/>
        <w:rPr>
          <w:rFonts w:hint="default" w:ascii="Times New Roman" w:hAnsi="Times New Roman" w:cs="Times New Roman"/>
          <w:b/>
          <w:bCs/>
          <w:i/>
          <w:iCs/>
          <w:color w:val="auto"/>
          <w:sz w:val="28"/>
          <w:szCs w:val="28"/>
        </w:rPr>
      </w:pPr>
      <w:bookmarkStart w:id="5" w:name="bookmark116"/>
      <w:bookmarkEnd w:id="5"/>
      <w:r>
        <w:rPr>
          <w:rFonts w:hint="default" w:ascii="Times New Roman" w:hAnsi="Times New Roman" w:cs="Times New Roman"/>
          <w:b/>
          <w:bCs/>
          <w:i/>
          <w:iCs/>
          <w:color w:val="auto"/>
          <w:sz w:val="28"/>
          <w:szCs w:val="28"/>
        </w:rPr>
        <w:t>a. Mục đích của giải pháp:</w:t>
      </w:r>
    </w:p>
    <w:p w14:paraId="3FAA27B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Sáng kiến </w:t>
      </w:r>
      <w:r>
        <w:rPr>
          <w:rStyle w:val="20"/>
          <w:rFonts w:hint="default" w:ascii="Times New Roman" w:hAnsi="Times New Roman" w:cs="Times New Roman"/>
          <w:b w:val="0"/>
          <w:bCs w:val="0"/>
          <w:color w:val="auto"/>
          <w:sz w:val="28"/>
          <w:szCs w:val="28"/>
        </w:rPr>
        <w:t>“Giải pháp rèn sự tự tin trong hoạt động nói và nghe cho học sinh THCS ở môn Ngữ văn”</w:t>
      </w:r>
      <w:r>
        <w:rPr>
          <w:rFonts w:hint="default" w:ascii="Times New Roman" w:hAnsi="Times New Roman" w:cs="Times New Roman"/>
          <w:color w:val="auto"/>
          <w:sz w:val="28"/>
          <w:szCs w:val="28"/>
        </w:rPr>
        <w:t xml:space="preserve"> được xây dựng nhằm hướng đến mục tiêu giúp học sinh từng bước hình thành và phát triển </w:t>
      </w:r>
      <w:r>
        <w:rPr>
          <w:rStyle w:val="20"/>
          <w:rFonts w:hint="default" w:ascii="Times New Roman" w:hAnsi="Times New Roman" w:cs="Times New Roman"/>
          <w:b w:val="0"/>
          <w:bCs w:val="0"/>
          <w:color w:val="auto"/>
          <w:sz w:val="28"/>
          <w:szCs w:val="28"/>
        </w:rPr>
        <w:t>sự mạnh dạn, tự tin, chủ động</w:t>
      </w:r>
      <w:r>
        <w:rPr>
          <w:rFonts w:hint="default" w:ascii="Times New Roman" w:hAnsi="Times New Roman" w:cs="Times New Roman"/>
          <w:color w:val="auto"/>
          <w:sz w:val="28"/>
          <w:szCs w:val="28"/>
        </w:rPr>
        <w:t xml:space="preserve"> trong quá trình tham gia các hoạt động nói và nghe ở môn Ngữ văn.</w:t>
      </w:r>
    </w:p>
    <w:p w14:paraId="5AA013A8">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Thông qua việc tổ chức các giải pháp phù hợp với đặc điểm tâm lí lứa tuổi học sinh THCS, sáng kiến không chỉ giúp học sinh </w:t>
      </w:r>
      <w:r>
        <w:rPr>
          <w:rStyle w:val="20"/>
          <w:rFonts w:hint="default" w:ascii="Times New Roman" w:hAnsi="Times New Roman" w:cs="Times New Roman"/>
          <w:b w:val="0"/>
          <w:bCs w:val="0"/>
          <w:color w:val="auto"/>
          <w:sz w:val="28"/>
          <w:szCs w:val="28"/>
        </w:rPr>
        <w:t>dám nói, biết nói, biết lắng nghe, biết phản hồi</w:t>
      </w:r>
      <w:r>
        <w:rPr>
          <w:rFonts w:hint="default" w:ascii="Times New Roman" w:hAnsi="Times New Roman" w:cs="Times New Roman"/>
          <w:color w:val="auto"/>
          <w:sz w:val="28"/>
          <w:szCs w:val="28"/>
        </w:rPr>
        <w:t xml:space="preserve">, mà còn góp phần hình thành ở các em những phẩm chất và năng lực quan trọng như: </w:t>
      </w:r>
      <w:r>
        <w:rPr>
          <w:rStyle w:val="20"/>
          <w:rFonts w:hint="default" w:ascii="Times New Roman" w:hAnsi="Times New Roman" w:cs="Times New Roman"/>
          <w:b w:val="0"/>
          <w:bCs w:val="0"/>
          <w:color w:val="auto"/>
          <w:sz w:val="28"/>
          <w:szCs w:val="28"/>
        </w:rPr>
        <w:t>tự tin trong giao tiếp, chủ động bày tỏ ý kiến cá nhân, tôn trọng người nghe và người nói, hợp tác trong học tập, biết chia sẻ – lắng nghe – phản hồi tích cực, hứng thú hơn với môn Ngữ văn</w:t>
      </w:r>
      <w:r>
        <w:rPr>
          <w:rFonts w:hint="default" w:ascii="Times New Roman" w:hAnsi="Times New Roman" w:cs="Times New Roman"/>
          <w:color w:val="auto"/>
          <w:sz w:val="28"/>
          <w:szCs w:val="28"/>
        </w:rPr>
        <w:t xml:space="preserve">. Đồng thời, còn góp phần giúp giáo viên </w:t>
      </w:r>
      <w:r>
        <w:rPr>
          <w:rStyle w:val="20"/>
          <w:rFonts w:hint="default" w:ascii="Times New Roman" w:hAnsi="Times New Roman" w:cs="Times New Roman"/>
          <w:b w:val="0"/>
          <w:bCs w:val="0"/>
          <w:color w:val="auto"/>
          <w:sz w:val="28"/>
          <w:szCs w:val="28"/>
        </w:rPr>
        <w:t>đổi mới cách tổ chức dạy học hoạt động nói và nghe</w:t>
      </w:r>
      <w:r>
        <w:rPr>
          <w:rFonts w:hint="default" w:ascii="Times New Roman" w:hAnsi="Times New Roman" w:cs="Times New Roman"/>
          <w:color w:val="auto"/>
          <w:sz w:val="28"/>
          <w:szCs w:val="28"/>
        </w:rPr>
        <w:t xml:space="preserve">, chuyển từ việc chỉ chú trọng sản phẩm cuối cùng sang chú trọng cả </w:t>
      </w:r>
      <w:r>
        <w:rPr>
          <w:rStyle w:val="20"/>
          <w:rFonts w:hint="default" w:ascii="Times New Roman" w:hAnsi="Times New Roman" w:cs="Times New Roman"/>
          <w:b w:val="0"/>
          <w:bCs w:val="0"/>
          <w:color w:val="auto"/>
          <w:sz w:val="28"/>
          <w:szCs w:val="28"/>
        </w:rPr>
        <w:t>quá trình hình thành sự tự tin và năng lực giao tiếp</w:t>
      </w:r>
      <w:r>
        <w:rPr>
          <w:rFonts w:hint="default" w:ascii="Times New Roman" w:hAnsi="Times New Roman" w:cs="Times New Roman"/>
          <w:color w:val="auto"/>
          <w:sz w:val="28"/>
          <w:szCs w:val="28"/>
        </w:rPr>
        <w:t xml:space="preserve"> của học sinh.</w:t>
      </w:r>
      <w:bookmarkStart w:id="6" w:name="bookmark117"/>
      <w:bookmarkEnd w:id="6"/>
    </w:p>
    <w:p w14:paraId="4BA03D79">
      <w:pPr>
        <w:pStyle w:val="14"/>
        <w:jc w:val="both"/>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b.Tính mới của giải pháp:</w:t>
      </w:r>
    </w:p>
    <w:p w14:paraId="58F6DB07">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r>
        <w:rPr>
          <w:rFonts w:hint="default" w:ascii="Times New Roman" w:hAnsi="Times New Roman" w:cs="Times New Roman"/>
          <w:i/>
          <w:iCs/>
          <w:color w:val="auto"/>
          <w:sz w:val="28"/>
          <w:szCs w:val="28"/>
        </w:rPr>
        <w:t xml:space="preserve"> Những điểm mới cơ bản của sáng kiến:</w:t>
      </w:r>
      <w:r>
        <w:rPr>
          <w:rFonts w:hint="default" w:ascii="Times New Roman" w:hAnsi="Times New Roman" w:cs="Times New Roman"/>
          <w:color w:val="auto"/>
          <w:sz w:val="28"/>
          <w:szCs w:val="28"/>
        </w:rPr>
        <w:t xml:space="preserve"> </w:t>
      </w:r>
      <w:bookmarkStart w:id="7" w:name="bookmark118"/>
      <w:bookmarkEnd w:id="7"/>
      <w:r>
        <w:rPr>
          <w:rFonts w:hint="default" w:ascii="Times New Roman" w:hAnsi="Times New Roman" w:cs="Times New Roman"/>
          <w:color w:val="auto"/>
          <w:sz w:val="28"/>
          <w:szCs w:val="28"/>
        </w:rPr>
        <w:t xml:space="preserve"> Điểm mới của sáng kiến không nằm ở việc chỉ tổ chức cho học sinh </w:t>
      </w:r>
      <w:r>
        <w:rPr>
          <w:rStyle w:val="20"/>
          <w:rFonts w:hint="default" w:ascii="Times New Roman" w:hAnsi="Times New Roman" w:cs="Times New Roman"/>
          <w:b w:val="0"/>
          <w:bCs w:val="0"/>
          <w:color w:val="auto"/>
          <w:sz w:val="28"/>
          <w:szCs w:val="28"/>
        </w:rPr>
        <w:t>“đứng lên nói trước lớp”</w:t>
      </w:r>
      <w:r>
        <w:rPr>
          <w:rFonts w:hint="default" w:ascii="Times New Roman" w:hAnsi="Times New Roman" w:cs="Times New Roman"/>
          <w:color w:val="auto"/>
          <w:sz w:val="28"/>
          <w:szCs w:val="28"/>
        </w:rPr>
        <w:t xml:space="preserve">, mà nằm ở việc </w:t>
      </w:r>
      <w:r>
        <w:rPr>
          <w:rStyle w:val="20"/>
          <w:rFonts w:hint="default" w:ascii="Times New Roman" w:hAnsi="Times New Roman" w:cs="Times New Roman"/>
          <w:b w:val="0"/>
          <w:bCs w:val="0"/>
          <w:color w:val="auto"/>
          <w:sz w:val="28"/>
          <w:szCs w:val="28"/>
        </w:rPr>
        <w:t>xây dựng một hệ thống biện pháp đồng bộ, có lộ trình, có tính tâm lí sư phạm rõ ràng</w:t>
      </w:r>
      <w:r>
        <w:rPr>
          <w:rFonts w:hint="default" w:ascii="Times New Roman" w:hAnsi="Times New Roman" w:cs="Times New Roman"/>
          <w:color w:val="auto"/>
          <w:sz w:val="28"/>
          <w:szCs w:val="28"/>
        </w:rPr>
        <w:t xml:space="preserve">, nhằm giúp học sinh </w:t>
      </w:r>
      <w:r>
        <w:rPr>
          <w:rStyle w:val="20"/>
          <w:rFonts w:hint="default" w:ascii="Times New Roman" w:hAnsi="Times New Roman" w:cs="Times New Roman"/>
          <w:b w:val="0"/>
          <w:bCs w:val="0"/>
          <w:color w:val="auto"/>
          <w:sz w:val="28"/>
          <w:szCs w:val="28"/>
        </w:rPr>
        <w:t>tự tin dần dần</w:t>
      </w:r>
      <w:r>
        <w:rPr>
          <w:rFonts w:hint="default" w:ascii="Times New Roman" w:hAnsi="Times New Roman" w:cs="Times New Roman"/>
          <w:color w:val="auto"/>
          <w:sz w:val="28"/>
          <w:szCs w:val="28"/>
        </w:rPr>
        <w:t xml:space="preserve"> chứ không bị đặt vào áp lực phải thể hiện ngay lập tức.So với cách tổ chức thông thường trước đây, sáng kiến có những điểm mới nổi bật như sau:</w:t>
      </w:r>
    </w:p>
    <w:p w14:paraId="4AA9C1B2">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bCs w:val="0"/>
          <w:color w:val="auto"/>
          <w:sz w:val="28"/>
          <w:szCs w:val="28"/>
        </w:rPr>
        <w:t>+ Thứ nhất</w:t>
      </w:r>
      <w:r>
        <w:rPr>
          <w:rFonts w:hint="default" w:ascii="Times New Roman" w:hAnsi="Times New Roman" w:cs="Times New Roman"/>
          <w:color w:val="auto"/>
          <w:sz w:val="28"/>
          <w:szCs w:val="28"/>
        </w:rPr>
        <w:t xml:space="preserve">, sáng kiến chú trọng </w:t>
      </w:r>
      <w:r>
        <w:rPr>
          <w:rStyle w:val="20"/>
          <w:rFonts w:hint="default" w:ascii="Times New Roman" w:hAnsi="Times New Roman" w:cs="Times New Roman"/>
          <w:b w:val="0"/>
          <w:bCs w:val="0"/>
          <w:color w:val="auto"/>
          <w:sz w:val="28"/>
          <w:szCs w:val="28"/>
        </w:rPr>
        <w:t>rèn sự tự tin như một quá trình</w:t>
      </w:r>
      <w:r>
        <w:rPr>
          <w:rFonts w:hint="default" w:ascii="Times New Roman" w:hAnsi="Times New Roman" w:cs="Times New Roman"/>
          <w:color w:val="auto"/>
          <w:sz w:val="28"/>
          <w:szCs w:val="28"/>
        </w:rPr>
        <w:t xml:space="preserve">, chứ không xem đó là khả năng có sẵn. Học sinh không bị yêu cầu phải nói tốt ngay từ đầu mà được rèn theo từng bước, </w:t>
      </w:r>
      <w:r>
        <w:rPr>
          <w:rStyle w:val="20"/>
          <w:rFonts w:hint="default" w:ascii="Times New Roman" w:hAnsi="Times New Roman" w:cs="Times New Roman"/>
          <w:b w:val="0"/>
          <w:bCs w:val="0"/>
          <w:color w:val="auto"/>
          <w:sz w:val="28"/>
          <w:szCs w:val="28"/>
        </w:rPr>
        <w:t>từ dễ đến khó, từ ít người đến nhiều người, từ môi trường an toàn đến môi trường mở rộng hơn</w:t>
      </w:r>
      <w:r>
        <w:rPr>
          <w:rFonts w:hint="default" w:ascii="Times New Roman" w:hAnsi="Times New Roman" w:cs="Times New Roman"/>
          <w:color w:val="auto"/>
          <w:sz w:val="28"/>
          <w:szCs w:val="28"/>
        </w:rPr>
        <w:t>.</w:t>
      </w:r>
    </w:p>
    <w:p w14:paraId="4B25EB5F">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bCs w:val="0"/>
          <w:color w:val="auto"/>
          <w:sz w:val="28"/>
          <w:szCs w:val="28"/>
        </w:rPr>
        <w:t>+ Thứ hai</w:t>
      </w:r>
      <w:r>
        <w:rPr>
          <w:rFonts w:hint="default" w:ascii="Times New Roman" w:hAnsi="Times New Roman" w:cs="Times New Roman"/>
          <w:color w:val="auto"/>
          <w:sz w:val="28"/>
          <w:szCs w:val="28"/>
        </w:rPr>
        <w:t xml:space="preserve">, sáng kiến đặt trọng tâm vào việc </w:t>
      </w:r>
      <w:r>
        <w:rPr>
          <w:rStyle w:val="20"/>
          <w:rFonts w:hint="default" w:ascii="Times New Roman" w:hAnsi="Times New Roman" w:cs="Times New Roman"/>
          <w:b w:val="0"/>
          <w:bCs w:val="0"/>
          <w:color w:val="auto"/>
          <w:sz w:val="28"/>
          <w:szCs w:val="28"/>
        </w:rPr>
        <w:t>xây dựng môi trường lớp học thân thiện, an toàn về tâm lí</w:t>
      </w:r>
      <w:r>
        <w:rPr>
          <w:rFonts w:hint="default" w:ascii="Times New Roman" w:hAnsi="Times New Roman" w:cs="Times New Roman"/>
          <w:color w:val="auto"/>
          <w:sz w:val="28"/>
          <w:szCs w:val="28"/>
        </w:rPr>
        <w:t>, để học sinh không sợ sai, không ngại bị đánh giá, từ đó mạnh dạn bày tỏ ý kiến.</w:t>
      </w:r>
    </w:p>
    <w:p w14:paraId="534D5B94">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bCs w:val="0"/>
          <w:color w:val="auto"/>
          <w:sz w:val="28"/>
          <w:szCs w:val="28"/>
        </w:rPr>
        <w:t>+ Thứ ba</w:t>
      </w:r>
      <w:r>
        <w:rPr>
          <w:rFonts w:hint="default" w:ascii="Times New Roman" w:hAnsi="Times New Roman" w:cs="Times New Roman"/>
          <w:color w:val="auto"/>
          <w:sz w:val="28"/>
          <w:szCs w:val="28"/>
        </w:rPr>
        <w:t xml:space="preserve">, sáng kiến không tách rời hoạt động nói và nghe thành một nội dung riêng lẻ, mà </w:t>
      </w:r>
      <w:r>
        <w:rPr>
          <w:rStyle w:val="20"/>
          <w:rFonts w:hint="default" w:ascii="Times New Roman" w:hAnsi="Times New Roman" w:cs="Times New Roman"/>
          <w:b w:val="0"/>
          <w:bCs w:val="0"/>
          <w:color w:val="auto"/>
          <w:sz w:val="28"/>
          <w:szCs w:val="28"/>
        </w:rPr>
        <w:t>lồng ghép việc rèn sự tự tin vào nhiều khâu của giờ học Ngữ văn</w:t>
      </w:r>
      <w:r>
        <w:rPr>
          <w:rFonts w:hint="default" w:ascii="Times New Roman" w:hAnsi="Times New Roman" w:cs="Times New Roman"/>
          <w:color w:val="auto"/>
          <w:sz w:val="28"/>
          <w:szCs w:val="28"/>
        </w:rPr>
        <w:t>, giúp học sinh được luyện tập thường xuyên, tự nhiên và liên tục.</w:t>
      </w:r>
    </w:p>
    <w:p w14:paraId="11514BC7">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bCs w:val="0"/>
          <w:color w:val="auto"/>
          <w:sz w:val="28"/>
          <w:szCs w:val="28"/>
        </w:rPr>
        <w:t>+ Thứ tư</w:t>
      </w:r>
      <w:r>
        <w:rPr>
          <w:rFonts w:hint="default" w:ascii="Times New Roman" w:hAnsi="Times New Roman" w:cs="Times New Roman"/>
          <w:color w:val="auto"/>
          <w:sz w:val="28"/>
          <w:szCs w:val="28"/>
        </w:rPr>
        <w:t xml:space="preserve">, sáng kiến đổi mới cách đánh giá theo hướng </w:t>
      </w:r>
      <w:r>
        <w:rPr>
          <w:rStyle w:val="20"/>
          <w:rFonts w:hint="default" w:ascii="Times New Roman" w:hAnsi="Times New Roman" w:cs="Times New Roman"/>
          <w:b w:val="0"/>
          <w:bCs w:val="0"/>
          <w:color w:val="auto"/>
          <w:sz w:val="28"/>
          <w:szCs w:val="28"/>
        </w:rPr>
        <w:t>động viên – ghi nhận sự tiến bộ – khuyến khích nỗ lực</w:t>
      </w:r>
      <w:r>
        <w:rPr>
          <w:rFonts w:hint="default" w:ascii="Times New Roman" w:hAnsi="Times New Roman" w:cs="Times New Roman"/>
          <w:color w:val="auto"/>
          <w:sz w:val="28"/>
          <w:szCs w:val="28"/>
        </w:rPr>
        <w:t>, thay vì chỉ nhận xét kết quả nói hay hay dở.</w:t>
      </w:r>
    </w:p>
    <w:p w14:paraId="47EEF7FA">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bCs w:val="0"/>
          <w:color w:val="auto"/>
          <w:sz w:val="28"/>
          <w:szCs w:val="28"/>
        </w:rPr>
        <w:t>+ Thứ năm</w:t>
      </w:r>
      <w:r>
        <w:rPr>
          <w:rFonts w:hint="default" w:ascii="Times New Roman" w:hAnsi="Times New Roman" w:cs="Times New Roman"/>
          <w:color w:val="auto"/>
          <w:sz w:val="28"/>
          <w:szCs w:val="28"/>
        </w:rPr>
        <w:t xml:space="preserve">, sáng kiến phát huy vai trò của </w:t>
      </w:r>
      <w:r>
        <w:rPr>
          <w:rStyle w:val="20"/>
          <w:rFonts w:hint="default" w:ascii="Times New Roman" w:hAnsi="Times New Roman" w:cs="Times New Roman"/>
          <w:b w:val="0"/>
          <w:bCs w:val="0"/>
          <w:color w:val="auto"/>
          <w:sz w:val="28"/>
          <w:szCs w:val="28"/>
        </w:rPr>
        <w:t>bạn học, nhóm học tập, phụ huynh và hoạt động tập thể</w:t>
      </w:r>
      <w:r>
        <w:rPr>
          <w:rFonts w:hint="default" w:ascii="Times New Roman" w:hAnsi="Times New Roman" w:cs="Times New Roman"/>
          <w:color w:val="auto"/>
          <w:sz w:val="28"/>
          <w:szCs w:val="28"/>
        </w:rPr>
        <w:t xml:space="preserve"> trong việc hỗ trợ học sinh rèn luyện sự tự tin, tạo nên hiệu quả bền vững hơn.</w:t>
      </w:r>
    </w:p>
    <w:p w14:paraId="719ED884">
      <w:pPr>
        <w:pStyle w:val="14"/>
        <w:jc w:val="both"/>
        <w:rPr>
          <w:rFonts w:hint="default" w:ascii="Times New Roman" w:hAnsi="Times New Roman" w:cs="Times New Roman"/>
          <w:i/>
          <w:iCs/>
          <w:color w:val="auto"/>
          <w:sz w:val="28"/>
          <w:szCs w:val="28"/>
        </w:rPr>
      </w:pPr>
      <w:bookmarkStart w:id="8" w:name="bookmark119"/>
      <w:bookmarkEnd w:id="8"/>
      <w:r>
        <w:rPr>
          <w:rFonts w:hint="default" w:ascii="Times New Roman" w:hAnsi="Times New Roman" w:cs="Times New Roman"/>
          <w:i/>
          <w:iCs/>
          <w:color w:val="auto"/>
          <w:sz w:val="28"/>
          <w:szCs w:val="28"/>
        </w:rPr>
        <w:t>* Qui trình thực hiện giải pháp:</w:t>
      </w:r>
    </w:p>
    <w:p w14:paraId="62969255">
      <w:pPr>
        <w:pStyle w:val="14"/>
        <w:jc w:val="both"/>
        <w:rPr>
          <w:rStyle w:val="20"/>
          <w:rFonts w:hint="default" w:ascii="Times New Roman" w:hAnsi="Times New Roman" w:cs="Times New Roman"/>
          <w:b w:val="0"/>
          <w:color w:val="auto"/>
          <w:sz w:val="28"/>
          <w:szCs w:val="28"/>
        </w:rPr>
      </w:pPr>
      <w:r>
        <w:rPr>
          <w:rStyle w:val="20"/>
          <w:rFonts w:hint="default" w:ascii="Times New Roman" w:hAnsi="Times New Roman" w:cs="Times New Roman"/>
          <w:b/>
          <w:bCs w:val="0"/>
          <w:color w:val="auto"/>
          <w:sz w:val="28"/>
          <w:szCs w:val="28"/>
        </w:rPr>
        <w:t xml:space="preserve">Giải pháp 1: </w:t>
      </w:r>
      <w:r>
        <w:rPr>
          <w:rStyle w:val="20"/>
          <w:rFonts w:hint="default" w:ascii="Times New Roman" w:hAnsi="Times New Roman" w:cs="Times New Roman"/>
          <w:b w:val="0"/>
          <w:color w:val="auto"/>
          <w:sz w:val="28"/>
          <w:szCs w:val="28"/>
        </w:rPr>
        <w:t>Xây dựng môi trường lớp học an toàn, thân thiện để học sinh tự tin nói</w:t>
      </w:r>
    </w:p>
    <w:p w14:paraId="3416B13A">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Đối với học sinh THCS, tâm lí </w:t>
      </w:r>
      <w:r>
        <w:rPr>
          <w:rStyle w:val="20"/>
          <w:rFonts w:hint="default" w:ascii="Times New Roman" w:hAnsi="Times New Roman" w:cs="Times New Roman"/>
          <w:b w:val="0"/>
          <w:bCs w:val="0"/>
          <w:color w:val="auto"/>
          <w:sz w:val="28"/>
          <w:szCs w:val="28"/>
        </w:rPr>
        <w:t>sợ sai, sợ bị chê cười, sợ nói chưa tốt</w:t>
      </w:r>
      <w:r>
        <w:rPr>
          <w:rFonts w:hint="default" w:ascii="Times New Roman" w:hAnsi="Times New Roman" w:cs="Times New Roman"/>
          <w:color w:val="auto"/>
          <w:sz w:val="28"/>
          <w:szCs w:val="28"/>
        </w:rPr>
        <w:t xml:space="preserve"> là một trong những nguyên nhân lớn khiến các em thiếu tự tin trong hoạt động nói và nghe. Vì vậy, trước khi yêu cầu học sinh nói tốt, giáo viên cần giúp các em </w:t>
      </w:r>
      <w:r>
        <w:rPr>
          <w:rStyle w:val="20"/>
          <w:rFonts w:hint="default" w:ascii="Times New Roman" w:hAnsi="Times New Roman" w:cs="Times New Roman"/>
          <w:b w:val="0"/>
          <w:bCs w:val="0"/>
          <w:color w:val="auto"/>
          <w:sz w:val="28"/>
          <w:szCs w:val="28"/>
        </w:rPr>
        <w:t>dám nói</w:t>
      </w:r>
      <w:r>
        <w:rPr>
          <w:rFonts w:hint="default" w:ascii="Times New Roman" w:hAnsi="Times New Roman" w:cs="Times New Roman"/>
          <w:color w:val="auto"/>
          <w:sz w:val="28"/>
          <w:szCs w:val="28"/>
        </w:rPr>
        <w:t xml:space="preserve"> bằng cách tạo ra một </w:t>
      </w:r>
      <w:r>
        <w:rPr>
          <w:rStyle w:val="20"/>
          <w:rFonts w:hint="default" w:ascii="Times New Roman" w:hAnsi="Times New Roman" w:cs="Times New Roman"/>
          <w:b w:val="0"/>
          <w:bCs w:val="0"/>
          <w:color w:val="auto"/>
          <w:sz w:val="28"/>
          <w:szCs w:val="28"/>
        </w:rPr>
        <w:t>môi trường lớp học thân thiện, cởi mở, tôn trọng và không gây áp lực</w:t>
      </w:r>
      <w:r>
        <w:rPr>
          <w:rFonts w:hint="default" w:ascii="Times New Roman" w:hAnsi="Times New Roman" w:cs="Times New Roman"/>
          <w:color w:val="auto"/>
          <w:sz w:val="28"/>
          <w:szCs w:val="28"/>
        </w:rPr>
        <w:t>. Thế nên trong quá trình giảng dạy, tôi đã xây dựng “quy tắc giao tiếp tích cực” và thống nhất với học sinh, cụ thể nhứ sau:</w:t>
      </w:r>
    </w:p>
    <w:p w14:paraId="429FF622">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Không cười chê khi bạn nói sai. </w:t>
      </w:r>
    </w:p>
    <w:p w14:paraId="114042F2">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Không ngắt lời bạn. </w:t>
      </w:r>
    </w:p>
    <w:p w14:paraId="42FCA852">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Biết lắng nghe và phản hồi nhẹ nhàng. </w:t>
      </w:r>
    </w:p>
    <w:p w14:paraId="7E16BE00">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Tôn trọng sự khác biệt trong cách diễn đạt và suy nghĩ. </w:t>
      </w:r>
    </w:p>
    <w:p w14:paraId="340C73F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Khi học sinh phát biểu, tôi luôn </w:t>
      </w:r>
      <w:r>
        <w:rPr>
          <w:rStyle w:val="20"/>
          <w:rFonts w:hint="default" w:ascii="Times New Roman" w:hAnsi="Times New Roman" w:cs="Times New Roman"/>
          <w:b w:val="0"/>
          <w:bCs w:val="0"/>
          <w:color w:val="auto"/>
          <w:sz w:val="28"/>
          <w:szCs w:val="28"/>
        </w:rPr>
        <w:t>khích lệ trước – góp ý sau</w:t>
      </w:r>
      <w:r>
        <w:rPr>
          <w:rFonts w:hint="default" w:ascii="Times New Roman" w:hAnsi="Times New Roman" w:cs="Times New Roman"/>
          <w:color w:val="auto"/>
          <w:sz w:val="28"/>
          <w:szCs w:val="28"/>
        </w:rPr>
        <w:t xml:space="preserve">, chẳng hạn: </w:t>
      </w:r>
    </w:p>
    <w:p w14:paraId="7AA94608">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“Cô rất thích vì em đã mạnh dạn phát biểu.” </w:t>
      </w:r>
    </w:p>
    <w:p w14:paraId="48A93CF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“Em cố gắng nói rõ hơn một chút nữa sẽ tốt hơn.” </w:t>
      </w:r>
    </w:p>
    <w:p w14:paraId="20DEB77F">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Với những học sinh còn yếu hoặc rụt rè, tôi </w:t>
      </w:r>
      <w:r>
        <w:rPr>
          <w:rStyle w:val="20"/>
          <w:rFonts w:hint="default" w:ascii="Times New Roman" w:hAnsi="Times New Roman" w:cs="Times New Roman"/>
          <w:b w:val="0"/>
          <w:bCs w:val="0"/>
          <w:color w:val="auto"/>
          <w:sz w:val="28"/>
          <w:szCs w:val="28"/>
        </w:rPr>
        <w:t>tránh tạo áp lực</w:t>
      </w:r>
      <w:r>
        <w:rPr>
          <w:rFonts w:hint="default" w:ascii="Times New Roman" w:hAnsi="Times New Roman" w:cs="Times New Roman"/>
          <w:color w:val="auto"/>
          <w:sz w:val="28"/>
          <w:szCs w:val="28"/>
        </w:rPr>
        <w:t xml:space="preserve"> bằng những câu hỏi quá khó hoặc yêu cầu trình bày quá dài ngay từ đầu, mà ưu tiên cho các em tham gia bằng các câu trả lời ngắn với </w:t>
      </w:r>
      <w:r>
        <w:rPr>
          <w:rStyle w:val="20"/>
          <w:rFonts w:hint="default" w:ascii="Times New Roman" w:hAnsi="Times New Roman" w:cs="Times New Roman"/>
          <w:b w:val="0"/>
          <w:bCs w:val="0"/>
          <w:color w:val="auto"/>
          <w:sz w:val="28"/>
          <w:szCs w:val="28"/>
        </w:rPr>
        <w:t xml:space="preserve">những nhiệm vụ vừa sức, </w:t>
      </w:r>
      <w:r>
        <w:rPr>
          <w:rFonts w:hint="default" w:ascii="Times New Roman" w:hAnsi="Times New Roman" w:cs="Times New Roman"/>
          <w:color w:val="auto"/>
          <w:sz w:val="28"/>
          <w:szCs w:val="28"/>
        </w:rPr>
        <w:t xml:space="preserve">tạo </w:t>
      </w:r>
      <w:r>
        <w:rPr>
          <w:rStyle w:val="20"/>
          <w:rFonts w:hint="default" w:ascii="Times New Roman" w:hAnsi="Times New Roman" w:cs="Times New Roman"/>
          <w:b w:val="0"/>
          <w:bCs w:val="0"/>
          <w:color w:val="auto"/>
          <w:sz w:val="28"/>
          <w:szCs w:val="28"/>
        </w:rPr>
        <w:t>không khí nhẹ nhàng, gần gũi</w:t>
      </w:r>
      <w:r>
        <w:rPr>
          <w:rFonts w:hint="default" w:ascii="Times New Roman" w:hAnsi="Times New Roman" w:cs="Times New Roman"/>
          <w:color w:val="auto"/>
          <w:sz w:val="28"/>
          <w:szCs w:val="28"/>
        </w:rPr>
        <w:t xml:space="preserve">, xem hoạt động nói và nghe là </w:t>
      </w:r>
      <w:r>
        <w:rPr>
          <w:rStyle w:val="20"/>
          <w:rFonts w:hint="default" w:ascii="Times New Roman" w:hAnsi="Times New Roman" w:cs="Times New Roman"/>
          <w:b w:val="0"/>
          <w:bCs w:val="0"/>
          <w:color w:val="auto"/>
          <w:sz w:val="28"/>
          <w:szCs w:val="28"/>
        </w:rPr>
        <w:t>cơ hội luyện tập</w:t>
      </w:r>
      <w:r>
        <w:rPr>
          <w:rFonts w:hint="default" w:ascii="Times New Roman" w:hAnsi="Times New Roman" w:cs="Times New Roman"/>
          <w:color w:val="auto"/>
          <w:sz w:val="28"/>
          <w:szCs w:val="28"/>
        </w:rPr>
        <w:t xml:space="preserve"> chứ không phải “ trình diễn để bị phán xét”. Khi môi trường lớp học trở nên </w:t>
      </w:r>
      <w:r>
        <w:rPr>
          <w:rStyle w:val="20"/>
          <w:rFonts w:hint="default" w:ascii="Times New Roman" w:hAnsi="Times New Roman" w:cs="Times New Roman"/>
          <w:b w:val="0"/>
          <w:bCs w:val="0"/>
          <w:color w:val="auto"/>
          <w:sz w:val="28"/>
          <w:szCs w:val="28"/>
        </w:rPr>
        <w:t>thân thiện và ít áp lực hơn</w:t>
      </w:r>
      <w:r>
        <w:rPr>
          <w:rFonts w:hint="default" w:ascii="Times New Roman" w:hAnsi="Times New Roman" w:cs="Times New Roman"/>
          <w:color w:val="auto"/>
          <w:sz w:val="28"/>
          <w:szCs w:val="28"/>
        </w:rPr>
        <w:t xml:space="preserve">, học sinh có tâm thế thoải mái hơn khi tham gia. Nhiều em trước đây rất ngại phát biểu đã bắt đầu </w:t>
      </w:r>
      <w:r>
        <w:rPr>
          <w:rStyle w:val="20"/>
          <w:rFonts w:hint="default" w:ascii="Times New Roman" w:hAnsi="Times New Roman" w:cs="Times New Roman"/>
          <w:b w:val="0"/>
          <w:bCs w:val="0"/>
          <w:color w:val="auto"/>
          <w:sz w:val="28"/>
          <w:szCs w:val="28"/>
        </w:rPr>
        <w:t>mạnh dạn nói ngắn, chia sẻ ý kiến hoặc phản hồi bạn</w:t>
      </w:r>
      <w:r>
        <w:rPr>
          <w:rFonts w:hint="default" w:ascii="Times New Roman" w:hAnsi="Times New Roman" w:cs="Times New Roman"/>
          <w:color w:val="auto"/>
          <w:sz w:val="28"/>
          <w:szCs w:val="28"/>
        </w:rPr>
        <w:t>. Đây là nền tảng quan trọng để tiếp tục rèn luyện sự tự tin ở mức cao hơn.</w:t>
      </w:r>
    </w:p>
    <w:p w14:paraId="2F9B0B6C">
      <w:pPr>
        <w:pStyle w:val="14"/>
        <w:jc w:val="both"/>
        <w:rPr>
          <w:rStyle w:val="20"/>
          <w:rFonts w:hint="default" w:ascii="Times New Roman" w:hAnsi="Times New Roman" w:cs="Times New Roman"/>
          <w:b w:val="0"/>
          <w:color w:val="auto"/>
          <w:sz w:val="28"/>
          <w:szCs w:val="28"/>
        </w:rPr>
      </w:pPr>
      <w:r>
        <w:rPr>
          <w:rStyle w:val="20"/>
          <w:rFonts w:hint="default" w:ascii="Times New Roman" w:hAnsi="Times New Roman" w:cs="Times New Roman"/>
          <w:b/>
          <w:bCs w:val="0"/>
          <w:color w:val="auto"/>
          <w:sz w:val="28"/>
          <w:szCs w:val="28"/>
        </w:rPr>
        <w:t xml:space="preserve">Giải pháp 2. </w:t>
      </w:r>
      <w:r>
        <w:rPr>
          <w:rStyle w:val="20"/>
          <w:rFonts w:hint="default" w:ascii="Times New Roman" w:hAnsi="Times New Roman" w:cs="Times New Roman"/>
          <w:b w:val="0"/>
          <w:color w:val="auto"/>
          <w:sz w:val="28"/>
          <w:szCs w:val="28"/>
        </w:rPr>
        <w:t>Hướng dẫn học sinh kĩ năng nói cơ bản để các em tự tin hơn khi trình bày</w:t>
      </w:r>
    </w:p>
    <w:p w14:paraId="5506CEDB">
      <w:pPr>
        <w:pStyle w:val="14"/>
        <w:jc w:val="both"/>
        <w:rPr>
          <w:rFonts w:hint="default" w:ascii="Times New Roman" w:hAnsi="Times New Roman" w:cs="Times New Roman"/>
          <w:i/>
          <w:iCs/>
          <w:color w:val="auto"/>
          <w:sz w:val="28"/>
          <w:szCs w:val="28"/>
        </w:rPr>
      </w:pPr>
      <w:r>
        <w:rPr>
          <w:rFonts w:hint="default" w:ascii="Times New Roman" w:hAnsi="Times New Roman" w:cs="Times New Roman"/>
          <w:color w:val="auto"/>
          <w:sz w:val="28"/>
          <w:szCs w:val="28"/>
        </w:rPr>
        <w:t xml:space="preserve">Từ thực tế giảng dạy, tôi nhận thấy nhiều học sinh thiếu tự tin không chỉ vì nhút nhát mà còn vì </w:t>
      </w:r>
      <w:r>
        <w:rPr>
          <w:rStyle w:val="20"/>
          <w:rFonts w:hint="default" w:ascii="Times New Roman" w:hAnsi="Times New Roman" w:cs="Times New Roman"/>
          <w:b w:val="0"/>
          <w:bCs w:val="0"/>
          <w:color w:val="auto"/>
          <w:sz w:val="28"/>
          <w:szCs w:val="28"/>
        </w:rPr>
        <w:t>không biết phải nói như thế nào</w:t>
      </w:r>
      <w:r>
        <w:rPr>
          <w:rFonts w:hint="default" w:ascii="Times New Roman" w:hAnsi="Times New Roman" w:cs="Times New Roman"/>
          <w:color w:val="auto"/>
          <w:sz w:val="28"/>
          <w:szCs w:val="28"/>
        </w:rPr>
        <w:t>. Khi không biết cách mở đầu, trình bày, kết thúc hay phản hồi, các em dễ lúng túng và mất bình tĩnh. Vì vậy, tôi từng bước hướng dẫn học sinh một số cách mở đầu bài</w:t>
      </w:r>
      <w:r>
        <w:rPr>
          <w:rStyle w:val="20"/>
          <w:rFonts w:hint="default" w:ascii="Times New Roman" w:hAnsi="Times New Roman" w:cs="Times New Roman"/>
          <w:b w:val="0"/>
          <w:color w:val="auto"/>
          <w:sz w:val="28"/>
          <w:szCs w:val="28"/>
        </w:rPr>
        <w:t xml:space="preserve"> </w:t>
      </w:r>
      <w:r>
        <w:rPr>
          <w:rStyle w:val="20"/>
          <w:rFonts w:hint="default" w:ascii="Times New Roman" w:hAnsi="Times New Roman" w:cs="Times New Roman"/>
          <w:b w:val="0"/>
          <w:bCs w:val="0"/>
          <w:color w:val="auto"/>
          <w:sz w:val="28"/>
          <w:szCs w:val="28"/>
        </w:rPr>
        <w:t>nói như:</w:t>
      </w:r>
      <w:r>
        <w:rPr>
          <w:rStyle w:val="20"/>
          <w:rFonts w:hint="default" w:ascii="Times New Roman" w:hAnsi="Times New Roman" w:cs="Times New Roman"/>
          <w:b w:val="0"/>
          <w:color w:val="auto"/>
          <w:sz w:val="28"/>
          <w:szCs w:val="28"/>
        </w:rPr>
        <w:t xml:space="preserve"> </w:t>
      </w:r>
      <w:r>
        <w:rPr>
          <w:rStyle w:val="20"/>
          <w:rFonts w:hint="default" w:ascii="Times New Roman" w:hAnsi="Times New Roman" w:cs="Times New Roman"/>
          <w:b w:val="0"/>
          <w:bCs w:val="0"/>
          <w:i/>
          <w:iCs/>
          <w:color w:val="auto"/>
          <w:sz w:val="28"/>
          <w:szCs w:val="28"/>
        </w:rPr>
        <w:t>“E</w:t>
      </w:r>
      <w:r>
        <w:rPr>
          <w:rFonts w:hint="default" w:ascii="Times New Roman" w:hAnsi="Times New Roman" w:cs="Times New Roman"/>
          <w:i/>
          <w:iCs/>
          <w:color w:val="auto"/>
          <w:sz w:val="28"/>
          <w:szCs w:val="28"/>
        </w:rPr>
        <w:t xml:space="preserve">m xin trình bày ý kiến của mình về…;Theo em, nhân vật em yêu thích nhất là…; Sau khi đọc văn bản, em cảm thấy…;Kính thưa cô và các bạn, trong tiết luyện nói hôm nay em xin đại diện nhóm trình bày về…”. </w:t>
      </w:r>
      <w:r>
        <w:rPr>
          <w:rFonts w:hint="default" w:ascii="Times New Roman" w:hAnsi="Times New Roman" w:cs="Times New Roman"/>
          <w:color w:val="auto"/>
          <w:sz w:val="28"/>
          <w:szCs w:val="28"/>
        </w:rPr>
        <w:t xml:space="preserve">Ngoài ra, lưu ý học sinh khi trình bày phải dùng từ nối giữa các ý như: </w:t>
      </w:r>
      <w:r>
        <w:rPr>
          <w:rFonts w:hint="default" w:ascii="Times New Roman" w:hAnsi="Times New Roman" w:cs="Times New Roman"/>
          <w:i/>
          <w:iCs/>
          <w:color w:val="auto"/>
          <w:sz w:val="28"/>
          <w:szCs w:val="28"/>
        </w:rPr>
        <w:t>Thứ nhất, tiếp theo, cuối cùng…</w:t>
      </w:r>
      <w:r>
        <w:rPr>
          <w:rFonts w:hint="default" w:ascii="Times New Roman" w:hAnsi="Times New Roman" w:cs="Times New Roman"/>
          <w:color w:val="auto"/>
          <w:sz w:val="28"/>
          <w:szCs w:val="28"/>
        </w:rPr>
        <w:t xml:space="preserve">Và khi nói xong phải biết cách nói sao để kết thúc bài nói của mình bằng cách gợi ý cho học sinh những cách diễn đạt sau: </w:t>
      </w:r>
      <w:r>
        <w:rPr>
          <w:rFonts w:hint="default" w:ascii="Times New Roman" w:hAnsi="Times New Roman" w:cs="Times New Roman"/>
          <w:i/>
          <w:iCs/>
          <w:color w:val="auto"/>
          <w:sz w:val="28"/>
          <w:szCs w:val="28"/>
        </w:rPr>
        <w:t>“Trên đây là phần trình bày của em, cảm ơn cô và các bạn đã lắng nghe”</w:t>
      </w:r>
      <w:r>
        <w:rPr>
          <w:rFonts w:hint="default" w:ascii="Times New Roman" w:hAnsi="Times New Roman" w:cs="Times New Roman"/>
          <w:color w:val="auto"/>
          <w:sz w:val="28"/>
          <w:szCs w:val="28"/>
        </w:rPr>
        <w:t xml:space="preserve"> hay </w:t>
      </w:r>
      <w:r>
        <w:rPr>
          <w:rFonts w:hint="default" w:ascii="Times New Roman" w:hAnsi="Times New Roman" w:cs="Times New Roman"/>
          <w:i/>
          <w:iCs/>
          <w:color w:val="auto"/>
          <w:sz w:val="28"/>
          <w:szCs w:val="28"/>
        </w:rPr>
        <w:t xml:space="preserve">“ Phần trình bày của em xin kết thúc, nhờ cô và các bạn đóng góp ý kiến để em hoàn thiện hơn.” </w:t>
      </w:r>
    </w:p>
    <w:p w14:paraId="4C46CB3A">
      <w:pPr>
        <w:pStyle w:val="14"/>
        <w:jc w:val="both"/>
        <w:rPr>
          <w:rFonts w:hint="default" w:ascii="Times New Roman" w:hAnsi="Times New Roman" w:cs="Times New Roman"/>
          <w:i/>
          <w:iCs/>
          <w:color w:val="auto"/>
          <w:sz w:val="28"/>
          <w:szCs w:val="28"/>
        </w:rPr>
      </w:pPr>
      <w:r>
        <w:rPr>
          <w:rFonts w:hint="default" w:ascii="Times New Roman" w:hAnsi="Times New Roman" w:cs="Times New Roman"/>
          <w:i/>
          <w:iCs/>
          <w:color w:val="auto"/>
          <w:sz w:val="28"/>
          <w:szCs w:val="28"/>
        </w:rPr>
        <w:t xml:space="preserve"> </w:t>
      </w:r>
      <w:r>
        <w:rPr>
          <w:rFonts w:hint="default" w:ascii="Times New Roman" w:hAnsi="Times New Roman" w:cs="Times New Roman"/>
          <w:color w:val="auto"/>
          <w:sz w:val="28"/>
          <w:szCs w:val="28"/>
        </w:rPr>
        <w:t xml:space="preserve">Bên cạnh đó, tôi còn lưu ý rèn cho học sinh một số kĩ năng khi trình bày như: nói rõ ràng, đủ nghe, phải biết lúc nào nói nhanh lúc nào nói chậm, khi nào dùng giọng cao, khi nào dùng giọng thấp, khi nói phải nhìn người nghe không nhìn đi nơi khác, chú ý kết hợp với cử chỉ, điệu bộ và ánh mắt…Tuy nhiên, một trong những yếu tố cũng không kém phần quan trọng giúp người nói tự tin hơn đó là người nghe. Vì vậy, cũng cần lưu ý học sinh khi nghe phải thật sự im lặng, không chen ngang khi bạn nói, khi nhận xét phải theo hướng tích cực, nói ưu điểm trước khuyết điểm sau và trình bày phải khéo léo như: </w:t>
      </w:r>
      <w:r>
        <w:rPr>
          <w:rFonts w:hint="default" w:ascii="Times New Roman" w:hAnsi="Times New Roman" w:cs="Times New Roman"/>
          <w:i/>
          <w:iCs/>
          <w:color w:val="auto"/>
          <w:sz w:val="28"/>
          <w:szCs w:val="28"/>
        </w:rPr>
        <w:t>“Em đồng ý với ý kiến của bạn vì…”</w:t>
      </w:r>
      <w:r>
        <w:rPr>
          <w:rFonts w:hint="default" w:ascii="Times New Roman" w:hAnsi="Times New Roman" w:cs="Times New Roman"/>
          <w:color w:val="auto"/>
          <w:sz w:val="28"/>
          <w:szCs w:val="28"/>
        </w:rPr>
        <w:t xml:space="preserve"> hay </w:t>
      </w:r>
      <w:r>
        <w:rPr>
          <w:rFonts w:hint="default" w:ascii="Times New Roman" w:hAnsi="Times New Roman" w:cs="Times New Roman"/>
          <w:i/>
          <w:iCs/>
          <w:color w:val="auto"/>
          <w:sz w:val="28"/>
          <w:szCs w:val="28"/>
        </w:rPr>
        <w:t xml:space="preserve">“Theo em, bạn có thể bổ sung thêm…” </w:t>
      </w:r>
      <w:r>
        <w:rPr>
          <w:rFonts w:hint="default" w:ascii="Times New Roman" w:hAnsi="Times New Roman" w:cs="Times New Roman"/>
          <w:color w:val="auto"/>
          <w:sz w:val="28"/>
          <w:szCs w:val="28"/>
        </w:rPr>
        <w:t>hoặc</w:t>
      </w:r>
      <w:r>
        <w:rPr>
          <w:rFonts w:hint="default" w:ascii="Times New Roman" w:hAnsi="Times New Roman" w:cs="Times New Roman"/>
          <w:i/>
          <w:iCs/>
          <w:color w:val="auto"/>
          <w:sz w:val="28"/>
          <w:szCs w:val="28"/>
        </w:rPr>
        <w:t xml:space="preserve"> “ Phần trình bày của bạn có nhiều ưu điểm như….tuy nhiên, bạn cần chú ý ….” . </w:t>
      </w:r>
    </w:p>
    <w:p w14:paraId="1D219C63">
      <w:pPr>
        <w:pStyle w:val="14"/>
        <w:ind w:left="0" w:leftChars="0" w:firstLine="280" w:firstLineChars="100"/>
        <w:jc w:val="both"/>
        <w:rPr>
          <w:rStyle w:val="20"/>
          <w:rFonts w:hint="default" w:ascii="Times New Roman" w:hAnsi="Times New Roman" w:cs="Times New Roman"/>
          <w:b w:val="0"/>
          <w:color w:val="auto"/>
          <w:sz w:val="28"/>
          <w:szCs w:val="28"/>
        </w:rPr>
      </w:pPr>
      <w:r>
        <w:rPr>
          <w:rFonts w:hint="default" w:ascii="Times New Roman" w:hAnsi="Times New Roman" w:cs="Times New Roman"/>
          <w:color w:val="auto"/>
          <w:sz w:val="28"/>
          <w:szCs w:val="28"/>
        </w:rPr>
        <w:t>Từ việc hướng dẫn cho học sinh cách trình bày giúp các em giảm sự lúng túng và tự tin hơn trước nhiều. Từ việc “không biết nói gì” giờ các em đã có “khung đỡ” để nói một cách mạnh dạn và ngày càng lưu loát hơn.</w:t>
      </w:r>
    </w:p>
    <w:p w14:paraId="6643E2FF">
      <w:pPr>
        <w:pStyle w:val="14"/>
        <w:ind w:left="0" w:leftChars="0" w:firstLine="280" w:firstLineChars="100"/>
        <w:jc w:val="both"/>
        <w:rPr>
          <w:rStyle w:val="20"/>
          <w:rFonts w:hint="default" w:ascii="Times New Roman" w:hAnsi="Times New Roman" w:cs="Times New Roman"/>
          <w:b w:val="0"/>
          <w:color w:val="auto"/>
          <w:sz w:val="28"/>
          <w:szCs w:val="28"/>
        </w:rPr>
      </w:pPr>
      <w:r>
        <w:rPr>
          <w:rStyle w:val="20"/>
          <w:rFonts w:hint="default" w:ascii="Times New Roman" w:hAnsi="Times New Roman" w:cs="Times New Roman"/>
          <w:b/>
          <w:bCs w:val="0"/>
          <w:color w:val="auto"/>
          <w:sz w:val="28"/>
          <w:szCs w:val="28"/>
        </w:rPr>
        <w:t>Giải pháp 3.</w:t>
      </w:r>
      <w:r>
        <w:rPr>
          <w:rStyle w:val="20"/>
          <w:rFonts w:hint="default" w:ascii="Times New Roman" w:hAnsi="Times New Roman" w:cs="Times New Roman"/>
          <w:b w:val="0"/>
          <w:color w:val="auto"/>
          <w:sz w:val="28"/>
          <w:szCs w:val="28"/>
        </w:rPr>
        <w:t xml:space="preserve"> Rèn sự tự tin theo lộ trình “từ dễ đến khó, từ ít người đến nhiều người”</w:t>
      </w:r>
    </w:p>
    <w:p w14:paraId="6FC06E49">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color w:val="auto"/>
          <w:sz w:val="28"/>
          <w:szCs w:val="28"/>
        </w:rPr>
        <w:t xml:space="preserve"> </w:t>
      </w:r>
      <w:r>
        <w:rPr>
          <w:rFonts w:hint="default" w:ascii="Times New Roman" w:hAnsi="Times New Roman" w:cs="Times New Roman"/>
          <w:color w:val="auto"/>
          <w:sz w:val="28"/>
          <w:szCs w:val="28"/>
        </w:rPr>
        <w:t xml:space="preserve">Sự tự tin không thể hình thành ngay lập tức mà cần được </w:t>
      </w:r>
      <w:r>
        <w:rPr>
          <w:rStyle w:val="20"/>
          <w:rFonts w:hint="default" w:ascii="Times New Roman" w:hAnsi="Times New Roman" w:cs="Times New Roman"/>
          <w:b w:val="0"/>
          <w:bCs w:val="0"/>
          <w:color w:val="auto"/>
          <w:sz w:val="28"/>
          <w:szCs w:val="28"/>
        </w:rPr>
        <w:t>rèn luyện theo lộ trình phù hợp</w:t>
      </w:r>
      <w:r>
        <w:rPr>
          <w:rFonts w:hint="default" w:ascii="Times New Roman" w:hAnsi="Times New Roman" w:cs="Times New Roman"/>
          <w:color w:val="auto"/>
          <w:sz w:val="28"/>
          <w:szCs w:val="28"/>
        </w:rPr>
        <w:t>. Nếu học sinh bị yêu cầu trình bày ngay trước lớp khi chưa có sự chuẩn bị, các em sẽ rất dễ lo lắng và né tránh. Vì vậy, tôi áp dụng nguyên tắc: từ dễ đến khó, từ ít đến nhiều. Ngoài việc cho các em chuẩn bị bài, tập nói ở nhà với các phương pháp như: đứng trước gương nói, ghi âm bài nói rồi nghe lại hoặc nhờ người thân nghe…thì ở lớp tôi tổ chức hoạt động nói và nghe theo các cấp độ sau:</w:t>
      </w:r>
    </w:p>
    <w:p w14:paraId="3687A522">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bCs w:val="0"/>
          <w:color w:val="auto"/>
          <w:sz w:val="28"/>
          <w:szCs w:val="28"/>
        </w:rPr>
        <w:t xml:space="preserve">Bước 1: </w:t>
      </w:r>
      <w:r>
        <w:rPr>
          <w:rStyle w:val="20"/>
          <w:rFonts w:hint="default" w:ascii="Times New Roman" w:hAnsi="Times New Roman" w:cs="Times New Roman"/>
          <w:b w:val="0"/>
          <w:i/>
          <w:iCs/>
          <w:color w:val="auto"/>
          <w:sz w:val="28"/>
          <w:szCs w:val="28"/>
        </w:rPr>
        <w:t>Nói với chính mình:</w:t>
      </w:r>
      <w:r>
        <w:rPr>
          <w:rStyle w:val="20"/>
          <w:rFonts w:hint="default" w:ascii="Times New Roman" w:hAnsi="Times New Roman" w:cs="Times New Roman"/>
          <w:b w:val="0"/>
          <w:color w:val="auto"/>
          <w:sz w:val="28"/>
          <w:szCs w:val="28"/>
        </w:rPr>
        <w:t xml:space="preserve"> </w:t>
      </w:r>
      <w:r>
        <w:rPr>
          <w:rFonts w:hint="default" w:ascii="Times New Roman" w:hAnsi="Times New Roman" w:cs="Times New Roman"/>
          <w:color w:val="auto"/>
          <w:sz w:val="28"/>
          <w:szCs w:val="28"/>
        </w:rPr>
        <w:t xml:space="preserve">Học sinh sẽ tự nói thử trong đầu hoặc nói nhỏ để chuẩn bị ý tưởng trước khi phát biểu. </w:t>
      </w:r>
    </w:p>
    <w:p w14:paraId="12FB2260">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bCs w:val="0"/>
          <w:color w:val="auto"/>
          <w:sz w:val="28"/>
          <w:szCs w:val="28"/>
        </w:rPr>
        <w:t>Bước 2:</w:t>
      </w:r>
      <w:r>
        <w:rPr>
          <w:rStyle w:val="20"/>
          <w:rFonts w:hint="default" w:ascii="Times New Roman" w:hAnsi="Times New Roman" w:cs="Times New Roman"/>
          <w:b w:val="0"/>
          <w:color w:val="auto"/>
          <w:sz w:val="28"/>
          <w:szCs w:val="28"/>
        </w:rPr>
        <w:t xml:space="preserve"> </w:t>
      </w:r>
      <w:r>
        <w:rPr>
          <w:rStyle w:val="20"/>
          <w:rFonts w:hint="default" w:ascii="Times New Roman" w:hAnsi="Times New Roman" w:cs="Times New Roman"/>
          <w:b w:val="0"/>
          <w:i/>
          <w:iCs/>
          <w:color w:val="auto"/>
          <w:sz w:val="28"/>
          <w:szCs w:val="28"/>
        </w:rPr>
        <w:t>Nói theo cặp:</w:t>
      </w:r>
      <w:r>
        <w:rPr>
          <w:rStyle w:val="20"/>
          <w:rFonts w:hint="default" w:ascii="Times New Roman" w:hAnsi="Times New Roman" w:cs="Times New Roman"/>
          <w:b w:val="0"/>
          <w:color w:val="auto"/>
          <w:sz w:val="28"/>
          <w:szCs w:val="28"/>
        </w:rPr>
        <w:t xml:space="preserve"> </w:t>
      </w:r>
      <w:r>
        <w:rPr>
          <w:rStyle w:val="20"/>
          <w:rFonts w:hint="default" w:ascii="Times New Roman" w:hAnsi="Times New Roman" w:cs="Times New Roman"/>
          <w:b w:val="0"/>
          <w:bCs w:val="0"/>
          <w:color w:val="auto"/>
          <w:sz w:val="28"/>
          <w:szCs w:val="28"/>
        </w:rPr>
        <w:t>Cho h</w:t>
      </w:r>
      <w:r>
        <w:rPr>
          <w:rFonts w:hint="default" w:ascii="Times New Roman" w:hAnsi="Times New Roman" w:cs="Times New Roman"/>
          <w:color w:val="auto"/>
          <w:sz w:val="28"/>
          <w:szCs w:val="28"/>
        </w:rPr>
        <w:t xml:space="preserve">ọc sinh nói luân phiên với bạn ngồi cạnh và góp ý cho nhau. Đây là hình thức giúp các em cảm thấy an toàn hơn khi nói. </w:t>
      </w:r>
    </w:p>
    <w:p w14:paraId="3B6C209F">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bCs w:val="0"/>
          <w:color w:val="auto"/>
          <w:sz w:val="28"/>
          <w:szCs w:val="28"/>
        </w:rPr>
        <w:t>Bước 3:</w:t>
      </w:r>
      <w:r>
        <w:rPr>
          <w:rStyle w:val="20"/>
          <w:rFonts w:hint="default" w:ascii="Times New Roman" w:hAnsi="Times New Roman" w:cs="Times New Roman"/>
          <w:b w:val="0"/>
          <w:color w:val="auto"/>
          <w:sz w:val="28"/>
          <w:szCs w:val="28"/>
        </w:rPr>
        <w:t xml:space="preserve"> </w:t>
      </w:r>
      <w:r>
        <w:rPr>
          <w:rStyle w:val="20"/>
          <w:rFonts w:hint="default" w:ascii="Times New Roman" w:hAnsi="Times New Roman" w:cs="Times New Roman"/>
          <w:b w:val="0"/>
          <w:i/>
          <w:iCs/>
          <w:color w:val="auto"/>
          <w:sz w:val="28"/>
          <w:szCs w:val="28"/>
        </w:rPr>
        <w:t>Nói trong nhóm nhỏ:</w:t>
      </w:r>
      <w:r>
        <w:rPr>
          <w:rStyle w:val="20"/>
          <w:rFonts w:hint="default" w:ascii="Times New Roman" w:hAnsi="Times New Roman" w:cs="Times New Roman"/>
          <w:b w:val="0"/>
          <w:color w:val="auto"/>
          <w:sz w:val="28"/>
          <w:szCs w:val="28"/>
        </w:rPr>
        <w:t xml:space="preserve"> </w:t>
      </w:r>
      <w:r>
        <w:rPr>
          <w:rStyle w:val="20"/>
          <w:rFonts w:hint="default" w:ascii="Times New Roman" w:hAnsi="Times New Roman" w:cs="Times New Roman"/>
          <w:b w:val="0"/>
          <w:bCs w:val="0"/>
          <w:color w:val="auto"/>
          <w:sz w:val="28"/>
          <w:szCs w:val="28"/>
        </w:rPr>
        <w:t>Cho h</w:t>
      </w:r>
      <w:r>
        <w:rPr>
          <w:rFonts w:hint="default" w:ascii="Times New Roman" w:hAnsi="Times New Roman" w:cs="Times New Roman"/>
          <w:color w:val="auto"/>
          <w:sz w:val="28"/>
          <w:szCs w:val="28"/>
        </w:rPr>
        <w:t>ọc sinh chia sẻ ý kiến trong nhóm khoảng 4-6 em. Các em được luyện nói trong không gian gần gũi, có bạn hỗ trợ, góp ý.</w:t>
      </w:r>
    </w:p>
    <w:p w14:paraId="06A882E3">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bCs w:val="0"/>
          <w:color w:val="auto"/>
          <w:sz w:val="28"/>
          <w:szCs w:val="28"/>
        </w:rPr>
        <w:t xml:space="preserve">Bước 4: </w:t>
      </w:r>
      <w:r>
        <w:rPr>
          <w:rStyle w:val="20"/>
          <w:rFonts w:hint="default" w:ascii="Times New Roman" w:hAnsi="Times New Roman" w:cs="Times New Roman"/>
          <w:b w:val="0"/>
          <w:i/>
          <w:iCs/>
          <w:color w:val="auto"/>
          <w:sz w:val="28"/>
          <w:szCs w:val="28"/>
        </w:rPr>
        <w:t>Đại diện nhóm trình bày:</w:t>
      </w:r>
      <w:r>
        <w:rPr>
          <w:rStyle w:val="20"/>
          <w:rFonts w:hint="default" w:ascii="Times New Roman" w:hAnsi="Times New Roman" w:cs="Times New Roman"/>
          <w:b w:val="0"/>
          <w:color w:val="auto"/>
          <w:sz w:val="28"/>
          <w:szCs w:val="28"/>
        </w:rPr>
        <w:t xml:space="preserve"> </w:t>
      </w:r>
      <w:r>
        <w:rPr>
          <w:rFonts w:hint="default" w:ascii="Times New Roman" w:hAnsi="Times New Roman" w:cs="Times New Roman"/>
          <w:color w:val="auto"/>
          <w:sz w:val="28"/>
          <w:szCs w:val="28"/>
        </w:rPr>
        <w:t xml:space="preserve">Sau khi trao đổi nhóm, học sinh đại diện nhóm phát biểu trước lớp. Lúc này, các em đã có sự chuẩn bị và “điểm tựa” từ tập thể nhỏ. </w:t>
      </w:r>
    </w:p>
    <w:p w14:paraId="139B0187">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bCs w:val="0"/>
          <w:color w:val="auto"/>
          <w:sz w:val="28"/>
          <w:szCs w:val="28"/>
        </w:rPr>
        <w:t>Bước 5:</w:t>
      </w:r>
      <w:r>
        <w:rPr>
          <w:rStyle w:val="20"/>
          <w:rFonts w:hint="default" w:ascii="Times New Roman" w:hAnsi="Times New Roman" w:cs="Times New Roman"/>
          <w:b w:val="0"/>
          <w:color w:val="auto"/>
          <w:sz w:val="28"/>
          <w:szCs w:val="28"/>
        </w:rPr>
        <w:t xml:space="preserve"> </w:t>
      </w:r>
      <w:r>
        <w:rPr>
          <w:rStyle w:val="20"/>
          <w:rFonts w:hint="default" w:ascii="Times New Roman" w:hAnsi="Times New Roman" w:cs="Times New Roman"/>
          <w:b w:val="0"/>
          <w:i/>
          <w:iCs/>
          <w:color w:val="auto"/>
          <w:sz w:val="28"/>
          <w:szCs w:val="28"/>
        </w:rPr>
        <w:t>Trình bày cá nhân trước lớp:</w:t>
      </w:r>
      <w:r>
        <w:rPr>
          <w:rStyle w:val="20"/>
          <w:rFonts w:hint="default" w:ascii="Times New Roman" w:hAnsi="Times New Roman" w:cs="Times New Roman"/>
          <w:b w:val="0"/>
          <w:color w:val="auto"/>
          <w:sz w:val="28"/>
          <w:szCs w:val="28"/>
        </w:rPr>
        <w:t xml:space="preserve"> </w:t>
      </w:r>
      <w:r>
        <w:rPr>
          <w:rFonts w:hint="default" w:ascii="Times New Roman" w:hAnsi="Times New Roman" w:cs="Times New Roman"/>
          <w:color w:val="auto"/>
          <w:sz w:val="28"/>
          <w:szCs w:val="28"/>
        </w:rPr>
        <w:t xml:space="preserve">Khi học sinh đã quen dần, tôi mới tăng dần mức độ yêu cầu ở hình thức trình bày cá nhân trước tập thể. </w:t>
      </w:r>
    </w:p>
    <w:p w14:paraId="2D83FB5C">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Chính vì được dẫn dắt, rèn luyện theo từng bước, học sinh không còn cảm giác bị </w:t>
      </w:r>
      <w:r>
        <w:rPr>
          <w:rStyle w:val="20"/>
          <w:rFonts w:hint="default" w:ascii="Times New Roman" w:hAnsi="Times New Roman" w:cs="Times New Roman"/>
          <w:b w:val="0"/>
          <w:bCs w:val="0"/>
          <w:color w:val="auto"/>
          <w:sz w:val="28"/>
          <w:szCs w:val="28"/>
        </w:rPr>
        <w:t>“ném thẳng ra trước lớp”</w:t>
      </w:r>
      <w:r>
        <w:rPr>
          <w:rFonts w:hint="default" w:ascii="Times New Roman" w:hAnsi="Times New Roman" w:cs="Times New Roman"/>
          <w:color w:val="auto"/>
          <w:sz w:val="28"/>
          <w:szCs w:val="28"/>
        </w:rPr>
        <w:t xml:space="preserve"> mà có thời gian thích nghi dần với việc nói. Điều này giúp </w:t>
      </w:r>
      <w:r>
        <w:rPr>
          <w:rStyle w:val="20"/>
          <w:rFonts w:hint="default" w:ascii="Times New Roman" w:hAnsi="Times New Roman" w:cs="Times New Roman"/>
          <w:b w:val="0"/>
          <w:bCs w:val="0"/>
          <w:color w:val="auto"/>
          <w:sz w:val="28"/>
          <w:szCs w:val="28"/>
        </w:rPr>
        <w:t>giảm áp lực tâm lí</w:t>
      </w:r>
      <w:r>
        <w:rPr>
          <w:rFonts w:hint="default" w:ascii="Times New Roman" w:hAnsi="Times New Roman" w:cs="Times New Roman"/>
          <w:color w:val="auto"/>
          <w:sz w:val="28"/>
          <w:szCs w:val="28"/>
        </w:rPr>
        <w:t xml:space="preserve"> và </w:t>
      </w:r>
      <w:r>
        <w:rPr>
          <w:rStyle w:val="20"/>
          <w:rFonts w:hint="default" w:ascii="Times New Roman" w:hAnsi="Times New Roman" w:cs="Times New Roman"/>
          <w:b w:val="0"/>
          <w:bCs w:val="0"/>
          <w:color w:val="auto"/>
          <w:sz w:val="28"/>
          <w:szCs w:val="28"/>
        </w:rPr>
        <w:t>tăng mức độ tự tin rõ rệt</w:t>
      </w:r>
      <w:r>
        <w:rPr>
          <w:rFonts w:hint="default" w:ascii="Times New Roman" w:hAnsi="Times New Roman" w:cs="Times New Roman"/>
          <w:color w:val="auto"/>
          <w:sz w:val="28"/>
          <w:szCs w:val="28"/>
        </w:rPr>
        <w:t>, đặc biệt với những học sinh nhút nhát, rụt rè.</w:t>
      </w:r>
    </w:p>
    <w:p w14:paraId="56E1E9A1">
      <w:pPr>
        <w:pStyle w:val="14"/>
        <w:jc w:val="both"/>
        <w:rPr>
          <w:rStyle w:val="20"/>
          <w:rFonts w:hint="default" w:ascii="Times New Roman" w:hAnsi="Times New Roman" w:cs="Times New Roman"/>
          <w:b w:val="0"/>
          <w:bCs/>
          <w:color w:val="auto"/>
          <w:sz w:val="28"/>
          <w:szCs w:val="28"/>
        </w:rPr>
      </w:pPr>
      <w:r>
        <w:rPr>
          <w:rStyle w:val="20"/>
          <w:rFonts w:hint="default" w:ascii="Times New Roman" w:hAnsi="Times New Roman" w:cs="Times New Roman"/>
          <w:b/>
          <w:bCs w:val="0"/>
          <w:color w:val="auto"/>
          <w:sz w:val="28"/>
          <w:szCs w:val="28"/>
        </w:rPr>
        <w:t>Giải pháp 4.</w:t>
      </w:r>
      <w:r>
        <w:rPr>
          <w:rStyle w:val="20"/>
          <w:rFonts w:hint="default" w:ascii="Times New Roman" w:hAnsi="Times New Roman" w:cs="Times New Roman"/>
          <w:b w:val="0"/>
          <w:color w:val="auto"/>
          <w:sz w:val="28"/>
          <w:szCs w:val="28"/>
        </w:rPr>
        <w:t xml:space="preserve"> </w:t>
      </w:r>
      <w:r>
        <w:rPr>
          <w:rStyle w:val="20"/>
          <w:rFonts w:hint="default" w:ascii="Times New Roman" w:hAnsi="Times New Roman" w:cs="Times New Roman"/>
          <w:b w:val="0"/>
          <w:bCs/>
          <w:color w:val="auto"/>
          <w:sz w:val="28"/>
          <w:szCs w:val="28"/>
        </w:rPr>
        <w:t>Đa dạng hóa hình thức tổ chức hoạt động nói và nghe</w:t>
      </w:r>
    </w:p>
    <w:p w14:paraId="3B89289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Nếu hoạt động nói và nghe chỉ lặp đi lặp lại dưới một hình thức </w:t>
      </w:r>
      <w:r>
        <w:rPr>
          <w:rStyle w:val="20"/>
          <w:rFonts w:hint="default" w:ascii="Times New Roman" w:hAnsi="Times New Roman" w:cs="Times New Roman"/>
          <w:b w:val="0"/>
          <w:bCs w:val="0"/>
          <w:color w:val="auto"/>
          <w:sz w:val="28"/>
          <w:szCs w:val="28"/>
        </w:rPr>
        <w:t>“đứng lên trả lời”</w:t>
      </w:r>
      <w:r>
        <w:rPr>
          <w:rFonts w:hint="default" w:ascii="Times New Roman" w:hAnsi="Times New Roman" w:cs="Times New Roman"/>
          <w:color w:val="auto"/>
          <w:sz w:val="28"/>
          <w:szCs w:val="28"/>
        </w:rPr>
        <w:t xml:space="preserve"> hoặc </w:t>
      </w:r>
      <w:r>
        <w:rPr>
          <w:rStyle w:val="20"/>
          <w:rFonts w:hint="default" w:ascii="Times New Roman" w:hAnsi="Times New Roman" w:cs="Times New Roman"/>
          <w:b w:val="0"/>
          <w:bCs w:val="0"/>
          <w:color w:val="auto"/>
          <w:sz w:val="28"/>
          <w:szCs w:val="28"/>
        </w:rPr>
        <w:t>“trình bày trước lớp”</w:t>
      </w:r>
      <w:r>
        <w:rPr>
          <w:rFonts w:hint="default" w:ascii="Times New Roman" w:hAnsi="Times New Roman" w:cs="Times New Roman"/>
          <w:color w:val="auto"/>
          <w:sz w:val="28"/>
          <w:szCs w:val="28"/>
        </w:rPr>
        <w:t xml:space="preserve">, học sinh rất dễ nhàm chán và áp lực. Vì vậy,để học sinh được tham gia tự nhiên, hứng thú và phù hợp với nhiều mức độ tự tin khác nhau tôi chú trọng </w:t>
      </w:r>
      <w:r>
        <w:rPr>
          <w:rStyle w:val="20"/>
          <w:rFonts w:hint="default" w:ascii="Times New Roman" w:hAnsi="Times New Roman" w:cs="Times New Roman"/>
          <w:b w:val="0"/>
          <w:bCs w:val="0"/>
          <w:color w:val="auto"/>
          <w:sz w:val="28"/>
          <w:szCs w:val="28"/>
        </w:rPr>
        <w:t>đa dạng hóa hình thức luyện nói và nghe</w:t>
      </w:r>
      <w:r>
        <w:rPr>
          <w:rFonts w:hint="default" w:ascii="Times New Roman" w:hAnsi="Times New Roman" w:cs="Times New Roman"/>
          <w:color w:val="auto"/>
          <w:sz w:val="28"/>
          <w:szCs w:val="28"/>
        </w:rPr>
        <w:t xml:space="preserve"> với các hình thức như:</w:t>
      </w:r>
    </w:p>
    <w:p w14:paraId="3D4CF92F">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Chia sẻ nhanh </w:t>
      </w:r>
      <w:r>
        <w:rPr>
          <w:rStyle w:val="20"/>
          <w:rFonts w:hint="default" w:ascii="Times New Roman" w:hAnsi="Times New Roman" w:cs="Times New Roman"/>
          <w:b w:val="0"/>
          <w:bCs w:val="0"/>
          <w:color w:val="auto"/>
          <w:sz w:val="28"/>
          <w:szCs w:val="28"/>
        </w:rPr>
        <w:t>30 giây – 1 phút</w:t>
      </w:r>
      <w:r>
        <w:rPr>
          <w:rFonts w:hint="default" w:ascii="Times New Roman" w:hAnsi="Times New Roman" w:cs="Times New Roman"/>
          <w:color w:val="auto"/>
          <w:sz w:val="28"/>
          <w:szCs w:val="28"/>
        </w:rPr>
        <w:t xml:space="preserve"> </w:t>
      </w:r>
    </w:p>
    <w:p w14:paraId="50EA8390">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Trao đổi theo cặp </w:t>
      </w:r>
    </w:p>
    <w:p w14:paraId="2570E24D">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Thảo luận nhóm </w:t>
      </w:r>
    </w:p>
    <w:p w14:paraId="5A7FB241">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Phỏng vấn bạn </w:t>
      </w:r>
    </w:p>
    <w:p w14:paraId="72855054">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Đóng vai nhân vật </w:t>
      </w:r>
    </w:p>
    <w:p w14:paraId="4C54086F">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Kể chuyện / kể lại một tình huống </w:t>
      </w:r>
    </w:p>
    <w:p w14:paraId="75DD7870">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Bày tỏ quan điểm về một vấn đề </w:t>
      </w:r>
    </w:p>
    <w:p w14:paraId="238EB598">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Phản hồi ý kiến của bạn </w:t>
      </w:r>
    </w:p>
    <w:p w14:paraId="3EF981D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Tranh biện nhẹ ở mức phù hợp </w:t>
      </w:r>
    </w:p>
    <w:p w14:paraId="226F2AB1">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Nói theo tranh / nói theo sơ đồ / nói theo từ khóa .</w:t>
      </w:r>
    </w:p>
    <w:p w14:paraId="171B0E58">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bày cảm xúc về một nhân vật, chi tiết trong truyện hoặc bài thơ.</w:t>
      </w:r>
    </w:p>
    <w:p w14:paraId="6C00C58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Bên cạnh đó, cũng thường xuyên thay đổi hình thức giao nhiệm vụ để học sinh cảm thấy mới mẻ, chẳng hạn như: Bốc thăm chủ đề, chọn biểu tượng cảm xúc để chia sẻ, câu hỏi bất ngờ, “Ghế chia sẻ”, “Mic tự tin” hay “1 phút tỏa sáng”….Tất cả các hình thức trên giúp học sinh được tiếp cận hoạt động nói và nghe một cách </w:t>
      </w:r>
      <w:r>
        <w:rPr>
          <w:rStyle w:val="20"/>
          <w:rFonts w:hint="default" w:ascii="Times New Roman" w:hAnsi="Times New Roman" w:cs="Times New Roman"/>
          <w:b w:val="0"/>
          <w:bCs w:val="0"/>
          <w:color w:val="auto"/>
          <w:sz w:val="28"/>
          <w:szCs w:val="28"/>
        </w:rPr>
        <w:t>nhẹ nhàng, sinh động và gần gũi hơn</w:t>
      </w:r>
      <w:r>
        <w:rPr>
          <w:rFonts w:hint="default" w:ascii="Times New Roman" w:hAnsi="Times New Roman" w:cs="Times New Roman"/>
          <w:color w:val="auto"/>
          <w:sz w:val="28"/>
          <w:szCs w:val="28"/>
        </w:rPr>
        <w:t xml:space="preserve">, từ đó </w:t>
      </w:r>
      <w:r>
        <w:rPr>
          <w:rStyle w:val="20"/>
          <w:rFonts w:hint="default" w:ascii="Times New Roman" w:hAnsi="Times New Roman" w:cs="Times New Roman"/>
          <w:b w:val="0"/>
          <w:bCs w:val="0"/>
          <w:color w:val="auto"/>
          <w:sz w:val="28"/>
          <w:szCs w:val="28"/>
        </w:rPr>
        <w:t>giảm tâm lí sợ hãi, tăng hứng thú và tạo nhiều cơ hội luyện tập cho tất cả học sinh</w:t>
      </w:r>
      <w:r>
        <w:rPr>
          <w:rFonts w:hint="default" w:ascii="Times New Roman" w:hAnsi="Times New Roman" w:cs="Times New Roman"/>
          <w:color w:val="auto"/>
          <w:sz w:val="28"/>
          <w:szCs w:val="28"/>
        </w:rPr>
        <w:t>.</w:t>
      </w:r>
    </w:p>
    <w:p w14:paraId="1E97583A">
      <w:pPr>
        <w:pStyle w:val="14"/>
        <w:jc w:val="both"/>
        <w:rPr>
          <w:rStyle w:val="20"/>
          <w:rFonts w:hint="default" w:ascii="Times New Roman" w:hAnsi="Times New Roman" w:cs="Times New Roman"/>
          <w:b w:val="0"/>
          <w:color w:val="auto"/>
          <w:sz w:val="28"/>
          <w:szCs w:val="28"/>
        </w:rPr>
      </w:pPr>
      <w:r>
        <w:rPr>
          <w:rStyle w:val="20"/>
          <w:rFonts w:hint="default" w:ascii="Times New Roman" w:hAnsi="Times New Roman" w:cs="Times New Roman"/>
          <w:b/>
          <w:bCs w:val="0"/>
          <w:color w:val="auto"/>
          <w:sz w:val="28"/>
          <w:szCs w:val="28"/>
        </w:rPr>
        <w:t xml:space="preserve">Giải pháp 5. </w:t>
      </w:r>
      <w:r>
        <w:rPr>
          <w:rStyle w:val="20"/>
          <w:rFonts w:hint="default" w:ascii="Times New Roman" w:hAnsi="Times New Roman" w:cs="Times New Roman"/>
          <w:b w:val="0"/>
          <w:color w:val="auto"/>
          <w:sz w:val="28"/>
          <w:szCs w:val="28"/>
        </w:rPr>
        <w:t>Lồng ghép rèn nói và nghe trong mọi tiết học Ngữ văn</w:t>
      </w:r>
    </w:p>
    <w:p w14:paraId="35030535">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color w:val="auto"/>
          <w:sz w:val="28"/>
          <w:szCs w:val="28"/>
        </w:rPr>
        <w:t xml:space="preserve"> </w:t>
      </w:r>
      <w:r>
        <w:rPr>
          <w:rFonts w:hint="default" w:ascii="Times New Roman" w:hAnsi="Times New Roman" w:cs="Times New Roman"/>
          <w:color w:val="auto"/>
          <w:sz w:val="28"/>
          <w:szCs w:val="28"/>
        </w:rPr>
        <w:t xml:space="preserve">Nếu chỉ chờ đến tiết </w:t>
      </w:r>
      <w:r>
        <w:rPr>
          <w:rStyle w:val="20"/>
          <w:rFonts w:hint="default" w:ascii="Times New Roman" w:hAnsi="Times New Roman" w:cs="Times New Roman"/>
          <w:b w:val="0"/>
          <w:bCs w:val="0"/>
          <w:color w:val="auto"/>
          <w:sz w:val="28"/>
          <w:szCs w:val="28"/>
        </w:rPr>
        <w:t>“Nói và nghe”</w:t>
      </w:r>
      <w:r>
        <w:rPr>
          <w:rFonts w:hint="default" w:ascii="Times New Roman" w:hAnsi="Times New Roman" w:cs="Times New Roman"/>
          <w:color w:val="auto"/>
          <w:sz w:val="28"/>
          <w:szCs w:val="28"/>
        </w:rPr>
        <w:t xml:space="preserve"> mới rèn luyện thì thời gian quá ít và hiệu quả không bền. Vì vậy, tôi chủ động thường xuyên </w:t>
      </w:r>
      <w:r>
        <w:rPr>
          <w:rStyle w:val="20"/>
          <w:rFonts w:hint="default" w:ascii="Times New Roman" w:hAnsi="Times New Roman" w:cs="Times New Roman"/>
          <w:b w:val="0"/>
          <w:bCs w:val="0"/>
          <w:color w:val="auto"/>
          <w:sz w:val="28"/>
          <w:szCs w:val="28"/>
        </w:rPr>
        <w:t xml:space="preserve">lồng ghép việc rèn sự tự tin trong hoạt động nói và nghe vào tất cả các hoạt động trong tiết dạy </w:t>
      </w:r>
      <w:r>
        <w:rPr>
          <w:rFonts w:hint="default" w:ascii="Times New Roman" w:hAnsi="Times New Roman" w:cs="Times New Roman"/>
          <w:color w:val="auto"/>
          <w:sz w:val="28"/>
          <w:szCs w:val="28"/>
        </w:rPr>
        <w:t>để học sinh được luyện tập nhiều hơn. Cụ thể như sau:</w:t>
      </w:r>
    </w:p>
    <w:p w14:paraId="3CB29793">
      <w:pPr>
        <w:pStyle w:val="14"/>
        <w:ind w:left="0" w:leftChars="0" w:firstLine="280" w:firstLineChars="100"/>
        <w:jc w:val="both"/>
        <w:rPr>
          <w:rFonts w:hint="default" w:ascii="Times New Roman" w:hAnsi="Times New Roman" w:cs="Times New Roman"/>
          <w:color w:val="auto"/>
          <w:sz w:val="28"/>
          <w:szCs w:val="28"/>
        </w:rPr>
      </w:pPr>
      <w:r>
        <w:rPr>
          <w:rStyle w:val="20"/>
          <w:rFonts w:hint="default" w:ascii="Times New Roman" w:hAnsi="Times New Roman" w:cs="Times New Roman"/>
          <w:b w:val="0"/>
          <w:bCs w:val="0"/>
          <w:color w:val="auto"/>
          <w:sz w:val="28"/>
          <w:szCs w:val="28"/>
        </w:rPr>
        <w:t>- Ở phần khởi động có thể cho học sinh chia sẻ cảm xúc, chia sẻ một trải nghiệm, nêu dự đoán…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 xml:space="preserve">    - Trong hoạt động hình thành kiến thức thì cho học sinh thảo luận nhóm để tìm ra đặc trưng thể loại của văn bản, trao đổi cặp đôi về nhân vật, chia sẻ cảm nhận về hình ảnh thơ và tình cảm của tác giả, trình bày ý kiến về chi tiết trong truyện….</w:t>
      </w:r>
    </w:p>
    <w:p w14:paraId="74D33CC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 Khi luyện tập và vận dụng, tùy theo bài mà tôi chọn hình thức phù hợp như: thảo luận nhóm, phản hồi ý kiến của bạn, trình bày sơ đồ tư duy hệ thống kiến thức, nêu bài học rút ra, liên hệ bản thân, chia sẻ trải nghiệm sống….</w:t>
      </w:r>
    </w:p>
    <w:p w14:paraId="13AEFE00">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 Không những thế, tôi còn chú trọng đến hoạt động kiểm tra đánh giá: tăng cường cho học sinh đánh giá đồng đẳng để phát huy kĩ năng nói. Khi đánh giá thường xuyên, có thể dùng hình thức nói ngắn, trình bày nhanh thay cho một số câu hỏi viết đơn thuần. </w:t>
      </w:r>
    </w:p>
    <w:p w14:paraId="30AF8C30">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Việc lồng ghép thường xuyên và linh hoạt trong từng hoạt động, từng dạng bài giúp hoạt động nói và nghe không còn là </w:t>
      </w:r>
      <w:r>
        <w:rPr>
          <w:rStyle w:val="20"/>
          <w:rFonts w:hint="default" w:ascii="Times New Roman" w:hAnsi="Times New Roman" w:cs="Times New Roman"/>
          <w:b w:val="0"/>
          <w:bCs w:val="0"/>
          <w:color w:val="auto"/>
          <w:sz w:val="28"/>
          <w:szCs w:val="28"/>
        </w:rPr>
        <w:t>“nhiệm vụ đặc biệt”</w:t>
      </w:r>
      <w:r>
        <w:rPr>
          <w:rFonts w:hint="default" w:ascii="Times New Roman" w:hAnsi="Times New Roman" w:cs="Times New Roman"/>
          <w:color w:val="auto"/>
          <w:sz w:val="28"/>
          <w:szCs w:val="28"/>
        </w:rPr>
        <w:t xml:space="preserve"> khiến học sinh lo sợ, mà trở thành </w:t>
      </w:r>
      <w:r>
        <w:rPr>
          <w:rStyle w:val="20"/>
          <w:rFonts w:hint="default" w:ascii="Times New Roman" w:hAnsi="Times New Roman" w:cs="Times New Roman"/>
          <w:b w:val="0"/>
          <w:bCs w:val="0"/>
          <w:color w:val="auto"/>
          <w:sz w:val="28"/>
          <w:szCs w:val="28"/>
        </w:rPr>
        <w:t>một phần tự nhiên của quá trình học tập</w:t>
      </w:r>
      <w:r>
        <w:rPr>
          <w:rFonts w:hint="default" w:ascii="Times New Roman" w:hAnsi="Times New Roman" w:cs="Times New Roman"/>
          <w:color w:val="auto"/>
          <w:sz w:val="28"/>
          <w:szCs w:val="28"/>
        </w:rPr>
        <w:t>. Nhờ đó, sự tự tin của học sinh được hình thành dần dần, liên tục và bền vững hơn.</w:t>
      </w:r>
    </w:p>
    <w:p w14:paraId="4490442E">
      <w:pPr>
        <w:pStyle w:val="14"/>
        <w:jc w:val="both"/>
        <w:rPr>
          <w:rStyle w:val="20"/>
          <w:rFonts w:hint="default" w:ascii="Times New Roman" w:hAnsi="Times New Roman" w:cs="Times New Roman"/>
          <w:b w:val="0"/>
          <w:color w:val="auto"/>
          <w:sz w:val="28"/>
          <w:szCs w:val="28"/>
        </w:rPr>
      </w:pPr>
      <w:r>
        <w:rPr>
          <w:rStyle w:val="20"/>
          <w:rFonts w:hint="default" w:ascii="Times New Roman" w:hAnsi="Times New Roman" w:cs="Times New Roman"/>
          <w:b/>
          <w:bCs w:val="0"/>
          <w:color w:val="auto"/>
          <w:sz w:val="28"/>
          <w:szCs w:val="28"/>
        </w:rPr>
        <w:t>Giải pháp 6.</w:t>
      </w:r>
      <w:r>
        <w:rPr>
          <w:rStyle w:val="20"/>
          <w:rFonts w:hint="default" w:ascii="Times New Roman" w:hAnsi="Times New Roman" w:cs="Times New Roman"/>
          <w:b w:val="0"/>
          <w:color w:val="auto"/>
          <w:sz w:val="28"/>
          <w:szCs w:val="28"/>
        </w:rPr>
        <w:t xml:space="preserve"> Đổi mới cách nhận xét, đánh giá theo hướng động viên và ghi nhận sự tiến bộ</w:t>
      </w:r>
    </w:p>
    <w:p w14:paraId="3FC89687">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color w:val="auto"/>
          <w:sz w:val="28"/>
          <w:szCs w:val="28"/>
        </w:rPr>
        <w:t xml:space="preserve">  </w:t>
      </w:r>
      <w:r>
        <w:rPr>
          <w:rFonts w:hint="default" w:ascii="Times New Roman" w:hAnsi="Times New Roman" w:cs="Times New Roman"/>
          <w:color w:val="auto"/>
          <w:sz w:val="28"/>
          <w:szCs w:val="28"/>
        </w:rPr>
        <w:t xml:space="preserve">Thực tế cho thấy, việc đánh giá có ảnh hưởng rất lớn đến tâm lí học sinh. Nếu giáo viên chỉ tập trung nhận xét lỗi hoặc chỉ khen những em nói tốt, thì học sinh nhút nhát sẽ càng e dè. Vì vậy, tôi thực hiện đánh giá theo hướng </w:t>
      </w:r>
      <w:r>
        <w:rPr>
          <w:rStyle w:val="20"/>
          <w:rFonts w:hint="default" w:ascii="Times New Roman" w:hAnsi="Times New Roman" w:cs="Times New Roman"/>
          <w:b w:val="0"/>
          <w:bCs w:val="0"/>
          <w:color w:val="auto"/>
          <w:sz w:val="28"/>
          <w:szCs w:val="28"/>
        </w:rPr>
        <w:t>khích lệ, ghi nhận sự cố gắng và coi trọng tiến bộ cá nhân</w:t>
      </w:r>
      <w:r>
        <w:rPr>
          <w:rFonts w:hint="default" w:ascii="Times New Roman" w:hAnsi="Times New Roman" w:cs="Times New Roman"/>
          <w:color w:val="auto"/>
          <w:sz w:val="28"/>
          <w:szCs w:val="28"/>
        </w:rPr>
        <w:t>.</w:t>
      </w:r>
    </w:p>
    <w:p w14:paraId="11ECA9A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Khen điểm mạnh trước, góp ý điểm sau một cách nhẹ nhàng và cũng thường xuyên nhắc học sinh mình cũng thực hiện như thế khi đánh giá bạn</w:t>
      </w:r>
    </w:p>
    <w:p w14:paraId="4296F65C">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Ví dụ: “Em đã rất mạnh dạn khi đứng lên trình bày.” </w:t>
      </w:r>
    </w:p>
    <w:p w14:paraId="4B1E052C">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“Hôm nay em tiến bộ hơn lần trước vì đã dám nói trước lớp.” </w:t>
      </w:r>
    </w:p>
    <w:p w14:paraId="502EA05F">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Ngoài ra, không được so sánh học sinh yếu với học sinh giỏi, ghi nhận sự tiến bộ dù là nhỏ, sử dụng bảng tiêu chí đánh giá đơn giản, rõ ràng. Khi được đánh giá </w:t>
      </w:r>
      <w:r>
        <w:rPr>
          <w:rStyle w:val="20"/>
          <w:rFonts w:hint="default" w:ascii="Times New Roman" w:hAnsi="Times New Roman" w:cs="Times New Roman"/>
          <w:b w:val="0"/>
          <w:bCs w:val="0"/>
          <w:color w:val="auto"/>
          <w:sz w:val="28"/>
          <w:szCs w:val="28"/>
        </w:rPr>
        <w:t>tích cực và công bằng</w:t>
      </w:r>
      <w:r>
        <w:rPr>
          <w:rFonts w:hint="default" w:ascii="Times New Roman" w:hAnsi="Times New Roman" w:cs="Times New Roman"/>
          <w:color w:val="auto"/>
          <w:sz w:val="28"/>
          <w:szCs w:val="28"/>
        </w:rPr>
        <w:t xml:space="preserve">, học sinh sẽ cảm thấy mình </w:t>
      </w:r>
      <w:r>
        <w:rPr>
          <w:rStyle w:val="20"/>
          <w:rFonts w:hint="default" w:ascii="Times New Roman" w:hAnsi="Times New Roman" w:cs="Times New Roman"/>
          <w:b w:val="0"/>
          <w:bCs w:val="0"/>
          <w:color w:val="auto"/>
          <w:sz w:val="28"/>
          <w:szCs w:val="28"/>
        </w:rPr>
        <w:t>được tôn trọng, được khích lệ và có cơ hội tiến bộ</w:t>
      </w:r>
      <w:r>
        <w:rPr>
          <w:rFonts w:hint="default" w:ascii="Times New Roman" w:hAnsi="Times New Roman" w:cs="Times New Roman"/>
          <w:color w:val="auto"/>
          <w:sz w:val="28"/>
          <w:szCs w:val="28"/>
        </w:rPr>
        <w:t>, từ đó mạnh dạn tham gia hơn trong những lần sau.</w:t>
      </w:r>
    </w:p>
    <w:p w14:paraId="51346811">
      <w:pPr>
        <w:pStyle w:val="14"/>
        <w:jc w:val="both"/>
        <w:rPr>
          <w:rStyle w:val="20"/>
          <w:rFonts w:hint="default" w:ascii="Times New Roman" w:hAnsi="Times New Roman" w:cs="Times New Roman"/>
          <w:b w:val="0"/>
          <w:color w:val="auto"/>
          <w:sz w:val="28"/>
          <w:szCs w:val="28"/>
        </w:rPr>
      </w:pPr>
      <w:r>
        <w:rPr>
          <w:rStyle w:val="20"/>
          <w:rFonts w:hint="default" w:ascii="Times New Roman" w:hAnsi="Times New Roman" w:cs="Times New Roman"/>
          <w:b/>
          <w:bCs w:val="0"/>
          <w:color w:val="auto"/>
          <w:sz w:val="28"/>
          <w:szCs w:val="28"/>
        </w:rPr>
        <w:t>Giải pháp 7.</w:t>
      </w:r>
      <w:r>
        <w:rPr>
          <w:rStyle w:val="20"/>
          <w:rFonts w:hint="default" w:ascii="Times New Roman" w:hAnsi="Times New Roman" w:cs="Times New Roman"/>
          <w:b w:val="0"/>
          <w:color w:val="auto"/>
          <w:sz w:val="28"/>
          <w:szCs w:val="28"/>
        </w:rPr>
        <w:t xml:space="preserve"> Phối hợp với giáo viên chủ nhiệm khuyến khích học sinh tham gia các hoạt động tập thể để mở rộng cơ hội giao tiếp cho học sinh</w:t>
      </w:r>
    </w:p>
    <w:p w14:paraId="49AFDECC">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color w:val="auto"/>
          <w:sz w:val="28"/>
          <w:szCs w:val="28"/>
        </w:rPr>
        <w:t xml:space="preserve">   </w:t>
      </w:r>
      <w:r>
        <w:rPr>
          <w:rFonts w:hint="default" w:ascii="Times New Roman" w:hAnsi="Times New Roman" w:cs="Times New Roman"/>
          <w:color w:val="auto"/>
          <w:sz w:val="28"/>
          <w:szCs w:val="28"/>
        </w:rPr>
        <w:t xml:space="preserve">Sự tự tin không chỉ được hình thành trong giờ Ngữ văn mà còn cần được nuôi dưỡng qua nhiều môi trường khác nhau. Vì vậy, tôi chú trọng phối hợp với các lực lượng giáo dục để tạo thêm cơ hội cho học sinh được </w:t>
      </w:r>
      <w:r>
        <w:rPr>
          <w:rStyle w:val="20"/>
          <w:rFonts w:hint="default" w:ascii="Times New Roman" w:hAnsi="Times New Roman" w:cs="Times New Roman"/>
          <w:b w:val="0"/>
          <w:bCs w:val="0"/>
          <w:color w:val="auto"/>
          <w:sz w:val="28"/>
          <w:szCs w:val="28"/>
        </w:rPr>
        <w:t>giao tiếp, trình bày và thể hiện bản thân bằng cách t</w:t>
      </w:r>
      <w:r>
        <w:rPr>
          <w:rFonts w:hint="default" w:ascii="Times New Roman" w:hAnsi="Times New Roman" w:cs="Times New Roman"/>
          <w:color w:val="auto"/>
          <w:sz w:val="28"/>
          <w:szCs w:val="28"/>
        </w:rPr>
        <w:t xml:space="preserve">rao đổi với </w:t>
      </w:r>
      <w:r>
        <w:rPr>
          <w:rStyle w:val="20"/>
          <w:rFonts w:hint="default" w:ascii="Times New Roman" w:hAnsi="Times New Roman" w:cs="Times New Roman"/>
          <w:b w:val="0"/>
          <w:bCs w:val="0"/>
          <w:color w:val="auto"/>
          <w:sz w:val="28"/>
          <w:szCs w:val="28"/>
        </w:rPr>
        <w:t>giáo viên chủ nhiệm</w:t>
      </w:r>
      <w:r>
        <w:rPr>
          <w:rFonts w:hint="default" w:ascii="Times New Roman" w:hAnsi="Times New Roman" w:cs="Times New Roman"/>
          <w:color w:val="auto"/>
          <w:sz w:val="28"/>
          <w:szCs w:val="28"/>
        </w:rPr>
        <w:t xml:space="preserve"> và sự hợp tác của gia đình để khuyến khích học sinh tham gia sinh hoạt lớp, kể chuyện, phát biểu ý kiến, dẫn chương trình… Khuyến khích học sinh tham gia hoạt động Đội, thi kể chuyện, thi hùng biện, tham gia văn nghệ, sinh hoạt tập thể, giới thiệu sách, đóng vai, đọc thơ…Khi được giao tiếp ở nhiều môi trường khác nhau, học sinh sẽ dần hình thành </w:t>
      </w:r>
      <w:r>
        <w:rPr>
          <w:rStyle w:val="20"/>
          <w:rFonts w:hint="default" w:ascii="Times New Roman" w:hAnsi="Times New Roman" w:cs="Times New Roman"/>
          <w:b w:val="0"/>
          <w:bCs w:val="0"/>
          <w:color w:val="auto"/>
          <w:sz w:val="28"/>
          <w:szCs w:val="28"/>
        </w:rPr>
        <w:t>bản lĩnh thể hiện bản thân</w:t>
      </w:r>
      <w:r>
        <w:rPr>
          <w:rFonts w:hint="default" w:ascii="Times New Roman" w:hAnsi="Times New Roman" w:cs="Times New Roman"/>
          <w:color w:val="auto"/>
          <w:sz w:val="28"/>
          <w:szCs w:val="28"/>
        </w:rPr>
        <w:t xml:space="preserve">, từ đó quay trở lại lớp học với </w:t>
      </w:r>
      <w:r>
        <w:rPr>
          <w:rStyle w:val="20"/>
          <w:rFonts w:hint="default" w:ascii="Times New Roman" w:hAnsi="Times New Roman" w:cs="Times New Roman"/>
          <w:b w:val="0"/>
          <w:bCs w:val="0"/>
          <w:color w:val="auto"/>
          <w:sz w:val="28"/>
          <w:szCs w:val="28"/>
        </w:rPr>
        <w:t>tâm thế tự tin hơn, chủ động hơn</w:t>
      </w:r>
      <w:r>
        <w:rPr>
          <w:rFonts w:hint="default" w:ascii="Times New Roman" w:hAnsi="Times New Roman" w:cs="Times New Roman"/>
          <w:color w:val="auto"/>
          <w:sz w:val="28"/>
          <w:szCs w:val="28"/>
        </w:rPr>
        <w:t>.</w:t>
      </w:r>
    </w:p>
    <w:p w14:paraId="7A62DA67">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Tất cả  các giải pháp trên không tồn tại rời rạc mà có </w:t>
      </w:r>
      <w:r>
        <w:rPr>
          <w:rStyle w:val="20"/>
          <w:rFonts w:hint="default" w:ascii="Times New Roman" w:hAnsi="Times New Roman" w:cs="Times New Roman"/>
          <w:b w:val="0"/>
          <w:bCs w:val="0"/>
          <w:color w:val="auto"/>
          <w:sz w:val="28"/>
          <w:szCs w:val="28"/>
        </w:rPr>
        <w:t>mối liên hệ chặt chẽ, hỗ trợ lẫn nhau</w:t>
      </w:r>
      <w:r>
        <w:rPr>
          <w:rFonts w:hint="default" w:ascii="Times New Roman" w:hAnsi="Times New Roman" w:cs="Times New Roman"/>
          <w:color w:val="auto"/>
          <w:sz w:val="28"/>
          <w:szCs w:val="28"/>
        </w:rPr>
        <w:t>. Nếu g</w:t>
      </w:r>
      <w:r>
        <w:rPr>
          <w:rStyle w:val="20"/>
          <w:rFonts w:hint="default" w:ascii="Times New Roman" w:hAnsi="Times New Roman" w:cs="Times New Roman"/>
          <w:b w:val="0"/>
          <w:bCs w:val="0"/>
          <w:color w:val="auto"/>
          <w:sz w:val="28"/>
          <w:szCs w:val="28"/>
        </w:rPr>
        <w:t>iải pháp 1</w:t>
      </w:r>
      <w:r>
        <w:rPr>
          <w:rFonts w:hint="default" w:ascii="Times New Roman" w:hAnsi="Times New Roman" w:cs="Times New Roman"/>
          <w:color w:val="auto"/>
          <w:sz w:val="28"/>
          <w:szCs w:val="28"/>
        </w:rPr>
        <w:t xml:space="preserve"> tạo nền tảng tâm lí an toàn thì g</w:t>
      </w:r>
      <w:r>
        <w:rPr>
          <w:rStyle w:val="20"/>
          <w:rFonts w:hint="default" w:ascii="Times New Roman" w:hAnsi="Times New Roman" w:cs="Times New Roman"/>
          <w:b w:val="0"/>
          <w:bCs w:val="0"/>
          <w:color w:val="auto"/>
          <w:sz w:val="28"/>
          <w:szCs w:val="28"/>
        </w:rPr>
        <w:t>iải pháp 2</w:t>
      </w:r>
      <w:r>
        <w:rPr>
          <w:rFonts w:hint="default" w:ascii="Times New Roman" w:hAnsi="Times New Roman" w:cs="Times New Roman"/>
          <w:color w:val="auto"/>
          <w:sz w:val="28"/>
          <w:szCs w:val="28"/>
        </w:rPr>
        <w:t xml:space="preserve"> sẽ trang bị công cụ để học sinh biết cách nói, g</w:t>
      </w:r>
      <w:r>
        <w:rPr>
          <w:rStyle w:val="20"/>
          <w:rFonts w:hint="default" w:ascii="Times New Roman" w:hAnsi="Times New Roman" w:cs="Times New Roman"/>
          <w:b w:val="0"/>
          <w:bCs w:val="0"/>
          <w:color w:val="auto"/>
          <w:sz w:val="28"/>
          <w:szCs w:val="28"/>
        </w:rPr>
        <w:t>iải pháp 3</w:t>
      </w:r>
      <w:r>
        <w:rPr>
          <w:rFonts w:hint="default" w:ascii="Times New Roman" w:hAnsi="Times New Roman" w:cs="Times New Roman"/>
          <w:color w:val="auto"/>
          <w:sz w:val="28"/>
          <w:szCs w:val="28"/>
        </w:rPr>
        <w:t xml:space="preserve"> tạo lộ trình rèn luyện phù hợp để đến giải </w:t>
      </w:r>
      <w:r>
        <w:rPr>
          <w:rStyle w:val="20"/>
          <w:rFonts w:hint="default" w:ascii="Times New Roman" w:hAnsi="Times New Roman" w:cs="Times New Roman"/>
          <w:b w:val="0"/>
          <w:bCs w:val="0"/>
          <w:color w:val="auto"/>
          <w:sz w:val="28"/>
          <w:szCs w:val="28"/>
        </w:rPr>
        <w:t>pháp 4</w:t>
      </w:r>
      <w:r>
        <w:rPr>
          <w:rFonts w:hint="default" w:ascii="Times New Roman" w:hAnsi="Times New Roman" w:cs="Times New Roman"/>
          <w:color w:val="auto"/>
          <w:sz w:val="28"/>
          <w:szCs w:val="28"/>
        </w:rPr>
        <w:t xml:space="preserve"> học sinh được tạo hứng thú và cơ hội thực hành. Bên cạnh đó, g</w:t>
      </w:r>
      <w:r>
        <w:rPr>
          <w:rStyle w:val="20"/>
          <w:rFonts w:hint="default" w:ascii="Times New Roman" w:hAnsi="Times New Roman" w:cs="Times New Roman"/>
          <w:b w:val="0"/>
          <w:bCs w:val="0"/>
          <w:color w:val="auto"/>
          <w:sz w:val="28"/>
          <w:szCs w:val="28"/>
        </w:rPr>
        <w:t>iải pháp 5</w:t>
      </w:r>
      <w:r>
        <w:rPr>
          <w:rFonts w:hint="default" w:ascii="Times New Roman" w:hAnsi="Times New Roman" w:cs="Times New Roman"/>
          <w:color w:val="auto"/>
          <w:sz w:val="28"/>
          <w:szCs w:val="28"/>
        </w:rPr>
        <w:t xml:space="preserve"> sẽ giúp việc rèn luyện diễn ra thường xuyên và g</w:t>
      </w:r>
      <w:r>
        <w:rPr>
          <w:rStyle w:val="20"/>
          <w:rFonts w:hint="default" w:ascii="Times New Roman" w:hAnsi="Times New Roman" w:cs="Times New Roman"/>
          <w:b w:val="0"/>
          <w:bCs w:val="0"/>
          <w:color w:val="auto"/>
          <w:sz w:val="28"/>
          <w:szCs w:val="28"/>
        </w:rPr>
        <w:t>iải pháp 6</w:t>
      </w:r>
      <w:r>
        <w:rPr>
          <w:rFonts w:hint="default" w:ascii="Times New Roman" w:hAnsi="Times New Roman" w:cs="Times New Roman"/>
          <w:color w:val="auto"/>
          <w:sz w:val="28"/>
          <w:szCs w:val="28"/>
        </w:rPr>
        <w:t xml:space="preserve"> củng cố niềm tin và động lực cho học sinh để g</w:t>
      </w:r>
      <w:r>
        <w:rPr>
          <w:rStyle w:val="20"/>
          <w:rFonts w:hint="default" w:ascii="Times New Roman" w:hAnsi="Times New Roman" w:cs="Times New Roman"/>
          <w:b w:val="0"/>
          <w:bCs w:val="0"/>
          <w:color w:val="auto"/>
          <w:sz w:val="28"/>
          <w:szCs w:val="28"/>
        </w:rPr>
        <w:t>iải pháp 7</w:t>
      </w:r>
      <w:r>
        <w:rPr>
          <w:rFonts w:hint="default" w:ascii="Times New Roman" w:hAnsi="Times New Roman" w:cs="Times New Roman"/>
          <w:color w:val="auto"/>
          <w:sz w:val="28"/>
          <w:szCs w:val="28"/>
        </w:rPr>
        <w:t xml:space="preserve"> mở rộng môi trường giao tiếp và tăng hiệu quả bền vững. Chính sự kết hợp linh hoạt, đồng bộ của các giải pháp này đã giúp việc rèn sự tự tin trong hoạt động nói và nghe </w:t>
      </w:r>
      <w:r>
        <w:rPr>
          <w:rStyle w:val="20"/>
          <w:rFonts w:hint="default" w:ascii="Times New Roman" w:hAnsi="Times New Roman" w:cs="Times New Roman"/>
          <w:b w:val="0"/>
          <w:bCs w:val="0"/>
          <w:color w:val="auto"/>
          <w:sz w:val="28"/>
          <w:szCs w:val="28"/>
        </w:rPr>
        <w:t>đạt hiệu quả rõ rệt</w:t>
      </w:r>
      <w:r>
        <w:rPr>
          <w:rFonts w:hint="default" w:ascii="Times New Roman" w:hAnsi="Times New Roman" w:cs="Times New Roman"/>
          <w:color w:val="auto"/>
          <w:sz w:val="28"/>
          <w:szCs w:val="28"/>
        </w:rPr>
        <w:t>, phù hợp với đặc điểm học sinh THCS và điều kiện dạy học thực tế.</w:t>
      </w:r>
      <w:bookmarkStart w:id="9" w:name="bookmark120"/>
      <w:bookmarkEnd w:id="9"/>
    </w:p>
    <w:p w14:paraId="2800C662">
      <w:pPr>
        <w:pStyle w:val="14"/>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  </w:t>
      </w:r>
      <w:r>
        <w:rPr>
          <w:rFonts w:hint="default" w:ascii="Times New Roman" w:hAnsi="Times New Roman" w:cs="Times New Roman"/>
          <w:b/>
          <w:bCs/>
          <w:i/>
          <w:iCs/>
          <w:color w:val="auto"/>
          <w:sz w:val="28"/>
          <w:szCs w:val="28"/>
        </w:rPr>
        <w:t>c. Ưu, nhược điểm của giải pháp mới:</w:t>
      </w:r>
      <w:r>
        <w:rPr>
          <w:rFonts w:hint="default" w:ascii="Times New Roman" w:hAnsi="Times New Roman" w:cs="Times New Roman"/>
          <w:b/>
          <w:bCs/>
          <w:color w:val="auto"/>
          <w:sz w:val="28"/>
          <w:szCs w:val="28"/>
        </w:rPr>
        <w:t xml:space="preserve"> </w:t>
      </w:r>
    </w:p>
    <w:p w14:paraId="73990F9A">
      <w:pPr>
        <w:pStyle w:val="14"/>
        <w:jc w:val="both"/>
        <w:rPr>
          <w:rStyle w:val="20"/>
          <w:rFonts w:hint="default" w:ascii="Times New Roman" w:hAnsi="Times New Roman" w:cs="Times New Roman"/>
          <w:b w:val="0"/>
          <w:bCs w:val="0"/>
          <w:i/>
          <w:iCs/>
          <w:color w:val="auto"/>
          <w:sz w:val="28"/>
          <w:szCs w:val="28"/>
        </w:rPr>
      </w:pPr>
      <w:r>
        <w:rPr>
          <w:rStyle w:val="20"/>
          <w:rFonts w:hint="default" w:ascii="Times New Roman" w:hAnsi="Times New Roman" w:cs="Times New Roman"/>
          <w:b w:val="0"/>
          <w:bCs w:val="0"/>
          <w:i/>
          <w:iCs/>
          <w:color w:val="auto"/>
          <w:sz w:val="28"/>
          <w:szCs w:val="28"/>
        </w:rPr>
        <w:t>* Ưu điểm:</w:t>
      </w:r>
    </w:p>
    <w:p w14:paraId="7073909B">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bCs w:val="0"/>
          <w:i/>
          <w:iCs/>
          <w:color w:val="auto"/>
          <w:sz w:val="28"/>
          <w:szCs w:val="28"/>
        </w:rPr>
        <w:t>“Giải pháp rèn sự tự tin trong hoạt động nói và nghe cho học sinh THCS ở môn Ngữ văn”</w:t>
      </w:r>
      <w:r>
        <w:rPr>
          <w:rFonts w:hint="default" w:ascii="Times New Roman" w:hAnsi="Times New Roman" w:cs="Times New Roman"/>
          <w:color w:val="auto"/>
          <w:sz w:val="28"/>
          <w:szCs w:val="28"/>
        </w:rPr>
        <w:t xml:space="preserve"> có nhiều ưu điểm nổi bật, phù hợp với yêu cầu đổi mới giáo dục hiện nay.</w:t>
      </w:r>
    </w:p>
    <w:p w14:paraId="6F97FB6A">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Thứ nhất, giải pháp có </w:t>
      </w:r>
      <w:r>
        <w:rPr>
          <w:rStyle w:val="20"/>
          <w:rFonts w:hint="default" w:ascii="Times New Roman" w:hAnsi="Times New Roman" w:cs="Times New Roman"/>
          <w:b w:val="0"/>
          <w:bCs w:val="0"/>
          <w:color w:val="auto"/>
          <w:sz w:val="28"/>
          <w:szCs w:val="28"/>
        </w:rPr>
        <w:t>tính thực tiễn cao</w:t>
      </w:r>
      <w:r>
        <w:rPr>
          <w:rFonts w:hint="default" w:ascii="Times New Roman" w:hAnsi="Times New Roman" w:cs="Times New Roman"/>
          <w:color w:val="auto"/>
          <w:sz w:val="28"/>
          <w:szCs w:val="28"/>
        </w:rPr>
        <w:t>, xuất phát trực tiếp từ thực trạng dạy học môn Ngữ văn ở cấp THCS, đặc biệt là tình trạng học sinh còn rụt rè, ngại phát biểu, thiếu tự tin khi tham gia hoạt động nói và nghe. Các biện pháp được xây dựng không mang tính lí thuyết chung chung mà gắn chặt với môi trường lớp học, tâm lí lứa tuổi học sinh và điều kiện giảng dạy thực tế tại nhà trường. Vì vậy, giáo viên có thể dễ dàng áp dụng trong quá trình dạy học.</w:t>
      </w:r>
    </w:p>
    <w:p w14:paraId="31231FD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Thứ hai, giải pháp có </w:t>
      </w:r>
      <w:r>
        <w:rPr>
          <w:rStyle w:val="20"/>
          <w:rFonts w:hint="default" w:ascii="Times New Roman" w:hAnsi="Times New Roman" w:cs="Times New Roman"/>
          <w:b w:val="0"/>
          <w:bCs w:val="0"/>
          <w:color w:val="auto"/>
          <w:sz w:val="28"/>
          <w:szCs w:val="28"/>
        </w:rPr>
        <w:t>tính sư phạm và tính tâm lí rõ ràng</w:t>
      </w:r>
      <w:r>
        <w:rPr>
          <w:rFonts w:hint="default" w:ascii="Times New Roman" w:hAnsi="Times New Roman" w:cs="Times New Roman"/>
          <w:color w:val="auto"/>
          <w:sz w:val="28"/>
          <w:szCs w:val="28"/>
        </w:rPr>
        <w:t xml:space="preserve">. Thay vì yêu cầu học sinh phải nói tốt ngay từ đầu, sáng kiến đã xây dựng lộ trình rèn luyện </w:t>
      </w:r>
      <w:r>
        <w:rPr>
          <w:rStyle w:val="20"/>
          <w:rFonts w:hint="default" w:ascii="Times New Roman" w:hAnsi="Times New Roman" w:cs="Times New Roman"/>
          <w:b w:val="0"/>
          <w:bCs w:val="0"/>
          <w:color w:val="auto"/>
          <w:sz w:val="28"/>
          <w:szCs w:val="28"/>
        </w:rPr>
        <w:t>từ dễ đến khó, từ ít người đến nhiều người, từ môi trường an toàn đến môi trường mở rộng</w:t>
      </w:r>
      <w:r>
        <w:rPr>
          <w:rFonts w:hint="default" w:ascii="Times New Roman" w:hAnsi="Times New Roman" w:cs="Times New Roman"/>
          <w:color w:val="auto"/>
          <w:sz w:val="28"/>
          <w:szCs w:val="28"/>
        </w:rPr>
        <w:t>. Cách làm này phù hợp với đặc điểm tâm lí học sinh THCS, giúp các em giảm áp lực, vượt qua cảm giác sợ sai, sợ bị đánh giá và từng bước hình thành sự mạnh dạn trong giao tiếp.</w:t>
      </w:r>
    </w:p>
    <w:p w14:paraId="1C96895C">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Thứ ba, giải pháp còn có ưu điểm ở chỗ </w:t>
      </w:r>
      <w:r>
        <w:rPr>
          <w:rStyle w:val="20"/>
          <w:rFonts w:hint="default" w:ascii="Times New Roman" w:hAnsi="Times New Roman" w:cs="Times New Roman"/>
          <w:b w:val="0"/>
          <w:bCs w:val="0"/>
          <w:color w:val="auto"/>
          <w:sz w:val="28"/>
          <w:szCs w:val="28"/>
        </w:rPr>
        <w:t>không tách riêng hoạt động nói và nghe thành một nội dung độc lập</w:t>
      </w:r>
      <w:r>
        <w:rPr>
          <w:rFonts w:hint="default" w:ascii="Times New Roman" w:hAnsi="Times New Roman" w:cs="Times New Roman"/>
          <w:color w:val="auto"/>
          <w:sz w:val="28"/>
          <w:szCs w:val="28"/>
        </w:rPr>
        <w:t xml:space="preserve">, mà lồng ghép việc rèn luyện vào </w:t>
      </w:r>
      <w:r>
        <w:rPr>
          <w:rStyle w:val="20"/>
          <w:rFonts w:hint="default" w:ascii="Times New Roman" w:hAnsi="Times New Roman" w:cs="Times New Roman"/>
          <w:b w:val="0"/>
          <w:bCs w:val="0"/>
          <w:color w:val="auto"/>
          <w:sz w:val="28"/>
          <w:szCs w:val="28"/>
        </w:rPr>
        <w:t>nhiều khâu của giờ học Ngữ văn</w:t>
      </w:r>
      <w:r>
        <w:rPr>
          <w:rFonts w:hint="default" w:ascii="Times New Roman" w:hAnsi="Times New Roman" w:cs="Times New Roman"/>
          <w:color w:val="auto"/>
          <w:sz w:val="28"/>
          <w:szCs w:val="28"/>
        </w:rPr>
        <w:t xml:space="preserve"> như: khởi động, hình thành kiến thức, luyện tập, vận dụng, kiểm tra đánh giá. Điều này giúp học sinh được thực hành thường xuyên, liên tục, tự nhiên, từ đó nâng cao hiệu quả rèn luyện và tránh tình trạng học sinh chỉ “luyện nói theo phong trào” ở một vài tiết học riêng lẻ.</w:t>
      </w:r>
    </w:p>
    <w:p w14:paraId="6F15675C">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Thứ tư, giải pháp cũng phát huy tốt </w:t>
      </w:r>
      <w:r>
        <w:rPr>
          <w:rStyle w:val="20"/>
          <w:rFonts w:hint="default" w:ascii="Times New Roman" w:hAnsi="Times New Roman" w:cs="Times New Roman"/>
          <w:b w:val="0"/>
          <w:bCs w:val="0"/>
          <w:color w:val="auto"/>
          <w:sz w:val="28"/>
          <w:szCs w:val="28"/>
        </w:rPr>
        <w:t>vai trò chủ thể của học sinh</w:t>
      </w:r>
      <w:r>
        <w:rPr>
          <w:rFonts w:hint="default" w:ascii="Times New Roman" w:hAnsi="Times New Roman" w:cs="Times New Roman"/>
          <w:color w:val="auto"/>
          <w:sz w:val="28"/>
          <w:szCs w:val="28"/>
        </w:rPr>
        <w:t>. Học sinh không còn ở vị trí thụ động nghe giảng mà được tạo cơ hội để chia sẻ, trình bày, phản hồi, hợp tác, trao đổi, bày tỏ quan điểm và tham gia vào các tình huống giao tiếp đa dạng. Điều này không chỉ góp phần rèn sự tự tin mà còn giúp phát triển các năng lực quan trọng như: năng lực giao tiếp, năng lực hợp tác, năng lực giải quyết vấn đề, năng lực thẩm mĩ và năng lực tự học.</w:t>
      </w:r>
    </w:p>
    <w:p w14:paraId="53E4DF2E">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Thứ năm là việc chú trọng đánh giá quá trình thay vì chỉ đánh giá kết quả cuối cùng giúp học sinh _ đặc biệt là những em còn nhút nhát_cảm thấy được tôn trọng, được khích lệ và có động lực để cố gắng nhiều hơn trong những lần tham gia tiếp theo.</w:t>
      </w:r>
    </w:p>
    <w:p w14:paraId="3B9226F2">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Ngoài ra, giải pháp còn có </w:t>
      </w:r>
      <w:r>
        <w:rPr>
          <w:rStyle w:val="20"/>
          <w:rFonts w:hint="default" w:ascii="Times New Roman" w:hAnsi="Times New Roman" w:cs="Times New Roman"/>
          <w:b w:val="0"/>
          <w:bCs w:val="0"/>
          <w:color w:val="auto"/>
          <w:sz w:val="28"/>
          <w:szCs w:val="28"/>
        </w:rPr>
        <w:t>tính linh hoạt và khả năng nhân rộng cao</w:t>
      </w:r>
      <w:r>
        <w:rPr>
          <w:rFonts w:hint="default" w:ascii="Times New Roman" w:hAnsi="Times New Roman" w:cs="Times New Roman"/>
          <w:color w:val="auto"/>
          <w:sz w:val="28"/>
          <w:szCs w:val="28"/>
        </w:rPr>
        <w:t xml:space="preserve">. Các hình thức tổ chức như: nói theo cặp, nói trong nhóm, chia sẻ nhanh, đóng vai, phản hồi ý kiến, kể chuyện, tranh biện nhẹ, trình bày cảm xúc… đều dễ thực hiện, không đòi hỏi cơ sở vật chất phức tạp, có thể áp dụng ở nhiều khối lớp, nhiều đối tượng học sinh và trong nhiều đơn vị trường học có điều kiện tương đồng. </w:t>
      </w:r>
    </w:p>
    <w:p w14:paraId="7D069DDA">
      <w:pPr>
        <w:pStyle w:val="14"/>
        <w:jc w:val="both"/>
        <w:rPr>
          <w:rStyle w:val="20"/>
          <w:rFonts w:hint="default" w:ascii="Times New Roman" w:hAnsi="Times New Roman" w:cs="Times New Roman"/>
          <w:b w:val="0"/>
          <w:bCs w:val="0"/>
          <w:i/>
          <w:iCs/>
          <w:color w:val="auto"/>
          <w:sz w:val="28"/>
          <w:szCs w:val="28"/>
        </w:rPr>
      </w:pPr>
      <w:r>
        <w:rPr>
          <w:rFonts w:hint="default" w:ascii="Times New Roman" w:hAnsi="Times New Roman" w:cs="Times New Roman"/>
          <w:color w:val="auto"/>
          <w:sz w:val="28"/>
          <w:szCs w:val="28"/>
        </w:rPr>
        <w:t xml:space="preserve"> </w:t>
      </w:r>
      <w:r>
        <w:rPr>
          <w:rStyle w:val="20"/>
          <w:rFonts w:hint="default" w:ascii="Times New Roman" w:hAnsi="Times New Roman" w:cs="Times New Roman"/>
          <w:b w:val="0"/>
          <w:bCs w:val="0"/>
          <w:i/>
          <w:iCs/>
          <w:color w:val="auto"/>
          <w:sz w:val="28"/>
          <w:szCs w:val="28"/>
        </w:rPr>
        <w:t>* Nhược điểm:</w:t>
      </w:r>
    </w:p>
    <w:p w14:paraId="30577523">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bCs w:val="0"/>
          <w:i/>
          <w:iCs/>
          <w:color w:val="auto"/>
          <w:sz w:val="28"/>
          <w:szCs w:val="28"/>
        </w:rPr>
        <w:t xml:space="preserve">  </w:t>
      </w:r>
      <w:r>
        <w:rPr>
          <w:rFonts w:hint="default" w:ascii="Times New Roman" w:hAnsi="Times New Roman" w:cs="Times New Roman"/>
          <w:color w:val="auto"/>
          <w:sz w:val="28"/>
          <w:szCs w:val="28"/>
        </w:rPr>
        <w:t>Bên cạnh những ưu điểm nổi bật, giải pháp vẫn còn một số hạn chế nhất định trong quá trình triển khai thực tế.</w:t>
      </w:r>
    </w:p>
    <w:p w14:paraId="1E7CF8A4">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Trước hết, việc áp dụng giải pháp này đòi hỏi giáo viên phải </w:t>
      </w:r>
      <w:r>
        <w:rPr>
          <w:rStyle w:val="20"/>
          <w:rFonts w:hint="default" w:ascii="Times New Roman" w:hAnsi="Times New Roman" w:cs="Times New Roman"/>
          <w:b w:val="0"/>
          <w:bCs w:val="0"/>
          <w:color w:val="auto"/>
          <w:sz w:val="28"/>
          <w:szCs w:val="28"/>
        </w:rPr>
        <w:t>đầu tư nhiều thời gian và công sức</w:t>
      </w:r>
      <w:r>
        <w:rPr>
          <w:rFonts w:hint="default" w:ascii="Times New Roman" w:hAnsi="Times New Roman" w:cs="Times New Roman"/>
          <w:color w:val="auto"/>
          <w:sz w:val="28"/>
          <w:szCs w:val="28"/>
        </w:rPr>
        <w:t xml:space="preserve"> trong khâu chuẩn bị, tổ chức và theo dõi học sinh. Để rèn sự tự tin cho học sinh đạt hiệu quả, giáo viên không chỉ đơn thuần giao nhiệm vụ mà cần xây dựng môi trường lớp học tích cực, lựa chọn hình thức phù hợp, hướng dẫn cụ thể cho từng đối tượng học sinh và thường xuyên quan sát, điều chỉnh trong quá trình thực hiện. Điều này có thể tạo áp lực nhất định cho giáo viên, nhất là khi phải bảo đảm tiến độ chương trình.</w:t>
      </w:r>
    </w:p>
    <w:p w14:paraId="3D48FBE0">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Một hạn chế khác là hiệu quả của giải pháp </w:t>
      </w:r>
      <w:r>
        <w:rPr>
          <w:rStyle w:val="20"/>
          <w:rFonts w:hint="default" w:ascii="Times New Roman" w:hAnsi="Times New Roman" w:cs="Times New Roman"/>
          <w:b w:val="0"/>
          <w:bCs w:val="0"/>
          <w:color w:val="auto"/>
          <w:sz w:val="28"/>
          <w:szCs w:val="28"/>
        </w:rPr>
        <w:t>không thể thấy rõ trong thời gian ngắn</w:t>
      </w:r>
      <w:r>
        <w:rPr>
          <w:rFonts w:hint="default" w:ascii="Times New Roman" w:hAnsi="Times New Roman" w:cs="Times New Roman"/>
          <w:color w:val="auto"/>
          <w:sz w:val="28"/>
          <w:szCs w:val="28"/>
        </w:rPr>
        <w:t xml:space="preserve"> mà cần được thực hiện kiên trì, liên tục và đồng bộ trong một quá trình tương đối dài. Sự tự tin là một phẩm chất, một biểu hiện tâm lí – hành vi được hình thành dần qua trải nghiệm và rèn luyện, vì vậy nếu giáo viên áp dụng không thường xuyên hoặc thiếu nhất quán thì hiệu quả sẽ bị giảm.</w:t>
      </w:r>
    </w:p>
    <w:p w14:paraId="5B91FB47">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Ngoài ra, trong điều kiện thực tế hiện nay, nhiều lớp học vẫn còn </w:t>
      </w:r>
      <w:r>
        <w:rPr>
          <w:rStyle w:val="20"/>
          <w:rFonts w:hint="default" w:ascii="Times New Roman" w:hAnsi="Times New Roman" w:cs="Times New Roman"/>
          <w:b w:val="0"/>
          <w:bCs w:val="0"/>
          <w:color w:val="auto"/>
          <w:sz w:val="28"/>
          <w:szCs w:val="28"/>
        </w:rPr>
        <w:t>sĩ số đông</w:t>
      </w:r>
      <w:r>
        <w:rPr>
          <w:rFonts w:hint="default" w:ascii="Times New Roman" w:hAnsi="Times New Roman" w:cs="Times New Roman"/>
          <w:color w:val="auto"/>
          <w:sz w:val="28"/>
          <w:szCs w:val="28"/>
        </w:rPr>
        <w:t xml:space="preserve">, dẫn đến việc giáo viên khó tạo cơ hội cho tất cả học sinh đều được tham gia nói, được nhận xét và được hỗ trợ cá nhân hóa trong mỗi tiết học. Những học sinh quá rụt rè hoặc có nền tảng giao tiếp còn yếu có thể cần nhiều thời gian hơn để thay đổi. Giải pháp cũng phụ thuộc phần nào vào </w:t>
      </w:r>
      <w:r>
        <w:rPr>
          <w:rStyle w:val="20"/>
          <w:rFonts w:hint="default" w:ascii="Times New Roman" w:hAnsi="Times New Roman" w:cs="Times New Roman"/>
          <w:b w:val="0"/>
          <w:bCs w:val="0"/>
          <w:color w:val="auto"/>
          <w:sz w:val="28"/>
          <w:szCs w:val="28"/>
        </w:rPr>
        <w:t>sự phối hợp của gia đình, giáo viên chủ nhiệm và môi trường học tập chung</w:t>
      </w:r>
      <w:r>
        <w:rPr>
          <w:rFonts w:hint="default" w:ascii="Times New Roman" w:hAnsi="Times New Roman" w:cs="Times New Roman"/>
          <w:color w:val="auto"/>
          <w:sz w:val="28"/>
          <w:szCs w:val="28"/>
        </w:rPr>
        <w:t>. Nếu học sinh chỉ được khuyến khích trong giờ Ngữ văn nhưng ở các môi trường khác lại ít có cơ hội thể hiện bản thân hoặc thường xuyên bị áp lực, phê bình, chê cười thì quá trình hình thành sự tự tin sẽ diễn ra chậm hơn.</w:t>
      </w:r>
    </w:p>
    <w:p w14:paraId="329FC917">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Tuy nhiên, những hạn chế trên không làm giảm giá trị của sáng kiến mà chủ yếu là những yếu tố khách quan và đặc thù của quá trình giáo dục. Nếu giáo viên có sự linh hoạt, kiên trì và biết điều chỉnh phù hợp với điều kiện thực tế thì các hạn chế này hoàn toàn có thể khắc phục được. </w:t>
      </w:r>
      <w:bookmarkStart w:id="10" w:name="bookmark121"/>
      <w:bookmarkEnd w:id="10"/>
    </w:p>
    <w:p w14:paraId="148007B0">
      <w:pPr>
        <w:pStyle w:val="14"/>
        <w:jc w:val="both"/>
        <w:rPr>
          <w:rFonts w:hint="default" w:ascii="Times New Roman" w:hAnsi="Times New Roman" w:cs="Times New Roman"/>
          <w:b/>
          <w:bCs/>
          <w:iCs/>
          <w:color w:val="auto"/>
          <w:sz w:val="28"/>
          <w:szCs w:val="28"/>
        </w:rPr>
      </w:pPr>
      <w:r>
        <w:rPr>
          <w:rFonts w:hint="default" w:ascii="Times New Roman" w:hAnsi="Times New Roman" w:cs="Times New Roman"/>
          <w:b/>
          <w:bCs/>
          <w:color w:val="auto"/>
          <w:sz w:val="28"/>
          <w:szCs w:val="28"/>
        </w:rPr>
        <w:t xml:space="preserve">7. Khả </w:t>
      </w:r>
      <w:r>
        <w:rPr>
          <w:rFonts w:hint="default" w:ascii="Times New Roman" w:hAnsi="Times New Roman" w:cs="Times New Roman"/>
          <w:b/>
          <w:bCs/>
          <w:iCs/>
          <w:color w:val="auto"/>
          <w:sz w:val="28"/>
          <w:szCs w:val="28"/>
        </w:rPr>
        <w:t xml:space="preserve">năng áp dụng của giải pháp: </w:t>
      </w:r>
    </w:p>
    <w:p w14:paraId="0EB39E57">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Tất cả các giải pháp trên đều có khả năng áp dụng cao trong thực tiễn dạy học Ngữ văn THCS, phù hợp với chương trình GDPT 2018 và có thể nhân rộng trong phạm vi tổ chuyên môn, nhà trường hoặc các đơn vị có điều kiện tương đồng.</w:t>
      </w:r>
    </w:p>
    <w:p w14:paraId="1BCE3A50">
      <w:pPr>
        <w:pStyle w:val="14"/>
        <w:jc w:val="both"/>
        <w:rPr>
          <w:rFonts w:hint="default" w:ascii="Times New Roman" w:hAnsi="Times New Roman" w:cs="Times New Roman"/>
          <w:color w:val="auto"/>
          <w:sz w:val="28"/>
          <w:szCs w:val="28"/>
        </w:rPr>
      </w:pPr>
      <w:bookmarkStart w:id="11" w:name="bookmark122"/>
      <w:bookmarkEnd w:id="11"/>
      <w:r>
        <w:rPr>
          <w:rFonts w:hint="default" w:ascii="Times New Roman" w:hAnsi="Times New Roman" w:cs="Times New Roman"/>
          <w:b/>
          <w:bCs/>
          <w:color w:val="auto"/>
          <w:sz w:val="28"/>
          <w:szCs w:val="28"/>
        </w:rPr>
        <w:t>8. Những thông tin cần được bảo mật</w:t>
      </w:r>
      <w:r>
        <w:rPr>
          <w:rFonts w:hint="default" w:ascii="Times New Roman" w:hAnsi="Times New Roman" w:cs="Times New Roman"/>
          <w:color w:val="auto"/>
          <w:sz w:val="28"/>
          <w:szCs w:val="28"/>
        </w:rPr>
        <w:t xml:space="preserve"> (nếu có)</w:t>
      </w:r>
      <w:bookmarkStart w:id="12" w:name="bookmark134"/>
      <w:bookmarkEnd w:id="12"/>
      <w:r>
        <w:rPr>
          <w:rFonts w:hint="default" w:ascii="Times New Roman" w:hAnsi="Times New Roman" w:cs="Times New Roman"/>
          <w:color w:val="auto"/>
          <w:sz w:val="28"/>
          <w:szCs w:val="28"/>
        </w:rPr>
        <w:t>: Không có.</w:t>
      </w:r>
    </w:p>
    <w:p w14:paraId="3C6B74B8">
      <w:pPr>
        <w:pStyle w:val="14"/>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9. Các điều kiện cần thiết để áp dụng sáng kiến:</w:t>
      </w:r>
    </w:p>
    <w:p w14:paraId="24C0CE64">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Để sáng kiến </w:t>
      </w:r>
      <w:r>
        <w:rPr>
          <w:rStyle w:val="20"/>
          <w:rFonts w:hint="default" w:ascii="Times New Roman" w:hAnsi="Times New Roman" w:cs="Times New Roman"/>
          <w:b w:val="0"/>
          <w:bCs w:val="0"/>
          <w:i/>
          <w:iCs/>
          <w:color w:val="auto"/>
          <w:sz w:val="28"/>
          <w:szCs w:val="28"/>
        </w:rPr>
        <w:t>“Giải pháp rèn sự tự tin trong hoạt động nói và nghe cho học sinh THCS ở môn Ngữ văn”</w:t>
      </w:r>
      <w:r>
        <w:rPr>
          <w:rFonts w:hint="default" w:ascii="Times New Roman" w:hAnsi="Times New Roman" w:cs="Times New Roman"/>
          <w:color w:val="auto"/>
          <w:sz w:val="28"/>
          <w:szCs w:val="28"/>
        </w:rPr>
        <w:t xml:space="preserve"> được triển khai hiệu quả trong thực tế, cần bảo đảm một số điều kiện cơ bản sau:</w:t>
      </w:r>
    </w:p>
    <w:p w14:paraId="730558B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Trước hết, giáo viên cần có nhận thức đúng về vai trò của hoạt động nói và nghe trong chương trình môn Ngữ văn theo định hướng phát triển phẩm chất và năng lực học sinh. Đồng thời, giáo viên phải có tinh thần đổi mới phương pháp dạy học, biết tổ chức các hoạt động giao tiếp linh hoạt, phù hợp với từng đối tượng học sinh và từng nội dung bài học. Bên cạnh đó, giáo viên cần có sự </w:t>
      </w:r>
      <w:r>
        <w:rPr>
          <w:rStyle w:val="20"/>
          <w:rFonts w:hint="default" w:ascii="Times New Roman" w:hAnsi="Times New Roman" w:cs="Times New Roman"/>
          <w:b w:val="0"/>
          <w:bCs w:val="0"/>
          <w:color w:val="auto"/>
          <w:sz w:val="28"/>
          <w:szCs w:val="28"/>
        </w:rPr>
        <w:t>kiên trì, tâm lí sư phạm và khả năng khích lệ học sinh</w:t>
      </w:r>
      <w:r>
        <w:rPr>
          <w:rFonts w:hint="default" w:ascii="Times New Roman" w:hAnsi="Times New Roman" w:cs="Times New Roman"/>
          <w:color w:val="auto"/>
          <w:sz w:val="28"/>
          <w:szCs w:val="28"/>
        </w:rPr>
        <w:t>. Vì mục tiêu của sáng kiến không chỉ là giúp học sinh “nói được” mà còn là giúp các em “dám nói, muốn nói và tự tin khi nói”, nên giáo viên cần biết cách động viên, ghi nhận sự tiến bộ và xây dựng bầu không khí lớp học tích cực, thân thiện, không gây áp lực cho học sinh.</w:t>
      </w:r>
    </w:p>
    <w:p w14:paraId="10B79AED">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Ngoài ra, học sinh cần có thái độ hợp tác, tinh thần tham gia tích cực và ý thức rèn luyện thường xuyên. Các em cần được định hướng để hiểu rằng hoạt động nói và nghe không phải là phần “phụ” mà là một năng lực quan trọng phục vụ cho học tập, giao tiếp và phát triển bản thân sau này.</w:t>
      </w:r>
    </w:p>
    <w:p w14:paraId="2DB7898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Bên cạnh đó, lớp học cần giảm sĩ số và được xây dựng theo hướng </w:t>
      </w:r>
      <w:r>
        <w:rPr>
          <w:rStyle w:val="20"/>
          <w:rFonts w:hint="default" w:ascii="Times New Roman" w:hAnsi="Times New Roman" w:cs="Times New Roman"/>
          <w:b w:val="0"/>
          <w:bCs w:val="0"/>
          <w:color w:val="auto"/>
          <w:sz w:val="28"/>
          <w:szCs w:val="28"/>
        </w:rPr>
        <w:t>thân thiện, cởi mở, tôn trọng sự khác biệt</w:t>
      </w:r>
      <w:r>
        <w:rPr>
          <w:rFonts w:hint="default" w:ascii="Times New Roman" w:hAnsi="Times New Roman" w:cs="Times New Roman"/>
          <w:color w:val="auto"/>
          <w:sz w:val="28"/>
          <w:szCs w:val="28"/>
        </w:rPr>
        <w:t>, khuyến khích học sinh mạnh dạn phát biểu, chia sẻ và phản hồi tích cực. Đây là điều kiện rất quan trọng vì sự tự tin chỉ có thể phát triển khi học sinh cảm thấy an toàn về mặt tâm lí. Nhà trường và tổ chuyên môn cần tạo điều kiện để giáo viên thực hiện đổi mới phương pháp dạy học, khuyến khích các hình thức dạy học phát huy năng lực giao tiếp, đồng thời quan tâm đến việc tổ chức các hoạt động trải nghiệm, sinh hoạt tập thể, kể chuyện, hùng biện, giới thiệu sách, sinh hoạt dưới cờ, văn nghệ, hoạt động Đội… nhằm mở rộng môi trường giao tiếp cho học sinh.</w:t>
      </w:r>
    </w:p>
    <w:p w14:paraId="327600D7">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Để sáng kiến đạt hiệu quả tốt hơn, cần có sự phối hợp giữa </w:t>
      </w:r>
      <w:r>
        <w:rPr>
          <w:rStyle w:val="20"/>
          <w:rFonts w:hint="default" w:ascii="Times New Roman" w:hAnsi="Times New Roman" w:cs="Times New Roman"/>
          <w:b w:val="0"/>
          <w:bCs w:val="0"/>
          <w:color w:val="auto"/>
          <w:sz w:val="28"/>
          <w:szCs w:val="28"/>
        </w:rPr>
        <w:t>giáo viên bộ môn, giáo viên chủ nhiệm, phụ huynh và các lực lượng giáo dục trong nhà trường</w:t>
      </w:r>
      <w:r>
        <w:rPr>
          <w:rFonts w:hint="default" w:ascii="Times New Roman" w:hAnsi="Times New Roman" w:cs="Times New Roman"/>
          <w:color w:val="auto"/>
          <w:sz w:val="28"/>
          <w:szCs w:val="28"/>
        </w:rPr>
        <w:t>. Sự đồng hành này sẽ giúp học sinh có thêm nhiều cơ hội giao tiếp, thể hiện bản thân và được khuyến khích rèn luyện sự tự tin không chỉ trong giờ học mà cả trong sinh hoạt, hoạt động tập thể và đời sống hằng ngày.</w:t>
      </w:r>
    </w:p>
    <w:p w14:paraId="381C116F">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Nhìn chung, các điều kiện để áp dụng sáng kiến không quá phức tạp, chủ yếu phụ thuộc vào </w:t>
      </w:r>
      <w:r>
        <w:rPr>
          <w:rStyle w:val="20"/>
          <w:rFonts w:hint="default" w:ascii="Times New Roman" w:hAnsi="Times New Roman" w:cs="Times New Roman"/>
          <w:b w:val="0"/>
          <w:bCs w:val="0"/>
          <w:color w:val="auto"/>
          <w:sz w:val="28"/>
          <w:szCs w:val="28"/>
        </w:rPr>
        <w:t>nhận thức, sự chủ động và cách tổ chức của giáo viên</w:t>
      </w:r>
      <w:r>
        <w:rPr>
          <w:rFonts w:hint="default" w:ascii="Times New Roman" w:hAnsi="Times New Roman" w:cs="Times New Roman"/>
          <w:color w:val="auto"/>
          <w:sz w:val="28"/>
          <w:szCs w:val="28"/>
        </w:rPr>
        <w:t xml:space="preserve">, cùng với môi trường giáo dục tích cực và sự phối hợp phù hợp giữa các lực lượng giáo dục. Vì vậy, sáng kiến có tính khả thi cao và hoàn toàn có thể áp dụng rộng rãi trong thực tế giảng dạy môn Ngữ văn ở cấp THCS. </w:t>
      </w:r>
      <w:bookmarkStart w:id="13" w:name="bookmark135"/>
      <w:bookmarkEnd w:id="13"/>
    </w:p>
    <w:p w14:paraId="56CFDBEB">
      <w:pPr>
        <w:pStyle w:val="14"/>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10. Đánh giá lợi ích thu được hoặc dự kiến có thể thu được do áp dụng sáng kiến theo ý kiến của tác giả:</w:t>
      </w:r>
    </w:p>
    <w:p w14:paraId="0BA690B4">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Việc áp dụng sáng kiến </w:t>
      </w:r>
      <w:r>
        <w:rPr>
          <w:rStyle w:val="20"/>
          <w:rFonts w:hint="default" w:ascii="Times New Roman" w:hAnsi="Times New Roman" w:cs="Times New Roman"/>
          <w:b w:val="0"/>
          <w:bCs w:val="0"/>
          <w:color w:val="auto"/>
          <w:sz w:val="28"/>
          <w:szCs w:val="28"/>
        </w:rPr>
        <w:t>“Giải pháp rèn sự tự tin trong hoạt động nói và nghe cho học sinh THCS ở môn Ngữ văn”</w:t>
      </w:r>
      <w:r>
        <w:rPr>
          <w:rFonts w:hint="default" w:ascii="Times New Roman" w:hAnsi="Times New Roman" w:cs="Times New Roman"/>
          <w:color w:val="auto"/>
          <w:sz w:val="28"/>
          <w:szCs w:val="28"/>
        </w:rPr>
        <w:t xml:space="preserve"> trong thực tế giảng dạy đã mang lại nhiều chuyển biến tích cực, rõ nét và có ý nghĩa thiết thực đối với học sinh, giáo viên, tổ chuyên môn và nhà trường. Những lợi ích này không chỉ thể hiện ở kết quả học tập trước mắt mà còn góp phần hình thành những năng lực, phẩm chất lâu dài cho học sinh theo định hướng của Chương trình Giáo dục phổ thông 2018.</w:t>
      </w:r>
    </w:p>
    <w:p w14:paraId="00CBD3A0">
      <w:pPr>
        <w:pStyle w:val="14"/>
        <w:jc w:val="both"/>
        <w:rPr>
          <w:rStyle w:val="20"/>
          <w:rFonts w:hint="default" w:ascii="Times New Roman" w:hAnsi="Times New Roman" w:cs="Times New Roman"/>
          <w:b w:val="0"/>
          <w:bCs w:val="0"/>
          <w:color w:val="auto"/>
          <w:sz w:val="28"/>
          <w:szCs w:val="28"/>
        </w:rPr>
      </w:pPr>
      <w:r>
        <w:rPr>
          <w:rFonts w:hint="default" w:ascii="Times New Roman" w:hAnsi="Times New Roman" w:cs="Times New Roman"/>
          <w:color w:val="auto"/>
          <w:sz w:val="28"/>
          <w:szCs w:val="28"/>
        </w:rPr>
        <w:t xml:space="preserve">  </w:t>
      </w:r>
      <w:r>
        <w:rPr>
          <w:rStyle w:val="20"/>
          <w:rFonts w:hint="default" w:ascii="Times New Roman" w:hAnsi="Times New Roman" w:cs="Times New Roman"/>
          <w:b w:val="0"/>
          <w:bCs w:val="0"/>
          <w:i/>
          <w:iCs/>
          <w:color w:val="auto"/>
          <w:sz w:val="28"/>
          <w:szCs w:val="28"/>
        </w:rPr>
        <w:t>- Lợi ích đối với học sinh:</w:t>
      </w:r>
      <w:r>
        <w:rPr>
          <w:rFonts w:hint="default" w:ascii="Times New Roman" w:hAnsi="Times New Roman" w:cs="Times New Roman"/>
          <w:color w:val="auto"/>
          <w:sz w:val="28"/>
          <w:szCs w:val="28"/>
        </w:rPr>
        <w:t xml:space="preserve"> Sau quá trình áp dụng các giải pháp rèn sự tự tin trong hoạt động nói và nghe, học sinh đã có nhiều thay đổi tích cực cả về </w:t>
      </w:r>
      <w:r>
        <w:rPr>
          <w:rStyle w:val="20"/>
          <w:rFonts w:hint="default" w:ascii="Times New Roman" w:hAnsi="Times New Roman" w:cs="Times New Roman"/>
          <w:b w:val="0"/>
          <w:bCs w:val="0"/>
          <w:color w:val="auto"/>
          <w:sz w:val="28"/>
          <w:szCs w:val="28"/>
        </w:rPr>
        <w:t>tâm thế học tập, kĩ năng giao tiếp lẫn chất lượng tham gia giờ học Ngữ văn</w:t>
      </w:r>
      <w:r>
        <w:rPr>
          <w:rFonts w:hint="default" w:ascii="Times New Roman" w:hAnsi="Times New Roman" w:cs="Times New Roman"/>
          <w:color w:val="auto"/>
          <w:sz w:val="28"/>
          <w:szCs w:val="28"/>
        </w:rPr>
        <w:t>. Các em</w:t>
      </w:r>
      <w:r>
        <w:rPr>
          <w:rStyle w:val="20"/>
          <w:rFonts w:hint="default" w:ascii="Times New Roman" w:hAnsi="Times New Roman" w:cs="Times New Roman"/>
          <w:b w:val="0"/>
          <w:bCs w:val="0"/>
          <w:color w:val="auto"/>
          <w:sz w:val="28"/>
          <w:szCs w:val="28"/>
        </w:rPr>
        <w:t xml:space="preserve"> mạnh dạn, tự tin hơn trong giao tiếp và học tập. Bên cạnh đó năng lực nói và nghe củng được cải thiện rõ rệt: các em biết cách trình bày, biết lựa chọn từ ngữ phù hợp, biết lắng nghe nghiêm túc và biết bày tó quan điểm cá nhân. Từ đó, học sinh hứng thú hơn với môn Ngữ văn k</w:t>
      </w:r>
      <w:r>
        <w:rPr>
          <w:rFonts w:hint="default" w:ascii="Times New Roman" w:hAnsi="Times New Roman" w:cs="Times New Roman"/>
          <w:color w:val="auto"/>
          <w:sz w:val="28"/>
          <w:szCs w:val="28"/>
        </w:rPr>
        <w:t xml:space="preserve">hi các em được nói lên suy nghĩ của mình, được chia sẻ, lắng nghe và được tôn trọng. Về lâu dài, còn góp phần </w:t>
      </w:r>
      <w:r>
        <w:rPr>
          <w:rStyle w:val="20"/>
          <w:rFonts w:hint="default" w:ascii="Times New Roman" w:hAnsi="Times New Roman" w:cs="Times New Roman"/>
          <w:b w:val="0"/>
          <w:bCs w:val="0"/>
          <w:color w:val="auto"/>
          <w:sz w:val="28"/>
          <w:szCs w:val="28"/>
        </w:rPr>
        <w:t>nuôi dưỡng tình yêu đối với môn Ngữ Văn</w:t>
      </w:r>
      <w:r>
        <w:rPr>
          <w:rFonts w:hint="default" w:ascii="Times New Roman" w:hAnsi="Times New Roman" w:cs="Times New Roman"/>
          <w:color w:val="auto"/>
          <w:sz w:val="28"/>
          <w:szCs w:val="28"/>
        </w:rPr>
        <w:t xml:space="preserve">, đồng thời phát triển khả năng cảm thụ, chia sẻ và biểu đạt cảm xúc – những năng lực rất cần thiết đối với học sinh THCS hiện tại mà còn góp phần giúp các em </w:t>
      </w:r>
      <w:r>
        <w:rPr>
          <w:rStyle w:val="20"/>
          <w:rFonts w:hint="default" w:ascii="Times New Roman" w:hAnsi="Times New Roman" w:cs="Times New Roman"/>
          <w:b w:val="0"/>
          <w:bCs w:val="0"/>
          <w:color w:val="auto"/>
          <w:sz w:val="28"/>
          <w:szCs w:val="28"/>
        </w:rPr>
        <w:t>tự tin hơn trong cuộc sống sau này.</w:t>
      </w:r>
    </w:p>
    <w:p w14:paraId="3BB67696">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bCs w:val="0"/>
          <w:color w:val="auto"/>
          <w:sz w:val="28"/>
          <w:szCs w:val="28"/>
        </w:rPr>
        <w:t xml:space="preserve">  </w:t>
      </w:r>
      <w:r>
        <w:rPr>
          <w:rStyle w:val="20"/>
          <w:rFonts w:hint="default" w:ascii="Times New Roman" w:hAnsi="Times New Roman" w:cs="Times New Roman"/>
          <w:b w:val="0"/>
          <w:bCs w:val="0"/>
          <w:i/>
          <w:iCs/>
          <w:color w:val="auto"/>
          <w:sz w:val="28"/>
          <w:szCs w:val="28"/>
        </w:rPr>
        <w:t>- Lợi ích đối với giáo viên:</w:t>
      </w:r>
      <w:r>
        <w:rPr>
          <w:rStyle w:val="20"/>
          <w:rFonts w:hint="default" w:ascii="Times New Roman" w:hAnsi="Times New Roman" w:cs="Times New Roman"/>
          <w:b w:val="0"/>
          <w:bCs w:val="0"/>
          <w:color w:val="auto"/>
          <w:sz w:val="28"/>
          <w:szCs w:val="28"/>
        </w:rPr>
        <w:t xml:space="preserve"> S</w:t>
      </w:r>
      <w:r>
        <w:rPr>
          <w:rFonts w:hint="default" w:ascii="Times New Roman" w:hAnsi="Times New Roman" w:cs="Times New Roman"/>
          <w:color w:val="auto"/>
          <w:sz w:val="28"/>
          <w:szCs w:val="28"/>
        </w:rPr>
        <w:t>áng kiến cũng mang lại nhiều lợi ích thiết thực đối với giáo viên trực tiếp giảng dạy đó là g</w:t>
      </w:r>
      <w:r>
        <w:rPr>
          <w:rStyle w:val="20"/>
          <w:rFonts w:hint="default" w:ascii="Times New Roman" w:hAnsi="Times New Roman" w:cs="Times New Roman"/>
          <w:b w:val="0"/>
          <w:bCs w:val="0"/>
          <w:color w:val="auto"/>
          <w:sz w:val="28"/>
          <w:szCs w:val="28"/>
        </w:rPr>
        <w:t xml:space="preserve">óp phần đổi mới phương pháp dạy học môn Ngữ văn theo hướng phát triển năng lực của người học. </w:t>
      </w:r>
      <w:r>
        <w:rPr>
          <w:rFonts w:hint="default" w:ascii="Times New Roman" w:hAnsi="Times New Roman" w:cs="Times New Roman"/>
          <w:color w:val="auto"/>
          <w:sz w:val="28"/>
          <w:szCs w:val="28"/>
        </w:rPr>
        <w:t xml:space="preserve">Qua đó, tiết học không còn nặng về truyền thụ kiến thức đơn thuần mà trở thành quá trình </w:t>
      </w:r>
      <w:r>
        <w:rPr>
          <w:rStyle w:val="20"/>
          <w:rFonts w:hint="default" w:ascii="Times New Roman" w:hAnsi="Times New Roman" w:cs="Times New Roman"/>
          <w:b w:val="0"/>
          <w:bCs w:val="0"/>
          <w:color w:val="auto"/>
          <w:sz w:val="28"/>
          <w:szCs w:val="28"/>
        </w:rPr>
        <w:t>học sinh được học bằng trải nghiệm, bằng tương tác và bằng sự tham gia thực chất</w:t>
      </w:r>
      <w:r>
        <w:rPr>
          <w:rFonts w:hint="default" w:ascii="Times New Roman" w:hAnsi="Times New Roman" w:cs="Times New Roman"/>
          <w:color w:val="auto"/>
          <w:sz w:val="28"/>
          <w:szCs w:val="28"/>
        </w:rPr>
        <w:t>. Từ những hoạt động đó, g</w:t>
      </w:r>
      <w:r>
        <w:rPr>
          <w:rStyle w:val="20"/>
          <w:rFonts w:hint="default" w:ascii="Times New Roman" w:hAnsi="Times New Roman" w:cs="Times New Roman"/>
          <w:b w:val="0"/>
          <w:bCs w:val="0"/>
          <w:color w:val="auto"/>
          <w:sz w:val="28"/>
          <w:szCs w:val="28"/>
        </w:rPr>
        <w:t>iúp giáo viên hiểu và hỗ trợ học sinh hiệu quả hơn làm cho</w:t>
      </w:r>
      <w:r>
        <w:rPr>
          <w:rFonts w:hint="default" w:ascii="Times New Roman" w:hAnsi="Times New Roman" w:cs="Times New Roman"/>
          <w:color w:val="auto"/>
          <w:sz w:val="28"/>
          <w:szCs w:val="28"/>
        </w:rPr>
        <w:t xml:space="preserve"> quá trình dạy học trở nên </w:t>
      </w:r>
      <w:r>
        <w:rPr>
          <w:rStyle w:val="20"/>
          <w:rFonts w:hint="default" w:ascii="Times New Roman" w:hAnsi="Times New Roman" w:cs="Times New Roman"/>
          <w:b w:val="0"/>
          <w:bCs w:val="0"/>
          <w:color w:val="auto"/>
          <w:sz w:val="28"/>
          <w:szCs w:val="28"/>
        </w:rPr>
        <w:t>gần với nhu cầu thực của học sinh hơn</w:t>
      </w:r>
      <w:r>
        <w:rPr>
          <w:rFonts w:hint="default" w:ascii="Times New Roman" w:hAnsi="Times New Roman" w:cs="Times New Roman"/>
          <w:color w:val="auto"/>
          <w:sz w:val="28"/>
          <w:szCs w:val="28"/>
        </w:rPr>
        <w:t>, góp phần nâng cao hiệu quả giáo dục toàn diện. Đồng thời , trong quá trình áp dụng sáng kiến, giáo viên còn tích lũy được</w:t>
      </w:r>
      <w:r>
        <w:rPr>
          <w:rStyle w:val="20"/>
          <w:rFonts w:hint="default" w:ascii="Times New Roman" w:hAnsi="Times New Roman" w:cs="Times New Roman"/>
          <w:b w:val="0"/>
          <w:bCs w:val="0"/>
          <w:color w:val="auto"/>
          <w:sz w:val="28"/>
          <w:szCs w:val="28"/>
        </w:rPr>
        <w:t xml:space="preserve"> nguồn tư liệu và kinh nghiệm thực tiễn có giá trị cho công tác chuyên môn</w:t>
      </w:r>
      <w:r>
        <w:rPr>
          <w:rFonts w:hint="default" w:ascii="Times New Roman" w:hAnsi="Times New Roman" w:cs="Times New Roman"/>
          <w:color w:val="auto"/>
          <w:sz w:val="28"/>
          <w:szCs w:val="28"/>
        </w:rPr>
        <w:t xml:space="preserve"> không chỉ phục vụ cho một cá nhân giáo viên mà còn có thể trở thành </w:t>
      </w:r>
      <w:r>
        <w:rPr>
          <w:rStyle w:val="20"/>
          <w:rFonts w:hint="default" w:ascii="Times New Roman" w:hAnsi="Times New Roman" w:cs="Times New Roman"/>
          <w:b w:val="0"/>
          <w:bCs w:val="0"/>
          <w:color w:val="auto"/>
          <w:sz w:val="28"/>
          <w:szCs w:val="28"/>
        </w:rPr>
        <w:t>nguồn tham khảo chuyên môn hữu ích</w:t>
      </w:r>
      <w:r>
        <w:rPr>
          <w:rFonts w:hint="default" w:ascii="Times New Roman" w:hAnsi="Times New Roman" w:cs="Times New Roman"/>
          <w:color w:val="auto"/>
          <w:sz w:val="28"/>
          <w:szCs w:val="28"/>
        </w:rPr>
        <w:t xml:space="preserve"> cho đồng nghiệp.</w:t>
      </w:r>
    </w:p>
    <w:p w14:paraId="67C9C072">
      <w:pPr>
        <w:pStyle w:val="14"/>
        <w:jc w:val="both"/>
        <w:rPr>
          <w:rFonts w:hint="default" w:ascii="Times New Roman" w:hAnsi="Times New Roman" w:cs="Times New Roman"/>
          <w:color w:val="auto"/>
          <w:sz w:val="28"/>
          <w:szCs w:val="28"/>
        </w:rPr>
      </w:pPr>
      <w:r>
        <w:rPr>
          <w:rStyle w:val="20"/>
          <w:rFonts w:hint="default" w:ascii="Times New Roman" w:hAnsi="Times New Roman" w:cs="Times New Roman"/>
          <w:b w:val="0"/>
          <w:bCs w:val="0"/>
          <w:i/>
          <w:iCs/>
          <w:color w:val="auto"/>
          <w:sz w:val="28"/>
          <w:szCs w:val="28"/>
        </w:rPr>
        <w:t xml:space="preserve">  - Lợi ích đối với tổ chuyên môn và nhà trường:</w:t>
      </w:r>
      <w:r>
        <w:rPr>
          <w:rStyle w:val="20"/>
          <w:rFonts w:hint="default" w:ascii="Times New Roman" w:hAnsi="Times New Roman" w:cs="Times New Roman"/>
          <w:b w:val="0"/>
          <w:bCs w:val="0"/>
          <w:color w:val="auto"/>
          <w:sz w:val="28"/>
          <w:szCs w:val="28"/>
        </w:rPr>
        <w:t xml:space="preserve"> </w:t>
      </w:r>
      <w:r>
        <w:rPr>
          <w:rFonts w:hint="default" w:ascii="Times New Roman" w:hAnsi="Times New Roman" w:cs="Times New Roman"/>
          <w:color w:val="auto"/>
          <w:sz w:val="28"/>
          <w:szCs w:val="28"/>
        </w:rPr>
        <w:t>Khi học sinh tự tin hơn trong giao tiếp học tập, hoạt động nói và nghe được tổ chức hiệu quả hơn, thì chất lượng dạy học môn Ngữ văn cũng được nâng lên theo hướng toàn diện hơn.</w:t>
      </w:r>
      <w:r>
        <w:rPr>
          <w:rStyle w:val="20"/>
          <w:rFonts w:hint="default" w:ascii="Times New Roman" w:hAnsi="Times New Roman" w:cs="Times New Roman"/>
          <w:b w:val="0"/>
          <w:bCs w:val="0"/>
          <w:color w:val="auto"/>
          <w:sz w:val="28"/>
          <w:szCs w:val="28"/>
        </w:rPr>
        <w:t xml:space="preserve"> </w:t>
      </w:r>
      <w:r>
        <w:rPr>
          <w:rFonts w:hint="default" w:ascii="Times New Roman" w:hAnsi="Times New Roman" w:cs="Times New Roman"/>
          <w:color w:val="auto"/>
          <w:sz w:val="28"/>
          <w:szCs w:val="28"/>
        </w:rPr>
        <w:t xml:space="preserve">Sáng kiến còn hướng đến việc xây dựng lớp học biết lắng nghe, biết tôn trọng, biết chia sẻ…Đây chính là những yếu tố quan trọng góp phần xây dựng </w:t>
      </w:r>
      <w:r>
        <w:rPr>
          <w:rStyle w:val="20"/>
          <w:rFonts w:hint="default" w:ascii="Times New Roman" w:hAnsi="Times New Roman" w:cs="Times New Roman"/>
          <w:b w:val="0"/>
          <w:bCs w:val="0"/>
          <w:color w:val="auto"/>
          <w:sz w:val="28"/>
          <w:szCs w:val="28"/>
        </w:rPr>
        <w:t>môi trường giáo dục tích cực, thân thiện, an toàn về tâm lí</w:t>
      </w:r>
      <w:r>
        <w:rPr>
          <w:rFonts w:hint="default" w:ascii="Times New Roman" w:hAnsi="Times New Roman" w:cs="Times New Roman"/>
          <w:color w:val="auto"/>
          <w:sz w:val="28"/>
          <w:szCs w:val="28"/>
        </w:rPr>
        <w:t xml:space="preserve"> cho học sinh và đặc biệt là có </w:t>
      </w:r>
      <w:r>
        <w:rPr>
          <w:rStyle w:val="20"/>
          <w:rFonts w:hint="default" w:ascii="Times New Roman" w:hAnsi="Times New Roman" w:cs="Times New Roman"/>
          <w:b w:val="0"/>
          <w:bCs w:val="0"/>
          <w:color w:val="auto"/>
          <w:sz w:val="28"/>
          <w:szCs w:val="28"/>
        </w:rPr>
        <w:t>tính khả thi cao, dễ áp dụng và không đòi hỏi điều kiện vật chất phức tạp</w:t>
      </w:r>
      <w:r>
        <w:rPr>
          <w:rFonts w:hint="default" w:ascii="Times New Roman" w:hAnsi="Times New Roman" w:cs="Times New Roman"/>
          <w:color w:val="auto"/>
          <w:sz w:val="28"/>
          <w:szCs w:val="28"/>
        </w:rPr>
        <w:t>.</w:t>
      </w:r>
    </w:p>
    <w:p w14:paraId="30822C2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w:t>
      </w:r>
      <w:r>
        <w:rPr>
          <w:rStyle w:val="20"/>
          <w:rFonts w:hint="default" w:ascii="Times New Roman" w:hAnsi="Times New Roman" w:cs="Times New Roman"/>
          <w:b w:val="0"/>
          <w:bCs w:val="0"/>
          <w:color w:val="auto"/>
          <w:sz w:val="28"/>
          <w:szCs w:val="28"/>
        </w:rPr>
        <w:t xml:space="preserve">- </w:t>
      </w:r>
      <w:r>
        <w:rPr>
          <w:rFonts w:hint="default" w:ascii="Times New Roman" w:hAnsi="Times New Roman" w:cs="Times New Roman"/>
          <w:color w:val="auto"/>
          <w:sz w:val="28"/>
          <w:szCs w:val="28"/>
        </w:rPr>
        <w:t xml:space="preserve">Bên cạnh hiệu quả trước mắt trong dạy học môn Ngữ văn, sáng kiến còn có ý nghĩa giáo dục lâu dài đối với học sinh. Việc rèn luyện sự </w:t>
      </w:r>
      <w:r>
        <w:rPr>
          <w:rStyle w:val="20"/>
          <w:rFonts w:hint="default" w:ascii="Times New Roman" w:hAnsi="Times New Roman" w:cs="Times New Roman"/>
          <w:b w:val="0"/>
          <w:bCs w:val="0"/>
          <w:color w:val="auto"/>
          <w:sz w:val="28"/>
          <w:szCs w:val="28"/>
        </w:rPr>
        <w:t xml:space="preserve">tự tin trong giao tiếp </w:t>
      </w:r>
      <w:r>
        <w:rPr>
          <w:rFonts w:hint="default" w:ascii="Times New Roman" w:hAnsi="Times New Roman" w:cs="Times New Roman"/>
          <w:color w:val="auto"/>
          <w:sz w:val="28"/>
          <w:szCs w:val="28"/>
        </w:rPr>
        <w:t xml:space="preserve">được rèn luyện từ sớm còn giúp các em hình thành bản lĩnh cá nhân, năng lực giao tiếp xã hội để tham gia tốt các hoạt động tập thể, thích ứng với yêu cầu của xã hội hiện đại. Vì vậy, có thể khẳng định rằng lợi ích của sáng kiến không chỉ giới hạn trong phạm vi môn học, mà còn mang giá trị </w:t>
      </w:r>
      <w:r>
        <w:rPr>
          <w:rStyle w:val="20"/>
          <w:rFonts w:hint="default" w:ascii="Times New Roman" w:hAnsi="Times New Roman" w:cs="Times New Roman"/>
          <w:b w:val="0"/>
          <w:bCs w:val="0"/>
          <w:color w:val="auto"/>
          <w:sz w:val="28"/>
          <w:szCs w:val="28"/>
        </w:rPr>
        <w:t>giáo dục nhân cách và phát triển con người toàn diện</w:t>
      </w:r>
      <w:r>
        <w:rPr>
          <w:rFonts w:hint="default" w:ascii="Times New Roman" w:hAnsi="Times New Roman" w:cs="Times New Roman"/>
          <w:color w:val="auto"/>
          <w:sz w:val="28"/>
          <w:szCs w:val="28"/>
        </w:rPr>
        <w:t>.</w:t>
      </w:r>
    </w:p>
    <w:p w14:paraId="25B1C4AC">
      <w:pPr>
        <w:pStyle w:val="14"/>
        <w:jc w:val="both"/>
        <w:rPr>
          <w:rFonts w:hint="default" w:ascii="Times New Roman" w:hAnsi="Times New Roman" w:eastAsia="SimSun" w:cs="Times New Roman"/>
          <w:color w:val="auto"/>
          <w:sz w:val="28"/>
          <w:szCs w:val="28"/>
        </w:rPr>
      </w:pPr>
      <w:r>
        <w:rPr>
          <w:rFonts w:hint="default" w:ascii="Times New Roman" w:hAnsi="Times New Roman" w:cs="Times New Roman"/>
          <w:color w:val="auto"/>
          <w:sz w:val="28"/>
          <w:szCs w:val="28"/>
        </w:rPr>
        <w:t xml:space="preserve">  Từ quá trình áp dụng và theo dõi thực tế, có thể nhận thấy sáng kiến mang lại </w:t>
      </w:r>
      <w:r>
        <w:rPr>
          <w:rStyle w:val="20"/>
          <w:rFonts w:hint="default" w:ascii="Times New Roman" w:hAnsi="Times New Roman" w:cs="Times New Roman"/>
          <w:b w:val="0"/>
          <w:bCs w:val="0"/>
          <w:color w:val="auto"/>
          <w:sz w:val="28"/>
          <w:szCs w:val="28"/>
        </w:rPr>
        <w:t>nhiều lợi ích thiết thực, rõ ràng và bền vững</w:t>
      </w:r>
      <w:r>
        <w:rPr>
          <w:rFonts w:hint="default" w:ascii="Times New Roman" w:hAnsi="Times New Roman" w:cs="Times New Roman"/>
          <w:color w:val="auto"/>
          <w:sz w:val="28"/>
          <w:szCs w:val="28"/>
        </w:rPr>
        <w:t>. Cụ thể là</w:t>
      </w:r>
      <w:r>
        <w:rPr>
          <w:rFonts w:hint="default" w:ascii="Times New Roman" w:hAnsi="Times New Roman" w:eastAsia="SimSun" w:cs="Times New Roman"/>
          <w:color w:val="auto"/>
          <w:sz w:val="28"/>
          <w:szCs w:val="28"/>
        </w:rPr>
        <w:t xml:space="preserve"> tỉ lệ học sinh mạnh dạn tham gia phát biểu, trình bày, trao đổi trong giờ học tăng rõ rệt; số học sinh còn e dè, né tránh hoạt động nói và nghe giảm đáng kể. Kết quả khảo sát sau áp dụng cho thấy hiệu quả tích cực và tính khả thi của các giải pháp đề xuất.</w:t>
      </w:r>
      <w:bookmarkStart w:id="14" w:name="bookmark136"/>
      <w:bookmarkEnd w:id="14"/>
      <w:bookmarkStart w:id="15" w:name="bookmark137"/>
      <w:bookmarkEnd w:id="15"/>
    </w:p>
    <w:p w14:paraId="2FD2CC9B">
      <w:pPr>
        <w:pStyle w:val="14"/>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Bảng khảo sát sau khi áp dụng sáng kiến</w:t>
      </w:r>
    </w:p>
    <w:tbl>
      <w:tblPr>
        <w:tblStyle w:val="22"/>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6"/>
        <w:gridCol w:w="3792"/>
        <w:gridCol w:w="973"/>
        <w:gridCol w:w="1106"/>
        <w:gridCol w:w="1086"/>
        <w:gridCol w:w="1106"/>
      </w:tblGrid>
      <w:tr w14:paraId="16F2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45003325">
            <w:pPr>
              <w:pStyle w:val="14"/>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STT</w:t>
            </w:r>
          </w:p>
        </w:tc>
        <w:tc>
          <w:tcPr>
            <w:tcW w:w="4494" w:type="dxa"/>
          </w:tcPr>
          <w:p w14:paraId="33B6EE4E">
            <w:pPr>
              <w:pStyle w:val="14"/>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Nội dung khảo sát</w:t>
            </w:r>
          </w:p>
        </w:tc>
        <w:tc>
          <w:tcPr>
            <w:tcW w:w="992" w:type="dxa"/>
          </w:tcPr>
          <w:p w14:paraId="0BE0F457">
            <w:pPr>
              <w:pStyle w:val="14"/>
              <w:ind w:left="0" w:leftChars="0" w:firstLine="0" w:firstLineChars="0"/>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Số học sinh đạt</w:t>
            </w:r>
          </w:p>
        </w:tc>
        <w:tc>
          <w:tcPr>
            <w:tcW w:w="992" w:type="dxa"/>
          </w:tcPr>
          <w:p w14:paraId="500A6474">
            <w:pPr>
              <w:pStyle w:val="14"/>
              <w:ind w:left="0" w:leftChars="0" w:firstLine="0" w:firstLineChars="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Tỉ lệ (%)</w:t>
            </w:r>
          </w:p>
        </w:tc>
        <w:tc>
          <w:tcPr>
            <w:tcW w:w="1135" w:type="dxa"/>
          </w:tcPr>
          <w:p w14:paraId="39BC8E7B">
            <w:pPr>
              <w:pStyle w:val="14"/>
              <w:ind w:left="0" w:leftChars="0" w:firstLine="0" w:firstLineChars="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Số học sinh chưa đạt</w:t>
            </w:r>
          </w:p>
        </w:tc>
        <w:tc>
          <w:tcPr>
            <w:tcW w:w="850" w:type="dxa"/>
          </w:tcPr>
          <w:p w14:paraId="11B2E472">
            <w:pPr>
              <w:pStyle w:val="14"/>
              <w:ind w:left="0" w:leftChars="0" w:firstLine="0" w:firstLineChars="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Tỉ lệ (%)</w:t>
            </w:r>
          </w:p>
        </w:tc>
      </w:tr>
      <w:tr w14:paraId="1D2B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7542DF72">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w:t>
            </w:r>
          </w:p>
        </w:tc>
        <w:tc>
          <w:tcPr>
            <w:tcW w:w="4494" w:type="dxa"/>
          </w:tcPr>
          <w:p w14:paraId="2183043D">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Mạnh dạn phát biểu ý kiến trước lớp</w:t>
            </w:r>
          </w:p>
        </w:tc>
        <w:tc>
          <w:tcPr>
            <w:tcW w:w="992" w:type="dxa"/>
          </w:tcPr>
          <w:p w14:paraId="3A465A5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31</w:t>
            </w:r>
          </w:p>
        </w:tc>
        <w:tc>
          <w:tcPr>
            <w:tcW w:w="992" w:type="dxa"/>
          </w:tcPr>
          <w:p w14:paraId="3803E48A">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77,5</w:t>
            </w:r>
          </w:p>
        </w:tc>
        <w:tc>
          <w:tcPr>
            <w:tcW w:w="1135" w:type="dxa"/>
          </w:tcPr>
          <w:p w14:paraId="0863596E">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w:t>
            </w:r>
          </w:p>
        </w:tc>
        <w:tc>
          <w:tcPr>
            <w:tcW w:w="850" w:type="dxa"/>
          </w:tcPr>
          <w:p w14:paraId="666A7586">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22,5</w:t>
            </w:r>
          </w:p>
        </w:tc>
      </w:tr>
      <w:tr w14:paraId="617FE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2A10E892">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w:t>
            </w:r>
          </w:p>
        </w:tc>
        <w:tc>
          <w:tcPr>
            <w:tcW w:w="4494" w:type="dxa"/>
          </w:tcPr>
          <w:p w14:paraId="65B6F96F">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Tự tin trình bày bài nói trước tập thể</w:t>
            </w:r>
          </w:p>
        </w:tc>
        <w:tc>
          <w:tcPr>
            <w:tcW w:w="992" w:type="dxa"/>
          </w:tcPr>
          <w:p w14:paraId="378C13B5">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29</w:t>
            </w:r>
          </w:p>
        </w:tc>
        <w:tc>
          <w:tcPr>
            <w:tcW w:w="992" w:type="dxa"/>
          </w:tcPr>
          <w:p w14:paraId="13DCCE50">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72,5</w:t>
            </w:r>
          </w:p>
        </w:tc>
        <w:tc>
          <w:tcPr>
            <w:tcW w:w="1135" w:type="dxa"/>
          </w:tcPr>
          <w:p w14:paraId="18E3987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w:t>
            </w:r>
          </w:p>
        </w:tc>
        <w:tc>
          <w:tcPr>
            <w:tcW w:w="850" w:type="dxa"/>
          </w:tcPr>
          <w:p w14:paraId="6E5C2EE5">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27,5</w:t>
            </w:r>
          </w:p>
        </w:tc>
      </w:tr>
      <w:tr w14:paraId="50BA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03B78CC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w:t>
            </w:r>
          </w:p>
        </w:tc>
        <w:tc>
          <w:tcPr>
            <w:tcW w:w="4494" w:type="dxa"/>
          </w:tcPr>
          <w:p w14:paraId="339FBC8E">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Biết diễn đạt ý kiến rõ ràng, mạch lạc</w:t>
            </w:r>
          </w:p>
        </w:tc>
        <w:tc>
          <w:tcPr>
            <w:tcW w:w="992" w:type="dxa"/>
          </w:tcPr>
          <w:p w14:paraId="12115168">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30</w:t>
            </w:r>
          </w:p>
        </w:tc>
        <w:tc>
          <w:tcPr>
            <w:tcW w:w="992" w:type="dxa"/>
          </w:tcPr>
          <w:p w14:paraId="3D6CB0A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75,0</w:t>
            </w:r>
          </w:p>
        </w:tc>
        <w:tc>
          <w:tcPr>
            <w:tcW w:w="1135" w:type="dxa"/>
          </w:tcPr>
          <w:p w14:paraId="0DC13D5A">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10</w:t>
            </w:r>
          </w:p>
        </w:tc>
        <w:tc>
          <w:tcPr>
            <w:tcW w:w="850" w:type="dxa"/>
          </w:tcPr>
          <w:p w14:paraId="495B5AE5">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25,0</w:t>
            </w:r>
          </w:p>
        </w:tc>
      </w:tr>
      <w:tr w14:paraId="2EF8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2B8A8FE8">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w:t>
            </w:r>
          </w:p>
        </w:tc>
        <w:tc>
          <w:tcPr>
            <w:tcW w:w="4494" w:type="dxa"/>
          </w:tcPr>
          <w:p w14:paraId="7DBF8E1F">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Biết lắng nghe và phản hồi ý kiến của bạn</w:t>
            </w:r>
          </w:p>
        </w:tc>
        <w:tc>
          <w:tcPr>
            <w:tcW w:w="992" w:type="dxa"/>
          </w:tcPr>
          <w:p w14:paraId="38BC291B">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33</w:t>
            </w:r>
          </w:p>
        </w:tc>
        <w:tc>
          <w:tcPr>
            <w:tcW w:w="992" w:type="dxa"/>
          </w:tcPr>
          <w:p w14:paraId="2581D5BD">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82,5</w:t>
            </w:r>
          </w:p>
        </w:tc>
        <w:tc>
          <w:tcPr>
            <w:tcW w:w="1135" w:type="dxa"/>
          </w:tcPr>
          <w:p w14:paraId="00F180D7">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w:t>
            </w:r>
          </w:p>
        </w:tc>
        <w:tc>
          <w:tcPr>
            <w:tcW w:w="850" w:type="dxa"/>
          </w:tcPr>
          <w:p w14:paraId="4BE86F07">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17,5</w:t>
            </w:r>
          </w:p>
        </w:tc>
      </w:tr>
      <w:tr w14:paraId="27E1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0490184D">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w:t>
            </w:r>
          </w:p>
        </w:tc>
        <w:tc>
          <w:tcPr>
            <w:tcW w:w="4494" w:type="dxa"/>
          </w:tcPr>
          <w:p w14:paraId="2700F30D">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Tích cực tham gia các hoạt động nói và nghe trong giờ Ngữ văn</w:t>
            </w:r>
          </w:p>
        </w:tc>
        <w:tc>
          <w:tcPr>
            <w:tcW w:w="992" w:type="dxa"/>
          </w:tcPr>
          <w:p w14:paraId="6A791296">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32</w:t>
            </w:r>
          </w:p>
        </w:tc>
        <w:tc>
          <w:tcPr>
            <w:tcW w:w="992" w:type="dxa"/>
          </w:tcPr>
          <w:p w14:paraId="41CAEEAA">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80,0</w:t>
            </w:r>
          </w:p>
        </w:tc>
        <w:tc>
          <w:tcPr>
            <w:tcW w:w="1135" w:type="dxa"/>
          </w:tcPr>
          <w:p w14:paraId="2132D85C">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w:t>
            </w:r>
          </w:p>
        </w:tc>
        <w:tc>
          <w:tcPr>
            <w:tcW w:w="850" w:type="dxa"/>
          </w:tcPr>
          <w:p w14:paraId="36A30AC7">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20,0</w:t>
            </w:r>
          </w:p>
        </w:tc>
      </w:tr>
    </w:tbl>
    <w:p w14:paraId="087F6B8A">
      <w:pPr>
        <w:pStyle w:val="14"/>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Bảng đối chiếu kết quả trước – sau khi áp dụng sáng kiến</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6"/>
        <w:gridCol w:w="2925"/>
        <w:gridCol w:w="1728"/>
        <w:gridCol w:w="1728"/>
        <w:gridCol w:w="1728"/>
      </w:tblGrid>
      <w:tr w14:paraId="6DA1C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14:paraId="1B4D2F4D">
            <w:pPr>
              <w:pStyle w:val="14"/>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STT</w:t>
            </w:r>
          </w:p>
        </w:tc>
        <w:tc>
          <w:tcPr>
            <w:tcW w:w="2925" w:type="dxa"/>
          </w:tcPr>
          <w:p w14:paraId="7B1C7037">
            <w:pPr>
              <w:pStyle w:val="14"/>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Nội dung khảo sát</w:t>
            </w:r>
          </w:p>
        </w:tc>
        <w:tc>
          <w:tcPr>
            <w:tcW w:w="1728" w:type="dxa"/>
          </w:tcPr>
          <w:p w14:paraId="0D09E69E">
            <w:pPr>
              <w:pStyle w:val="14"/>
              <w:ind w:left="0" w:leftChars="0" w:firstLine="0" w:firstLineChars="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Trước khi áp dụng</w:t>
            </w:r>
          </w:p>
        </w:tc>
        <w:tc>
          <w:tcPr>
            <w:tcW w:w="1728" w:type="dxa"/>
          </w:tcPr>
          <w:p w14:paraId="4FE0FFF5">
            <w:pPr>
              <w:pStyle w:val="14"/>
              <w:ind w:left="0" w:leftChars="0" w:firstLine="0" w:firstLineChars="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Sau khi áp dụng</w:t>
            </w:r>
          </w:p>
        </w:tc>
        <w:tc>
          <w:tcPr>
            <w:tcW w:w="1728" w:type="dxa"/>
          </w:tcPr>
          <w:p w14:paraId="05C83B90">
            <w:pPr>
              <w:pStyle w:val="14"/>
              <w:ind w:left="0" w:leftChars="0" w:firstLine="0" w:firstLineChars="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Mức tăng</w:t>
            </w:r>
          </w:p>
        </w:tc>
      </w:tr>
      <w:tr w14:paraId="55F6F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14:paraId="72C85434">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w:t>
            </w:r>
          </w:p>
        </w:tc>
        <w:tc>
          <w:tcPr>
            <w:tcW w:w="2925" w:type="dxa"/>
          </w:tcPr>
          <w:p w14:paraId="0A5343B5">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Mạnh dạn phát biểu ý kiến trước lớp</w:t>
            </w:r>
          </w:p>
        </w:tc>
        <w:tc>
          <w:tcPr>
            <w:tcW w:w="1728" w:type="dxa"/>
          </w:tcPr>
          <w:p w14:paraId="37593120">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35,0%</w:t>
            </w:r>
          </w:p>
        </w:tc>
        <w:tc>
          <w:tcPr>
            <w:tcW w:w="1728" w:type="dxa"/>
          </w:tcPr>
          <w:p w14:paraId="73BE5F34">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77,5%</w:t>
            </w:r>
          </w:p>
        </w:tc>
        <w:tc>
          <w:tcPr>
            <w:tcW w:w="1728" w:type="dxa"/>
          </w:tcPr>
          <w:p w14:paraId="6957522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42,5%</w:t>
            </w:r>
          </w:p>
        </w:tc>
      </w:tr>
      <w:tr w14:paraId="26E2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14:paraId="7ECDCBAE">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w:t>
            </w:r>
          </w:p>
        </w:tc>
        <w:tc>
          <w:tcPr>
            <w:tcW w:w="2925" w:type="dxa"/>
          </w:tcPr>
          <w:p w14:paraId="380BD6E9">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Tự tin trình bày bài nói trước tập thể</w:t>
            </w:r>
          </w:p>
        </w:tc>
        <w:tc>
          <w:tcPr>
            <w:tcW w:w="1728" w:type="dxa"/>
          </w:tcPr>
          <w:p w14:paraId="3940767F">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30,0%</w:t>
            </w:r>
          </w:p>
        </w:tc>
        <w:tc>
          <w:tcPr>
            <w:tcW w:w="1728" w:type="dxa"/>
          </w:tcPr>
          <w:p w14:paraId="790EB568">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72,5%</w:t>
            </w:r>
          </w:p>
        </w:tc>
        <w:tc>
          <w:tcPr>
            <w:tcW w:w="1728" w:type="dxa"/>
          </w:tcPr>
          <w:p w14:paraId="44525DBA">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42,5%</w:t>
            </w:r>
          </w:p>
        </w:tc>
      </w:tr>
      <w:tr w14:paraId="16209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14:paraId="5B7AFEC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w:t>
            </w:r>
          </w:p>
        </w:tc>
        <w:tc>
          <w:tcPr>
            <w:tcW w:w="2925" w:type="dxa"/>
          </w:tcPr>
          <w:p w14:paraId="188C6AAA">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Biết diễn đạt ý kiến rõ ràng, mạch lạc</w:t>
            </w:r>
          </w:p>
        </w:tc>
        <w:tc>
          <w:tcPr>
            <w:tcW w:w="1728" w:type="dxa"/>
          </w:tcPr>
          <w:p w14:paraId="5DE4BDD8">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37,5%</w:t>
            </w:r>
          </w:p>
        </w:tc>
        <w:tc>
          <w:tcPr>
            <w:tcW w:w="1728" w:type="dxa"/>
          </w:tcPr>
          <w:p w14:paraId="2B53E940">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75,0%</w:t>
            </w:r>
          </w:p>
        </w:tc>
        <w:tc>
          <w:tcPr>
            <w:tcW w:w="1728" w:type="dxa"/>
          </w:tcPr>
          <w:p w14:paraId="4D2817A9">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37,5%</w:t>
            </w:r>
          </w:p>
        </w:tc>
      </w:tr>
      <w:tr w14:paraId="7320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14:paraId="7C8C8FA2">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w:t>
            </w:r>
          </w:p>
        </w:tc>
        <w:tc>
          <w:tcPr>
            <w:tcW w:w="2925" w:type="dxa"/>
          </w:tcPr>
          <w:p w14:paraId="376F364F">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Biết lắng nghe và phản hồi ý kiến của bạn</w:t>
            </w:r>
          </w:p>
        </w:tc>
        <w:tc>
          <w:tcPr>
            <w:tcW w:w="1728" w:type="dxa"/>
          </w:tcPr>
          <w:p w14:paraId="4083434D">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45,0%</w:t>
            </w:r>
          </w:p>
        </w:tc>
        <w:tc>
          <w:tcPr>
            <w:tcW w:w="1728" w:type="dxa"/>
          </w:tcPr>
          <w:p w14:paraId="06B9A935">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82,5%</w:t>
            </w:r>
          </w:p>
        </w:tc>
        <w:tc>
          <w:tcPr>
            <w:tcW w:w="1728" w:type="dxa"/>
          </w:tcPr>
          <w:p w14:paraId="1B9D0DA1">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37,5%</w:t>
            </w:r>
          </w:p>
        </w:tc>
      </w:tr>
      <w:tr w14:paraId="2A22A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14:paraId="4422C203">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w:t>
            </w:r>
          </w:p>
        </w:tc>
        <w:tc>
          <w:tcPr>
            <w:tcW w:w="2925" w:type="dxa"/>
          </w:tcPr>
          <w:p w14:paraId="0479CEE0">
            <w:pPr>
              <w:pStyle w:val="14"/>
              <w:ind w:left="0" w:leftChars="0" w:firstLine="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Tích cực tham gia các hoạt động nói và nghe trong giờ Ngữ văn</w:t>
            </w:r>
          </w:p>
        </w:tc>
        <w:tc>
          <w:tcPr>
            <w:tcW w:w="1728" w:type="dxa"/>
          </w:tcPr>
          <w:p w14:paraId="50021C6C">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32,5%</w:t>
            </w:r>
          </w:p>
        </w:tc>
        <w:tc>
          <w:tcPr>
            <w:tcW w:w="1728" w:type="dxa"/>
          </w:tcPr>
          <w:p w14:paraId="7C094C26">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80,0%</w:t>
            </w:r>
          </w:p>
        </w:tc>
        <w:tc>
          <w:tcPr>
            <w:tcW w:w="1728" w:type="dxa"/>
          </w:tcPr>
          <w:p w14:paraId="0BBB43BF">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47,5%</w:t>
            </w:r>
          </w:p>
        </w:tc>
      </w:tr>
    </w:tbl>
    <w:p w14:paraId="0996C84B">
      <w:pPr>
        <w:pStyle w:val="14"/>
        <w:jc w:val="both"/>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 xml:space="preserve">11. Danh sách những người đã tham gia áp dụng thử hoặc áp dụng sáng kiến lần đầu: </w:t>
      </w:r>
      <w:r>
        <w:rPr>
          <w:rFonts w:hint="default" w:ascii="Times New Roman" w:hAnsi="Times New Roman" w:cs="Times New Roman"/>
          <w:color w:val="auto"/>
          <w:sz w:val="28"/>
          <w:szCs w:val="28"/>
        </w:rPr>
        <w:t>Ngoài tác giả không có tổ chức, cá nhân nào áp dụng thử lần đầu.</w:t>
      </w:r>
    </w:p>
    <w:p w14:paraId="622339A4">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Tôi xin cam đoan mọi thông tin nêu trong đơn là trung thực, đúng sự thật và hoàn toàn chịu trách nhiệm trước pháp luật./.</w:t>
      </w:r>
    </w:p>
    <w:tbl>
      <w:tblPr>
        <w:tblStyle w:val="22"/>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94"/>
        <w:gridCol w:w="4682"/>
      </w:tblGrid>
      <w:tr w14:paraId="0A8FF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23" w:type="dxa"/>
          </w:tcPr>
          <w:p w14:paraId="7C672B2E">
            <w:pPr>
              <w:pStyle w:val="14"/>
              <w:jc w:val="both"/>
              <w:rPr>
                <w:rFonts w:hint="default" w:ascii="Times New Roman" w:hAnsi="Times New Roman" w:cs="Times New Roman"/>
                <w:color w:val="auto"/>
                <w:sz w:val="28"/>
                <w:szCs w:val="28"/>
              </w:rPr>
            </w:pPr>
          </w:p>
        </w:tc>
        <w:tc>
          <w:tcPr>
            <w:tcW w:w="4831" w:type="dxa"/>
          </w:tcPr>
          <w:p w14:paraId="1CF0856A">
            <w:pPr>
              <w:pStyle w:val="14"/>
              <w:ind w:left="0" w:leftChars="0" w:firstLine="0" w:firstLineChars="0"/>
              <w:jc w:val="both"/>
              <w:rPr>
                <w:rFonts w:hint="default" w:ascii="Times New Roman" w:hAnsi="Times New Roman" w:cs="Times New Roman"/>
                <w:i/>
                <w:iCs/>
                <w:color w:val="auto"/>
                <w:sz w:val="28"/>
                <w:szCs w:val="28"/>
              </w:rPr>
            </w:pPr>
            <w:r>
              <w:rPr>
                <w:rFonts w:hint="default" w:ascii="Times New Roman" w:hAnsi="Times New Roman" w:cs="Times New Roman"/>
                <w:i/>
                <w:iCs/>
                <w:color w:val="auto"/>
                <w:sz w:val="28"/>
                <w:szCs w:val="28"/>
              </w:rPr>
              <w:t>Lấp Vò, ngày 15 tháng 04 năm 2026</w:t>
            </w:r>
          </w:p>
          <w:p w14:paraId="30094D1E">
            <w:pPr>
              <w:pStyle w:val="14"/>
              <w:ind w:firstLine="884" w:firstLineChars="316"/>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NỘP ĐƠN</w:t>
            </w:r>
          </w:p>
          <w:p w14:paraId="4F7E2ADF">
            <w:pPr>
              <w:pStyle w:val="14"/>
              <w:jc w:val="both"/>
              <w:rPr>
                <w:rFonts w:hint="default" w:ascii="Times New Roman" w:hAnsi="Times New Roman" w:cs="Times New Roman"/>
                <w:color w:val="auto"/>
                <w:sz w:val="28"/>
                <w:szCs w:val="28"/>
              </w:rPr>
            </w:pPr>
          </w:p>
          <w:p w14:paraId="3E8C17CA">
            <w:pPr>
              <w:pStyle w:val="14"/>
              <w:ind w:left="0" w:leftChars="0" w:firstLine="0" w:firstLineChars="0"/>
              <w:jc w:val="both"/>
              <w:rPr>
                <w:rFonts w:hint="default" w:ascii="Times New Roman" w:hAnsi="Times New Roman" w:cs="Times New Roman"/>
                <w:color w:val="auto"/>
                <w:sz w:val="28"/>
                <w:szCs w:val="28"/>
              </w:rPr>
            </w:pPr>
          </w:p>
          <w:p w14:paraId="6FE04A51">
            <w:pPr>
              <w:pStyle w:val="14"/>
              <w:jc w:val="both"/>
              <w:rPr>
                <w:rFonts w:hint="default" w:ascii="Times New Roman" w:hAnsi="Times New Roman" w:cs="Times New Roman"/>
                <w:i/>
                <w:iCs/>
                <w:color w:val="auto"/>
                <w:sz w:val="28"/>
                <w:szCs w:val="28"/>
              </w:rPr>
            </w:pPr>
            <w:r>
              <w:rPr>
                <w:rFonts w:hint="default" w:ascii="Times New Roman" w:hAnsi="Times New Roman" w:cs="Times New Roman"/>
                <w:color w:val="auto"/>
                <w:sz w:val="28"/>
                <w:szCs w:val="28"/>
              </w:rPr>
              <w:t xml:space="preserve">     </w:t>
            </w:r>
            <w:r>
              <w:rPr>
                <w:rFonts w:hint="default" w:cs="Times New Roman"/>
                <w:color w:val="auto"/>
                <w:sz w:val="28"/>
                <w:szCs w:val="28"/>
                <w:lang w:val="en-US"/>
              </w:rPr>
              <w:t xml:space="preserve"> </w:t>
            </w:r>
            <w:r>
              <w:rPr>
                <w:rFonts w:hint="default" w:ascii="Times New Roman" w:hAnsi="Times New Roman" w:cs="Times New Roman"/>
                <w:color w:val="auto"/>
                <w:sz w:val="28"/>
                <w:szCs w:val="28"/>
              </w:rPr>
              <w:t>Huỳnh Thị Ánh Như</w:t>
            </w:r>
          </w:p>
        </w:tc>
      </w:tr>
    </w:tbl>
    <w:p w14:paraId="5115502B">
      <w:pPr>
        <w:pStyle w:val="14"/>
        <w:jc w:val="both"/>
        <w:rPr>
          <w:rFonts w:hint="default" w:ascii="Times New Roman" w:hAnsi="Times New Roman" w:cs="Times New Roman"/>
          <w:color w:val="auto"/>
          <w:sz w:val="28"/>
          <w:szCs w:val="28"/>
          <w:u w:val="single"/>
        </w:rPr>
      </w:pPr>
      <w:bookmarkStart w:id="16" w:name="bookmark133"/>
      <w:bookmarkEnd w:id="16"/>
    </w:p>
    <w:p w14:paraId="39B15817">
      <w:pPr>
        <w:pStyle w:val="14"/>
        <w:jc w:val="both"/>
        <w:rPr>
          <w:rFonts w:hint="default" w:ascii="Times New Roman" w:hAnsi="Times New Roman" w:cs="Times New Roman"/>
          <w:color w:val="auto"/>
          <w:sz w:val="28"/>
          <w:szCs w:val="28"/>
          <w:u w:val="single"/>
        </w:rPr>
      </w:pPr>
    </w:p>
    <w:p w14:paraId="638D355B">
      <w:pPr>
        <w:pStyle w:val="14"/>
        <w:jc w:val="both"/>
        <w:rPr>
          <w:rFonts w:hint="default" w:ascii="Times New Roman" w:hAnsi="Times New Roman" w:cs="Times New Roman"/>
          <w:color w:val="auto"/>
          <w:sz w:val="28"/>
          <w:szCs w:val="28"/>
          <w:u w:val="single"/>
        </w:rPr>
      </w:pPr>
    </w:p>
    <w:p w14:paraId="3B44DD71">
      <w:pPr>
        <w:pStyle w:val="14"/>
        <w:jc w:val="both"/>
        <w:rPr>
          <w:rFonts w:hint="default" w:ascii="Times New Roman" w:hAnsi="Times New Roman" w:cs="Times New Roman"/>
          <w:color w:val="auto"/>
          <w:sz w:val="28"/>
          <w:szCs w:val="28"/>
        </w:rPr>
      </w:pPr>
    </w:p>
    <w:p w14:paraId="5E9F83EE">
      <w:pPr>
        <w:pStyle w:val="14"/>
        <w:jc w:val="both"/>
        <w:rPr>
          <w:rFonts w:hint="default" w:ascii="Times New Roman" w:hAnsi="Times New Roman" w:cs="Times New Roman"/>
          <w:color w:val="auto"/>
          <w:sz w:val="28"/>
          <w:szCs w:val="28"/>
        </w:rPr>
      </w:pPr>
    </w:p>
    <w:p w14:paraId="7ED181C6">
      <w:pPr>
        <w:pStyle w:val="14"/>
        <w:jc w:val="both"/>
        <w:rPr>
          <w:rFonts w:hint="default" w:ascii="Times New Roman" w:hAnsi="Times New Roman" w:cs="Times New Roman"/>
          <w:color w:val="auto"/>
          <w:sz w:val="28"/>
          <w:szCs w:val="28"/>
        </w:rPr>
      </w:pPr>
    </w:p>
    <w:p w14:paraId="4D14EC41">
      <w:pPr>
        <w:pStyle w:val="14"/>
        <w:jc w:val="both"/>
        <w:rPr>
          <w:rFonts w:hint="default" w:ascii="Times New Roman" w:hAnsi="Times New Roman" w:cs="Times New Roman"/>
          <w:color w:val="auto"/>
          <w:sz w:val="28"/>
          <w:szCs w:val="28"/>
        </w:rPr>
      </w:pPr>
    </w:p>
    <w:p w14:paraId="5749C79D">
      <w:pPr>
        <w:pStyle w:val="14"/>
        <w:jc w:val="both"/>
        <w:rPr>
          <w:rFonts w:hint="default" w:ascii="Times New Roman" w:hAnsi="Times New Roman" w:cs="Times New Roman"/>
          <w:color w:val="auto"/>
          <w:sz w:val="28"/>
          <w:szCs w:val="28"/>
        </w:rPr>
      </w:pPr>
    </w:p>
    <w:p w14:paraId="5B1278CA">
      <w:pPr>
        <w:pStyle w:val="14"/>
        <w:jc w:val="both"/>
        <w:rPr>
          <w:rFonts w:hint="default" w:ascii="Times New Roman" w:hAnsi="Times New Roman" w:cs="Times New Roman"/>
          <w:color w:val="auto"/>
          <w:sz w:val="28"/>
          <w:szCs w:val="28"/>
        </w:rPr>
      </w:pPr>
    </w:p>
    <w:p w14:paraId="109687A9">
      <w:pPr>
        <w:pStyle w:val="14"/>
        <w:jc w:val="both"/>
        <w:rPr>
          <w:rFonts w:hint="default" w:ascii="Times New Roman" w:hAnsi="Times New Roman" w:cs="Times New Roman"/>
          <w:color w:val="auto"/>
          <w:sz w:val="28"/>
          <w:szCs w:val="28"/>
        </w:rPr>
      </w:pPr>
    </w:p>
    <w:p w14:paraId="7FC2D267">
      <w:pPr>
        <w:pStyle w:val="14"/>
        <w:jc w:val="both"/>
        <w:rPr>
          <w:rFonts w:hint="default" w:ascii="Times New Roman" w:hAnsi="Times New Roman" w:cs="Times New Roman"/>
          <w:color w:val="auto"/>
          <w:sz w:val="28"/>
          <w:szCs w:val="28"/>
        </w:rPr>
      </w:pPr>
    </w:p>
    <w:p w14:paraId="1BCB5D79">
      <w:pPr>
        <w:pStyle w:val="14"/>
        <w:jc w:val="both"/>
        <w:rPr>
          <w:rFonts w:hint="default" w:ascii="Times New Roman" w:hAnsi="Times New Roman" w:cs="Times New Roman"/>
          <w:color w:val="auto"/>
          <w:sz w:val="28"/>
          <w:szCs w:val="28"/>
        </w:rPr>
      </w:pPr>
    </w:p>
    <w:p w14:paraId="63CDBAD4">
      <w:pPr>
        <w:pStyle w:val="14"/>
        <w:jc w:val="both"/>
        <w:rPr>
          <w:rFonts w:hint="default" w:ascii="Times New Roman" w:hAnsi="Times New Roman" w:cs="Times New Roman"/>
          <w:color w:val="auto"/>
          <w:sz w:val="28"/>
          <w:szCs w:val="28"/>
        </w:rPr>
      </w:pPr>
    </w:p>
    <w:p w14:paraId="668548FB">
      <w:pPr>
        <w:pStyle w:val="14"/>
        <w:jc w:val="both"/>
        <w:rPr>
          <w:rFonts w:hint="default" w:ascii="Times New Roman" w:hAnsi="Times New Roman" w:cs="Times New Roman"/>
          <w:color w:val="auto"/>
          <w:sz w:val="28"/>
          <w:szCs w:val="28"/>
        </w:rPr>
      </w:pPr>
    </w:p>
    <w:p w14:paraId="224DA997">
      <w:pPr>
        <w:pStyle w:val="14"/>
        <w:jc w:val="both"/>
        <w:rPr>
          <w:rFonts w:hint="default" w:ascii="Times New Roman" w:hAnsi="Times New Roman" w:cs="Times New Roman"/>
          <w:color w:val="auto"/>
          <w:sz w:val="28"/>
          <w:szCs w:val="28"/>
        </w:rPr>
      </w:pPr>
    </w:p>
    <w:p w14:paraId="186FC89F">
      <w:pPr>
        <w:pStyle w:val="14"/>
        <w:jc w:val="both"/>
        <w:rPr>
          <w:rFonts w:hint="default" w:ascii="Times New Roman" w:hAnsi="Times New Roman" w:cs="Times New Roman"/>
          <w:color w:val="auto"/>
          <w:sz w:val="28"/>
          <w:szCs w:val="28"/>
        </w:rPr>
      </w:pPr>
    </w:p>
    <w:p w14:paraId="1370292C">
      <w:pPr>
        <w:pStyle w:val="14"/>
        <w:jc w:val="both"/>
        <w:rPr>
          <w:rFonts w:hint="default" w:ascii="Times New Roman" w:hAnsi="Times New Roman" w:cs="Times New Roman"/>
          <w:color w:val="auto"/>
          <w:sz w:val="28"/>
          <w:szCs w:val="28"/>
        </w:rPr>
      </w:pPr>
    </w:p>
    <w:p w14:paraId="50E8334F">
      <w:pPr>
        <w:pStyle w:val="14"/>
        <w:jc w:val="both"/>
        <w:rPr>
          <w:rFonts w:hint="default" w:ascii="Times New Roman" w:hAnsi="Times New Roman" w:cs="Times New Roman"/>
          <w:color w:val="auto"/>
          <w:sz w:val="28"/>
          <w:szCs w:val="28"/>
        </w:rPr>
      </w:pPr>
    </w:p>
    <w:p w14:paraId="77052B9F">
      <w:pPr>
        <w:pStyle w:val="14"/>
        <w:jc w:val="both"/>
        <w:rPr>
          <w:rFonts w:hint="default" w:ascii="Times New Roman" w:hAnsi="Times New Roman" w:cs="Times New Roman"/>
          <w:color w:val="auto"/>
          <w:sz w:val="28"/>
          <w:szCs w:val="28"/>
        </w:rPr>
      </w:pPr>
    </w:p>
    <w:p w14:paraId="1C676F5F">
      <w:pPr>
        <w:pStyle w:val="14"/>
        <w:jc w:val="both"/>
        <w:rPr>
          <w:rFonts w:hint="default" w:ascii="Times New Roman" w:hAnsi="Times New Roman" w:cs="Times New Roman"/>
          <w:color w:val="auto"/>
          <w:sz w:val="28"/>
          <w:szCs w:val="28"/>
        </w:rPr>
      </w:pPr>
    </w:p>
    <w:p w14:paraId="7DF9F144">
      <w:pPr>
        <w:pStyle w:val="14"/>
        <w:ind w:left="0" w:leftChars="0" w:firstLine="0" w:firstLineChars="0"/>
        <w:jc w:val="both"/>
        <w:rPr>
          <w:rFonts w:hint="default" w:ascii="Times New Roman" w:hAnsi="Times New Roman" w:cs="Times New Roman"/>
          <w:color w:val="auto"/>
          <w:sz w:val="28"/>
          <w:szCs w:val="28"/>
        </w:rPr>
      </w:pPr>
    </w:p>
    <w:p w14:paraId="5A0511F5">
      <w:pPr>
        <w:pStyle w:val="14"/>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PHỤ LỤC</w:t>
      </w:r>
    </w:p>
    <w:p w14:paraId="0F8EC09E">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drawing>
          <wp:anchor distT="0" distB="0" distL="114300" distR="114300" simplePos="0" relativeHeight="251662336" behindDoc="0" locked="0" layoutInCell="1" allowOverlap="1">
            <wp:simplePos x="0" y="0"/>
            <wp:positionH relativeFrom="margin">
              <wp:align>right</wp:align>
            </wp:positionH>
            <wp:positionV relativeFrom="paragraph">
              <wp:posOffset>245110</wp:posOffset>
            </wp:positionV>
            <wp:extent cx="5753100" cy="7981950"/>
            <wp:effectExtent l="0" t="0" r="0" b="0"/>
            <wp:wrapSquare wrapText="bothSides"/>
            <wp:docPr id="181270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02268"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753100" cy="7981950"/>
                    </a:xfrm>
                    <a:prstGeom prst="rect">
                      <a:avLst/>
                    </a:prstGeom>
                    <a:noFill/>
                    <a:ln>
                      <a:noFill/>
                    </a:ln>
                  </pic:spPr>
                </pic:pic>
              </a:graphicData>
            </a:graphic>
          </wp:anchor>
        </w:drawing>
      </w:r>
    </w:p>
    <w:p w14:paraId="3B65616C">
      <w:pPr>
        <w:pStyle w:val="14"/>
        <w:ind w:left="0" w:leftChars="0" w:firstLine="0" w:firstLineChars="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Hình 1:</w:t>
      </w:r>
      <w:r>
        <w:rPr>
          <w:rFonts w:hint="default" w:ascii="Times New Roman" w:hAnsi="Times New Roman" w:cs="Times New Roman"/>
          <w:color w:val="auto"/>
          <w:sz w:val="28"/>
          <w:szCs w:val="28"/>
        </w:rPr>
        <w:t xml:space="preserve"> Học sinh cần giấy để hỗ trợ khi trình bày</w:t>
      </w:r>
    </w:p>
    <w:p w14:paraId="3B574879">
      <w:pPr>
        <w:pStyle w:val="1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drawing>
          <wp:inline distT="0" distB="0" distL="0" distR="0">
            <wp:extent cx="5760085" cy="8620125"/>
            <wp:effectExtent l="0" t="0" r="0" b="9525"/>
            <wp:docPr id="1321416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16168"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60720" cy="8621075"/>
                    </a:xfrm>
                    <a:prstGeom prst="rect">
                      <a:avLst/>
                    </a:prstGeom>
                    <a:noFill/>
                    <a:ln>
                      <a:noFill/>
                    </a:ln>
                  </pic:spPr>
                </pic:pic>
              </a:graphicData>
            </a:graphic>
          </wp:inline>
        </w:drawing>
      </w:r>
    </w:p>
    <w:p w14:paraId="1E841470">
      <w:pPr>
        <w:pStyle w:val="14"/>
        <w:ind w:firstLine="605" w:firstLineChars="216"/>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Hình 2</w:t>
      </w:r>
      <w:r>
        <w:rPr>
          <w:rFonts w:hint="default" w:ascii="Times New Roman" w:hAnsi="Times New Roman" w:cs="Times New Roman"/>
          <w:color w:val="auto"/>
          <w:sz w:val="28"/>
          <w:szCs w:val="28"/>
        </w:rPr>
        <w:t>: Học sinh tự tin trình bày trước lớp</w:t>
      </w:r>
    </w:p>
    <w:p w14:paraId="4C10D54B">
      <w:pPr>
        <w:pStyle w:val="14"/>
        <w:jc w:val="both"/>
        <w:rPr>
          <w:rFonts w:hint="default" w:ascii="Times New Roman" w:hAnsi="Times New Roman" w:cs="Times New Roman"/>
          <w:color w:val="auto"/>
          <w:sz w:val="28"/>
          <w:szCs w:val="28"/>
        </w:rPr>
      </w:pPr>
    </w:p>
    <w:p w14:paraId="26490301">
      <w:pPr>
        <w:pStyle w:val="14"/>
        <w:jc w:val="both"/>
        <w:rPr>
          <w:rFonts w:hint="default" w:ascii="Times New Roman" w:hAnsi="Times New Roman" w:cs="Times New Roman"/>
          <w:color w:val="auto"/>
          <w:sz w:val="28"/>
          <w:szCs w:val="28"/>
        </w:rPr>
      </w:pPr>
    </w:p>
    <w:p w14:paraId="5BF01BC7">
      <w:pPr>
        <w:pStyle w:val="14"/>
        <w:jc w:val="both"/>
        <w:rPr>
          <w:rFonts w:hint="default" w:ascii="Times New Roman" w:hAnsi="Times New Roman" w:cs="Times New Roman"/>
          <w:color w:val="auto"/>
          <w:sz w:val="28"/>
          <w:szCs w:val="28"/>
        </w:rPr>
      </w:pPr>
    </w:p>
    <w:sectPr>
      <w:type w:val="continuous"/>
      <w:pgSz w:w="11907" w:h="16839"/>
      <w:pgMar w:top="1138" w:right="1138" w:bottom="1138" w:left="1701" w:header="709" w:footer="709" w:gutter="0"/>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Yu Gothic"/>
    <w:panose1 w:val="00000000000000000000"/>
    <w:charset w:val="8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03EDA">
    <w:pPr>
      <w:pStyle w:val="18"/>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FD37268">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4FD37268">
                    <w:pPr>
                      <w:pStyle w:val="18"/>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8350D0">
                          <w:pPr>
                            <w:pStyle w:val="1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618350D0">
                    <w:pPr>
                      <w:pStyle w:val="18"/>
                    </w:pP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0CA91C0">
                          <w:pPr>
                            <w:pStyle w:val="1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00CA91C0">
                    <w:pPr>
                      <w:pStyle w:val="18"/>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rawingGridVerticalSpacing w:val="299"/>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7F4"/>
    <w:rsid w:val="000351A6"/>
    <w:rsid w:val="00092D86"/>
    <w:rsid w:val="000D196A"/>
    <w:rsid w:val="000E71BE"/>
    <w:rsid w:val="0011067C"/>
    <w:rsid w:val="001111DC"/>
    <w:rsid w:val="00172A05"/>
    <w:rsid w:val="001862FE"/>
    <w:rsid w:val="001B0633"/>
    <w:rsid w:val="001D249A"/>
    <w:rsid w:val="001D338E"/>
    <w:rsid w:val="001E303E"/>
    <w:rsid w:val="002450DC"/>
    <w:rsid w:val="0027102F"/>
    <w:rsid w:val="002E6F31"/>
    <w:rsid w:val="002F1928"/>
    <w:rsid w:val="003366FD"/>
    <w:rsid w:val="0033769E"/>
    <w:rsid w:val="00350FBE"/>
    <w:rsid w:val="00381899"/>
    <w:rsid w:val="003B2F70"/>
    <w:rsid w:val="003C1424"/>
    <w:rsid w:val="003C2A1C"/>
    <w:rsid w:val="003D33BE"/>
    <w:rsid w:val="003D768A"/>
    <w:rsid w:val="003E29D1"/>
    <w:rsid w:val="004307BE"/>
    <w:rsid w:val="004C47A6"/>
    <w:rsid w:val="004E0769"/>
    <w:rsid w:val="004E61C9"/>
    <w:rsid w:val="00501F88"/>
    <w:rsid w:val="0053367D"/>
    <w:rsid w:val="00544BDC"/>
    <w:rsid w:val="00553F0A"/>
    <w:rsid w:val="0055743E"/>
    <w:rsid w:val="005651C7"/>
    <w:rsid w:val="00574390"/>
    <w:rsid w:val="00587857"/>
    <w:rsid w:val="00590DBC"/>
    <w:rsid w:val="00592BCC"/>
    <w:rsid w:val="005953B0"/>
    <w:rsid w:val="005B1E7B"/>
    <w:rsid w:val="005F29AA"/>
    <w:rsid w:val="00687669"/>
    <w:rsid w:val="0069187D"/>
    <w:rsid w:val="006B0542"/>
    <w:rsid w:val="006F22B2"/>
    <w:rsid w:val="00727490"/>
    <w:rsid w:val="0078009F"/>
    <w:rsid w:val="007A1658"/>
    <w:rsid w:val="007D459C"/>
    <w:rsid w:val="00804A90"/>
    <w:rsid w:val="00810FD0"/>
    <w:rsid w:val="0081348C"/>
    <w:rsid w:val="00815DDE"/>
    <w:rsid w:val="00841D36"/>
    <w:rsid w:val="008802E1"/>
    <w:rsid w:val="008A201B"/>
    <w:rsid w:val="008D1811"/>
    <w:rsid w:val="00905D39"/>
    <w:rsid w:val="00972ADB"/>
    <w:rsid w:val="009B3248"/>
    <w:rsid w:val="009F060B"/>
    <w:rsid w:val="00A00249"/>
    <w:rsid w:val="00A221C8"/>
    <w:rsid w:val="00A3295D"/>
    <w:rsid w:val="00A52085"/>
    <w:rsid w:val="00A5658E"/>
    <w:rsid w:val="00AB76F0"/>
    <w:rsid w:val="00AE07F4"/>
    <w:rsid w:val="00B52853"/>
    <w:rsid w:val="00B607BA"/>
    <w:rsid w:val="00B93567"/>
    <w:rsid w:val="00BC1057"/>
    <w:rsid w:val="00BD0B11"/>
    <w:rsid w:val="00C048F0"/>
    <w:rsid w:val="00C130FB"/>
    <w:rsid w:val="00C81F40"/>
    <w:rsid w:val="00C90615"/>
    <w:rsid w:val="00CA0125"/>
    <w:rsid w:val="00CB2319"/>
    <w:rsid w:val="00CE401F"/>
    <w:rsid w:val="00CE6C51"/>
    <w:rsid w:val="00D00F13"/>
    <w:rsid w:val="00D0428A"/>
    <w:rsid w:val="00D817BA"/>
    <w:rsid w:val="00D833F0"/>
    <w:rsid w:val="00D86962"/>
    <w:rsid w:val="00D92AB7"/>
    <w:rsid w:val="00DA42AE"/>
    <w:rsid w:val="00DA5EEB"/>
    <w:rsid w:val="00DB5332"/>
    <w:rsid w:val="00DE3329"/>
    <w:rsid w:val="00DE5602"/>
    <w:rsid w:val="00E049FD"/>
    <w:rsid w:val="00E156C6"/>
    <w:rsid w:val="00E25D72"/>
    <w:rsid w:val="00E42D24"/>
    <w:rsid w:val="00EE0F15"/>
    <w:rsid w:val="00F05A96"/>
    <w:rsid w:val="00F3710B"/>
    <w:rsid w:val="00F47081"/>
    <w:rsid w:val="00F56C4D"/>
    <w:rsid w:val="00F66654"/>
    <w:rsid w:val="00F73FE7"/>
    <w:rsid w:val="00F95D61"/>
    <w:rsid w:val="00FA23DD"/>
    <w:rsid w:val="00FB36B4"/>
    <w:rsid w:val="00FD021F"/>
    <w:rsid w:val="00FD3F28"/>
    <w:rsid w:val="012B5576"/>
    <w:rsid w:val="013A1155"/>
    <w:rsid w:val="0208700E"/>
    <w:rsid w:val="0314671B"/>
    <w:rsid w:val="032875BA"/>
    <w:rsid w:val="035D45A7"/>
    <w:rsid w:val="036C6DAA"/>
    <w:rsid w:val="036F35B2"/>
    <w:rsid w:val="03AC7B94"/>
    <w:rsid w:val="03CE6E4F"/>
    <w:rsid w:val="040D00EE"/>
    <w:rsid w:val="04367AF8"/>
    <w:rsid w:val="04942090"/>
    <w:rsid w:val="04FD623C"/>
    <w:rsid w:val="052109FA"/>
    <w:rsid w:val="055943D7"/>
    <w:rsid w:val="056B20F3"/>
    <w:rsid w:val="05CA098C"/>
    <w:rsid w:val="0622059D"/>
    <w:rsid w:val="063362B9"/>
    <w:rsid w:val="06467EFE"/>
    <w:rsid w:val="06A168EC"/>
    <w:rsid w:val="0756099A"/>
    <w:rsid w:val="076D05BF"/>
    <w:rsid w:val="07EB0E8D"/>
    <w:rsid w:val="084D73E6"/>
    <w:rsid w:val="086D0162"/>
    <w:rsid w:val="08B408D6"/>
    <w:rsid w:val="09544F9A"/>
    <w:rsid w:val="096473F5"/>
    <w:rsid w:val="0AAC2C0F"/>
    <w:rsid w:val="0ADF2164"/>
    <w:rsid w:val="0B1D7A4B"/>
    <w:rsid w:val="0B5A78B0"/>
    <w:rsid w:val="0B626EBA"/>
    <w:rsid w:val="0BCD436B"/>
    <w:rsid w:val="0C123CD9"/>
    <w:rsid w:val="0DCD7334"/>
    <w:rsid w:val="0DEC4366"/>
    <w:rsid w:val="0E3B2427"/>
    <w:rsid w:val="0E9E6388"/>
    <w:rsid w:val="0F1166C7"/>
    <w:rsid w:val="0F4C0664"/>
    <w:rsid w:val="0F632C4E"/>
    <w:rsid w:val="0F89508C"/>
    <w:rsid w:val="10052457"/>
    <w:rsid w:val="106C3100"/>
    <w:rsid w:val="10A77A62"/>
    <w:rsid w:val="10F70AE6"/>
    <w:rsid w:val="115E5F0B"/>
    <w:rsid w:val="118D6A5B"/>
    <w:rsid w:val="11BB40A7"/>
    <w:rsid w:val="11DA32D7"/>
    <w:rsid w:val="135D1254"/>
    <w:rsid w:val="13995836"/>
    <w:rsid w:val="14915DCE"/>
    <w:rsid w:val="14AC43F9"/>
    <w:rsid w:val="156173A0"/>
    <w:rsid w:val="166718DF"/>
    <w:rsid w:val="1680307B"/>
    <w:rsid w:val="16853C7F"/>
    <w:rsid w:val="168D490F"/>
    <w:rsid w:val="168E2390"/>
    <w:rsid w:val="16AA643D"/>
    <w:rsid w:val="16CB4928"/>
    <w:rsid w:val="170F3BE3"/>
    <w:rsid w:val="17324398"/>
    <w:rsid w:val="17332B1E"/>
    <w:rsid w:val="17356021"/>
    <w:rsid w:val="17590C24"/>
    <w:rsid w:val="17AF5CEB"/>
    <w:rsid w:val="18324C3F"/>
    <w:rsid w:val="185818BF"/>
    <w:rsid w:val="189936EA"/>
    <w:rsid w:val="18B65219"/>
    <w:rsid w:val="19576FA0"/>
    <w:rsid w:val="19D53961"/>
    <w:rsid w:val="19D63004"/>
    <w:rsid w:val="1B163A7E"/>
    <w:rsid w:val="1B702E93"/>
    <w:rsid w:val="1B77281E"/>
    <w:rsid w:val="1BFA7574"/>
    <w:rsid w:val="1C4972F3"/>
    <w:rsid w:val="1C677E2A"/>
    <w:rsid w:val="1C854DF8"/>
    <w:rsid w:val="1C8D7DE8"/>
    <w:rsid w:val="1CF04609"/>
    <w:rsid w:val="1D992CC6"/>
    <w:rsid w:val="1DB127E4"/>
    <w:rsid w:val="1DFF69C5"/>
    <w:rsid w:val="1E314C15"/>
    <w:rsid w:val="1EC7098C"/>
    <w:rsid w:val="1EEF3026"/>
    <w:rsid w:val="1F531875"/>
    <w:rsid w:val="1FDF1459"/>
    <w:rsid w:val="206F3D36"/>
    <w:rsid w:val="20A86923"/>
    <w:rsid w:val="20AB4024"/>
    <w:rsid w:val="22181FFD"/>
    <w:rsid w:val="22873935"/>
    <w:rsid w:val="229E355B"/>
    <w:rsid w:val="22A10E14"/>
    <w:rsid w:val="22E542B8"/>
    <w:rsid w:val="236C4EAD"/>
    <w:rsid w:val="23906366"/>
    <w:rsid w:val="23957A8C"/>
    <w:rsid w:val="24215C55"/>
    <w:rsid w:val="24A948B4"/>
    <w:rsid w:val="25477C36"/>
    <w:rsid w:val="255F52DD"/>
    <w:rsid w:val="26085AF6"/>
    <w:rsid w:val="265C1CFC"/>
    <w:rsid w:val="27483067"/>
    <w:rsid w:val="27BA76BA"/>
    <w:rsid w:val="27FE5324"/>
    <w:rsid w:val="287B1CF7"/>
    <w:rsid w:val="28ED0D31"/>
    <w:rsid w:val="29B53FFD"/>
    <w:rsid w:val="29D87A35"/>
    <w:rsid w:val="2A827ECE"/>
    <w:rsid w:val="2B070127"/>
    <w:rsid w:val="2BF15B26"/>
    <w:rsid w:val="2C164A61"/>
    <w:rsid w:val="2C283A81"/>
    <w:rsid w:val="2C4A35E0"/>
    <w:rsid w:val="2C852B16"/>
    <w:rsid w:val="2E1C1933"/>
    <w:rsid w:val="2EDE19F1"/>
    <w:rsid w:val="2F6D24E6"/>
    <w:rsid w:val="30D5792D"/>
    <w:rsid w:val="30E03740"/>
    <w:rsid w:val="31AC54FD"/>
    <w:rsid w:val="3218123E"/>
    <w:rsid w:val="323971F4"/>
    <w:rsid w:val="328C597A"/>
    <w:rsid w:val="329A5F94"/>
    <w:rsid w:val="32B2363B"/>
    <w:rsid w:val="33AA3BD3"/>
    <w:rsid w:val="34093BEC"/>
    <w:rsid w:val="35B00AA5"/>
    <w:rsid w:val="35C30488"/>
    <w:rsid w:val="360C593C"/>
    <w:rsid w:val="36807E79"/>
    <w:rsid w:val="36AF55C5"/>
    <w:rsid w:val="36C02E61"/>
    <w:rsid w:val="36DD557A"/>
    <w:rsid w:val="379F24CF"/>
    <w:rsid w:val="37F17CCA"/>
    <w:rsid w:val="38134A0C"/>
    <w:rsid w:val="38704DA6"/>
    <w:rsid w:val="3A2E56D4"/>
    <w:rsid w:val="3AB807D8"/>
    <w:rsid w:val="3AC651F7"/>
    <w:rsid w:val="3ADD4E9F"/>
    <w:rsid w:val="3B3C653D"/>
    <w:rsid w:val="3B612EFA"/>
    <w:rsid w:val="3BE43ECB"/>
    <w:rsid w:val="3C7030B7"/>
    <w:rsid w:val="3C8577D9"/>
    <w:rsid w:val="3CA80C93"/>
    <w:rsid w:val="3CDB2766"/>
    <w:rsid w:val="3DB9121A"/>
    <w:rsid w:val="3E6F05FE"/>
    <w:rsid w:val="3E7C4091"/>
    <w:rsid w:val="3EEA46C5"/>
    <w:rsid w:val="3F551A61"/>
    <w:rsid w:val="3F80043B"/>
    <w:rsid w:val="3FB5178A"/>
    <w:rsid w:val="3FBC281F"/>
    <w:rsid w:val="40782BD2"/>
    <w:rsid w:val="41302380"/>
    <w:rsid w:val="41491D6D"/>
    <w:rsid w:val="41A55BC2"/>
    <w:rsid w:val="426623FD"/>
    <w:rsid w:val="42975177"/>
    <w:rsid w:val="435F0417"/>
    <w:rsid w:val="43B2128D"/>
    <w:rsid w:val="445F7F16"/>
    <w:rsid w:val="448E3087"/>
    <w:rsid w:val="44FF0DB1"/>
    <w:rsid w:val="45442C68"/>
    <w:rsid w:val="4568626D"/>
    <w:rsid w:val="45932935"/>
    <w:rsid w:val="45A176CC"/>
    <w:rsid w:val="464B6860"/>
    <w:rsid w:val="465E7D59"/>
    <w:rsid w:val="4764152B"/>
    <w:rsid w:val="47F46C1C"/>
    <w:rsid w:val="482B6D76"/>
    <w:rsid w:val="48410F19"/>
    <w:rsid w:val="49AE1470"/>
    <w:rsid w:val="4A065382"/>
    <w:rsid w:val="4A6C2B28"/>
    <w:rsid w:val="4AC544BB"/>
    <w:rsid w:val="4AF57209"/>
    <w:rsid w:val="4AF64C8A"/>
    <w:rsid w:val="4B6E5BCE"/>
    <w:rsid w:val="4BAE4439"/>
    <w:rsid w:val="4C5C5856"/>
    <w:rsid w:val="4C844FE4"/>
    <w:rsid w:val="4CCC6E0F"/>
    <w:rsid w:val="4CD07C03"/>
    <w:rsid w:val="4D015FE4"/>
    <w:rsid w:val="4DBD4199"/>
    <w:rsid w:val="4E3B4A67"/>
    <w:rsid w:val="4E5C4F9C"/>
    <w:rsid w:val="4E7A7DCF"/>
    <w:rsid w:val="4EE347A7"/>
    <w:rsid w:val="4EF8069D"/>
    <w:rsid w:val="4F1C53DA"/>
    <w:rsid w:val="4FB84300"/>
    <w:rsid w:val="50172407"/>
    <w:rsid w:val="512B513A"/>
    <w:rsid w:val="513B1B51"/>
    <w:rsid w:val="514327E1"/>
    <w:rsid w:val="514F6893"/>
    <w:rsid w:val="518B6E0F"/>
    <w:rsid w:val="51EF617D"/>
    <w:rsid w:val="52257019"/>
    <w:rsid w:val="524053C6"/>
    <w:rsid w:val="529C6295"/>
    <w:rsid w:val="52B471BF"/>
    <w:rsid w:val="53940A2C"/>
    <w:rsid w:val="539442AF"/>
    <w:rsid w:val="53B0035C"/>
    <w:rsid w:val="53DC07B8"/>
    <w:rsid w:val="53DD779F"/>
    <w:rsid w:val="53F72CCF"/>
    <w:rsid w:val="54396FBB"/>
    <w:rsid w:val="54960754"/>
    <w:rsid w:val="5496133F"/>
    <w:rsid w:val="552B564A"/>
    <w:rsid w:val="55E02539"/>
    <w:rsid w:val="56191A4F"/>
    <w:rsid w:val="56522EAE"/>
    <w:rsid w:val="565533FB"/>
    <w:rsid w:val="566043C2"/>
    <w:rsid w:val="56995821"/>
    <w:rsid w:val="56AE57C6"/>
    <w:rsid w:val="56C93DF1"/>
    <w:rsid w:val="56D57BC4"/>
    <w:rsid w:val="56F34C36"/>
    <w:rsid w:val="574F6249"/>
    <w:rsid w:val="57856723"/>
    <w:rsid w:val="580A19FB"/>
    <w:rsid w:val="585A7A00"/>
    <w:rsid w:val="58C223CA"/>
    <w:rsid w:val="5A165757"/>
    <w:rsid w:val="5A612353"/>
    <w:rsid w:val="5A9418A9"/>
    <w:rsid w:val="5ABF5F70"/>
    <w:rsid w:val="5AC323F8"/>
    <w:rsid w:val="5B2B529F"/>
    <w:rsid w:val="5BB851D6"/>
    <w:rsid w:val="5C5A3793"/>
    <w:rsid w:val="5CAA4817"/>
    <w:rsid w:val="5D2D69AC"/>
    <w:rsid w:val="5D456C14"/>
    <w:rsid w:val="5DCB48EE"/>
    <w:rsid w:val="5DDD2180"/>
    <w:rsid w:val="5E793E28"/>
    <w:rsid w:val="5F1F779F"/>
    <w:rsid w:val="5F615C89"/>
    <w:rsid w:val="5F7B20B7"/>
    <w:rsid w:val="5F7F25A2"/>
    <w:rsid w:val="5FEF45F4"/>
    <w:rsid w:val="5FF73BFE"/>
    <w:rsid w:val="604F208F"/>
    <w:rsid w:val="606C7440"/>
    <w:rsid w:val="60887F87"/>
    <w:rsid w:val="6091637B"/>
    <w:rsid w:val="61700C15"/>
    <w:rsid w:val="6184248C"/>
    <w:rsid w:val="621D1385"/>
    <w:rsid w:val="621F43E9"/>
    <w:rsid w:val="62934847"/>
    <w:rsid w:val="62A36DC8"/>
    <w:rsid w:val="63490AF3"/>
    <w:rsid w:val="63AC2D96"/>
    <w:rsid w:val="63B0179C"/>
    <w:rsid w:val="63F40F8B"/>
    <w:rsid w:val="64107237"/>
    <w:rsid w:val="64403609"/>
    <w:rsid w:val="649577EA"/>
    <w:rsid w:val="65763686"/>
    <w:rsid w:val="662621A5"/>
    <w:rsid w:val="663A0E45"/>
    <w:rsid w:val="665B137A"/>
    <w:rsid w:val="66DA76CA"/>
    <w:rsid w:val="686A495D"/>
    <w:rsid w:val="68883F0D"/>
    <w:rsid w:val="688B4E92"/>
    <w:rsid w:val="68A128B9"/>
    <w:rsid w:val="698279A8"/>
    <w:rsid w:val="69B82081"/>
    <w:rsid w:val="6A2007AB"/>
    <w:rsid w:val="6A465168"/>
    <w:rsid w:val="6A6C53A8"/>
    <w:rsid w:val="6AD74A57"/>
    <w:rsid w:val="6AD824D8"/>
    <w:rsid w:val="6C3F65A7"/>
    <w:rsid w:val="6C4A4939"/>
    <w:rsid w:val="6C6509E5"/>
    <w:rsid w:val="6CEE7645"/>
    <w:rsid w:val="6D033D67"/>
    <w:rsid w:val="6D8A2D46"/>
    <w:rsid w:val="706566A0"/>
    <w:rsid w:val="719F7978"/>
    <w:rsid w:val="7205511E"/>
    <w:rsid w:val="73154F5B"/>
    <w:rsid w:val="73555D45"/>
    <w:rsid w:val="73792A82"/>
    <w:rsid w:val="748C590E"/>
    <w:rsid w:val="751637A7"/>
    <w:rsid w:val="755A5196"/>
    <w:rsid w:val="75671ED7"/>
    <w:rsid w:val="76BA6056"/>
    <w:rsid w:val="77AE3DED"/>
    <w:rsid w:val="77B27D81"/>
    <w:rsid w:val="78A25EF7"/>
    <w:rsid w:val="78C31CAF"/>
    <w:rsid w:val="78C706B5"/>
    <w:rsid w:val="78DE0702"/>
    <w:rsid w:val="78EE4704"/>
    <w:rsid w:val="7A3C5C98"/>
    <w:rsid w:val="7A6C67E7"/>
    <w:rsid w:val="7B0A53EC"/>
    <w:rsid w:val="7B346230"/>
    <w:rsid w:val="7B7D0DC4"/>
    <w:rsid w:val="7B885CBA"/>
    <w:rsid w:val="7BD947C0"/>
    <w:rsid w:val="7C374CF9"/>
    <w:rsid w:val="7C566585"/>
    <w:rsid w:val="7CB763AC"/>
    <w:rsid w:val="7D1363DA"/>
    <w:rsid w:val="7D641D48"/>
    <w:rsid w:val="7D836D7A"/>
    <w:rsid w:val="7DE9671E"/>
    <w:rsid w:val="7E820E9B"/>
    <w:rsid w:val="7F780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vi-VN" w:eastAsia="vi-VN" w:bidi="ar-SA"/>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9"/>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3"/>
    <w:semiHidden/>
    <w:unhideWhenUsed/>
    <w:qFormat/>
    <w:uiPriority w:val="99"/>
    <w:rPr>
      <w:rFonts w:ascii="Segoe UI" w:hAnsi="Segoe UI" w:cs="Segoe UI"/>
      <w:sz w:val="18"/>
      <w:szCs w:val="18"/>
    </w:rPr>
  </w:style>
  <w:style w:type="paragraph" w:styleId="14">
    <w:name w:val="Body Text"/>
    <w:basedOn w:val="1"/>
    <w:link w:val="42"/>
    <w:qFormat/>
    <w:uiPriority w:val="0"/>
    <w:pPr>
      <w:widowControl w:val="0"/>
      <w:spacing w:after="40" w:line="298" w:lineRule="auto"/>
      <w:ind w:firstLine="400"/>
    </w:pPr>
    <w:rPr>
      <w:color w:val="383B3D"/>
      <w:kern w:val="2"/>
      <w:sz w:val="26"/>
      <w:szCs w:val="26"/>
      <w:lang w:val="en-US" w:eastAsia="en-US"/>
      <w14:ligatures w14:val="standardContextual"/>
    </w:rPr>
  </w:style>
  <w:style w:type="paragraph" w:styleId="15">
    <w:name w:val="footer"/>
    <w:basedOn w:val="1"/>
    <w:link w:val="58"/>
    <w:unhideWhenUsed/>
    <w:qFormat/>
    <w:uiPriority w:val="99"/>
    <w:pPr>
      <w:tabs>
        <w:tab w:val="center" w:pos="4680"/>
        <w:tab w:val="right" w:pos="9360"/>
      </w:tabs>
    </w:pPr>
  </w:style>
  <w:style w:type="character" w:styleId="16">
    <w:name w:val="footnote reference"/>
    <w:basedOn w:val="11"/>
    <w:semiHidden/>
    <w:unhideWhenUsed/>
    <w:qFormat/>
    <w:uiPriority w:val="99"/>
    <w:rPr>
      <w:vertAlign w:val="superscript"/>
    </w:rPr>
  </w:style>
  <w:style w:type="paragraph" w:styleId="17">
    <w:name w:val="footnote text"/>
    <w:basedOn w:val="1"/>
    <w:link w:val="62"/>
    <w:semiHidden/>
    <w:unhideWhenUsed/>
    <w:qFormat/>
    <w:uiPriority w:val="99"/>
    <w:rPr>
      <w:sz w:val="20"/>
      <w:szCs w:val="20"/>
    </w:rPr>
  </w:style>
  <w:style w:type="paragraph" w:styleId="18">
    <w:name w:val="header"/>
    <w:basedOn w:val="1"/>
    <w:link w:val="59"/>
    <w:unhideWhenUsed/>
    <w:qFormat/>
    <w:uiPriority w:val="99"/>
    <w:pPr>
      <w:tabs>
        <w:tab w:val="center" w:pos="4680"/>
        <w:tab w:val="right" w:pos="9360"/>
      </w:tabs>
    </w:pPr>
  </w:style>
  <w:style w:type="paragraph" w:styleId="19">
    <w:name w:val="Normal (Web)"/>
    <w:basedOn w:val="1"/>
    <w:unhideWhenUsed/>
    <w:qFormat/>
    <w:uiPriority w:val="99"/>
    <w:pPr>
      <w:spacing w:before="100" w:beforeAutospacing="1" w:after="100" w:afterAutospacing="1"/>
    </w:pPr>
    <w:rPr>
      <w:lang w:val="en-US" w:eastAsia="en-US"/>
    </w:rPr>
  </w:style>
  <w:style w:type="character" w:styleId="20">
    <w:name w:val="Strong"/>
    <w:basedOn w:val="11"/>
    <w:qFormat/>
    <w:uiPriority w:val="22"/>
    <w:rPr>
      <w:b/>
      <w:bCs/>
    </w:rPr>
  </w:style>
  <w:style w:type="paragraph" w:styleId="21">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5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3">
    <w:name w:val="Title"/>
    <w:basedOn w:val="1"/>
    <w:next w:val="1"/>
    <w:link w:val="33"/>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4">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104862" w:themeColor="accent1" w:themeShade="BF"/>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1"/>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1"/>
    <w:basedOn w:val="11"/>
    <w:qFormat/>
    <w:uiPriority w:val="32"/>
    <w:rPr>
      <w:b/>
      <w:bCs/>
      <w:smallCaps/>
      <w:color w:val="104862" w:themeColor="accent1" w:themeShade="BF"/>
      <w:spacing w:val="5"/>
    </w:rPr>
  </w:style>
  <w:style w:type="character" w:customStyle="1" w:styleId="42">
    <w:name w:val="Body Text Char"/>
    <w:basedOn w:val="11"/>
    <w:link w:val="14"/>
    <w:qFormat/>
    <w:uiPriority w:val="0"/>
    <w:rPr>
      <w:rFonts w:ascii="Times New Roman" w:hAnsi="Times New Roman" w:eastAsia="Times New Roman" w:cs="Times New Roman"/>
      <w:color w:val="383B3D"/>
      <w:sz w:val="26"/>
      <w:szCs w:val="26"/>
    </w:rPr>
  </w:style>
  <w:style w:type="character" w:customStyle="1" w:styleId="43">
    <w:name w:val="Body Text Char1"/>
    <w:basedOn w:val="11"/>
    <w:semiHidden/>
    <w:qFormat/>
    <w:uiPriority w:val="99"/>
    <w:rPr>
      <w:rFonts w:ascii="Times New Roman" w:hAnsi="Times New Roman" w:eastAsia="Times New Roman" w:cs="Times New Roman"/>
      <w:kern w:val="0"/>
      <w:lang w:val="vi-VN" w:eastAsia="vi-VN"/>
      <w14:ligatures w14:val="none"/>
    </w:rPr>
  </w:style>
  <w:style w:type="character" w:customStyle="1" w:styleId="44">
    <w:name w:val="Header or footer (2)_"/>
    <w:basedOn w:val="11"/>
    <w:link w:val="45"/>
    <w:qFormat/>
    <w:uiPriority w:val="0"/>
    <w:rPr>
      <w:rFonts w:ascii="Times New Roman" w:hAnsi="Times New Roman" w:eastAsia="Times New Roman" w:cs="Times New Roman"/>
      <w:sz w:val="20"/>
      <w:szCs w:val="20"/>
    </w:rPr>
  </w:style>
  <w:style w:type="paragraph" w:customStyle="1" w:styleId="45">
    <w:name w:val="Header or footer (2)"/>
    <w:basedOn w:val="1"/>
    <w:link w:val="44"/>
    <w:qFormat/>
    <w:uiPriority w:val="0"/>
    <w:pPr>
      <w:widowControl w:val="0"/>
    </w:pPr>
    <w:rPr>
      <w:kern w:val="2"/>
      <w:sz w:val="20"/>
      <w:szCs w:val="20"/>
      <w:lang w:val="en-US" w:eastAsia="en-US"/>
      <w14:ligatures w14:val="standardContextual"/>
    </w:rPr>
  </w:style>
  <w:style w:type="character" w:customStyle="1" w:styleId="46">
    <w:name w:val="Body text (2)_"/>
    <w:basedOn w:val="11"/>
    <w:link w:val="47"/>
    <w:qFormat/>
    <w:uiPriority w:val="0"/>
    <w:rPr>
      <w:rFonts w:ascii="Times New Roman" w:hAnsi="Times New Roman" w:eastAsia="Times New Roman" w:cs="Times New Roman"/>
      <w:b/>
      <w:bCs/>
      <w:color w:val="383B3D"/>
    </w:rPr>
  </w:style>
  <w:style w:type="paragraph" w:customStyle="1" w:styleId="47">
    <w:name w:val="Body text (2)"/>
    <w:basedOn w:val="1"/>
    <w:link w:val="46"/>
    <w:qFormat/>
    <w:uiPriority w:val="0"/>
    <w:pPr>
      <w:widowControl w:val="0"/>
      <w:spacing w:line="259" w:lineRule="auto"/>
    </w:pPr>
    <w:rPr>
      <w:b/>
      <w:bCs/>
      <w:color w:val="383B3D"/>
      <w:kern w:val="2"/>
      <w:lang w:val="en-US" w:eastAsia="en-US"/>
      <w14:ligatures w14:val="standardContextual"/>
    </w:rPr>
  </w:style>
  <w:style w:type="character" w:customStyle="1" w:styleId="48">
    <w:name w:val="Footnote_"/>
    <w:basedOn w:val="11"/>
    <w:link w:val="49"/>
    <w:qFormat/>
    <w:uiPriority w:val="0"/>
    <w:rPr>
      <w:rFonts w:ascii="Times New Roman" w:hAnsi="Times New Roman" w:eastAsia="Times New Roman" w:cs="Times New Roman"/>
      <w:color w:val="383B3D"/>
    </w:rPr>
  </w:style>
  <w:style w:type="paragraph" w:customStyle="1" w:styleId="49">
    <w:name w:val="Footnote"/>
    <w:basedOn w:val="1"/>
    <w:link w:val="48"/>
    <w:qFormat/>
    <w:uiPriority w:val="0"/>
    <w:pPr>
      <w:widowControl w:val="0"/>
      <w:spacing w:line="264" w:lineRule="auto"/>
    </w:pPr>
    <w:rPr>
      <w:color w:val="383B3D"/>
      <w:kern w:val="2"/>
      <w:lang w:val="en-US" w:eastAsia="en-US"/>
      <w14:ligatures w14:val="standardContextual"/>
    </w:rPr>
  </w:style>
  <w:style w:type="character" w:customStyle="1" w:styleId="50">
    <w:name w:val="Other_"/>
    <w:basedOn w:val="11"/>
    <w:link w:val="51"/>
    <w:qFormat/>
    <w:uiPriority w:val="0"/>
    <w:rPr>
      <w:rFonts w:ascii="Times New Roman" w:hAnsi="Times New Roman" w:eastAsia="Times New Roman" w:cs="Times New Roman"/>
      <w:color w:val="383B3D"/>
      <w:sz w:val="26"/>
      <w:szCs w:val="26"/>
    </w:rPr>
  </w:style>
  <w:style w:type="paragraph" w:customStyle="1" w:styleId="51">
    <w:name w:val="Other"/>
    <w:basedOn w:val="1"/>
    <w:link w:val="50"/>
    <w:qFormat/>
    <w:uiPriority w:val="0"/>
    <w:pPr>
      <w:widowControl w:val="0"/>
      <w:spacing w:after="40" w:line="298" w:lineRule="auto"/>
      <w:ind w:firstLine="400"/>
    </w:pPr>
    <w:rPr>
      <w:color w:val="383B3D"/>
      <w:kern w:val="2"/>
      <w:sz w:val="26"/>
      <w:szCs w:val="26"/>
      <w:lang w:val="en-US" w:eastAsia="en-US"/>
      <w14:ligatures w14:val="standardContextual"/>
    </w:rPr>
  </w:style>
  <w:style w:type="character" w:customStyle="1" w:styleId="52">
    <w:name w:val="Body text (3)_"/>
    <w:basedOn w:val="11"/>
    <w:link w:val="53"/>
    <w:qFormat/>
    <w:uiPriority w:val="0"/>
    <w:rPr>
      <w:rFonts w:ascii="Times New Roman" w:hAnsi="Times New Roman" w:eastAsia="Times New Roman" w:cs="Times New Roman"/>
      <w:color w:val="383B3D"/>
      <w:sz w:val="18"/>
      <w:szCs w:val="18"/>
    </w:rPr>
  </w:style>
  <w:style w:type="paragraph" w:customStyle="1" w:styleId="53">
    <w:name w:val="Body text (3)"/>
    <w:basedOn w:val="1"/>
    <w:link w:val="52"/>
    <w:qFormat/>
    <w:uiPriority w:val="0"/>
    <w:pPr>
      <w:widowControl w:val="0"/>
      <w:ind w:left="1760"/>
    </w:pPr>
    <w:rPr>
      <w:color w:val="383B3D"/>
      <w:kern w:val="2"/>
      <w:sz w:val="18"/>
      <w:szCs w:val="18"/>
      <w:lang w:val="en-US" w:eastAsia="en-US"/>
      <w14:ligatures w14:val="standardContextual"/>
    </w:rPr>
  </w:style>
  <w:style w:type="character" w:customStyle="1" w:styleId="54">
    <w:name w:val="Table caption_"/>
    <w:basedOn w:val="11"/>
    <w:link w:val="55"/>
    <w:qFormat/>
    <w:uiPriority w:val="0"/>
    <w:rPr>
      <w:rFonts w:ascii="Times New Roman" w:hAnsi="Times New Roman" w:eastAsia="Times New Roman" w:cs="Times New Roman"/>
      <w:color w:val="4B4E4E"/>
      <w:sz w:val="26"/>
      <w:szCs w:val="26"/>
    </w:rPr>
  </w:style>
  <w:style w:type="paragraph" w:customStyle="1" w:styleId="55">
    <w:name w:val="Table caption"/>
    <w:basedOn w:val="1"/>
    <w:link w:val="54"/>
    <w:qFormat/>
    <w:uiPriority w:val="0"/>
    <w:pPr>
      <w:widowControl w:val="0"/>
    </w:pPr>
    <w:rPr>
      <w:color w:val="4B4E4E"/>
      <w:kern w:val="2"/>
      <w:sz w:val="26"/>
      <w:szCs w:val="26"/>
      <w:lang w:val="en-US" w:eastAsia="en-US"/>
      <w14:ligatures w14:val="standardContextual"/>
    </w:rPr>
  </w:style>
  <w:style w:type="character" w:customStyle="1" w:styleId="56">
    <w:name w:val="Body text (4)_"/>
    <w:basedOn w:val="11"/>
    <w:link w:val="57"/>
    <w:qFormat/>
    <w:uiPriority w:val="0"/>
    <w:rPr>
      <w:rFonts w:ascii="Times New Roman" w:hAnsi="Times New Roman" w:eastAsia="Times New Roman" w:cs="Times New Roman"/>
      <w:color w:val="4B4E4E"/>
      <w:sz w:val="13"/>
      <w:szCs w:val="13"/>
    </w:rPr>
  </w:style>
  <w:style w:type="paragraph" w:customStyle="1" w:styleId="57">
    <w:name w:val="Body text (4)"/>
    <w:basedOn w:val="1"/>
    <w:link w:val="56"/>
    <w:qFormat/>
    <w:uiPriority w:val="0"/>
    <w:pPr>
      <w:widowControl w:val="0"/>
      <w:spacing w:after="40"/>
    </w:pPr>
    <w:rPr>
      <w:color w:val="4B4E4E"/>
      <w:kern w:val="2"/>
      <w:sz w:val="13"/>
      <w:szCs w:val="13"/>
      <w:lang w:val="en-US" w:eastAsia="en-US"/>
      <w14:ligatures w14:val="standardContextual"/>
    </w:rPr>
  </w:style>
  <w:style w:type="character" w:customStyle="1" w:styleId="58">
    <w:name w:val="Footer Char"/>
    <w:basedOn w:val="11"/>
    <w:link w:val="15"/>
    <w:qFormat/>
    <w:uiPriority w:val="99"/>
    <w:rPr>
      <w:rFonts w:ascii="Times New Roman" w:hAnsi="Times New Roman" w:eastAsia="Times New Roman" w:cs="Times New Roman"/>
      <w:kern w:val="0"/>
      <w:lang w:val="vi-VN" w:eastAsia="vi-VN"/>
      <w14:ligatures w14:val="none"/>
    </w:rPr>
  </w:style>
  <w:style w:type="character" w:customStyle="1" w:styleId="59">
    <w:name w:val="Header Char"/>
    <w:basedOn w:val="11"/>
    <w:link w:val="18"/>
    <w:qFormat/>
    <w:uiPriority w:val="99"/>
    <w:rPr>
      <w:rFonts w:ascii="Times New Roman" w:hAnsi="Times New Roman" w:eastAsia="Times New Roman" w:cs="Times New Roman"/>
      <w:kern w:val="0"/>
      <w:lang w:val="vi-VN" w:eastAsia="vi-VN"/>
      <w14:ligatures w14:val="none"/>
    </w:rPr>
  </w:style>
  <w:style w:type="character" w:customStyle="1" w:styleId="60">
    <w:name w:val="Body text (5)_"/>
    <w:basedOn w:val="11"/>
    <w:link w:val="61"/>
    <w:qFormat/>
    <w:uiPriority w:val="0"/>
    <w:rPr>
      <w:rFonts w:ascii="Times New Roman" w:hAnsi="Times New Roman" w:eastAsia="Times New Roman" w:cs="Times New Roman"/>
      <w:color w:val="383B3D"/>
      <w:sz w:val="34"/>
      <w:szCs w:val="34"/>
    </w:rPr>
  </w:style>
  <w:style w:type="paragraph" w:customStyle="1" w:styleId="61">
    <w:name w:val="Body text (5)"/>
    <w:basedOn w:val="1"/>
    <w:link w:val="60"/>
    <w:qFormat/>
    <w:uiPriority w:val="0"/>
    <w:pPr>
      <w:widowControl w:val="0"/>
    </w:pPr>
    <w:rPr>
      <w:color w:val="383B3D"/>
      <w:kern w:val="2"/>
      <w:sz w:val="34"/>
      <w:szCs w:val="34"/>
      <w:lang w:val="en-US" w:eastAsia="en-US"/>
      <w14:ligatures w14:val="standardContextual"/>
    </w:rPr>
  </w:style>
  <w:style w:type="character" w:customStyle="1" w:styleId="62">
    <w:name w:val="Footnote Text Char"/>
    <w:basedOn w:val="11"/>
    <w:link w:val="17"/>
    <w:semiHidden/>
    <w:qFormat/>
    <w:uiPriority w:val="99"/>
    <w:rPr>
      <w:rFonts w:ascii="Times New Roman" w:hAnsi="Times New Roman" w:eastAsia="Times New Roman" w:cs="Times New Roman"/>
      <w:kern w:val="0"/>
      <w:sz w:val="20"/>
      <w:szCs w:val="20"/>
      <w:lang w:val="vi-VN" w:eastAsia="vi-VN"/>
      <w14:ligatures w14:val="none"/>
    </w:rPr>
  </w:style>
  <w:style w:type="character" w:customStyle="1" w:styleId="63">
    <w:name w:val="Balloon Text Char"/>
    <w:basedOn w:val="11"/>
    <w:link w:val="13"/>
    <w:semiHidden/>
    <w:qFormat/>
    <w:uiPriority w:val="99"/>
    <w:rPr>
      <w:rFonts w:ascii="Segoe UI" w:hAnsi="Segoe UI" w:eastAsia="Times New Roman" w:cs="Segoe UI"/>
      <w:kern w:val="0"/>
      <w:sz w:val="18"/>
      <w:szCs w:val="18"/>
      <w:lang w:val="vi-VN" w:eastAsia="vi-VN"/>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EDD738-31DA-40D9-8CDC-E3442D27B59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19</Pages>
  <Words>2369</Words>
  <Characters>8293</Characters>
  <Lines>243</Lines>
  <Paragraphs>68</Paragraphs>
  <TotalTime>21</TotalTime>
  <ScaleCrop>false</ScaleCrop>
  <LinksUpToDate>false</LinksUpToDate>
  <CharactersWithSpaces>10637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2026-05-13T14:55:00Z</dcterms:created>
  <dc:creator>Vu Thi Ngoc Huong</dc:creator>
  <cp:lastModifiedBy>MyPC</cp:lastModifiedBy>
  <cp:lastPrinted>2026-05-13T06:05:00Z</cp:lastPrinted>
  <dcterms:modified xsi:type="dcterms:W3CDTF">2026-05-13T15:27:34Z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1994BBBDAB864DCEB3E351FF4125DA46_12</vt:lpwstr>
  </property>
  <property fmtid="{D5CDD505-2E9C-101B-9397-08002B2CF9AE}" pid="4" name="KSOTemplateDocerSaveRecord">
    <vt:lpwstr>eyJoZGlkIjoiMmJmNmU0YTg2ODIyMzNlYWFiNGZjNDg4ODU0NWFmN2MiLCJ1c2VySWQiOiIxMzkyMjY2OTgzNzc0In0=</vt:lpwstr>
  </property>
</Properties>
</file>