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96F" w:rsidRPr="00035B56" w:rsidRDefault="00DE696F" w:rsidP="00DE696F">
      <w:pPr>
        <w:spacing w:after="0" w:line="240" w:lineRule="auto"/>
        <w:outlineLvl w:val="0"/>
        <w:rPr>
          <w:rFonts w:ascii="Times New Roman" w:eastAsia="Times New Roman" w:hAnsi="Times New Roman" w:cs="Times New Roman"/>
          <w:lang w:eastAsia="en-GB"/>
        </w:rPr>
      </w:pPr>
      <w:r w:rsidRPr="00DE696F">
        <w:rPr>
          <w:rFonts w:ascii="Times New Roman" w:eastAsia="Times New Roman" w:hAnsi="Times New Roman" w:cs="Times New Roman"/>
          <w:lang w:eastAsia="en-GB"/>
        </w:rPr>
        <w:t xml:space="preserve">The programme is </w:t>
      </w:r>
      <w:proofErr w:type="spellStart"/>
      <w:r w:rsidRPr="00DE696F">
        <w:rPr>
          <w:rFonts w:ascii="Times New Roman" w:eastAsia="Times New Roman" w:hAnsi="Times New Roman" w:cs="Times New Roman"/>
          <w:lang w:eastAsia="en-GB"/>
        </w:rPr>
        <w:t>is</w:t>
      </w:r>
      <w:proofErr w:type="spellEnd"/>
      <w:r w:rsidRPr="00DE696F">
        <w:rPr>
          <w:rFonts w:ascii="Times New Roman" w:eastAsia="Times New Roman" w:hAnsi="Times New Roman" w:cs="Times New Roman"/>
          <w:lang w:eastAsia="en-GB"/>
        </w:rPr>
        <w:t xml:space="preserve"> coherently planned and aligned with the University's mission and vision. Outcomes are clearly stated and assessment is aligned with the outcomes. A variety of assessment techniques are employed, which are appropriate for the type of programme. </w:t>
      </w:r>
      <w:r w:rsidRPr="00DE696F">
        <w:rPr>
          <w:rFonts w:ascii="Times New Roman" w:eastAsia="Times New Roman" w:hAnsi="Times New Roman" w:cs="Times New Roman"/>
          <w:lang w:eastAsia="en-GB"/>
        </w:rPr>
        <w:br/>
        <w:t>The programme design includes 900 notional hours of WIL, comprising 50% of the total learning time, which is appropriate for a professional Master’s degree. The institution is requested to comment on the fact that work-placed based learning is deemed to carry no credits while the admission requirements include that applicants should be full-time employed staff.</w:t>
      </w:r>
    </w:p>
    <w:p w:rsidR="00DE696F" w:rsidRPr="00035B56" w:rsidRDefault="00DE696F" w:rsidP="00DE696F">
      <w:pPr>
        <w:spacing w:after="0" w:line="240" w:lineRule="auto"/>
        <w:outlineLvl w:val="0"/>
        <w:rPr>
          <w:rFonts w:ascii="Times New Roman" w:eastAsia="Times New Roman" w:hAnsi="Times New Roman" w:cs="Times New Roman"/>
          <w:lang w:eastAsia="en-GB"/>
        </w:rPr>
      </w:pPr>
    </w:p>
    <w:p w:rsidR="00DE696F" w:rsidRPr="00035B56" w:rsidRDefault="00DE696F" w:rsidP="00DE696F">
      <w:pPr>
        <w:spacing w:after="0" w:line="240" w:lineRule="auto"/>
        <w:outlineLvl w:val="0"/>
        <w:rPr>
          <w:rFonts w:ascii="Times New Roman" w:eastAsia="Times New Roman" w:hAnsi="Times New Roman" w:cs="Times New Roman"/>
          <w:lang w:eastAsia="en-GB"/>
        </w:rPr>
      </w:pPr>
      <w:r w:rsidRPr="00035B56">
        <w:rPr>
          <w:rFonts w:ascii="Times New Roman" w:eastAsia="Times New Roman" w:hAnsi="Times New Roman" w:cs="Times New Roman"/>
          <w:lang w:eastAsia="en-GB"/>
        </w:rPr>
        <w:t>UCT Response:</w:t>
      </w:r>
      <w:bookmarkStart w:id="0" w:name="_GoBack"/>
      <w:bookmarkEnd w:id="0"/>
    </w:p>
    <w:p w:rsidR="00DE696F" w:rsidRPr="00035B56" w:rsidRDefault="00DE696F" w:rsidP="00DE696F">
      <w:pPr>
        <w:spacing w:after="0" w:line="240" w:lineRule="auto"/>
        <w:outlineLvl w:val="0"/>
        <w:rPr>
          <w:rFonts w:ascii="Times New Roman" w:eastAsia="Times New Roman" w:hAnsi="Times New Roman" w:cs="Times New Roman"/>
          <w:lang w:eastAsia="en-GB"/>
        </w:rPr>
      </w:pPr>
      <w:r w:rsidRPr="00DE696F">
        <w:rPr>
          <w:rFonts w:ascii="Times New Roman" w:eastAsia="Times New Roman" w:hAnsi="Times New Roman" w:cs="Times New Roman"/>
          <w:lang w:eastAsia="en-GB"/>
        </w:rPr>
        <w:t>As per the DHET definit</w:t>
      </w:r>
      <w:r w:rsidRPr="00035B56">
        <w:rPr>
          <w:rFonts w:ascii="Times New Roman" w:eastAsia="Times New Roman" w:hAnsi="Times New Roman" w:cs="Times New Roman"/>
          <w:lang w:eastAsia="en-GB"/>
        </w:rPr>
        <w:t>i</w:t>
      </w:r>
      <w:r w:rsidRPr="00DE696F">
        <w:rPr>
          <w:rFonts w:ascii="Times New Roman" w:eastAsia="Times New Roman" w:hAnsi="Times New Roman" w:cs="Times New Roman"/>
          <w:lang w:eastAsia="en-GB"/>
        </w:rPr>
        <w:t>on,</w:t>
      </w:r>
      <w:r w:rsidRPr="00035B56">
        <w:rPr>
          <w:rFonts w:ascii="Times New Roman" w:eastAsia="Times New Roman" w:hAnsi="Times New Roman" w:cs="Times New Roman"/>
          <w:lang w:eastAsia="en-GB"/>
        </w:rPr>
        <w:t xml:space="preserve"> </w:t>
      </w:r>
      <w:r w:rsidRPr="00DE696F">
        <w:rPr>
          <w:rFonts w:ascii="Times New Roman" w:eastAsia="Times New Roman" w:hAnsi="Times New Roman" w:cs="Times New Roman"/>
          <w:lang w:eastAsia="en-GB"/>
        </w:rPr>
        <w:t xml:space="preserve">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Senior registrars are employed by the province on the UCT teaching platform and they therefore enter into an employment contract that spells out their clinical duties. Their academic and clinical training is integrated into the clinical duties since they work under supervision of registered specialists/subspecialists. Training is supervised on site on the UCT platform by our own UCT or joint staff. The employment contract includes a </w:t>
      </w:r>
      <w:proofErr w:type="spellStart"/>
      <w:r w:rsidRPr="00DE696F">
        <w:rPr>
          <w:rFonts w:ascii="Times New Roman" w:eastAsia="Times New Roman" w:hAnsi="Times New Roman" w:cs="Times New Roman"/>
          <w:lang w:eastAsia="en-GB"/>
        </w:rPr>
        <w:t>workplan</w:t>
      </w:r>
      <w:proofErr w:type="spellEnd"/>
      <w:r w:rsidRPr="00DE696F">
        <w:rPr>
          <w:rFonts w:ascii="Times New Roman" w:eastAsia="Times New Roman" w:hAnsi="Times New Roman" w:cs="Times New Roman"/>
          <w:lang w:eastAsia="en-GB"/>
        </w:rPr>
        <w:t xml:space="preserve">, with related KPAs and indicators.  It is the institution's responsibility to place students. Students are not accepted unless they can be formally accommodated in the teaching hospital. The students are held against an HPCSA training number which has been allocated by HPCSA to the University of Cape Town,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w:t>
      </w:r>
    </w:p>
    <w:p w:rsidR="00A27BD3" w:rsidRPr="00035B56" w:rsidRDefault="00035B56"/>
    <w:sectPr w:rsidR="00A27BD3" w:rsidRPr="00035B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96F"/>
    <w:rsid w:val="00035B56"/>
    <w:rsid w:val="00073DFF"/>
    <w:rsid w:val="00287E4A"/>
    <w:rsid w:val="00DE69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800259">
      <w:bodyDiv w:val="1"/>
      <w:marLeft w:val="0"/>
      <w:marRight w:val="0"/>
      <w:marTop w:val="0"/>
      <w:marBottom w:val="0"/>
      <w:divBdr>
        <w:top w:val="none" w:sz="0" w:space="0" w:color="auto"/>
        <w:left w:val="none" w:sz="0" w:space="0" w:color="auto"/>
        <w:bottom w:val="none" w:sz="0" w:space="0" w:color="auto"/>
        <w:right w:val="none" w:sz="0" w:space="0" w:color="auto"/>
      </w:divBdr>
    </w:div>
    <w:div w:id="127402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1836</Characters>
  <Application>Microsoft Office Word</Application>
  <DocSecurity>0</DocSecurity>
  <Lines>15</Lines>
  <Paragraphs>4</Paragraphs>
  <ScaleCrop>false</ScaleCrop>
  <Company>University of Cape Town</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2</cp:revision>
  <dcterms:created xsi:type="dcterms:W3CDTF">2015-04-24T09:13:00Z</dcterms:created>
  <dcterms:modified xsi:type="dcterms:W3CDTF">2015-04-24T09:14:00Z</dcterms:modified>
</cp:coreProperties>
</file>