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738" w:rsidRDefault="00AD6738" w:rsidP="00AD6738">
      <w:pPr>
        <w:spacing w:after="0" w:line="240" w:lineRule="auto"/>
        <w:outlineLvl w:val="0"/>
        <w:rPr>
          <w:rFonts w:ascii="Times New Roman" w:eastAsia="Times New Roman" w:hAnsi="Times New Roman" w:cs="Times New Roman"/>
          <w:sz w:val="20"/>
          <w:szCs w:val="20"/>
          <w:lang w:eastAsia="en-GB"/>
        </w:rPr>
      </w:pPr>
      <w:r w:rsidRPr="00AD6738">
        <w:rPr>
          <w:rFonts w:ascii="Times New Roman" w:eastAsia="Times New Roman" w:hAnsi="Times New Roman" w:cs="Times New Roman"/>
          <w:sz w:val="20"/>
          <w:szCs w:val="20"/>
          <w:lang w:eastAsia="en-GB"/>
        </w:rPr>
        <w:t>The redesign of the curriculum complies with the HEQSF criteria. The programme is comprehensive with theoretical, clinical and research outcomes at NQF Level 9.</w:t>
      </w:r>
      <w:r w:rsidRPr="00AD6738">
        <w:rPr>
          <w:rFonts w:ascii="Times New Roman" w:eastAsia="Times New Roman" w:hAnsi="Times New Roman" w:cs="Times New Roman"/>
          <w:sz w:val="20"/>
          <w:szCs w:val="20"/>
          <w:lang w:eastAsia="en-GB"/>
        </w:rPr>
        <w:br/>
        <w:t>The assessment approach purpose and methods are appropriate for a two year masters degree with theoretical, clinical and research components. From Question 3, the exit level outcome related to the clinical component of the programme includes that the candidate must have competency in managing cerebral palsy, childhood epileptic syndromes, strokes, disorders of the spine, hydrocephalus, neuro cutaneous disorders, neuromuscular disorders, children with movement disorders, CNS tumours, neuro-degenerative disorders, neuro metabolic/inborn errors of metabolism disorders, mental retardation, language and communication (autism) disorders, ADHD and learning disorders, headaches, sleep disorders, neuronal migration disorders, disorders of the cerebellum, neuro-psychiatric disorders and complimentary involvement in neurosurgical patients.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 Clarification is required regarding the choice of non-work-based WIL and the 30% assessment time in the learning activity table.</w:t>
      </w:r>
    </w:p>
    <w:p w:rsidR="006A23DC" w:rsidRPr="00AD6738" w:rsidRDefault="006A23DC" w:rsidP="00AD6738">
      <w:pPr>
        <w:spacing w:after="0" w:line="240" w:lineRule="auto"/>
        <w:outlineLvl w:val="0"/>
        <w:rPr>
          <w:rFonts w:ascii="Times New Roman" w:eastAsia="Times New Roman" w:hAnsi="Times New Roman" w:cs="Times New Roman"/>
          <w:sz w:val="20"/>
          <w:szCs w:val="20"/>
          <w:lang w:eastAsia="en-GB"/>
        </w:rPr>
      </w:pPr>
      <w:bookmarkStart w:id="0" w:name="_GoBack"/>
      <w:bookmarkEnd w:id="0"/>
    </w:p>
    <w:p w:rsidR="00AD6738" w:rsidRPr="00AD6738" w:rsidRDefault="00AD6738" w:rsidP="00AD6738">
      <w:pPr>
        <w:spacing w:after="0" w:line="240" w:lineRule="auto"/>
        <w:outlineLvl w:val="0"/>
        <w:rPr>
          <w:rFonts w:ascii="Times New Roman" w:eastAsia="Times New Roman" w:hAnsi="Times New Roman" w:cs="Times New Roman"/>
          <w:sz w:val="20"/>
          <w:szCs w:val="20"/>
          <w:lang w:eastAsia="en-GB"/>
        </w:rPr>
      </w:pPr>
      <w:r w:rsidRPr="00AD6738">
        <w:rPr>
          <w:rFonts w:ascii="Times New Roman" w:eastAsia="Times New Roman" w:hAnsi="Times New Roman" w:cs="Times New Roman"/>
          <w:sz w:val="20"/>
          <w:szCs w:val="20"/>
          <w:lang w:eastAsia="en-GB"/>
        </w:rPr>
        <w:t>UCT response:</w:t>
      </w:r>
    </w:p>
    <w:p w:rsidR="00AD6738" w:rsidRPr="00AD6738" w:rsidRDefault="00AD6738" w:rsidP="00AD6738">
      <w:pPr>
        <w:spacing w:after="0" w:line="240" w:lineRule="auto"/>
        <w:outlineLvl w:val="0"/>
        <w:rPr>
          <w:rFonts w:ascii="Times New Roman" w:eastAsia="Times New Roman" w:hAnsi="Times New Roman" w:cs="Times New Roman"/>
          <w:sz w:val="20"/>
          <w:szCs w:val="20"/>
          <w:lang w:eastAsia="en-GB"/>
        </w:rPr>
      </w:pPr>
      <w:r w:rsidRPr="00AD6738">
        <w:rPr>
          <w:rFonts w:ascii="Times New Roman" w:eastAsia="Times New Roman" w:hAnsi="Times New Roman" w:cs="Times New Roman"/>
          <w:sz w:val="20"/>
          <w:szCs w:val="20"/>
          <w:lang w:eastAsia="en-GB"/>
        </w:rPr>
        <w:t>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workplan,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D6738" w:rsidRPr="00AD6738" w:rsidRDefault="00AD6738" w:rsidP="00AD6738">
      <w:pPr>
        <w:spacing w:after="0" w:line="240" w:lineRule="auto"/>
        <w:outlineLvl w:val="0"/>
        <w:rPr>
          <w:rFonts w:ascii="Times New Roman" w:eastAsia="Times New Roman" w:hAnsi="Times New Roman" w:cs="Times New Roman"/>
          <w:sz w:val="20"/>
          <w:szCs w:val="20"/>
          <w:lang w:eastAsia="en-GB"/>
        </w:rPr>
      </w:pPr>
    </w:p>
    <w:p w:rsidR="00AD6738" w:rsidRPr="00AD6738" w:rsidRDefault="00AD6738" w:rsidP="00AD6738">
      <w:pPr>
        <w:spacing w:after="0" w:line="240" w:lineRule="auto"/>
        <w:outlineLvl w:val="0"/>
        <w:rPr>
          <w:rFonts w:ascii="Times New Roman" w:eastAsia="Times New Roman" w:hAnsi="Times New Roman" w:cs="Times New Roman"/>
          <w:sz w:val="20"/>
          <w:szCs w:val="20"/>
          <w:lang w:eastAsia="en-GB"/>
        </w:rPr>
      </w:pPr>
      <w:r w:rsidRPr="00AD6738">
        <w:rPr>
          <w:rFonts w:ascii="Times New Roman" w:eastAsia="Times New Roman" w:hAnsi="Times New Roman" w:cs="Times New Roman"/>
          <w:sz w:val="20"/>
          <w:szCs w:val="20"/>
          <w:lang w:eastAsia="en-GB"/>
        </w:rPr>
        <w:t xml:space="preserve">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AD6738" w:rsidRDefault="006A23DC"/>
    <w:sectPr w:rsidR="00A27BD3" w:rsidRPr="00AD67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38"/>
    <w:rsid w:val="00073DFF"/>
    <w:rsid w:val="00287E4A"/>
    <w:rsid w:val="006A23DC"/>
    <w:rsid w:val="00AD6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931703">
      <w:bodyDiv w:val="1"/>
      <w:marLeft w:val="0"/>
      <w:marRight w:val="0"/>
      <w:marTop w:val="0"/>
      <w:marBottom w:val="0"/>
      <w:divBdr>
        <w:top w:val="none" w:sz="0" w:space="0" w:color="auto"/>
        <w:left w:val="none" w:sz="0" w:space="0" w:color="auto"/>
        <w:bottom w:val="none" w:sz="0" w:space="0" w:color="auto"/>
        <w:right w:val="none" w:sz="0" w:space="0" w:color="auto"/>
      </w:divBdr>
    </w:div>
    <w:div w:id="12181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540</Words>
  <Characters>3084</Characters>
  <Application>Microsoft Office Word</Application>
  <DocSecurity>0</DocSecurity>
  <Lines>25</Lines>
  <Paragraphs>7</Paragraphs>
  <ScaleCrop>false</ScaleCrop>
  <Company>University of Cape Town</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2015-04-24T11:31:00Z</dcterms:created>
  <dcterms:modified xsi:type="dcterms:W3CDTF">2015-04-24T11:33:00Z</dcterms:modified>
</cp:coreProperties>
</file>