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B18" w:rsidRDefault="00B76B18"/>
    <w:tbl>
      <w:tblPr>
        <w:tblW w:w="15200" w:type="dxa"/>
        <w:tblInd w:w="-611" w:type="dxa"/>
        <w:tblLook w:val="04A0" w:firstRow="1" w:lastRow="0" w:firstColumn="1" w:lastColumn="0" w:noHBand="0" w:noVBand="1"/>
      </w:tblPr>
      <w:tblGrid>
        <w:gridCol w:w="2800"/>
        <w:gridCol w:w="1960"/>
        <w:gridCol w:w="4800"/>
        <w:gridCol w:w="5640"/>
      </w:tblGrid>
      <w:tr w:rsidR="00F61C2C" w:rsidRPr="00F61C2C" w:rsidTr="00F61C2C">
        <w:trPr>
          <w:trHeight w:val="63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1C2C" w:rsidRPr="00F61C2C" w:rsidRDefault="00F61C2C" w:rsidP="00F61C2C">
            <w:pPr>
              <w:spacing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ZA"/>
              </w:rPr>
            </w:pPr>
            <w:r w:rsidRPr="00F61C2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ZA"/>
              </w:rPr>
              <w:t>Qualification Title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1C2C" w:rsidRPr="00F61C2C" w:rsidRDefault="00F61C2C" w:rsidP="00F61C2C">
            <w:pPr>
              <w:spacing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ZA"/>
              </w:rPr>
            </w:pPr>
            <w:r w:rsidRPr="00F61C2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ZA"/>
              </w:rPr>
              <w:t>Qualification Title Abbreviation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1C2C" w:rsidRPr="00F61C2C" w:rsidRDefault="00F61C2C" w:rsidP="00F61C2C">
            <w:pPr>
              <w:spacing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ZA"/>
              </w:rPr>
            </w:pPr>
            <w:r w:rsidRPr="00F61C2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ZA"/>
              </w:rPr>
              <w:t>HEQC Feedback</w:t>
            </w:r>
          </w:p>
        </w:tc>
        <w:tc>
          <w:tcPr>
            <w:tcW w:w="5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1C2C" w:rsidRPr="00F61C2C" w:rsidRDefault="00F61C2C" w:rsidP="00F61C2C">
            <w:pPr>
              <w:spacing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ZA"/>
              </w:rPr>
            </w:pPr>
            <w:r w:rsidRPr="00F61C2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ZA"/>
              </w:rPr>
              <w:t>UJ Response</w:t>
            </w:r>
          </w:p>
        </w:tc>
      </w:tr>
      <w:tr w:rsidR="00F61C2C" w:rsidRPr="00E518EE" w:rsidTr="00F61C2C">
        <w:trPr>
          <w:trHeight w:val="177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1C2C" w:rsidRPr="00DE2578" w:rsidRDefault="00E518EE" w:rsidP="00E518EE">
            <w:pPr>
              <w:spacing w:line="276" w:lineRule="auto"/>
              <w:jc w:val="left"/>
              <w:rPr>
                <w:rFonts w:eastAsia="Times New Roman" w:cs="Times New Roman"/>
                <w:b/>
                <w:color w:val="000000"/>
                <w:lang w:eastAsia="en-ZA"/>
              </w:rPr>
            </w:pPr>
            <w:bookmarkStart w:id="0" w:name="_GoBack"/>
            <w:r w:rsidRPr="00DE2578">
              <w:rPr>
                <w:rFonts w:eastAsia="Times New Roman" w:cs="Times New Roman"/>
                <w:b/>
                <w:color w:val="000000"/>
                <w:lang w:eastAsia="en-ZA"/>
              </w:rPr>
              <w:t>Postgraduate</w:t>
            </w:r>
            <w:r w:rsidR="00F61C2C" w:rsidRPr="00DE2578">
              <w:rPr>
                <w:rFonts w:eastAsia="Times New Roman" w:cs="Times New Roman"/>
                <w:b/>
                <w:color w:val="000000"/>
                <w:lang w:eastAsia="en-ZA"/>
              </w:rPr>
              <w:t xml:space="preserve"> Diploma in Legal Principles Compliance</w:t>
            </w:r>
            <w:bookmarkEnd w:id="0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1C2C" w:rsidRPr="00E518EE" w:rsidRDefault="00F61C2C" w:rsidP="00E518EE">
            <w:pPr>
              <w:spacing w:line="276" w:lineRule="auto"/>
              <w:jc w:val="left"/>
              <w:rPr>
                <w:rFonts w:eastAsia="Times New Roman" w:cs="Times New Roman"/>
                <w:color w:val="000000"/>
                <w:lang w:eastAsia="en-ZA"/>
              </w:rPr>
            </w:pPr>
            <w:r w:rsidRPr="00E518EE">
              <w:rPr>
                <w:rFonts w:eastAsia="Times New Roman" w:cs="Times New Roman"/>
                <w:color w:val="000000"/>
                <w:lang w:eastAsia="en-ZA"/>
              </w:rPr>
              <w:t>PGDip (Legal Principles Compliance)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1C2C" w:rsidRPr="00E518EE" w:rsidRDefault="00F61C2C" w:rsidP="00E518EE">
            <w:pPr>
              <w:spacing w:line="276" w:lineRule="auto"/>
              <w:jc w:val="left"/>
              <w:rPr>
                <w:rFonts w:eastAsia="Times New Roman" w:cs="Times New Roman"/>
                <w:color w:val="333333"/>
                <w:lang w:eastAsia="en-ZA"/>
              </w:rPr>
            </w:pPr>
            <w:r w:rsidRPr="00E518EE">
              <w:rPr>
                <w:rFonts w:eastAsia="Times New Roman" w:cs="Times New Roman"/>
                <w:color w:val="333333"/>
                <w:lang w:eastAsia="en-ZA"/>
              </w:rPr>
              <w:t>The WIL is allocated 60 hours in the table with Notional Learning hours, but the questions regarding the WIL are not answered. Need to re-look at this and provide information on how the WIL would be managed if applicable.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518EE" w:rsidRPr="00E518EE" w:rsidRDefault="00E518EE" w:rsidP="00E518EE">
            <w:pPr>
              <w:spacing w:line="276" w:lineRule="auto"/>
              <w:jc w:val="left"/>
              <w:rPr>
                <w:color w:val="000000"/>
              </w:rPr>
            </w:pPr>
            <w:r w:rsidRPr="00E518EE">
              <w:rPr>
                <w:color w:val="000000"/>
              </w:rPr>
              <w:t>There is no WIL involved in this programme (also see Section 2). The 60 hours assigned to WIL should be apportioned among the learning activities as follows: Independent self-study - 40 hours; Assessment - 20 hours.</w:t>
            </w:r>
            <w:r>
              <w:rPr>
                <w:color w:val="000000"/>
              </w:rPr>
              <w:t xml:space="preserve"> </w:t>
            </w:r>
            <w:r w:rsidRPr="00E518EE">
              <w:rPr>
                <w:color w:val="000000"/>
              </w:rPr>
              <w:t xml:space="preserve">Thus the new hours learning time should be as follows: </w:t>
            </w:r>
            <w:r w:rsidR="00DE2578">
              <w:rPr>
                <w:color w:val="000000"/>
              </w:rPr>
              <w:t xml:space="preserve">Direct contact time – 240; </w:t>
            </w:r>
            <w:r w:rsidRPr="00E518EE">
              <w:rPr>
                <w:color w:val="000000"/>
              </w:rPr>
              <w:t>Independent self-study-640 hours; Assessment 720 hours.</w:t>
            </w:r>
          </w:p>
          <w:p w:rsidR="00F61C2C" w:rsidRPr="00E518EE" w:rsidRDefault="00F61C2C" w:rsidP="00E518EE">
            <w:pPr>
              <w:spacing w:line="276" w:lineRule="auto"/>
              <w:jc w:val="left"/>
              <w:rPr>
                <w:rFonts w:eastAsia="Times New Roman" w:cs="Times New Roman"/>
                <w:color w:val="000000"/>
                <w:lang w:eastAsia="en-ZA"/>
              </w:rPr>
            </w:pPr>
          </w:p>
        </w:tc>
      </w:tr>
    </w:tbl>
    <w:p w:rsidR="00F61C2C" w:rsidRDefault="00F61C2C"/>
    <w:sectPr w:rsidR="00F61C2C" w:rsidSect="00F61C2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61C2C"/>
    <w:rsid w:val="008943DB"/>
    <w:rsid w:val="00B76B18"/>
    <w:rsid w:val="00DE2578"/>
    <w:rsid w:val="00E518EE"/>
    <w:rsid w:val="00F6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6C038F-9886-43C2-A183-31FBCFC92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6B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05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Private</dc:creator>
  <cp:lastModifiedBy>Aucamp, Nic</cp:lastModifiedBy>
  <cp:revision>3</cp:revision>
  <dcterms:created xsi:type="dcterms:W3CDTF">2015-04-24T10:20:00Z</dcterms:created>
  <dcterms:modified xsi:type="dcterms:W3CDTF">2015-04-29T07:01:00Z</dcterms:modified>
</cp:coreProperties>
</file>