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400" w:type="dxa"/>
        <w:tblInd w:w="93" w:type="dxa"/>
        <w:tblLook w:val="04A0"/>
      </w:tblPr>
      <w:tblGrid>
        <w:gridCol w:w="2775"/>
        <w:gridCol w:w="2177"/>
        <w:gridCol w:w="3786"/>
        <w:gridCol w:w="4662"/>
      </w:tblGrid>
      <w:tr w:rsidR="00F8588C" w:rsidRPr="00F8588C" w:rsidTr="00F8588C">
        <w:trPr>
          <w:trHeight w:val="2730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88C" w:rsidRPr="00AA0482" w:rsidRDefault="00F8588C" w:rsidP="00754CC5">
            <w:pPr>
              <w:spacing w:line="240" w:lineRule="auto"/>
              <w:jc w:val="center"/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en-ZA"/>
              </w:rPr>
            </w:pPr>
            <w:r w:rsidRPr="00AA0482"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en-ZA"/>
              </w:rPr>
              <w:t>Programme Title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88C" w:rsidRPr="00AA0482" w:rsidRDefault="00F8588C" w:rsidP="00754CC5">
            <w:pPr>
              <w:spacing w:line="240" w:lineRule="auto"/>
              <w:jc w:val="center"/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en-ZA"/>
              </w:rPr>
            </w:pPr>
            <w:r w:rsidRPr="00AA0482"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en-ZA"/>
              </w:rPr>
              <w:t>Abbreviation</w:t>
            </w:r>
          </w:p>
        </w:tc>
        <w:tc>
          <w:tcPr>
            <w:tcW w:w="3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88C" w:rsidRPr="00AA0482" w:rsidRDefault="00F8588C" w:rsidP="00754CC5">
            <w:pPr>
              <w:spacing w:line="240" w:lineRule="auto"/>
              <w:jc w:val="center"/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en-ZA"/>
              </w:rPr>
            </w:pPr>
            <w:r w:rsidRPr="00AA0482"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en-ZA"/>
              </w:rPr>
              <w:t>HEQC Feedback</w:t>
            </w:r>
          </w:p>
        </w:tc>
        <w:tc>
          <w:tcPr>
            <w:tcW w:w="4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588C" w:rsidRPr="00AA0482" w:rsidRDefault="00F8588C" w:rsidP="00754CC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</w:pPr>
            <w:r w:rsidRPr="00AA0482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UJ Response</w:t>
            </w:r>
          </w:p>
        </w:tc>
      </w:tr>
      <w:tr w:rsidR="00F8588C" w:rsidRPr="00F8588C" w:rsidTr="00F8588C">
        <w:trPr>
          <w:trHeight w:val="2730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88C" w:rsidRPr="00F8588C" w:rsidRDefault="00F8588C" w:rsidP="009947EE">
            <w:pPr>
              <w:spacing w:line="276" w:lineRule="auto"/>
              <w:jc w:val="lef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8588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H</w:t>
            </w:r>
            <w:r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igher </w:t>
            </w:r>
            <w:r w:rsidRPr="00F8588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Cert</w:t>
            </w:r>
            <w:r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ificate in </w:t>
            </w:r>
            <w:r w:rsidRPr="00F8588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Business Management</w:t>
            </w:r>
            <w:r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 in </w:t>
            </w:r>
            <w:r w:rsidRPr="00F8588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Project Management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88C" w:rsidRPr="00F8588C" w:rsidRDefault="00F8588C" w:rsidP="009947EE">
            <w:pPr>
              <w:spacing w:line="276" w:lineRule="auto"/>
              <w:jc w:val="lef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proofErr w:type="spellStart"/>
            <w:r w:rsidRPr="00F8588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HCert</w:t>
            </w:r>
            <w:proofErr w:type="spellEnd"/>
            <w:r w:rsidRPr="00F8588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 (Business Management)(Project Management)</w:t>
            </w:r>
          </w:p>
        </w:tc>
        <w:tc>
          <w:tcPr>
            <w:tcW w:w="3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88C" w:rsidRPr="00F8588C" w:rsidRDefault="00F8588C" w:rsidP="009947EE">
            <w:pPr>
              <w:spacing w:line="276" w:lineRule="auto"/>
              <w:jc w:val="lef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8588C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This is currently offered as a non-subsidized SLP programme with no DHET approval. The programme should be re-categorised as C and be submitted via approval processes for approval/accreditation/registration as a new programme.</w:t>
            </w:r>
          </w:p>
        </w:tc>
        <w:tc>
          <w:tcPr>
            <w:tcW w:w="4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88C" w:rsidRDefault="00F8588C" w:rsidP="009947EE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This programme was developed and approved by UJ as a non-subsidised programme for which no DHET approval is required. It was submitted to the HEQC as a category B programme to align it with the HEQSF requirements.</w:t>
            </w:r>
            <w:r w:rsidRPr="00AA0482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</w:t>
            </w:r>
          </w:p>
          <w:p w:rsidR="00F8588C" w:rsidRDefault="00F8588C" w:rsidP="009947EE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  <w:p w:rsidR="00F8588C" w:rsidRDefault="00F8588C" w:rsidP="009947EE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The Department Business Management prefers to keep this programme as a non-subsidised programme and therefore regards the comments by the evaluator as not applicable.</w:t>
            </w:r>
          </w:p>
          <w:p w:rsidR="00F8588C" w:rsidRPr="00F8588C" w:rsidRDefault="00F8588C" w:rsidP="009947EE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</w:tbl>
    <w:p w:rsidR="00B76B18" w:rsidRDefault="00B76B18"/>
    <w:sectPr w:rsidR="00B76B18" w:rsidSect="00F8588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8588C"/>
    <w:rsid w:val="005A54F4"/>
    <w:rsid w:val="009947EE"/>
    <w:rsid w:val="00B76B18"/>
    <w:rsid w:val="00F85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6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Private</dc:creator>
  <cp:lastModifiedBy>Private</cp:lastModifiedBy>
  <cp:revision>2</cp:revision>
  <dcterms:created xsi:type="dcterms:W3CDTF">2015-04-23T13:49:00Z</dcterms:created>
  <dcterms:modified xsi:type="dcterms:W3CDTF">2015-04-23T13:53:00Z</dcterms:modified>
</cp:coreProperties>
</file>