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D9" w:rsidRDefault="00AC1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383D28" w:rsidTr="00383D28">
        <w:tc>
          <w:tcPr>
            <w:tcW w:w="1980" w:type="dxa"/>
          </w:tcPr>
          <w:p w:rsidR="00383D28" w:rsidRDefault="00383D28" w:rsidP="00383D28">
            <w:pPr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 xml:space="preserve">Higher Certificate in </w:t>
            </w:r>
            <w:r w:rsidR="00AB63DA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Marketing and Sales</w:t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</w:p>
          <w:p w:rsidR="00383D28" w:rsidRPr="0051119F" w:rsidRDefault="00AB63DA" w:rsidP="00383D28">
            <w:pPr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561-4</w:t>
            </w:r>
          </w:p>
        </w:tc>
        <w:tc>
          <w:tcPr>
            <w:tcW w:w="3685" w:type="dxa"/>
          </w:tcPr>
          <w:p w:rsidR="00383D28" w:rsidRPr="0051119F" w:rsidRDefault="00383D28" w:rsidP="00383D28">
            <w:pPr>
              <w:spacing w:after="15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Review comments</w:t>
            </w:r>
          </w:p>
        </w:tc>
        <w:tc>
          <w:tcPr>
            <w:tcW w:w="3351" w:type="dxa"/>
          </w:tcPr>
          <w:p w:rsidR="00383D28" w:rsidRDefault="00383D28" w:rsidP="00383D28">
            <w:r>
              <w:t>UJ Response</w:t>
            </w:r>
          </w:p>
        </w:tc>
      </w:tr>
      <w:tr w:rsidR="00383D28" w:rsidTr="00383D28">
        <w:tc>
          <w:tcPr>
            <w:tcW w:w="1980" w:type="dxa"/>
          </w:tcPr>
          <w:p w:rsidR="00383D28" w:rsidRDefault="00383D28" w:rsidP="00383D28"/>
        </w:tc>
        <w:tc>
          <w:tcPr>
            <w:tcW w:w="3685" w:type="dxa"/>
          </w:tcPr>
          <w:p w:rsidR="00383D28" w:rsidRDefault="00AB63DA" w:rsidP="00AB63DA">
            <w:pPr>
              <w:spacing w:line="276" w:lineRule="auto"/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 non-subsidies SLP programme. It's supposed to be recategorised to C and be submitted as a new programme.</w:t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  <w:t>The total credits for the programme do not correlate with the Notional Learning Hours 136 versus 1200.</w:t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br/>
              <w:t>The title needs to be changed to Higher Certificate in Marketing to align with the CESM.</w:t>
            </w:r>
          </w:p>
        </w:tc>
        <w:tc>
          <w:tcPr>
            <w:tcW w:w="3351" w:type="dxa"/>
          </w:tcPr>
          <w:p w:rsidR="00383D28" w:rsidRDefault="00383D28" w:rsidP="00AB63DA">
            <w:r>
              <w:t xml:space="preserve">The faculty </w:t>
            </w:r>
            <w:bookmarkStart w:id="0" w:name="_GoBack"/>
            <w:bookmarkEnd w:id="0"/>
            <w:r>
              <w:t xml:space="preserve">accepts the decision to re-categorise it as Category C and will phase this programme out. </w:t>
            </w:r>
          </w:p>
        </w:tc>
      </w:tr>
    </w:tbl>
    <w:p w:rsidR="00383D28" w:rsidRDefault="00383D28"/>
    <w:sectPr w:rsidR="0038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28"/>
    <w:rsid w:val="00383D28"/>
    <w:rsid w:val="00AB63DA"/>
    <w:rsid w:val="00AC13D9"/>
    <w:rsid w:val="00B2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8ADCC-2B01-4D72-A420-3B89BCB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3</cp:revision>
  <dcterms:created xsi:type="dcterms:W3CDTF">2015-11-10T08:55:00Z</dcterms:created>
  <dcterms:modified xsi:type="dcterms:W3CDTF">2015-11-10T08:56:00Z</dcterms:modified>
</cp:coreProperties>
</file>