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>
        <w:rPr>
          <w:b/>
        </w:rPr>
        <w:t>7</w:t>
      </w:r>
      <w:r w:rsidR="00D30B1E">
        <w:rPr>
          <w:b/>
        </w:rPr>
        <w:t>6</w:t>
      </w:r>
      <w:bookmarkStart w:id="0" w:name="_GoBack"/>
      <w:bookmarkEnd w:id="0"/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proofErr w:type="spellStart"/>
      <w:r w:rsidR="00D30B1E" w:rsidRPr="00D30B1E">
        <w:rPr>
          <w:b/>
        </w:rPr>
        <w:t>Heamatology</w:t>
      </w:r>
      <w:proofErr w:type="spellEnd"/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A84E84" w:rsidP="00E82047">
      <w:pPr>
        <w:rPr>
          <w:rFonts w:ascii="Verdana" w:hAnsi="Verdana"/>
          <w:color w:val="333333"/>
          <w:sz w:val="18"/>
          <w:szCs w:val="18"/>
        </w:rPr>
      </w:pPr>
      <w:r w:rsidRPr="00A84E84">
        <w:rPr>
          <w:rFonts w:ascii="Verdana" w:hAnsi="Verdana"/>
          <w:color w:val="333333"/>
          <w:sz w:val="18"/>
          <w:szCs w:val="18"/>
        </w:rPr>
        <w:t xml:space="preserve">The </w:t>
      </w:r>
      <w:proofErr w:type="spellStart"/>
      <w:r w:rsidRPr="00A84E84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A84E84">
        <w:rPr>
          <w:rFonts w:ascii="Verdana" w:hAnsi="Verdana"/>
          <w:color w:val="333333"/>
          <w:sz w:val="18"/>
          <w:szCs w:val="18"/>
        </w:rPr>
        <w:t xml:space="preserve"> design details indicate that all 720 credits are planned for year 1 of the four year </w:t>
      </w:r>
      <w:proofErr w:type="spellStart"/>
      <w:r w:rsidRPr="00A84E84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A84E84">
        <w:rPr>
          <w:rFonts w:ascii="Verdana" w:hAnsi="Verdana"/>
          <w:color w:val="333333"/>
          <w:sz w:val="18"/>
          <w:szCs w:val="18"/>
        </w:rPr>
        <w:t>. Clarification is required.</w:t>
      </w:r>
    </w:p>
    <w:p w:rsidR="00A84E84" w:rsidRDefault="00A84E84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30B1E" w:rsidP="00D30B1E">
            <w:pPr>
              <w:rPr>
                <w:sz w:val="20"/>
                <w:szCs w:val="20"/>
              </w:rPr>
            </w:pPr>
            <w:proofErr w:type="spellStart"/>
            <w:r w:rsidRPr="00D30B1E">
              <w:rPr>
                <w:sz w:val="20"/>
                <w:szCs w:val="20"/>
              </w:rPr>
              <w:t>Haematology</w:t>
            </w:r>
            <w:proofErr w:type="spellEnd"/>
            <w:r w:rsidRPr="00D30B1E">
              <w:rPr>
                <w:sz w:val="20"/>
                <w:szCs w:val="20"/>
              </w:rPr>
              <w:t xml:space="preserve"> Clinical &amp;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Professional Practice1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(HAEM8B2)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30B1E" w:rsidP="00D30B1E">
            <w:pPr>
              <w:rPr>
                <w:sz w:val="20"/>
                <w:szCs w:val="20"/>
              </w:rPr>
            </w:pPr>
            <w:proofErr w:type="spellStart"/>
            <w:r w:rsidRPr="00D30B1E">
              <w:rPr>
                <w:sz w:val="20"/>
                <w:szCs w:val="20"/>
              </w:rPr>
              <w:t>Haematology</w:t>
            </w:r>
            <w:proofErr w:type="spellEnd"/>
            <w:r w:rsidRPr="00D30B1E">
              <w:rPr>
                <w:sz w:val="20"/>
                <w:szCs w:val="20"/>
              </w:rPr>
              <w:t xml:space="preserve"> Clinical &amp;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Professional Practice2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(HAEM8B3)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30B1E" w:rsidP="00D30B1E">
            <w:pPr>
              <w:rPr>
                <w:sz w:val="20"/>
                <w:szCs w:val="20"/>
              </w:rPr>
            </w:pPr>
            <w:r w:rsidRPr="00D30B1E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D30B1E">
              <w:rPr>
                <w:sz w:val="20"/>
                <w:szCs w:val="20"/>
              </w:rPr>
              <w:t>(LMMS8RP)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 xml:space="preserve">The credits are spread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4E84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30B1E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2</cp:revision>
  <dcterms:created xsi:type="dcterms:W3CDTF">2015-04-20T07:18:00Z</dcterms:created>
  <dcterms:modified xsi:type="dcterms:W3CDTF">2015-04-20T07:18:00Z</dcterms:modified>
</cp:coreProperties>
</file>