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Qualification Ref #: FENG41</w:t>
      </w:r>
      <w:r w:rsidRPr="00C36920">
        <w:rPr>
          <w:b/>
          <w:sz w:val="20"/>
        </w:rPr>
        <w:tab/>
        <w:t>M</w:t>
      </w:r>
      <w:r>
        <w:rPr>
          <w:b/>
          <w:sz w:val="20"/>
        </w:rPr>
        <w:t xml:space="preserve">aster of </w:t>
      </w:r>
      <w:r w:rsidRPr="00C36920">
        <w:rPr>
          <w:b/>
          <w:sz w:val="20"/>
        </w:rPr>
        <w:t>Sc</w:t>
      </w:r>
      <w:r>
        <w:rPr>
          <w:b/>
          <w:sz w:val="20"/>
        </w:rPr>
        <w:t xml:space="preserve">ience in </w:t>
      </w:r>
      <w:r w:rsidRPr="00C36920">
        <w:rPr>
          <w:b/>
          <w:sz w:val="20"/>
        </w:rPr>
        <w:t>Cons</w:t>
      </w:r>
      <w:r>
        <w:rPr>
          <w:b/>
          <w:sz w:val="20"/>
        </w:rPr>
        <w:t xml:space="preserve">truction </w:t>
      </w:r>
      <w:r w:rsidRPr="00C36920">
        <w:rPr>
          <w:b/>
          <w:sz w:val="20"/>
        </w:rPr>
        <w:t>Man</w:t>
      </w:r>
      <w:r>
        <w:rPr>
          <w:b/>
          <w:sz w:val="20"/>
        </w:rPr>
        <w:t>agement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C36920" w:rsidRPr="00C36920" w:rsidRDefault="00C36920" w:rsidP="00C36920">
      <w:pPr>
        <w:rPr>
          <w:sz w:val="20"/>
        </w:rPr>
      </w:pPr>
      <w:r w:rsidRPr="00C36920">
        <w:rPr>
          <w:sz w:val="20"/>
        </w:rPr>
        <w:t xml:space="preserve">The response does not describe how the curriculum has been redesigned other than the change in level. </w:t>
      </w:r>
    </w:p>
    <w:p w:rsidR="00C36920" w:rsidRPr="00C36920" w:rsidRDefault="00C36920" w:rsidP="00C36920">
      <w:pPr>
        <w:rPr>
          <w:sz w:val="20"/>
        </w:rPr>
      </w:pPr>
      <w:r w:rsidRPr="00C36920">
        <w:rPr>
          <w:sz w:val="20"/>
        </w:rPr>
        <w:t>Please provide further detail on the high percentage of credits listed as "other".</w:t>
      </w:r>
      <w:r w:rsidRPr="00C36920">
        <w:rPr>
          <w:sz w:val="20"/>
        </w:rPr>
        <w:tab/>
      </w:r>
    </w:p>
    <w:p w:rsidR="00C36920" w:rsidRPr="00C36920" w:rsidRDefault="00C36920" w:rsidP="00C36920">
      <w:pPr>
        <w:rPr>
          <w:sz w:val="20"/>
        </w:rPr>
      </w:pPr>
      <w:bookmarkStart w:id="0" w:name="_GoBack"/>
      <w:bookmarkEnd w:id="0"/>
    </w:p>
    <w:p w:rsidR="00C36920" w:rsidRDefault="00C36920" w:rsidP="00C36920">
      <w:pPr>
        <w:rPr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</w:p>
    <w:p w:rsidR="00C36920" w:rsidRDefault="00C36920" w:rsidP="00C36920">
      <w:pPr>
        <w:rPr>
          <w:sz w:val="20"/>
        </w:rPr>
      </w:pPr>
      <w:r w:rsidRPr="00C36920">
        <w:rPr>
          <w:sz w:val="20"/>
        </w:rPr>
        <w:t>The qualification was 144C at level 8 under the old systems</w:t>
      </w:r>
      <w:r>
        <w:rPr>
          <w:sz w:val="20"/>
        </w:rPr>
        <w:t>,</w:t>
      </w:r>
      <w:r w:rsidRPr="00C36920">
        <w:rPr>
          <w:sz w:val="20"/>
        </w:rPr>
        <w:t xml:space="preserve"> </w:t>
      </w:r>
      <w:r w:rsidRPr="00C36920">
        <w:rPr>
          <w:sz w:val="20"/>
        </w:rPr>
        <w:t>in</w:t>
      </w:r>
      <w:r>
        <w:rPr>
          <w:sz w:val="20"/>
        </w:rPr>
        <w:t xml:space="preserve"> </w:t>
      </w:r>
      <w:r w:rsidRPr="00C36920">
        <w:rPr>
          <w:sz w:val="20"/>
        </w:rPr>
        <w:t>line with all other MSc by research options. This was resubmitted as 192C (now the standard for an MSc by Research) and level 9 in</w:t>
      </w:r>
      <w:r>
        <w:rPr>
          <w:sz w:val="20"/>
        </w:rPr>
        <w:t xml:space="preserve"> </w:t>
      </w:r>
      <w:r w:rsidRPr="00C36920">
        <w:rPr>
          <w:sz w:val="20"/>
        </w:rPr>
        <w:t xml:space="preserve">line with the new requirements.  This is a research based MSc therefore no curriculum redesign was undertaken.  </w:t>
      </w:r>
    </w:p>
    <w:p w:rsidR="00C36920" w:rsidRDefault="00C36920" w:rsidP="00C36920">
      <w:pPr>
        <w:rPr>
          <w:sz w:val="20"/>
        </w:rPr>
      </w:pPr>
    </w:p>
    <w:p w:rsidR="002946FB" w:rsidRPr="00C36920" w:rsidRDefault="00C36920" w:rsidP="00C36920">
      <w:pPr>
        <w:rPr>
          <w:sz w:val="20"/>
        </w:rPr>
      </w:pPr>
      <w:r w:rsidRPr="00C36920">
        <w:rPr>
          <w:sz w:val="20"/>
        </w:rPr>
        <w:t xml:space="preserve">The high percentage of credits to other is because this is time allocated to on site or practical research.  </w:t>
      </w:r>
    </w:p>
    <w:sectPr w:rsidR="002946FB" w:rsidRPr="00C3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41D31"/>
    <w:rsid w:val="00742CA1"/>
    <w:rsid w:val="00773F9D"/>
    <w:rsid w:val="007908A5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77051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63B70"/>
    <w:rsid w:val="00F64C40"/>
    <w:rsid w:val="00F92DF4"/>
    <w:rsid w:val="00FB0CCE"/>
    <w:rsid w:val="00FC1EF9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1</cp:revision>
  <dcterms:created xsi:type="dcterms:W3CDTF">2015-04-15T08:41:00Z</dcterms:created>
  <dcterms:modified xsi:type="dcterms:W3CDTF">2015-04-15T08:49:00Z</dcterms:modified>
</cp:coreProperties>
</file>