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920" w:rsidRDefault="00C36920" w:rsidP="00C36920">
      <w:pPr>
        <w:rPr>
          <w:b/>
          <w:sz w:val="20"/>
        </w:rPr>
      </w:pPr>
      <w:r w:rsidRPr="00C36920">
        <w:rPr>
          <w:b/>
          <w:sz w:val="20"/>
        </w:rPr>
        <w:t>Qualification Ref #: FENG4</w:t>
      </w:r>
      <w:r w:rsidR="009968EF">
        <w:rPr>
          <w:b/>
          <w:sz w:val="20"/>
        </w:rPr>
        <w:t>4</w:t>
      </w:r>
      <w:r w:rsidRPr="00C36920">
        <w:rPr>
          <w:b/>
          <w:sz w:val="20"/>
        </w:rPr>
        <w:tab/>
        <w:t>M</w:t>
      </w:r>
      <w:r>
        <w:rPr>
          <w:b/>
          <w:sz w:val="20"/>
        </w:rPr>
        <w:t xml:space="preserve">aster of </w:t>
      </w:r>
      <w:r w:rsidRPr="00C36920">
        <w:rPr>
          <w:b/>
          <w:sz w:val="20"/>
        </w:rPr>
        <w:t>Sc</w:t>
      </w:r>
      <w:r>
        <w:rPr>
          <w:b/>
          <w:sz w:val="20"/>
        </w:rPr>
        <w:t xml:space="preserve">ience in </w:t>
      </w:r>
      <w:r w:rsidR="009968EF" w:rsidRPr="009968EF">
        <w:rPr>
          <w:b/>
          <w:sz w:val="20"/>
        </w:rPr>
        <w:t>Quantity Surveying</w:t>
      </w:r>
    </w:p>
    <w:p w:rsidR="00C36920" w:rsidRPr="00C36920" w:rsidRDefault="00C36920" w:rsidP="00C36920">
      <w:pPr>
        <w:rPr>
          <w:b/>
          <w:sz w:val="20"/>
        </w:rPr>
      </w:pPr>
    </w:p>
    <w:p w:rsidR="00C36920" w:rsidRDefault="00C36920" w:rsidP="00C36920">
      <w:pPr>
        <w:rPr>
          <w:b/>
          <w:sz w:val="20"/>
        </w:rPr>
      </w:pPr>
    </w:p>
    <w:p w:rsidR="00C36920" w:rsidRPr="00C36920" w:rsidRDefault="00C36920" w:rsidP="00C36920">
      <w:pPr>
        <w:rPr>
          <w:b/>
          <w:sz w:val="20"/>
        </w:rPr>
      </w:pPr>
      <w:r w:rsidRPr="00C36920">
        <w:rPr>
          <w:b/>
          <w:sz w:val="20"/>
        </w:rPr>
        <w:t>Clarification is required with regard to the following:</w:t>
      </w:r>
    </w:p>
    <w:p w:rsidR="00C36920" w:rsidRDefault="00AD0CAD" w:rsidP="00C36920">
      <w:pPr>
        <w:rPr>
          <w:sz w:val="20"/>
        </w:rPr>
      </w:pPr>
      <w:r w:rsidRPr="00AD0CAD">
        <w:rPr>
          <w:sz w:val="20"/>
        </w:rPr>
        <w:t>The institution should provide a rationale for submitting this programme as category B and allocate time to learning activities more appropriately. Currently only 18.33 % of time is allocated to independent self-study.</w:t>
      </w:r>
    </w:p>
    <w:p w:rsidR="00AD0CAD" w:rsidRDefault="00AD0CAD" w:rsidP="00C36920">
      <w:pPr>
        <w:rPr>
          <w:sz w:val="20"/>
        </w:rPr>
      </w:pPr>
    </w:p>
    <w:p w:rsidR="00C36920" w:rsidRPr="00C36920" w:rsidRDefault="00C36920" w:rsidP="00C36920">
      <w:pPr>
        <w:rPr>
          <w:b/>
          <w:sz w:val="20"/>
        </w:rPr>
      </w:pPr>
      <w:r>
        <w:rPr>
          <w:b/>
          <w:sz w:val="20"/>
        </w:rPr>
        <w:t xml:space="preserve">Discipline </w:t>
      </w:r>
      <w:r w:rsidRPr="00C36920">
        <w:rPr>
          <w:b/>
          <w:sz w:val="20"/>
        </w:rPr>
        <w:t>Response</w:t>
      </w:r>
    </w:p>
    <w:p w:rsidR="00B53B5F" w:rsidRDefault="00B53B5F" w:rsidP="009968EF">
      <w:pPr>
        <w:rPr>
          <w:sz w:val="20"/>
        </w:rPr>
      </w:pPr>
      <w:r w:rsidRPr="00B53B5F">
        <w:rPr>
          <w:sz w:val="20"/>
        </w:rPr>
        <w:t>Thi</w:t>
      </w:r>
      <w:r w:rsidR="0026342D">
        <w:rPr>
          <w:sz w:val="20"/>
        </w:rPr>
        <w:t>s was submitted initially as a C</w:t>
      </w:r>
      <w:r w:rsidRPr="00B53B5F">
        <w:rPr>
          <w:sz w:val="20"/>
        </w:rPr>
        <w:t xml:space="preserve">ategory C programme as the Undergraduate programme was being discontinued.  Since the submissions in 2011, however, the Undergraduate programme has been revived and thus the MSc by research was changed to </w:t>
      </w:r>
      <w:r w:rsidR="0026342D">
        <w:rPr>
          <w:sz w:val="20"/>
        </w:rPr>
        <w:t>C</w:t>
      </w:r>
      <w:r w:rsidRPr="00B53B5F">
        <w:rPr>
          <w:sz w:val="20"/>
        </w:rPr>
        <w:t>ategory B later in the process by the University</w:t>
      </w:r>
      <w:r>
        <w:rPr>
          <w:sz w:val="20"/>
        </w:rPr>
        <w:t xml:space="preserve"> (by which time the Category A submissions had closed)</w:t>
      </w:r>
      <w:r w:rsidRPr="00B53B5F">
        <w:rPr>
          <w:sz w:val="20"/>
        </w:rPr>
        <w:t>, and template</w:t>
      </w:r>
      <w:bookmarkStart w:id="0" w:name="_GoBack"/>
      <w:bookmarkEnd w:id="0"/>
      <w:r w:rsidRPr="00B53B5F">
        <w:rPr>
          <w:sz w:val="20"/>
        </w:rPr>
        <w:t xml:space="preserve"> resubmitted</w:t>
      </w:r>
      <w:r w:rsidR="0026342D">
        <w:rPr>
          <w:sz w:val="20"/>
        </w:rPr>
        <w:t xml:space="preserve"> internally to the University structures</w:t>
      </w:r>
      <w:r w:rsidRPr="00B53B5F">
        <w:rPr>
          <w:sz w:val="20"/>
        </w:rPr>
        <w:t>.</w:t>
      </w:r>
    </w:p>
    <w:p w:rsidR="00B53B5F" w:rsidRDefault="00B53B5F" w:rsidP="009968EF">
      <w:pPr>
        <w:rPr>
          <w:sz w:val="20"/>
        </w:rPr>
      </w:pPr>
    </w:p>
    <w:p w:rsidR="002946FB" w:rsidRPr="00C36920" w:rsidRDefault="009968EF" w:rsidP="009968EF">
      <w:pPr>
        <w:rPr>
          <w:sz w:val="20"/>
        </w:rPr>
      </w:pPr>
      <w:r w:rsidRPr="009968EF">
        <w:rPr>
          <w:sz w:val="20"/>
        </w:rPr>
        <w:t>This is a</w:t>
      </w:r>
      <w:r>
        <w:rPr>
          <w:sz w:val="20"/>
        </w:rPr>
        <w:t>n</w:t>
      </w:r>
      <w:r w:rsidRPr="009968EF">
        <w:rPr>
          <w:sz w:val="20"/>
        </w:rPr>
        <w:t xml:space="preserve"> MSc by Research and the allocation of learning activities allocates 78.13% of the learning activities to independent research</w:t>
      </w:r>
      <w:r>
        <w:rPr>
          <w:sz w:val="20"/>
        </w:rPr>
        <w:t xml:space="preserve"> (conducted</w:t>
      </w:r>
      <w:r w:rsidRPr="009968EF">
        <w:rPr>
          <w:sz w:val="20"/>
        </w:rPr>
        <w:t xml:space="preserve"> in the field/laboratory</w:t>
      </w:r>
      <w:r>
        <w:rPr>
          <w:sz w:val="20"/>
        </w:rPr>
        <w:t>)</w:t>
      </w:r>
      <w:r w:rsidRPr="009968EF">
        <w:rPr>
          <w:sz w:val="20"/>
        </w:rPr>
        <w:t xml:space="preserve">.  The self-study category is for study of any textbook procedures necessary during the independent </w:t>
      </w:r>
      <w:r>
        <w:rPr>
          <w:sz w:val="20"/>
        </w:rPr>
        <w:t xml:space="preserve">on-site or practical </w:t>
      </w:r>
      <w:r w:rsidRPr="009968EF">
        <w:rPr>
          <w:sz w:val="20"/>
        </w:rPr>
        <w:t xml:space="preserve">research which makes up the bulk of any </w:t>
      </w:r>
      <w:r>
        <w:rPr>
          <w:sz w:val="20"/>
        </w:rPr>
        <w:t xml:space="preserve">practical </w:t>
      </w:r>
      <w:r w:rsidRPr="009968EF">
        <w:rPr>
          <w:sz w:val="20"/>
        </w:rPr>
        <w:t>research Masters.</w:t>
      </w:r>
    </w:p>
    <w:sectPr w:rsidR="002946FB" w:rsidRPr="00C36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920"/>
    <w:rsid w:val="0002145C"/>
    <w:rsid w:val="00030607"/>
    <w:rsid w:val="00044347"/>
    <w:rsid w:val="00045C6D"/>
    <w:rsid w:val="00063186"/>
    <w:rsid w:val="00090EAE"/>
    <w:rsid w:val="00091C16"/>
    <w:rsid w:val="00097914"/>
    <w:rsid w:val="000A3D04"/>
    <w:rsid w:val="000B366A"/>
    <w:rsid w:val="000B3ABA"/>
    <w:rsid w:val="000B7F85"/>
    <w:rsid w:val="000C25F7"/>
    <w:rsid w:val="000C7E16"/>
    <w:rsid w:val="000D4B62"/>
    <w:rsid w:val="000D6AFA"/>
    <w:rsid w:val="000E01A3"/>
    <w:rsid w:val="000E7C9D"/>
    <w:rsid w:val="001843D9"/>
    <w:rsid w:val="001979F4"/>
    <w:rsid w:val="001A10AC"/>
    <w:rsid w:val="001B3FE6"/>
    <w:rsid w:val="001B5E61"/>
    <w:rsid w:val="001C22FC"/>
    <w:rsid w:val="001D43DF"/>
    <w:rsid w:val="001F3DC9"/>
    <w:rsid w:val="001F44C3"/>
    <w:rsid w:val="002115DF"/>
    <w:rsid w:val="00234ABC"/>
    <w:rsid w:val="00247BF8"/>
    <w:rsid w:val="00251E29"/>
    <w:rsid w:val="00256472"/>
    <w:rsid w:val="0026342D"/>
    <w:rsid w:val="00267211"/>
    <w:rsid w:val="0027094D"/>
    <w:rsid w:val="00276766"/>
    <w:rsid w:val="002774E6"/>
    <w:rsid w:val="00277AC7"/>
    <w:rsid w:val="00290358"/>
    <w:rsid w:val="002946FB"/>
    <w:rsid w:val="002A4004"/>
    <w:rsid w:val="002B197B"/>
    <w:rsid w:val="002C32B1"/>
    <w:rsid w:val="002D4169"/>
    <w:rsid w:val="002D6618"/>
    <w:rsid w:val="002E1B19"/>
    <w:rsid w:val="002E2D9D"/>
    <w:rsid w:val="002E7B5C"/>
    <w:rsid w:val="0031552D"/>
    <w:rsid w:val="0031725D"/>
    <w:rsid w:val="0036075A"/>
    <w:rsid w:val="0037190B"/>
    <w:rsid w:val="003720ED"/>
    <w:rsid w:val="00374965"/>
    <w:rsid w:val="003804A6"/>
    <w:rsid w:val="003922BC"/>
    <w:rsid w:val="00392AEC"/>
    <w:rsid w:val="003A1AE9"/>
    <w:rsid w:val="003B763B"/>
    <w:rsid w:val="003F0C33"/>
    <w:rsid w:val="0040447C"/>
    <w:rsid w:val="00450715"/>
    <w:rsid w:val="00475A89"/>
    <w:rsid w:val="004828B2"/>
    <w:rsid w:val="0048489F"/>
    <w:rsid w:val="00494D90"/>
    <w:rsid w:val="00495EA4"/>
    <w:rsid w:val="004A3F4C"/>
    <w:rsid w:val="004B185C"/>
    <w:rsid w:val="004B49A4"/>
    <w:rsid w:val="004C038F"/>
    <w:rsid w:val="004C3A6C"/>
    <w:rsid w:val="005460E6"/>
    <w:rsid w:val="00562F4A"/>
    <w:rsid w:val="005644E1"/>
    <w:rsid w:val="005A10FE"/>
    <w:rsid w:val="005A7F26"/>
    <w:rsid w:val="005B516A"/>
    <w:rsid w:val="005C431F"/>
    <w:rsid w:val="005E3A4C"/>
    <w:rsid w:val="005F1FD7"/>
    <w:rsid w:val="005F4AEC"/>
    <w:rsid w:val="00606645"/>
    <w:rsid w:val="00606E12"/>
    <w:rsid w:val="006166D6"/>
    <w:rsid w:val="00632C6D"/>
    <w:rsid w:val="006565F5"/>
    <w:rsid w:val="006572AE"/>
    <w:rsid w:val="00657905"/>
    <w:rsid w:val="00661F22"/>
    <w:rsid w:val="006958D1"/>
    <w:rsid w:val="006B7622"/>
    <w:rsid w:val="006B76BA"/>
    <w:rsid w:val="006C2DE9"/>
    <w:rsid w:val="006F055B"/>
    <w:rsid w:val="006F5AB6"/>
    <w:rsid w:val="00703E81"/>
    <w:rsid w:val="007262F7"/>
    <w:rsid w:val="0072705E"/>
    <w:rsid w:val="00736F9D"/>
    <w:rsid w:val="00741D31"/>
    <w:rsid w:val="00742CA1"/>
    <w:rsid w:val="00773F9D"/>
    <w:rsid w:val="007908A5"/>
    <w:rsid w:val="007B3ECB"/>
    <w:rsid w:val="007F109A"/>
    <w:rsid w:val="007F158A"/>
    <w:rsid w:val="007F770D"/>
    <w:rsid w:val="0081449B"/>
    <w:rsid w:val="0082020F"/>
    <w:rsid w:val="00824908"/>
    <w:rsid w:val="00826AE4"/>
    <w:rsid w:val="00827A66"/>
    <w:rsid w:val="00842F3C"/>
    <w:rsid w:val="00844155"/>
    <w:rsid w:val="00847B10"/>
    <w:rsid w:val="00857E53"/>
    <w:rsid w:val="00862167"/>
    <w:rsid w:val="00864886"/>
    <w:rsid w:val="00880E20"/>
    <w:rsid w:val="00881C03"/>
    <w:rsid w:val="008931E4"/>
    <w:rsid w:val="00896899"/>
    <w:rsid w:val="008B7321"/>
    <w:rsid w:val="009028B5"/>
    <w:rsid w:val="00906640"/>
    <w:rsid w:val="009073B5"/>
    <w:rsid w:val="00956F8C"/>
    <w:rsid w:val="0097795F"/>
    <w:rsid w:val="0098415E"/>
    <w:rsid w:val="009968EF"/>
    <w:rsid w:val="009C55A3"/>
    <w:rsid w:val="009C5D64"/>
    <w:rsid w:val="009E3A4C"/>
    <w:rsid w:val="00A10A78"/>
    <w:rsid w:val="00A23A12"/>
    <w:rsid w:val="00A32BBA"/>
    <w:rsid w:val="00A51CE5"/>
    <w:rsid w:val="00A65C59"/>
    <w:rsid w:val="00A83492"/>
    <w:rsid w:val="00A87070"/>
    <w:rsid w:val="00AB506D"/>
    <w:rsid w:val="00AC31C2"/>
    <w:rsid w:val="00AD0CAD"/>
    <w:rsid w:val="00AE013B"/>
    <w:rsid w:val="00AE31C3"/>
    <w:rsid w:val="00AF0A1B"/>
    <w:rsid w:val="00B1098E"/>
    <w:rsid w:val="00B365E4"/>
    <w:rsid w:val="00B41DBA"/>
    <w:rsid w:val="00B53B5F"/>
    <w:rsid w:val="00B608CA"/>
    <w:rsid w:val="00B6383E"/>
    <w:rsid w:val="00B658CC"/>
    <w:rsid w:val="00B714B9"/>
    <w:rsid w:val="00B74916"/>
    <w:rsid w:val="00B90CE5"/>
    <w:rsid w:val="00BA267B"/>
    <w:rsid w:val="00BA4A6F"/>
    <w:rsid w:val="00BB0B68"/>
    <w:rsid w:val="00BC285F"/>
    <w:rsid w:val="00BC377E"/>
    <w:rsid w:val="00BD0163"/>
    <w:rsid w:val="00BE043E"/>
    <w:rsid w:val="00C14BB2"/>
    <w:rsid w:val="00C16025"/>
    <w:rsid w:val="00C237D0"/>
    <w:rsid w:val="00C244B5"/>
    <w:rsid w:val="00C33CD7"/>
    <w:rsid w:val="00C3633E"/>
    <w:rsid w:val="00C36920"/>
    <w:rsid w:val="00C36B06"/>
    <w:rsid w:val="00C3735E"/>
    <w:rsid w:val="00C37E1D"/>
    <w:rsid w:val="00C559F3"/>
    <w:rsid w:val="00C61E6D"/>
    <w:rsid w:val="00C720DB"/>
    <w:rsid w:val="00C73A8F"/>
    <w:rsid w:val="00C7724A"/>
    <w:rsid w:val="00C87D9A"/>
    <w:rsid w:val="00CB0E85"/>
    <w:rsid w:val="00CF3A49"/>
    <w:rsid w:val="00CF4574"/>
    <w:rsid w:val="00D10F83"/>
    <w:rsid w:val="00D201F4"/>
    <w:rsid w:val="00D21E0A"/>
    <w:rsid w:val="00D2532E"/>
    <w:rsid w:val="00D27823"/>
    <w:rsid w:val="00D5491F"/>
    <w:rsid w:val="00D56130"/>
    <w:rsid w:val="00D62CA5"/>
    <w:rsid w:val="00D83817"/>
    <w:rsid w:val="00D94258"/>
    <w:rsid w:val="00DB581D"/>
    <w:rsid w:val="00DC2FA6"/>
    <w:rsid w:val="00DC5651"/>
    <w:rsid w:val="00DD26D2"/>
    <w:rsid w:val="00E77051"/>
    <w:rsid w:val="00E81E3F"/>
    <w:rsid w:val="00E9555D"/>
    <w:rsid w:val="00EA3D16"/>
    <w:rsid w:val="00EB5313"/>
    <w:rsid w:val="00EB6178"/>
    <w:rsid w:val="00EC3461"/>
    <w:rsid w:val="00ED1C17"/>
    <w:rsid w:val="00EE45BE"/>
    <w:rsid w:val="00EE4C81"/>
    <w:rsid w:val="00EF0BAA"/>
    <w:rsid w:val="00EF68D0"/>
    <w:rsid w:val="00F12ED6"/>
    <w:rsid w:val="00F63B70"/>
    <w:rsid w:val="00F64C40"/>
    <w:rsid w:val="00F92DF4"/>
    <w:rsid w:val="00FB0CCE"/>
    <w:rsid w:val="00FC1EF9"/>
    <w:rsid w:val="00FD652C"/>
    <w:rsid w:val="00FD6BA3"/>
    <w:rsid w:val="00FE529B"/>
    <w:rsid w:val="00FE7AAC"/>
    <w:rsid w:val="00FF027D"/>
    <w:rsid w:val="00FF05FD"/>
    <w:rsid w:val="00FF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CDA61-5BC9-4F1C-89FA-37883E369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Tarryn Zank</dc:creator>
  <cp:keywords/>
  <dc:description/>
  <cp:lastModifiedBy>Tarryn Zank</cp:lastModifiedBy>
  <cp:revision>6</cp:revision>
  <dcterms:created xsi:type="dcterms:W3CDTF">2015-04-15T08:50:00Z</dcterms:created>
  <dcterms:modified xsi:type="dcterms:W3CDTF">2015-04-15T09:11:00Z</dcterms:modified>
</cp:coreProperties>
</file>