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0" w:rsidRDefault="00C36920" w:rsidP="00C36920">
      <w:pPr>
        <w:rPr>
          <w:b/>
          <w:sz w:val="20"/>
        </w:rPr>
      </w:pPr>
      <w:r w:rsidRPr="00C36920">
        <w:rPr>
          <w:b/>
          <w:sz w:val="20"/>
        </w:rPr>
        <w:t>Qualification Ref #: F</w:t>
      </w:r>
      <w:r w:rsidR="005331B5">
        <w:rPr>
          <w:b/>
          <w:sz w:val="20"/>
        </w:rPr>
        <w:t>SA</w:t>
      </w:r>
      <w:r w:rsidRPr="00C36920">
        <w:rPr>
          <w:b/>
          <w:sz w:val="20"/>
        </w:rPr>
        <w:t>1</w:t>
      </w:r>
      <w:r w:rsidR="005331B5">
        <w:rPr>
          <w:b/>
          <w:sz w:val="20"/>
        </w:rPr>
        <w:t>31</w:t>
      </w:r>
      <w:r w:rsidRPr="00C36920">
        <w:rPr>
          <w:b/>
          <w:sz w:val="20"/>
        </w:rPr>
        <w:tab/>
      </w:r>
      <w:r w:rsidR="005331B5" w:rsidRPr="005331B5">
        <w:rPr>
          <w:b/>
          <w:sz w:val="20"/>
        </w:rPr>
        <w:t>B</w:t>
      </w:r>
      <w:r w:rsidR="00E8093F">
        <w:rPr>
          <w:b/>
          <w:sz w:val="20"/>
        </w:rPr>
        <w:t xml:space="preserve">achelor of </w:t>
      </w:r>
      <w:r w:rsidR="005331B5" w:rsidRPr="005331B5">
        <w:rPr>
          <w:b/>
          <w:sz w:val="20"/>
        </w:rPr>
        <w:t>Agric</w:t>
      </w:r>
      <w:r w:rsidR="00E8093F">
        <w:rPr>
          <w:b/>
          <w:sz w:val="20"/>
        </w:rPr>
        <w:t xml:space="preserve">ulture </w:t>
      </w:r>
      <w:r w:rsidR="005331B5" w:rsidRPr="005331B5">
        <w:rPr>
          <w:b/>
          <w:sz w:val="20"/>
        </w:rPr>
        <w:t>M</w:t>
      </w:r>
      <w:r w:rsidR="00E8093F">
        <w:rPr>
          <w:b/>
          <w:sz w:val="20"/>
        </w:rPr>
        <w:t xml:space="preserve">anagement </w:t>
      </w:r>
      <w:r w:rsidR="005331B5" w:rsidRPr="005331B5">
        <w:rPr>
          <w:b/>
          <w:sz w:val="20"/>
        </w:rPr>
        <w:t>Hon</w:t>
      </w:r>
      <w:r w:rsidR="00E8093F">
        <w:rPr>
          <w:b/>
          <w:sz w:val="20"/>
        </w:rPr>
        <w:t>our</w:t>
      </w:r>
      <w:r w:rsidR="005331B5" w:rsidRPr="005331B5">
        <w:rPr>
          <w:b/>
          <w:sz w:val="20"/>
        </w:rPr>
        <w:t>s</w:t>
      </w:r>
    </w:p>
    <w:p w:rsidR="00C36920" w:rsidRPr="00C36920" w:rsidRDefault="00C36920" w:rsidP="00C36920">
      <w:pPr>
        <w:rPr>
          <w:b/>
          <w:sz w:val="20"/>
        </w:rPr>
      </w:pPr>
    </w:p>
    <w:p w:rsidR="00C36920" w:rsidRDefault="00C36920" w:rsidP="00C36920">
      <w:pPr>
        <w:rPr>
          <w:b/>
          <w:sz w:val="20"/>
        </w:rPr>
      </w:pPr>
    </w:p>
    <w:p w:rsidR="00C36920" w:rsidRPr="00C36920" w:rsidRDefault="00C36920" w:rsidP="00C36920">
      <w:pPr>
        <w:rPr>
          <w:b/>
          <w:sz w:val="20"/>
        </w:rPr>
      </w:pPr>
      <w:r w:rsidRPr="00C36920">
        <w:rPr>
          <w:b/>
          <w:sz w:val="20"/>
        </w:rPr>
        <w:t>Clarification is required with regard to the following:</w:t>
      </w:r>
    </w:p>
    <w:p w:rsidR="00E8093F" w:rsidRDefault="005331B5" w:rsidP="00C36920">
      <w:pPr>
        <w:rPr>
          <w:sz w:val="20"/>
        </w:rPr>
      </w:pPr>
      <w:r w:rsidRPr="005331B5">
        <w:rPr>
          <w:sz w:val="20"/>
        </w:rPr>
        <w:t xml:space="preserve">The institution should make the rules of combination clear. In the submission the research project is an elective which is not aligned to the HEQSF which requires the inclusion of a discrete research component of at least 32 credits. </w:t>
      </w:r>
    </w:p>
    <w:p w:rsidR="00E8093F" w:rsidRDefault="00E8093F" w:rsidP="00C36920">
      <w:pPr>
        <w:rPr>
          <w:sz w:val="20"/>
        </w:rPr>
      </w:pPr>
    </w:p>
    <w:p w:rsidR="00C36920" w:rsidRDefault="005331B5" w:rsidP="00C36920">
      <w:pPr>
        <w:rPr>
          <w:sz w:val="20"/>
        </w:rPr>
      </w:pPr>
      <w:r w:rsidRPr="005331B5">
        <w:rPr>
          <w:sz w:val="20"/>
        </w:rPr>
        <w:t>The institution should also revise the percentage of time allocated to direct contact. At least 25% of the time should be allocated to direct contact for programmes offered through contact mode of delivery.</w:t>
      </w:r>
    </w:p>
    <w:p w:rsidR="005331B5" w:rsidRDefault="005331B5" w:rsidP="00C36920">
      <w:pPr>
        <w:rPr>
          <w:sz w:val="20"/>
        </w:rPr>
      </w:pPr>
    </w:p>
    <w:p w:rsidR="00C36920" w:rsidRDefault="00C36920" w:rsidP="00C36920">
      <w:pPr>
        <w:rPr>
          <w:b/>
          <w:sz w:val="20"/>
        </w:rPr>
      </w:pPr>
      <w:r>
        <w:rPr>
          <w:b/>
          <w:sz w:val="20"/>
        </w:rPr>
        <w:t xml:space="preserve">Discipline </w:t>
      </w:r>
      <w:r w:rsidRPr="00C36920">
        <w:rPr>
          <w:b/>
          <w:sz w:val="20"/>
        </w:rPr>
        <w:t>Response</w:t>
      </w:r>
      <w:r w:rsidR="001049C8">
        <w:rPr>
          <w:b/>
          <w:sz w:val="20"/>
        </w:rPr>
        <w:t xml:space="preserve"> Issue #1:</w:t>
      </w:r>
    </w:p>
    <w:p w:rsidR="001049C8" w:rsidRDefault="001049C8" w:rsidP="00C36920">
      <w:pPr>
        <w:rPr>
          <w:b/>
          <w:sz w:val="20"/>
        </w:rPr>
      </w:pPr>
    </w:p>
    <w:p w:rsidR="007921BE" w:rsidRPr="007921BE" w:rsidRDefault="007921BE" w:rsidP="007921BE">
      <w:pPr>
        <w:rPr>
          <w:sz w:val="20"/>
        </w:rPr>
      </w:pPr>
      <w:r w:rsidRPr="007921BE">
        <w:rPr>
          <w:sz w:val="20"/>
        </w:rPr>
        <w:t>The programme is split into 2 streams, a Commerce stream, and a Production stream. All students must take the following modules:</w:t>
      </w:r>
    </w:p>
    <w:p w:rsidR="007921BE" w:rsidRPr="007921BE" w:rsidRDefault="007921BE" w:rsidP="007921BE">
      <w:pPr>
        <w:rPr>
          <w:sz w:val="20"/>
        </w:rPr>
      </w:pPr>
    </w:p>
    <w:p w:rsidR="007921BE" w:rsidRPr="007921BE" w:rsidRDefault="007921BE" w:rsidP="007921BE">
      <w:pPr>
        <w:rPr>
          <w:sz w:val="20"/>
        </w:rPr>
      </w:pPr>
      <w:r w:rsidRPr="007921BE">
        <w:rPr>
          <w:sz w:val="20"/>
        </w:rPr>
        <w:t>Agricultural Management Project and Seminar (AMAN790) – 32 credits</w:t>
      </w:r>
    </w:p>
    <w:p w:rsidR="007921BE" w:rsidRPr="007921BE" w:rsidRDefault="007921BE" w:rsidP="007921BE">
      <w:pPr>
        <w:rPr>
          <w:sz w:val="20"/>
        </w:rPr>
      </w:pPr>
      <w:r w:rsidRPr="007921BE">
        <w:rPr>
          <w:sz w:val="20"/>
        </w:rPr>
        <w:t>Agricultural Policy Analysis (AGEC740) – 16 credits</w:t>
      </w:r>
    </w:p>
    <w:p w:rsidR="007921BE" w:rsidRPr="007921BE" w:rsidRDefault="007921BE" w:rsidP="007921BE">
      <w:pPr>
        <w:rPr>
          <w:sz w:val="20"/>
        </w:rPr>
      </w:pPr>
      <w:r w:rsidRPr="007921BE">
        <w:rPr>
          <w:sz w:val="20"/>
        </w:rPr>
        <w:t>Research Methodology &amp; Linear Programming (AGEC750) – 16 credits</w:t>
      </w:r>
    </w:p>
    <w:p w:rsidR="007921BE" w:rsidRPr="007921BE" w:rsidRDefault="007921BE" w:rsidP="007921BE">
      <w:pPr>
        <w:rPr>
          <w:sz w:val="20"/>
        </w:rPr>
      </w:pPr>
    </w:p>
    <w:p w:rsidR="007921BE" w:rsidRDefault="007921BE" w:rsidP="007921BE">
      <w:pPr>
        <w:rPr>
          <w:sz w:val="20"/>
        </w:rPr>
      </w:pPr>
      <w:r w:rsidRPr="007921BE">
        <w:rPr>
          <w:sz w:val="20"/>
        </w:rPr>
        <w:t>Commerce stream students</w:t>
      </w:r>
      <w:r>
        <w:rPr>
          <w:sz w:val="20"/>
        </w:rPr>
        <w:t>:</w:t>
      </w:r>
    </w:p>
    <w:p w:rsidR="007921BE" w:rsidRDefault="007921BE" w:rsidP="007921BE">
      <w:pPr>
        <w:rPr>
          <w:sz w:val="20"/>
        </w:rPr>
      </w:pPr>
      <w:r w:rsidRPr="007921BE">
        <w:rPr>
          <w:sz w:val="20"/>
        </w:rPr>
        <w:t>64 credits at Level 7 approved by the School of which 48 must be chosen from the School of Management, IT and Governance</w:t>
      </w:r>
      <w:r>
        <w:rPr>
          <w:sz w:val="20"/>
        </w:rPr>
        <w:t>. Modules are attached in the table below.</w:t>
      </w:r>
    </w:p>
    <w:p w:rsidR="007921BE" w:rsidRDefault="007921BE" w:rsidP="007921BE">
      <w:pPr>
        <w:rPr>
          <w:sz w:val="20"/>
        </w:rPr>
      </w:pPr>
    </w:p>
    <w:p w:rsidR="007921BE" w:rsidRDefault="007921BE" w:rsidP="007921BE">
      <w:pPr>
        <w:rPr>
          <w:sz w:val="20"/>
        </w:rPr>
      </w:pPr>
      <w:r>
        <w:rPr>
          <w:sz w:val="20"/>
        </w:rPr>
        <w:t>Production</w:t>
      </w:r>
      <w:r w:rsidRPr="007921BE">
        <w:rPr>
          <w:sz w:val="20"/>
        </w:rPr>
        <w:t xml:space="preserve"> stream students</w:t>
      </w:r>
      <w:r>
        <w:rPr>
          <w:sz w:val="20"/>
        </w:rPr>
        <w:t>:</w:t>
      </w:r>
    </w:p>
    <w:p w:rsidR="007921BE" w:rsidRPr="007921BE" w:rsidRDefault="007921BE" w:rsidP="007921BE">
      <w:pPr>
        <w:rPr>
          <w:sz w:val="20"/>
        </w:rPr>
      </w:pPr>
      <w:r>
        <w:rPr>
          <w:sz w:val="20"/>
        </w:rPr>
        <w:t xml:space="preserve">Students have a choice between </w:t>
      </w:r>
      <w:r w:rsidRPr="007921BE">
        <w:rPr>
          <w:sz w:val="20"/>
        </w:rPr>
        <w:t>Animal Science Research Project &amp; Seminars (ANSI792) – 48 credits</w:t>
      </w:r>
      <w:r w:rsidRPr="007921BE">
        <w:rPr>
          <w:sz w:val="20"/>
        </w:rPr>
        <w:t xml:space="preserve"> </w:t>
      </w:r>
      <w:r>
        <w:rPr>
          <w:sz w:val="20"/>
        </w:rPr>
        <w:t xml:space="preserve">and </w:t>
      </w:r>
      <w:r w:rsidRPr="007921BE">
        <w:rPr>
          <w:sz w:val="20"/>
        </w:rPr>
        <w:t>Applied Plant Sciences Project &amp; Seminar (AGPS790) – 32 credits</w:t>
      </w:r>
      <w:r>
        <w:rPr>
          <w:sz w:val="20"/>
        </w:rPr>
        <w:t xml:space="preserve">, depending on whether they are specialising in Animal Science or Plant Science. The remaining credits (either 16 or 32) must be taken from </w:t>
      </w:r>
      <w:r w:rsidRPr="007921BE">
        <w:rPr>
          <w:sz w:val="20"/>
        </w:rPr>
        <w:t xml:space="preserve">Level 7 </w:t>
      </w:r>
      <w:r>
        <w:rPr>
          <w:sz w:val="20"/>
        </w:rPr>
        <w:t xml:space="preserve">modules </w:t>
      </w:r>
      <w:r w:rsidRPr="007921BE">
        <w:rPr>
          <w:sz w:val="20"/>
        </w:rPr>
        <w:t>approved by the School</w:t>
      </w:r>
      <w:r>
        <w:rPr>
          <w:sz w:val="20"/>
        </w:rPr>
        <w:t>. Modules are attached in the table below.</w:t>
      </w:r>
    </w:p>
    <w:p w:rsidR="007921BE" w:rsidRDefault="007921BE" w:rsidP="007921BE"/>
    <w:p w:rsidR="007921BE" w:rsidRDefault="007921BE" w:rsidP="007921BE">
      <w:pPr>
        <w:rPr>
          <w:sz w:val="20"/>
        </w:rPr>
      </w:pPr>
    </w:p>
    <w:tbl>
      <w:tblPr>
        <w:tblW w:w="8444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92"/>
        <w:gridCol w:w="850"/>
        <w:gridCol w:w="1559"/>
        <w:gridCol w:w="851"/>
        <w:gridCol w:w="992"/>
      </w:tblGrid>
      <w:tr w:rsidR="008D2DDE" w:rsidRPr="0070490B" w:rsidTr="007D7D34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DDE" w:rsidRPr="008D2DDE" w:rsidRDefault="008D2DDE" w:rsidP="007D7D3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D2DDE">
              <w:rPr>
                <w:sz w:val="20"/>
                <w:szCs w:val="20"/>
              </w:rPr>
              <w:t xml:space="preserve">Title of all modules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D2DDE" w:rsidRPr="008D2DDE" w:rsidRDefault="008D2DDE" w:rsidP="007D7D3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D2DDE">
              <w:rPr>
                <w:sz w:val="20"/>
                <w:szCs w:val="20"/>
              </w:rPr>
              <w:t>Year Level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DDE" w:rsidRPr="008D2DDE" w:rsidRDefault="008D2DDE" w:rsidP="007D7D3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D2DDE">
              <w:rPr>
                <w:sz w:val="20"/>
                <w:szCs w:val="20"/>
              </w:rPr>
              <w:t>Compulsory (C)/</w:t>
            </w:r>
          </w:p>
          <w:p w:rsidR="008D2DDE" w:rsidRPr="008D2DDE" w:rsidRDefault="008D2DDE" w:rsidP="007D7D3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D2DDE">
              <w:rPr>
                <w:sz w:val="20"/>
                <w:szCs w:val="20"/>
              </w:rPr>
              <w:t>Elective (E)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DDE" w:rsidRPr="008D2DDE" w:rsidRDefault="008D2DDE" w:rsidP="007D7D3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D2DDE">
              <w:rPr>
                <w:sz w:val="20"/>
                <w:szCs w:val="20"/>
              </w:rPr>
              <w:t>NQF level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DDE" w:rsidRPr="008D2DDE" w:rsidRDefault="008D2DDE" w:rsidP="007D7D3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8D2DDE">
              <w:rPr>
                <w:sz w:val="20"/>
                <w:szCs w:val="20"/>
              </w:rPr>
              <w:t>Credits</w:t>
            </w:r>
          </w:p>
        </w:tc>
      </w:tr>
      <w:tr w:rsidR="008D2DDE" w:rsidRPr="0070490B" w:rsidTr="008D2DDE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7D7D34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921BE">
              <w:rPr>
                <w:sz w:val="20"/>
              </w:rPr>
              <w:t>Agricultural Management Project and Seminar (AMAN790)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7D7D34">
            <w:pPr>
              <w:spacing w:line="276" w:lineRule="auto"/>
              <w:jc w:val="center"/>
              <w:rPr>
                <w:sz w:val="20"/>
              </w:rPr>
            </w:pPr>
            <w:r w:rsidRPr="008D2DDE"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7D7D34">
            <w:pPr>
              <w:spacing w:line="276" w:lineRule="auto"/>
              <w:jc w:val="center"/>
              <w:rPr>
                <w:sz w:val="20"/>
              </w:rPr>
            </w:pPr>
            <w:r w:rsidRPr="008D2DDE">
              <w:rPr>
                <w:sz w:val="20"/>
              </w:rPr>
              <w:t>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7D7D34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7D7D34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</w:tr>
      <w:tr w:rsidR="008D2DDE" w:rsidRPr="0070490B" w:rsidTr="007D7D34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8D2DDE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921BE">
              <w:rPr>
                <w:sz w:val="20"/>
              </w:rPr>
              <w:t>Agricultural Policy Analysis (AGEC740)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8D2DDE">
            <w:pPr>
              <w:spacing w:line="276" w:lineRule="auto"/>
              <w:jc w:val="center"/>
              <w:rPr>
                <w:sz w:val="20"/>
              </w:rPr>
            </w:pPr>
            <w:r w:rsidRPr="008D2DDE"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8D2DDE">
            <w:pPr>
              <w:spacing w:line="276" w:lineRule="auto"/>
              <w:jc w:val="center"/>
              <w:rPr>
                <w:sz w:val="20"/>
              </w:rPr>
            </w:pPr>
            <w:r w:rsidRPr="008D2DDE">
              <w:rPr>
                <w:sz w:val="20"/>
              </w:rPr>
              <w:t>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8D2DDE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8D2DDE">
            <w:pPr>
              <w:spacing w:line="276" w:lineRule="auto"/>
              <w:jc w:val="center"/>
              <w:rPr>
                <w:sz w:val="20"/>
              </w:rPr>
            </w:pPr>
            <w:r w:rsidRPr="008D2DDE">
              <w:rPr>
                <w:sz w:val="20"/>
              </w:rPr>
              <w:t>16</w:t>
            </w:r>
          </w:p>
        </w:tc>
      </w:tr>
      <w:tr w:rsidR="008D2DDE" w:rsidRPr="0070490B" w:rsidTr="007D7D34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8D2DDE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921BE">
              <w:rPr>
                <w:sz w:val="20"/>
              </w:rPr>
              <w:t>Research Methodology &amp; Linear Programming (AGEC750)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8D2DDE">
            <w:pPr>
              <w:spacing w:line="276" w:lineRule="auto"/>
              <w:jc w:val="center"/>
              <w:rPr>
                <w:sz w:val="20"/>
              </w:rPr>
            </w:pPr>
            <w:r w:rsidRPr="008D2DDE"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8D2DDE">
            <w:pPr>
              <w:spacing w:line="276" w:lineRule="auto"/>
              <w:jc w:val="center"/>
              <w:rPr>
                <w:sz w:val="20"/>
              </w:rPr>
            </w:pPr>
            <w:r w:rsidRPr="008D2DDE">
              <w:rPr>
                <w:sz w:val="20"/>
              </w:rPr>
              <w:t>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8D2DDE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8D2DDE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7774DC" w:rsidRPr="0070490B" w:rsidTr="00EE7277">
        <w:tc>
          <w:tcPr>
            <w:tcW w:w="84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8D2DDE">
            <w:pPr>
              <w:spacing w:line="276" w:lineRule="auto"/>
              <w:jc w:val="center"/>
              <w:rPr>
                <w:b/>
                <w:sz w:val="20"/>
              </w:rPr>
            </w:pPr>
            <w:r w:rsidRPr="007774DC">
              <w:rPr>
                <w:b/>
                <w:sz w:val="20"/>
              </w:rPr>
              <w:t>Production stream electives</w:t>
            </w:r>
          </w:p>
        </w:tc>
      </w:tr>
      <w:tr w:rsidR="008D2DDE" w:rsidRPr="0070490B" w:rsidTr="007D7D34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8D2DDE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921BE">
              <w:rPr>
                <w:sz w:val="20"/>
              </w:rPr>
              <w:t>Animal Science Research Project &amp; Seminars (ANSI792)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8D2DDE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8D2DDE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8D2DDE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8D2DDE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</w:tr>
      <w:tr w:rsidR="008D2DDE" w:rsidRPr="0070490B" w:rsidTr="007D7D34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8D2DDE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921BE">
              <w:rPr>
                <w:sz w:val="20"/>
              </w:rPr>
              <w:t>Applied Plant Sciences Project &amp; Seminar (AGPS790)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8D2DDE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8D2DDE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8D2DDE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DDE" w:rsidRPr="008D2DDE" w:rsidRDefault="008D2DDE" w:rsidP="008D2DDE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</w:tr>
      <w:tr w:rsidR="007774DC" w:rsidRPr="0070490B" w:rsidTr="007D7D34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>Principles of Agricultural Research</w:t>
            </w:r>
            <w:r w:rsidRPr="007774DC">
              <w:rPr>
                <w:sz w:val="20"/>
              </w:rPr>
              <w:t xml:space="preserve"> </w:t>
            </w:r>
            <w:r w:rsidRPr="007774DC">
              <w:rPr>
                <w:sz w:val="20"/>
              </w:rPr>
              <w:t>AGPS701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8</w:t>
            </w:r>
          </w:p>
        </w:tc>
      </w:tr>
      <w:tr w:rsidR="007774DC" w:rsidRPr="0070490B" w:rsidTr="007D7D34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>Forage Production &amp; Utilisation</w:t>
            </w:r>
            <w:r w:rsidRPr="007774DC">
              <w:rPr>
                <w:sz w:val="20"/>
              </w:rPr>
              <w:t xml:space="preserve"> </w:t>
            </w:r>
            <w:r w:rsidRPr="007774DC">
              <w:rPr>
                <w:sz w:val="20"/>
              </w:rPr>
              <w:t>AGPS710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D7D34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>Advanced Seed Technology</w:t>
            </w:r>
            <w:r w:rsidRPr="007774DC">
              <w:rPr>
                <w:sz w:val="20"/>
              </w:rPr>
              <w:t xml:space="preserve"> </w:t>
            </w:r>
            <w:r w:rsidRPr="007774DC">
              <w:rPr>
                <w:sz w:val="20"/>
              </w:rPr>
              <w:t>AGPS712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D7D34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>Staple Crop Production</w:t>
            </w:r>
            <w:r w:rsidRPr="007774DC">
              <w:rPr>
                <w:sz w:val="20"/>
              </w:rPr>
              <w:t xml:space="preserve"> </w:t>
            </w:r>
            <w:r w:rsidRPr="007774DC">
              <w:rPr>
                <w:sz w:val="20"/>
              </w:rPr>
              <w:t>AGPS714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D7D34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>Industrial Crop Production</w:t>
            </w:r>
            <w:r w:rsidRPr="007774DC">
              <w:rPr>
                <w:sz w:val="20"/>
              </w:rPr>
              <w:t xml:space="preserve"> </w:t>
            </w:r>
            <w:r w:rsidRPr="007774DC">
              <w:rPr>
                <w:sz w:val="20"/>
              </w:rPr>
              <w:t>AGPS715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D7D34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>Pomology</w:t>
            </w:r>
            <w:r w:rsidRPr="007774DC">
              <w:rPr>
                <w:sz w:val="20"/>
              </w:rPr>
              <w:t xml:space="preserve"> </w:t>
            </w:r>
            <w:r w:rsidRPr="007774DC">
              <w:rPr>
                <w:sz w:val="20"/>
              </w:rPr>
              <w:t>AGPS716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D7D34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>Advanced Plant Breeding</w:t>
            </w:r>
            <w:r w:rsidRPr="007774DC">
              <w:rPr>
                <w:sz w:val="20"/>
              </w:rPr>
              <w:t xml:space="preserve"> </w:t>
            </w:r>
            <w:r w:rsidRPr="007774DC">
              <w:rPr>
                <w:sz w:val="20"/>
              </w:rPr>
              <w:t>AGPS730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D7D34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>Postharvest Technology</w:t>
            </w:r>
            <w:r w:rsidRPr="007774DC">
              <w:rPr>
                <w:sz w:val="20"/>
              </w:rPr>
              <w:t xml:space="preserve"> </w:t>
            </w:r>
            <w:r w:rsidRPr="007774DC">
              <w:rPr>
                <w:sz w:val="20"/>
              </w:rPr>
              <w:t>AGPS732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D7D34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>Vegetable and Flower Crop Production</w:t>
            </w:r>
            <w:r w:rsidRPr="007774DC">
              <w:rPr>
                <w:sz w:val="20"/>
              </w:rPr>
              <w:t xml:space="preserve"> </w:t>
            </w:r>
            <w:r w:rsidRPr="007774DC">
              <w:rPr>
                <w:sz w:val="20"/>
              </w:rPr>
              <w:t>AGPS733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D7D34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>Ornamental and Amenity Horticulture</w:t>
            </w:r>
            <w:r w:rsidRPr="007774DC">
              <w:rPr>
                <w:sz w:val="20"/>
              </w:rPr>
              <w:t xml:space="preserve"> </w:t>
            </w:r>
            <w:r w:rsidRPr="007774DC">
              <w:rPr>
                <w:sz w:val="20"/>
              </w:rPr>
              <w:t>AGPS734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D7D34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lastRenderedPageBreak/>
              <w:t>Observation &amp; Analysis of Agro-Industry</w:t>
            </w:r>
            <w:r w:rsidRPr="007774DC">
              <w:rPr>
                <w:sz w:val="20"/>
              </w:rPr>
              <w:t xml:space="preserve"> </w:t>
            </w:r>
            <w:r w:rsidRPr="007774DC">
              <w:rPr>
                <w:sz w:val="20"/>
              </w:rPr>
              <w:t>AGPS791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8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>Companion Animal Nutrition</w:t>
            </w:r>
            <w:r w:rsidRPr="007774DC">
              <w:rPr>
                <w:sz w:val="20"/>
              </w:rPr>
              <w:t xml:space="preserve"> </w:t>
            </w:r>
            <w:r w:rsidRPr="007774DC">
              <w:rPr>
                <w:sz w:val="20"/>
              </w:rPr>
              <w:t>ANSI703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Advanced </w:t>
            </w:r>
            <w:proofErr w:type="spellStart"/>
            <w:r w:rsidRPr="007774DC">
              <w:rPr>
                <w:sz w:val="20"/>
              </w:rPr>
              <w:t>Monogastric</w:t>
            </w:r>
            <w:proofErr w:type="spellEnd"/>
            <w:r w:rsidRPr="007774DC">
              <w:rPr>
                <w:sz w:val="20"/>
              </w:rPr>
              <w:t xml:space="preserve"> Nutrition</w:t>
            </w:r>
            <w:r w:rsidRPr="007774DC">
              <w:rPr>
                <w:sz w:val="20"/>
              </w:rPr>
              <w:t xml:space="preserve"> </w:t>
            </w:r>
            <w:r w:rsidRPr="007774DC">
              <w:rPr>
                <w:sz w:val="20"/>
              </w:rPr>
              <w:t>ANSI711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>Rumen Metabolism and Feed Formulation</w:t>
            </w:r>
            <w:r w:rsidRPr="007774DC">
              <w:rPr>
                <w:sz w:val="20"/>
              </w:rPr>
              <w:t xml:space="preserve"> </w:t>
            </w:r>
            <w:r w:rsidRPr="007774DC">
              <w:rPr>
                <w:sz w:val="20"/>
              </w:rPr>
              <w:t>ANSI712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D7D34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8D2DDE">
              <w:rPr>
                <w:sz w:val="20"/>
              </w:rPr>
              <w:t xml:space="preserve">Food Security Studies </w:t>
            </w:r>
            <w:r w:rsidRPr="008D2DDE">
              <w:rPr>
                <w:sz w:val="20"/>
              </w:rPr>
              <w:t>FDSC700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8D2DDE">
              <w:rPr>
                <w:sz w:val="20"/>
              </w:rPr>
              <w:t>16</w:t>
            </w:r>
          </w:p>
        </w:tc>
      </w:tr>
      <w:tr w:rsidR="007774DC" w:rsidRPr="0070490B" w:rsidTr="00EA4C5D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Food Storage for Food Security </w:t>
            </w:r>
            <w:r w:rsidRPr="007774DC">
              <w:rPr>
                <w:sz w:val="20"/>
              </w:rPr>
              <w:t>FDSC720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8</w:t>
            </w:r>
          </w:p>
        </w:tc>
      </w:tr>
      <w:tr w:rsidR="007774DC" w:rsidRPr="0070490B" w:rsidTr="00EA4C5D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Food Access for Food Security </w:t>
            </w:r>
            <w:r w:rsidRPr="007774DC">
              <w:rPr>
                <w:sz w:val="20"/>
              </w:rPr>
              <w:t>FDSC730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8</w:t>
            </w:r>
          </w:p>
        </w:tc>
      </w:tr>
      <w:tr w:rsidR="007774DC" w:rsidRPr="0070490B" w:rsidTr="00EA4C5D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Sustainable Livelihood Options </w:t>
            </w:r>
            <w:r w:rsidRPr="007774DC">
              <w:rPr>
                <w:sz w:val="20"/>
              </w:rPr>
              <w:t>FDSC755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8</w:t>
            </w:r>
          </w:p>
        </w:tc>
      </w:tr>
      <w:tr w:rsidR="007774DC" w:rsidRPr="0070490B" w:rsidTr="007D7D34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8D2DDE">
              <w:rPr>
                <w:sz w:val="20"/>
              </w:rPr>
              <w:t xml:space="preserve">Advanced Animal Breeding &amp; Genetics </w:t>
            </w:r>
            <w:r w:rsidRPr="008D2DDE">
              <w:rPr>
                <w:sz w:val="20"/>
              </w:rPr>
              <w:t>GENE718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8D2DDE">
              <w:rPr>
                <w:sz w:val="20"/>
              </w:rPr>
              <w:t>16</w:t>
            </w:r>
          </w:p>
        </w:tc>
      </w:tr>
      <w:tr w:rsidR="007774DC" w:rsidRPr="0070490B" w:rsidTr="007D7D34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8D2DDE">
              <w:rPr>
                <w:sz w:val="20"/>
              </w:rPr>
              <w:t xml:space="preserve">Fermentation Microbiology </w:t>
            </w:r>
            <w:r w:rsidRPr="008D2DDE">
              <w:rPr>
                <w:sz w:val="20"/>
              </w:rPr>
              <w:t>MICR722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8D2DDE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>Fungi in Phytopathology - Advanced Mycology</w:t>
            </w:r>
            <w:r w:rsidRPr="007774DC">
              <w:rPr>
                <w:sz w:val="20"/>
              </w:rPr>
              <w:t xml:space="preserve"> </w:t>
            </w:r>
            <w:r w:rsidRPr="007774DC">
              <w:rPr>
                <w:sz w:val="20"/>
              </w:rPr>
              <w:t>PPTH713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>Advanced Topics in Virology</w:t>
            </w:r>
            <w:r w:rsidRPr="007774DC">
              <w:rPr>
                <w:sz w:val="20"/>
              </w:rPr>
              <w:t xml:space="preserve"> </w:t>
            </w:r>
            <w:r w:rsidRPr="007774DC">
              <w:rPr>
                <w:sz w:val="20"/>
              </w:rPr>
              <w:t>PPTH723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>Advanced Plant Disease Epidemiology</w:t>
            </w:r>
            <w:r w:rsidRPr="007774DC">
              <w:rPr>
                <w:sz w:val="20"/>
              </w:rPr>
              <w:t xml:space="preserve"> </w:t>
            </w:r>
            <w:r w:rsidRPr="007774DC">
              <w:rPr>
                <w:sz w:val="20"/>
              </w:rPr>
              <w:t>PPTH730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>Field Plant Pathology</w:t>
            </w:r>
            <w:r w:rsidRPr="007774DC">
              <w:rPr>
                <w:sz w:val="20"/>
              </w:rPr>
              <w:t xml:space="preserve"> </w:t>
            </w:r>
            <w:r w:rsidRPr="007774DC">
              <w:rPr>
                <w:sz w:val="20"/>
              </w:rPr>
              <w:t>PPTH745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>Plant Breeding Systems</w:t>
            </w:r>
            <w:r w:rsidRPr="007774DC">
              <w:rPr>
                <w:sz w:val="20"/>
              </w:rPr>
              <w:t xml:space="preserve"> BIOL733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Stress Physiology and Plant Genes </w:t>
            </w:r>
            <w:r w:rsidRPr="007774DC">
              <w:rPr>
                <w:sz w:val="20"/>
              </w:rPr>
              <w:t>BIOL762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Advanced Plant Physiology </w:t>
            </w:r>
            <w:r w:rsidRPr="007774DC">
              <w:rPr>
                <w:sz w:val="20"/>
              </w:rPr>
              <w:t>BIOL763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Terrestrial African Vertebrate Zoology </w:t>
            </w:r>
            <w:r w:rsidRPr="007774DC">
              <w:rPr>
                <w:sz w:val="20"/>
              </w:rPr>
              <w:t>BIOL764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910407">
        <w:tc>
          <w:tcPr>
            <w:tcW w:w="84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b/>
                <w:sz w:val="20"/>
              </w:rPr>
            </w:pPr>
            <w:r w:rsidRPr="007774DC">
              <w:rPr>
                <w:b/>
                <w:sz w:val="20"/>
              </w:rPr>
              <w:t>Commerce stream electives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Entrepreneurship &amp; Economic Development </w:t>
            </w:r>
            <w:r w:rsidRPr="007774DC">
              <w:rPr>
                <w:sz w:val="20"/>
              </w:rPr>
              <w:t>ENTR7AO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Entrepreneurship </w:t>
            </w:r>
            <w:proofErr w:type="spellStart"/>
            <w:r w:rsidRPr="007774DC">
              <w:rPr>
                <w:sz w:val="20"/>
              </w:rPr>
              <w:t>Innov</w:t>
            </w:r>
            <w:proofErr w:type="spellEnd"/>
            <w:r w:rsidRPr="007774DC">
              <w:rPr>
                <w:sz w:val="20"/>
              </w:rPr>
              <w:t xml:space="preserve"> &amp; Venture Creation </w:t>
            </w:r>
            <w:r w:rsidRPr="007774DC">
              <w:rPr>
                <w:sz w:val="20"/>
              </w:rPr>
              <w:t>ENTR7BO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Entrepreneurship &amp; Small Business Develop </w:t>
            </w:r>
            <w:r w:rsidRPr="007774DC">
              <w:rPr>
                <w:sz w:val="20"/>
              </w:rPr>
              <w:t>ENTR7CO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Corporate Finance </w:t>
            </w:r>
            <w:r w:rsidRPr="007774DC">
              <w:rPr>
                <w:sz w:val="20"/>
              </w:rPr>
              <w:t>FINA7CR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International Business Finance </w:t>
            </w:r>
            <w:r w:rsidRPr="007774DC">
              <w:rPr>
                <w:sz w:val="20"/>
              </w:rPr>
              <w:t>FINA7IB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Portfolio Management </w:t>
            </w:r>
            <w:r w:rsidRPr="007774DC">
              <w:rPr>
                <w:sz w:val="20"/>
              </w:rPr>
              <w:t>FINA7PM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Quantitative Methods in Finance </w:t>
            </w:r>
            <w:r w:rsidRPr="007774DC">
              <w:rPr>
                <w:sz w:val="20"/>
              </w:rPr>
              <w:t>FINA7QF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Advanced Human Resource Management </w:t>
            </w:r>
            <w:r w:rsidRPr="007774DC">
              <w:rPr>
                <w:sz w:val="20"/>
              </w:rPr>
              <w:t>HRMG704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Leadership &amp; Change Management </w:t>
            </w:r>
            <w:r w:rsidRPr="007774DC">
              <w:rPr>
                <w:sz w:val="20"/>
              </w:rPr>
              <w:t>HRMG706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Employment Law 1 </w:t>
            </w:r>
            <w:r w:rsidRPr="007774DC">
              <w:rPr>
                <w:sz w:val="20"/>
              </w:rPr>
              <w:t>HRMG7AO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Global Marketing </w:t>
            </w:r>
            <w:r w:rsidRPr="007774DC">
              <w:rPr>
                <w:sz w:val="20"/>
              </w:rPr>
              <w:t>MARK7AO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Advanced Topics in Advertising </w:t>
            </w:r>
            <w:r w:rsidRPr="007774DC">
              <w:rPr>
                <w:sz w:val="20"/>
              </w:rPr>
              <w:t>MARK7BO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Strategic Marketing </w:t>
            </w:r>
            <w:r w:rsidRPr="007774DC">
              <w:rPr>
                <w:sz w:val="20"/>
              </w:rPr>
              <w:t>MARK7FO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Advanced Marketing Planning </w:t>
            </w:r>
            <w:r w:rsidRPr="007774DC">
              <w:rPr>
                <w:sz w:val="20"/>
              </w:rPr>
              <w:t>MARK7IO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Strategic Brand Management </w:t>
            </w:r>
            <w:r w:rsidRPr="007774DC">
              <w:rPr>
                <w:sz w:val="20"/>
              </w:rPr>
              <w:t>MARK7KO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Corporate Strategy </w:t>
            </w:r>
            <w:r w:rsidRPr="007774DC">
              <w:rPr>
                <w:sz w:val="20"/>
              </w:rPr>
              <w:t>MGNT7AP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Special Topics in Advanced Business Studies </w:t>
            </w:r>
            <w:r w:rsidRPr="007774DC">
              <w:rPr>
                <w:sz w:val="20"/>
              </w:rPr>
              <w:t>MGNT7BP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>Project Management</w:t>
            </w:r>
            <w:r w:rsidRPr="007774DC">
              <w:rPr>
                <w:sz w:val="20"/>
              </w:rPr>
              <w:t xml:space="preserve"> MGNT7PR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>Advanced Global Business</w:t>
            </w:r>
            <w:r w:rsidRPr="007774DC">
              <w:rPr>
                <w:sz w:val="20"/>
              </w:rPr>
              <w:t xml:space="preserve"> MGNT7VO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proofErr w:type="spellStart"/>
            <w:r w:rsidRPr="007774DC">
              <w:rPr>
                <w:sz w:val="20"/>
              </w:rPr>
              <w:t>Adv</w:t>
            </w:r>
            <w:proofErr w:type="spellEnd"/>
            <w:r w:rsidRPr="007774DC">
              <w:rPr>
                <w:sz w:val="20"/>
              </w:rPr>
              <w:t xml:space="preserve"> Purchasing &amp; Operations </w:t>
            </w:r>
            <w:proofErr w:type="spellStart"/>
            <w:r w:rsidRPr="007774DC">
              <w:rPr>
                <w:sz w:val="20"/>
              </w:rPr>
              <w:t>Mngt</w:t>
            </w:r>
            <w:proofErr w:type="spellEnd"/>
            <w:r w:rsidRPr="007774DC">
              <w:rPr>
                <w:sz w:val="20"/>
              </w:rPr>
              <w:t xml:space="preserve"> (Inbound Log) </w:t>
            </w:r>
            <w:r w:rsidRPr="007774DC">
              <w:rPr>
                <w:sz w:val="20"/>
              </w:rPr>
              <w:t>SCMA7AO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proofErr w:type="spellStart"/>
            <w:r w:rsidRPr="007774DC">
              <w:rPr>
                <w:sz w:val="20"/>
              </w:rPr>
              <w:lastRenderedPageBreak/>
              <w:t>Adv</w:t>
            </w:r>
            <w:proofErr w:type="spellEnd"/>
            <w:r w:rsidRPr="007774DC">
              <w:rPr>
                <w:sz w:val="20"/>
              </w:rPr>
              <w:t xml:space="preserve"> Tran &amp; </w:t>
            </w:r>
            <w:proofErr w:type="spellStart"/>
            <w:r w:rsidRPr="007774DC">
              <w:rPr>
                <w:sz w:val="20"/>
              </w:rPr>
              <w:t>Phys</w:t>
            </w:r>
            <w:proofErr w:type="spellEnd"/>
            <w:r w:rsidRPr="007774DC">
              <w:rPr>
                <w:sz w:val="20"/>
              </w:rPr>
              <w:t xml:space="preserve"> </w:t>
            </w:r>
            <w:proofErr w:type="spellStart"/>
            <w:r w:rsidRPr="007774DC">
              <w:rPr>
                <w:sz w:val="20"/>
              </w:rPr>
              <w:t>Distr</w:t>
            </w:r>
            <w:proofErr w:type="spellEnd"/>
            <w:r w:rsidRPr="007774DC">
              <w:rPr>
                <w:sz w:val="20"/>
              </w:rPr>
              <w:t xml:space="preserve"> (Outbound Logistics) </w:t>
            </w:r>
            <w:r w:rsidRPr="007774DC">
              <w:rPr>
                <w:sz w:val="20"/>
              </w:rPr>
              <w:t>SCMA7BO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Strategic Supply Chain </w:t>
            </w:r>
            <w:proofErr w:type="spellStart"/>
            <w:r w:rsidRPr="007774DC">
              <w:rPr>
                <w:sz w:val="20"/>
              </w:rPr>
              <w:t>Mngt</w:t>
            </w:r>
            <w:proofErr w:type="spellEnd"/>
            <w:r w:rsidRPr="007774DC">
              <w:rPr>
                <w:sz w:val="20"/>
              </w:rPr>
              <w:t xml:space="preserve"> &amp; Project </w:t>
            </w:r>
            <w:proofErr w:type="spellStart"/>
            <w:r w:rsidRPr="007774DC">
              <w:rPr>
                <w:sz w:val="20"/>
              </w:rPr>
              <w:t>Mngt</w:t>
            </w:r>
            <w:proofErr w:type="spellEnd"/>
            <w:r w:rsidRPr="007774DC">
              <w:rPr>
                <w:sz w:val="20"/>
              </w:rPr>
              <w:t xml:space="preserve"> </w:t>
            </w:r>
            <w:r w:rsidRPr="007774DC">
              <w:rPr>
                <w:sz w:val="20"/>
              </w:rPr>
              <w:t>SCMA7CO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  <w:tr w:rsidR="007774DC" w:rsidRPr="0070490B" w:rsidTr="007E627C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774DC">
              <w:rPr>
                <w:sz w:val="20"/>
              </w:rPr>
              <w:t xml:space="preserve">Operations Management </w:t>
            </w:r>
            <w:r w:rsidRPr="007774DC">
              <w:rPr>
                <w:sz w:val="20"/>
              </w:rPr>
              <w:t>SCMA7OM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DC" w:rsidRPr="008D2DDE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74DC" w:rsidRPr="007774DC" w:rsidRDefault="007774DC" w:rsidP="007774DC">
            <w:pPr>
              <w:spacing w:line="276" w:lineRule="auto"/>
              <w:jc w:val="center"/>
              <w:rPr>
                <w:sz w:val="20"/>
              </w:rPr>
            </w:pPr>
            <w:r w:rsidRPr="007774DC">
              <w:rPr>
                <w:sz w:val="20"/>
              </w:rPr>
              <w:t>16</w:t>
            </w:r>
          </w:p>
        </w:tc>
      </w:tr>
    </w:tbl>
    <w:p w:rsidR="001049C8" w:rsidRDefault="001049C8" w:rsidP="00C36920">
      <w:pPr>
        <w:rPr>
          <w:b/>
          <w:sz w:val="20"/>
        </w:rPr>
      </w:pPr>
    </w:p>
    <w:p w:rsidR="001049C8" w:rsidRDefault="001049C8" w:rsidP="00C36920">
      <w:pPr>
        <w:rPr>
          <w:b/>
          <w:sz w:val="20"/>
        </w:rPr>
      </w:pPr>
    </w:p>
    <w:p w:rsidR="001049C8" w:rsidRDefault="001049C8" w:rsidP="001049C8">
      <w:pPr>
        <w:rPr>
          <w:b/>
          <w:sz w:val="20"/>
        </w:rPr>
      </w:pPr>
      <w:r>
        <w:rPr>
          <w:b/>
          <w:sz w:val="20"/>
        </w:rPr>
        <w:t xml:space="preserve">Discipline </w:t>
      </w:r>
      <w:r w:rsidRPr="00C36920">
        <w:rPr>
          <w:b/>
          <w:sz w:val="20"/>
        </w:rPr>
        <w:t>Response</w:t>
      </w:r>
      <w:r>
        <w:rPr>
          <w:b/>
          <w:sz w:val="20"/>
        </w:rPr>
        <w:t xml:space="preserve"> Issue #2:</w:t>
      </w:r>
    </w:p>
    <w:p w:rsidR="001049C8" w:rsidRPr="002C65E8" w:rsidRDefault="001049C8" w:rsidP="001049C8">
      <w:pPr>
        <w:rPr>
          <w:rFonts w:asciiTheme="majorHAnsi" w:hAnsiTheme="majorHAnsi"/>
        </w:rPr>
      </w:pPr>
    </w:p>
    <w:tbl>
      <w:tblPr>
        <w:tblW w:w="5000" w:type="pct"/>
        <w:tblInd w:w="93" w:type="dxa"/>
        <w:tblLook w:val="04A0" w:firstRow="1" w:lastRow="0" w:firstColumn="1" w:lastColumn="0" w:noHBand="0" w:noVBand="1"/>
      </w:tblPr>
      <w:tblGrid>
        <w:gridCol w:w="6044"/>
        <w:gridCol w:w="1226"/>
        <w:gridCol w:w="1736"/>
      </w:tblGrid>
      <w:tr w:rsidR="001049C8" w:rsidRPr="00A41409" w:rsidTr="00FF6879">
        <w:tc>
          <w:tcPr>
            <w:tcW w:w="1011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C8" w:rsidRPr="00A41409" w:rsidRDefault="001049C8" w:rsidP="00FF6879">
            <w:pPr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Type of learning activity</w:t>
            </w:r>
          </w:p>
        </w:tc>
        <w:tc>
          <w:tcPr>
            <w:tcW w:w="1641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C8" w:rsidRPr="00A41409" w:rsidRDefault="001049C8" w:rsidP="00FF6879">
            <w:pPr>
              <w:jc w:val="right"/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 </w:t>
            </w:r>
          </w:p>
          <w:p w:rsidR="001049C8" w:rsidRPr="00A41409" w:rsidRDefault="001049C8" w:rsidP="00FF6879">
            <w:pPr>
              <w:jc w:val="right"/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Hours</w:t>
            </w:r>
          </w:p>
        </w:tc>
        <w:tc>
          <w:tcPr>
            <w:tcW w:w="2425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C8" w:rsidRPr="00A41409" w:rsidRDefault="001049C8" w:rsidP="00FF6879">
            <w:pPr>
              <w:jc w:val="right"/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 xml:space="preserve">% of </w:t>
            </w:r>
          </w:p>
          <w:p w:rsidR="001049C8" w:rsidRPr="00A41409" w:rsidRDefault="001049C8" w:rsidP="00FF6879">
            <w:pPr>
              <w:jc w:val="right"/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learning time</w:t>
            </w:r>
          </w:p>
        </w:tc>
      </w:tr>
      <w:tr w:rsidR="001049C8" w:rsidRPr="00A41409" w:rsidTr="00FF6879">
        <w:tc>
          <w:tcPr>
            <w:tcW w:w="101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C8" w:rsidRPr="00A41409" w:rsidRDefault="001049C8" w:rsidP="00FF6879">
            <w:pPr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Direct contact time (Lectures, face to face, limited interaction or technology assisted, tutorials, Syndicate groups)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C8" w:rsidRPr="00A41409" w:rsidRDefault="001049C8" w:rsidP="00FF6879">
            <w:pPr>
              <w:jc w:val="right"/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395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C8" w:rsidRPr="00A41409" w:rsidRDefault="001049C8" w:rsidP="00FF6879">
            <w:pPr>
              <w:jc w:val="right"/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30,86</w:t>
            </w:r>
          </w:p>
        </w:tc>
      </w:tr>
      <w:tr w:rsidR="001049C8" w:rsidRPr="00A41409" w:rsidTr="00FF6879">
        <w:tc>
          <w:tcPr>
            <w:tcW w:w="101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C8" w:rsidRPr="00A41409" w:rsidRDefault="001049C8" w:rsidP="00FF6879">
            <w:pPr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 xml:space="preserve">WIL (Practical experiential learning, simulated learning, laboratory work, </w:t>
            </w:r>
            <w:proofErr w:type="spellStart"/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practicals</w:t>
            </w:r>
            <w:proofErr w:type="spellEnd"/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 xml:space="preserve"> </w:t>
            </w:r>
            <w:proofErr w:type="spellStart"/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etc</w:t>
            </w:r>
            <w:proofErr w:type="spellEnd"/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 xml:space="preserve"> excluding workplace-based learning)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C8" w:rsidRPr="00A41409" w:rsidRDefault="001049C8" w:rsidP="00FF6879">
            <w:pPr>
              <w:jc w:val="right"/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300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C8" w:rsidRPr="00A41409" w:rsidRDefault="001049C8" w:rsidP="00FF6879">
            <w:pPr>
              <w:jc w:val="right"/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23,44</w:t>
            </w:r>
          </w:p>
        </w:tc>
      </w:tr>
      <w:tr w:rsidR="001049C8" w:rsidRPr="00A41409" w:rsidTr="00FF6879">
        <w:tc>
          <w:tcPr>
            <w:tcW w:w="101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C8" w:rsidRPr="00A41409" w:rsidRDefault="001049C8" w:rsidP="00FF6879">
            <w:pPr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WIL (Workplace-based learning only)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C8" w:rsidRPr="00A41409" w:rsidRDefault="001049C8" w:rsidP="00FF6879">
            <w:pPr>
              <w:jc w:val="right"/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0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C8" w:rsidRPr="00A41409" w:rsidRDefault="001049C8" w:rsidP="00FF6879">
            <w:pPr>
              <w:jc w:val="right"/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0,00</w:t>
            </w:r>
          </w:p>
        </w:tc>
      </w:tr>
      <w:tr w:rsidR="001049C8" w:rsidRPr="00A41409" w:rsidTr="00FF6879">
        <w:tc>
          <w:tcPr>
            <w:tcW w:w="101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C8" w:rsidRPr="00A41409" w:rsidRDefault="001049C8" w:rsidP="00FF6879">
            <w:pPr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Independent self-study of standard texts and references and specially prepared materials (study guides, books, journal articles, case studies, multi-media)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C8" w:rsidRPr="00A41409" w:rsidRDefault="001049C8" w:rsidP="00FF6879">
            <w:pPr>
              <w:jc w:val="right"/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500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C8" w:rsidRPr="00A41409" w:rsidRDefault="001049C8" w:rsidP="00FF6879">
            <w:pPr>
              <w:jc w:val="right"/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39,06</w:t>
            </w:r>
          </w:p>
        </w:tc>
      </w:tr>
      <w:tr w:rsidR="001049C8" w:rsidRPr="00A41409" w:rsidTr="00FF6879">
        <w:tc>
          <w:tcPr>
            <w:tcW w:w="101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C8" w:rsidRPr="00A41409" w:rsidRDefault="001049C8" w:rsidP="00FF6879">
            <w:pPr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Assessment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C8" w:rsidRPr="00A41409" w:rsidRDefault="001049C8" w:rsidP="00FF6879">
            <w:pPr>
              <w:jc w:val="right"/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70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C8" w:rsidRPr="00A41409" w:rsidRDefault="001049C8" w:rsidP="00FF6879">
            <w:pPr>
              <w:jc w:val="right"/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5,47</w:t>
            </w:r>
          </w:p>
        </w:tc>
      </w:tr>
      <w:tr w:rsidR="001049C8" w:rsidRPr="00A41409" w:rsidTr="00FF6879">
        <w:tc>
          <w:tcPr>
            <w:tcW w:w="101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C8" w:rsidRPr="00A41409" w:rsidRDefault="001049C8" w:rsidP="00FF6879">
            <w:pPr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Other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C8" w:rsidRPr="00A41409" w:rsidRDefault="001049C8" w:rsidP="00FF6879">
            <w:pPr>
              <w:jc w:val="right"/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15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C8" w:rsidRPr="00A41409" w:rsidRDefault="001049C8" w:rsidP="00FF6879">
            <w:pPr>
              <w:jc w:val="right"/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1,17</w:t>
            </w:r>
          </w:p>
        </w:tc>
      </w:tr>
      <w:tr w:rsidR="001049C8" w:rsidRPr="00A41409" w:rsidTr="00FF6879">
        <w:tc>
          <w:tcPr>
            <w:tcW w:w="101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C8" w:rsidRPr="00A41409" w:rsidRDefault="001049C8" w:rsidP="00FF6879">
            <w:pPr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Total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C8" w:rsidRPr="00A41409" w:rsidRDefault="001049C8" w:rsidP="00FF6879">
            <w:pPr>
              <w:jc w:val="right"/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1280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49C8" w:rsidRPr="00A41409" w:rsidRDefault="001049C8" w:rsidP="00FF6879">
            <w:pPr>
              <w:jc w:val="right"/>
              <w:rPr>
                <w:rFonts w:ascii="Calibri" w:eastAsia="Times New Roman" w:hAnsi="Calibri" w:cs="Times New Roman"/>
                <w:color w:val="000000"/>
                <w:lang w:val="en-ZA"/>
              </w:rPr>
            </w:pPr>
            <w:r w:rsidRPr="00A41409">
              <w:rPr>
                <w:rFonts w:ascii="Calibri" w:eastAsia="Times New Roman" w:hAnsi="Calibri" w:cs="Times New Roman"/>
                <w:color w:val="000000"/>
                <w:lang w:val="en-ZA"/>
              </w:rPr>
              <w:t>100,00</w:t>
            </w:r>
          </w:p>
        </w:tc>
      </w:tr>
    </w:tbl>
    <w:p w:rsidR="001049C8" w:rsidRDefault="001049C8" w:rsidP="001049C8">
      <w:pPr>
        <w:rPr>
          <w:rFonts w:asciiTheme="majorHAnsi" w:hAnsiTheme="majorHAnsi"/>
        </w:rPr>
      </w:pPr>
    </w:p>
    <w:p w:rsidR="001049C8" w:rsidRPr="002C65E8" w:rsidRDefault="001049C8" w:rsidP="001049C8">
      <w:pPr>
        <w:rPr>
          <w:rFonts w:asciiTheme="majorHAnsi" w:hAnsiTheme="majorHAnsi"/>
        </w:rPr>
      </w:pPr>
    </w:p>
    <w:p w:rsidR="001049C8" w:rsidRDefault="001049C8" w:rsidP="00C36920">
      <w:pPr>
        <w:rPr>
          <w:b/>
          <w:sz w:val="20"/>
        </w:rPr>
      </w:pPr>
    </w:p>
    <w:p w:rsidR="001049C8" w:rsidRDefault="001049C8" w:rsidP="00C36920">
      <w:pPr>
        <w:rPr>
          <w:b/>
          <w:sz w:val="20"/>
        </w:rPr>
      </w:pPr>
    </w:p>
    <w:p w:rsidR="001049C8" w:rsidRDefault="001049C8" w:rsidP="00C36920">
      <w:pPr>
        <w:rPr>
          <w:b/>
          <w:sz w:val="20"/>
        </w:rPr>
      </w:pPr>
    </w:p>
    <w:p w:rsidR="001049C8" w:rsidRDefault="001049C8" w:rsidP="00C36920">
      <w:pPr>
        <w:rPr>
          <w:b/>
          <w:sz w:val="20"/>
        </w:rPr>
      </w:pPr>
    </w:p>
    <w:sectPr w:rsidR="00104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F3884"/>
    <w:multiLevelType w:val="hybridMultilevel"/>
    <w:tmpl w:val="BEDEDB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20"/>
    <w:rsid w:val="0002145C"/>
    <w:rsid w:val="00030607"/>
    <w:rsid w:val="00044347"/>
    <w:rsid w:val="00045C6D"/>
    <w:rsid w:val="00063186"/>
    <w:rsid w:val="00090EAE"/>
    <w:rsid w:val="00091C16"/>
    <w:rsid w:val="00097914"/>
    <w:rsid w:val="000A3D04"/>
    <w:rsid w:val="000B366A"/>
    <w:rsid w:val="000B3ABA"/>
    <w:rsid w:val="000B7F85"/>
    <w:rsid w:val="000C25F7"/>
    <w:rsid w:val="000C7E16"/>
    <w:rsid w:val="000D4B62"/>
    <w:rsid w:val="000D6AFA"/>
    <w:rsid w:val="000E01A3"/>
    <w:rsid w:val="000E7C9D"/>
    <w:rsid w:val="001049C8"/>
    <w:rsid w:val="001843D9"/>
    <w:rsid w:val="001979F4"/>
    <w:rsid w:val="001A10AC"/>
    <w:rsid w:val="001B3FE6"/>
    <w:rsid w:val="001B5E61"/>
    <w:rsid w:val="001C22FC"/>
    <w:rsid w:val="001D43DF"/>
    <w:rsid w:val="001F3DC9"/>
    <w:rsid w:val="001F44C3"/>
    <w:rsid w:val="002115DF"/>
    <w:rsid w:val="00234ABC"/>
    <w:rsid w:val="00247BF8"/>
    <w:rsid w:val="00251E29"/>
    <w:rsid w:val="00256472"/>
    <w:rsid w:val="00267211"/>
    <w:rsid w:val="0027094D"/>
    <w:rsid w:val="00276766"/>
    <w:rsid w:val="002774E6"/>
    <w:rsid w:val="00277AC7"/>
    <w:rsid w:val="00290358"/>
    <w:rsid w:val="002946FB"/>
    <w:rsid w:val="002A4004"/>
    <w:rsid w:val="002B197B"/>
    <w:rsid w:val="002C32B1"/>
    <w:rsid w:val="002D4169"/>
    <w:rsid w:val="002D6618"/>
    <w:rsid w:val="002E1B19"/>
    <w:rsid w:val="002E2D9D"/>
    <w:rsid w:val="002E7B5C"/>
    <w:rsid w:val="0031552D"/>
    <w:rsid w:val="0031725D"/>
    <w:rsid w:val="0036075A"/>
    <w:rsid w:val="0037190B"/>
    <w:rsid w:val="003720ED"/>
    <w:rsid w:val="00374965"/>
    <w:rsid w:val="003804A6"/>
    <w:rsid w:val="003922BC"/>
    <w:rsid w:val="00392AEC"/>
    <w:rsid w:val="003A1AE9"/>
    <w:rsid w:val="003B763B"/>
    <w:rsid w:val="003F0C33"/>
    <w:rsid w:val="0040447C"/>
    <w:rsid w:val="00450715"/>
    <w:rsid w:val="00475A89"/>
    <w:rsid w:val="004828B2"/>
    <w:rsid w:val="0048489F"/>
    <w:rsid w:val="00494D90"/>
    <w:rsid w:val="00495EA4"/>
    <w:rsid w:val="004A3F4C"/>
    <w:rsid w:val="004B185C"/>
    <w:rsid w:val="004B49A4"/>
    <w:rsid w:val="004C038F"/>
    <w:rsid w:val="004C3A6C"/>
    <w:rsid w:val="005331B5"/>
    <w:rsid w:val="005460E6"/>
    <w:rsid w:val="00562F4A"/>
    <w:rsid w:val="005644E1"/>
    <w:rsid w:val="005A10FE"/>
    <w:rsid w:val="005A7F26"/>
    <w:rsid w:val="005B516A"/>
    <w:rsid w:val="005C431F"/>
    <w:rsid w:val="005E3A4C"/>
    <w:rsid w:val="005F1FD7"/>
    <w:rsid w:val="005F4AEC"/>
    <w:rsid w:val="00606645"/>
    <w:rsid w:val="00606E12"/>
    <w:rsid w:val="006166D6"/>
    <w:rsid w:val="00632C6D"/>
    <w:rsid w:val="006565F5"/>
    <w:rsid w:val="006572AE"/>
    <w:rsid w:val="00657905"/>
    <w:rsid w:val="00661F22"/>
    <w:rsid w:val="006958D1"/>
    <w:rsid w:val="006B7622"/>
    <w:rsid w:val="006B76BA"/>
    <w:rsid w:val="006C2DE9"/>
    <w:rsid w:val="006F055B"/>
    <w:rsid w:val="006F5AB6"/>
    <w:rsid w:val="00703E81"/>
    <w:rsid w:val="007262F7"/>
    <w:rsid w:val="0072705E"/>
    <w:rsid w:val="00736F9D"/>
    <w:rsid w:val="00741D31"/>
    <w:rsid w:val="00742CA1"/>
    <w:rsid w:val="00773F9D"/>
    <w:rsid w:val="007774DC"/>
    <w:rsid w:val="007908A5"/>
    <w:rsid w:val="007921BE"/>
    <w:rsid w:val="007B3ECB"/>
    <w:rsid w:val="007F109A"/>
    <w:rsid w:val="007F158A"/>
    <w:rsid w:val="007F770D"/>
    <w:rsid w:val="0081449B"/>
    <w:rsid w:val="0082020F"/>
    <w:rsid w:val="00824908"/>
    <w:rsid w:val="00826AE4"/>
    <w:rsid w:val="00827A66"/>
    <w:rsid w:val="00842F3C"/>
    <w:rsid w:val="00844155"/>
    <w:rsid w:val="00847B10"/>
    <w:rsid w:val="00857E53"/>
    <w:rsid w:val="00862167"/>
    <w:rsid w:val="00864886"/>
    <w:rsid w:val="00880E20"/>
    <w:rsid w:val="00881C03"/>
    <w:rsid w:val="008931E4"/>
    <w:rsid w:val="00896899"/>
    <w:rsid w:val="008B7321"/>
    <w:rsid w:val="008D2DDE"/>
    <w:rsid w:val="009028B5"/>
    <w:rsid w:val="00906640"/>
    <w:rsid w:val="009073B5"/>
    <w:rsid w:val="00956F8C"/>
    <w:rsid w:val="0097795F"/>
    <w:rsid w:val="0098415E"/>
    <w:rsid w:val="009C55A3"/>
    <w:rsid w:val="009C5D64"/>
    <w:rsid w:val="009E3A4C"/>
    <w:rsid w:val="00A10A78"/>
    <w:rsid w:val="00A23A12"/>
    <w:rsid w:val="00A32BBA"/>
    <w:rsid w:val="00A51CE5"/>
    <w:rsid w:val="00A65C59"/>
    <w:rsid w:val="00A83492"/>
    <w:rsid w:val="00A87070"/>
    <w:rsid w:val="00AB506D"/>
    <w:rsid w:val="00AC31C2"/>
    <w:rsid w:val="00AE013B"/>
    <w:rsid w:val="00AE31C3"/>
    <w:rsid w:val="00AF0A1B"/>
    <w:rsid w:val="00B1098E"/>
    <w:rsid w:val="00B365E4"/>
    <w:rsid w:val="00B41DBA"/>
    <w:rsid w:val="00B608CA"/>
    <w:rsid w:val="00B6383E"/>
    <w:rsid w:val="00B658CC"/>
    <w:rsid w:val="00B714B9"/>
    <w:rsid w:val="00B74916"/>
    <w:rsid w:val="00B90CE5"/>
    <w:rsid w:val="00BA267B"/>
    <w:rsid w:val="00BA4A6F"/>
    <w:rsid w:val="00BB0B68"/>
    <w:rsid w:val="00BC285F"/>
    <w:rsid w:val="00BC377E"/>
    <w:rsid w:val="00BD0163"/>
    <w:rsid w:val="00BE043E"/>
    <w:rsid w:val="00C14BB2"/>
    <w:rsid w:val="00C16025"/>
    <w:rsid w:val="00C237D0"/>
    <w:rsid w:val="00C244B5"/>
    <w:rsid w:val="00C33CD7"/>
    <w:rsid w:val="00C3633E"/>
    <w:rsid w:val="00C36920"/>
    <w:rsid w:val="00C36B06"/>
    <w:rsid w:val="00C3735E"/>
    <w:rsid w:val="00C37E1D"/>
    <w:rsid w:val="00C559F3"/>
    <w:rsid w:val="00C61E6D"/>
    <w:rsid w:val="00C720DB"/>
    <w:rsid w:val="00C73A8F"/>
    <w:rsid w:val="00C7724A"/>
    <w:rsid w:val="00C87D9A"/>
    <w:rsid w:val="00CB0E85"/>
    <w:rsid w:val="00CF3A49"/>
    <w:rsid w:val="00CF4574"/>
    <w:rsid w:val="00D10F83"/>
    <w:rsid w:val="00D201F4"/>
    <w:rsid w:val="00D21E0A"/>
    <w:rsid w:val="00D2532E"/>
    <w:rsid w:val="00D27823"/>
    <w:rsid w:val="00D5491F"/>
    <w:rsid w:val="00D56130"/>
    <w:rsid w:val="00D62CA5"/>
    <w:rsid w:val="00D83817"/>
    <w:rsid w:val="00D94258"/>
    <w:rsid w:val="00DB581D"/>
    <w:rsid w:val="00DC2FA6"/>
    <w:rsid w:val="00DC5651"/>
    <w:rsid w:val="00DD26D2"/>
    <w:rsid w:val="00E77051"/>
    <w:rsid w:val="00E8093F"/>
    <w:rsid w:val="00E81E3F"/>
    <w:rsid w:val="00E9555D"/>
    <w:rsid w:val="00EA3D16"/>
    <w:rsid w:val="00EB5313"/>
    <w:rsid w:val="00EB6178"/>
    <w:rsid w:val="00EC3461"/>
    <w:rsid w:val="00ED1C17"/>
    <w:rsid w:val="00EE45BE"/>
    <w:rsid w:val="00EE4C81"/>
    <w:rsid w:val="00EF0BAA"/>
    <w:rsid w:val="00EF68D0"/>
    <w:rsid w:val="00F12ED6"/>
    <w:rsid w:val="00F63B70"/>
    <w:rsid w:val="00F64C40"/>
    <w:rsid w:val="00F92DF4"/>
    <w:rsid w:val="00FB0CCE"/>
    <w:rsid w:val="00FC1EF9"/>
    <w:rsid w:val="00FD652C"/>
    <w:rsid w:val="00FD6BA3"/>
    <w:rsid w:val="00FE529B"/>
    <w:rsid w:val="00FE7AAC"/>
    <w:rsid w:val="00FF027D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CDA61-5BC9-4F1C-89FA-37883E36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Tarryn Zank</dc:creator>
  <cp:keywords/>
  <dc:description/>
  <cp:lastModifiedBy>Tarryn Zank</cp:lastModifiedBy>
  <cp:revision>6</cp:revision>
  <dcterms:created xsi:type="dcterms:W3CDTF">2015-04-15T10:07:00Z</dcterms:created>
  <dcterms:modified xsi:type="dcterms:W3CDTF">2015-04-27T09:20:00Z</dcterms:modified>
</cp:coreProperties>
</file>