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9B" w:rsidRPr="00DC3929" w:rsidRDefault="00131071" w:rsidP="000D659B">
      <w:pPr>
        <w:rPr>
          <w:b/>
        </w:rPr>
      </w:pPr>
      <w:r w:rsidRPr="00DC3929">
        <w:rPr>
          <w:b/>
        </w:rPr>
        <w:t xml:space="preserve">BACHELOR OF </w:t>
      </w:r>
      <w:r w:rsidRPr="00131071">
        <w:rPr>
          <w:b/>
        </w:rPr>
        <w:t>A</w:t>
      </w:r>
      <w:r>
        <w:rPr>
          <w:b/>
        </w:rPr>
        <w:t>RTS</w:t>
      </w:r>
      <w:r w:rsidRPr="00131071">
        <w:rPr>
          <w:b/>
        </w:rPr>
        <w:t xml:space="preserve"> (PHILOSOPHY</w:t>
      </w:r>
      <w:r>
        <w:rPr>
          <w:b/>
        </w:rPr>
        <w:t>,</w:t>
      </w:r>
      <w:r w:rsidRPr="00131071">
        <w:rPr>
          <w:b/>
        </w:rPr>
        <w:t xml:space="preserve"> POLITICS AND LAW)</w:t>
      </w:r>
      <w:r>
        <w:rPr>
          <w:b/>
        </w:rPr>
        <w:t xml:space="preserve"> – HUM19</w:t>
      </w:r>
    </w:p>
    <w:p w:rsidR="000D659B" w:rsidRDefault="000D659B" w:rsidP="000D659B">
      <w:pPr>
        <w:rPr>
          <w:b/>
        </w:rPr>
      </w:pPr>
    </w:p>
    <w:p w:rsidR="000D659B" w:rsidRPr="00342489" w:rsidRDefault="000D659B" w:rsidP="000D659B">
      <w:pPr>
        <w:rPr>
          <w:b/>
        </w:rPr>
      </w:pPr>
      <w:r w:rsidRPr="00342489">
        <w:rPr>
          <w:b/>
        </w:rPr>
        <w:t>CHE Query:</w:t>
      </w:r>
    </w:p>
    <w:p w:rsidR="000D659B" w:rsidRDefault="00131071" w:rsidP="00AD2BE5">
      <w:pPr>
        <w:pStyle w:val="ListParagraph"/>
        <w:ind w:left="644"/>
        <w:rPr>
          <w:rFonts w:ascii="Verdana" w:hAnsi="Verdana"/>
          <w:color w:val="333333"/>
          <w:sz w:val="18"/>
          <w:szCs w:val="18"/>
        </w:rPr>
      </w:pPr>
      <w:r w:rsidRPr="00131071">
        <w:rPr>
          <w:rFonts w:ascii="Verdana" w:hAnsi="Verdana"/>
          <w:color w:val="333333"/>
          <w:sz w:val="18"/>
          <w:szCs w:val="18"/>
        </w:rPr>
        <w:t>All the modules of the programme are currently pegged at level 7. The institution should ensure that the programme comprises modules at levels 5, 6 &amp; 7 to ensure progression in learning over the three years.</w:t>
      </w:r>
    </w:p>
    <w:p w:rsidR="00765E60" w:rsidRDefault="00765E60" w:rsidP="00AD2BE5">
      <w:pPr>
        <w:pStyle w:val="ListParagraph"/>
        <w:ind w:left="644"/>
        <w:rPr>
          <w:rFonts w:ascii="Verdana" w:hAnsi="Verdana"/>
          <w:color w:val="333333"/>
          <w:sz w:val="18"/>
          <w:szCs w:val="18"/>
        </w:rPr>
      </w:pPr>
    </w:p>
    <w:p w:rsidR="00765E60" w:rsidRDefault="00765E60" w:rsidP="00765E60">
      <w:pPr>
        <w:rPr>
          <w:b/>
        </w:rPr>
      </w:pPr>
      <w:r w:rsidRPr="00342489">
        <w:rPr>
          <w:b/>
        </w:rPr>
        <w:t>Response 1:</w:t>
      </w:r>
    </w:p>
    <w:p w:rsidR="00765E60" w:rsidRDefault="00765E60" w:rsidP="00765E6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 ensure continuity and progression in knowledge the modules have been pegged at NQF levels 5, 6 &amp; 7:</w:t>
      </w:r>
    </w:p>
    <w:p w:rsidR="00084905" w:rsidRDefault="00084905" w:rsidP="00084905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759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1"/>
        <w:gridCol w:w="851"/>
        <w:gridCol w:w="1559"/>
        <w:gridCol w:w="850"/>
        <w:gridCol w:w="993"/>
      </w:tblGrid>
      <w:tr w:rsidR="00C176E1" w:rsidRPr="0070490B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76E1" w:rsidRPr="0070490B" w:rsidRDefault="00C176E1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0490B">
              <w:rPr>
                <w:rFonts w:asciiTheme="minorHAnsi" w:hAnsiTheme="minorHAnsi" w:cstheme="minorHAnsi"/>
                <w:sz w:val="20"/>
                <w:szCs w:val="20"/>
              </w:rPr>
              <w:t xml:space="preserve">Title of all modules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76E1" w:rsidRPr="0070490B" w:rsidRDefault="00C176E1" w:rsidP="0070490B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Year Level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76E1" w:rsidRPr="0070490B" w:rsidRDefault="00C176E1" w:rsidP="0070490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0490B">
              <w:rPr>
                <w:rFonts w:asciiTheme="minorHAnsi" w:hAnsiTheme="minorHAnsi" w:cstheme="minorHAnsi"/>
                <w:sz w:val="20"/>
                <w:szCs w:val="20"/>
              </w:rPr>
              <w:t>Compulsory (C)/</w:t>
            </w:r>
          </w:p>
          <w:p w:rsidR="00C176E1" w:rsidRPr="0070490B" w:rsidRDefault="00C176E1" w:rsidP="0070490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0490B">
              <w:rPr>
                <w:rFonts w:asciiTheme="minorHAnsi" w:hAnsiTheme="minorHAnsi" w:cstheme="minorHAnsi"/>
                <w:sz w:val="20"/>
                <w:szCs w:val="20"/>
              </w:rPr>
              <w:t>Elective (E)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76E1" w:rsidRPr="0070490B" w:rsidRDefault="00C176E1" w:rsidP="0070490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0490B">
              <w:rPr>
                <w:rFonts w:asciiTheme="minorHAnsi" w:hAnsiTheme="minorHAnsi" w:cstheme="minorHAnsi"/>
                <w:sz w:val="20"/>
                <w:szCs w:val="20"/>
              </w:rPr>
              <w:t>NQF level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76E1" w:rsidRPr="0070490B" w:rsidRDefault="00C176E1" w:rsidP="0070490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0490B">
              <w:rPr>
                <w:rFonts w:asciiTheme="minorHAnsi" w:hAnsiTheme="minorHAnsi" w:cstheme="minorHAnsi"/>
                <w:sz w:val="20"/>
                <w:szCs w:val="20"/>
              </w:rPr>
              <w:t>Credits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Aspects of South African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Law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(LAWS1AS)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ZA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Philosophy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(PHIL101)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Global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Politics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Law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(LAWS1IL)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Political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Science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(POLS101)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Philosophy &amp; Ethics from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Ancient to Modern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(PHIL102)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Classical Civilisation 1B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(CCCV102)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Development and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Applications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Fundamentals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(ISTN103)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Drama &amp; Performance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Studies 102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(DRAM102)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Education and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Development 110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(EDDE110)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Education and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Development 120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(EDDE120)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Effective Research for the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Social Sciences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(ACCS120)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Effective Writing for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Commerce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(APLS113)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ZA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Effective Writing for the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Social Sciences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(ACCS110)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Empires of the Modern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World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(HIST105)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End User Computing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(ISTN100)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Ethics 1: Life, Sexuality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and Death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(ETHS102)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Exploring Literacies in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the Humanities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(ACLT100)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Fine Art 1: Ceramics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(FIAR103)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Foundations of SA Law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(LAWS1FL)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French 1B: French for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Beginners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(FREN102)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Internet Expertise (PMB)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(LIIS120)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lastRenderedPageBreak/>
              <w:t>Introduction to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Psychology B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(PSYC102)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English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Studies B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(ENGL102)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IsiZulu B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(ZULM102)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Media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Studies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(MECS102)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Religion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(RELG101)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South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African Society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(SOCY102)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Management 120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(MGNT102)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Principles of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Macroeconomics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(ECON102)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Being and Knowing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(PHIL205)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Ways of Reasoning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(PHIL203)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C176E1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English 2: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C176E1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Period/Genre/Creative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bookmarkStart w:id="0" w:name="_GoBack"/>
            <w:bookmarkEnd w:id="0"/>
            <w:r w:rsidRPr="00C176E1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Writing B</w:t>
            </w:r>
            <w:r w:rsidRPr="00C176E1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(ENGL202)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Advanced IsiZulu B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(ZULM202)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African &amp; International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Perspectives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(PSYC209)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Constitutional Law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(LAWS2CS)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Contemporary African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Politics &amp; Development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(POLS206)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Delict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(LAWS2DL)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Educational Applications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of Psychology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(PSYC204)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Ethics 2: The Ethics of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Power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(ETHS201)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Family Law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(LAWS2FM)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Heritage and Culture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(ZULM203)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History of Political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Thought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(POLS207)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Human Rights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(LAWS2HR)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Interpretation of Law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(LAWP2LW)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Entrepreneurship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(ENTR2EN)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Commercial Law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(LAWS2LC)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HR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(HRMG2HR)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Marketing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(MARK2MK)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Introduction to Operations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Management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(SCMA2OP)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Issues in International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Affairs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(POLS201)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Law of Persons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(LAWS2LP)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lastRenderedPageBreak/>
              <w:t>Legal Research Writing &amp;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Reasoning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(LAWS2LR)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Political Philosophy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(PHIL201)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Politics &amp; Law in South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Africa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(POLS204)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Property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(LAWS2PR)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Public Relations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(MECS212)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Social Psychology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(PSYC202)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Social Psychology of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Intergroup Relations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(PSYC223)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African Philosophy and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Ethics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(PHIL304)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Philosophy and Society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(PHIL305)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Philosophy of Mind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(PHIL307)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Study of a Central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Philosophical Problem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(PHIL301)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Art and Museum Practice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(AHIS330)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Change and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Transformation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(PSYC303)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Comparative Asian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Politics &amp; Development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(POLS309)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Comparative Government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and Politics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(POLS304)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Constitutional Law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(LAWS3CS)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Contemporary African Art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(AHIS340)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Criminal Law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(LAWS3CR)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Culture, Communication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&amp; Development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(SOCY310)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Delict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(LAWS3DL)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Ethics 3: Ethics in the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Workplace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(ETHS302)</w:t>
            </w:r>
            <w:r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Ethics and Literature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(ETHS304)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Family Law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(LAWS3FM)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Human Rights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(LAWS3HR)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Independent research 1: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Political Science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(POLS311)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Independent research 2: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Political Science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(POLS312)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International Relations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(POLS308)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Interpretation of Law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(LAWS3LW)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Jurisprudence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(LAWS3JP)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Modern Political Thought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(POLS301)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Policy Issues &amp;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Community Service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lastRenderedPageBreak/>
              <w:t>Political Change in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Developing Regions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(POLS303)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Practical Theology-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Cluster Elective 1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(PRTH381)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Professional Ethics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(ETHS305)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Seminal Issues in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Political Ethics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South Africa: Apartheid &amp;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After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(POLS307)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F6228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F6228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Teaching IsiZulu as a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Second Language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(ZULM307)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526583" w:rsidTr="00C176E1"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C176E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>Traditional &amp; Modern</w:t>
            </w:r>
            <w:r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 </w:t>
            </w:r>
            <w:r w:rsidRPr="00526583">
              <w:rPr>
                <w:rFonts w:asciiTheme="minorHAnsi" w:eastAsiaTheme="minorHAnsi" w:hAnsiTheme="minorHAnsi" w:cs="NimbusSanL-Regu"/>
                <w:sz w:val="22"/>
                <w:szCs w:val="22"/>
                <w:lang w:val="en-ZA"/>
              </w:rPr>
              <w:t xml:space="preserve">Poetry </w:t>
            </w:r>
            <w:r w:rsidRPr="00526583">
              <w:rPr>
                <w:rFonts w:asciiTheme="minorHAnsi" w:eastAsiaTheme="minorHAnsi" w:hAnsiTheme="minorHAnsi" w:cs="NimbusSanL-Bold"/>
                <w:b/>
                <w:bCs/>
                <w:sz w:val="22"/>
                <w:szCs w:val="22"/>
                <w:lang w:val="en-ZA"/>
              </w:rPr>
              <w:t>(ZULM305)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76E1" w:rsidRPr="00526583" w:rsidRDefault="00C176E1" w:rsidP="00AF2EE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526583" w:rsidRDefault="00C176E1" w:rsidP="00AF2EE0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583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C176E1" w:rsidRPr="0070490B" w:rsidTr="00C176E1">
        <w:tc>
          <w:tcPr>
            <w:tcW w:w="4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70490B" w:rsidRDefault="00C176E1" w:rsidP="00AF2EE0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Total Compulsory Credits: 192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6E1" w:rsidRPr="0070490B" w:rsidRDefault="00C176E1" w:rsidP="00AF2EE0">
            <w:pPr>
              <w:spacing w:line="276" w:lineRule="auto"/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Total Elective credits: 192</w:t>
            </w:r>
          </w:p>
        </w:tc>
      </w:tr>
    </w:tbl>
    <w:p w:rsidR="00084905" w:rsidRDefault="00084905" w:rsidP="00084905">
      <w:pPr>
        <w:rPr>
          <w:rFonts w:asciiTheme="minorHAnsi" w:hAnsiTheme="minorHAnsi" w:cstheme="minorHAnsi"/>
          <w:sz w:val="20"/>
          <w:szCs w:val="20"/>
        </w:rPr>
      </w:pPr>
    </w:p>
    <w:sectPr w:rsidR="0008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2780"/>
    <w:multiLevelType w:val="hybridMultilevel"/>
    <w:tmpl w:val="6402011A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E5FA9"/>
    <w:multiLevelType w:val="hybridMultilevel"/>
    <w:tmpl w:val="8D404B9C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A6AF7"/>
    <w:multiLevelType w:val="hybridMultilevel"/>
    <w:tmpl w:val="BC48ACE0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348FC"/>
    <w:multiLevelType w:val="hybridMultilevel"/>
    <w:tmpl w:val="5532CCAA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45445"/>
    <w:multiLevelType w:val="hybridMultilevel"/>
    <w:tmpl w:val="2D86CEF6"/>
    <w:lvl w:ilvl="0" w:tplc="50E60F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2"/>
        <w:szCs w:val="22"/>
      </w:rPr>
    </w:lvl>
    <w:lvl w:ilvl="1" w:tplc="4DE22C1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05"/>
    <w:rsid w:val="00017D73"/>
    <w:rsid w:val="00080727"/>
    <w:rsid w:val="00084905"/>
    <w:rsid w:val="000D659B"/>
    <w:rsid w:val="00102735"/>
    <w:rsid w:val="0011723A"/>
    <w:rsid w:val="00123F70"/>
    <w:rsid w:val="00131071"/>
    <w:rsid w:val="00136DC6"/>
    <w:rsid w:val="001724D0"/>
    <w:rsid w:val="001A531D"/>
    <w:rsid w:val="001D6072"/>
    <w:rsid w:val="001E5241"/>
    <w:rsid w:val="001F065B"/>
    <w:rsid w:val="00237E74"/>
    <w:rsid w:val="00262B52"/>
    <w:rsid w:val="00293882"/>
    <w:rsid w:val="00300CF1"/>
    <w:rsid w:val="00353835"/>
    <w:rsid w:val="003A5E4F"/>
    <w:rsid w:val="003E0861"/>
    <w:rsid w:val="00480B89"/>
    <w:rsid w:val="00526583"/>
    <w:rsid w:val="005602C2"/>
    <w:rsid w:val="00564979"/>
    <w:rsid w:val="005C0F4D"/>
    <w:rsid w:val="00640EB1"/>
    <w:rsid w:val="006425A8"/>
    <w:rsid w:val="00672651"/>
    <w:rsid w:val="006A278D"/>
    <w:rsid w:val="00703DEB"/>
    <w:rsid w:val="0070490B"/>
    <w:rsid w:val="00716FD7"/>
    <w:rsid w:val="00761ED8"/>
    <w:rsid w:val="00765E60"/>
    <w:rsid w:val="007F21E1"/>
    <w:rsid w:val="00832068"/>
    <w:rsid w:val="00873314"/>
    <w:rsid w:val="008E638A"/>
    <w:rsid w:val="009E5E12"/>
    <w:rsid w:val="00A01D5F"/>
    <w:rsid w:val="00A264DF"/>
    <w:rsid w:val="00AC0984"/>
    <w:rsid w:val="00AD2BE5"/>
    <w:rsid w:val="00AF2EE0"/>
    <w:rsid w:val="00B406A7"/>
    <w:rsid w:val="00B40D42"/>
    <w:rsid w:val="00B9639E"/>
    <w:rsid w:val="00BA0B0D"/>
    <w:rsid w:val="00C055D5"/>
    <w:rsid w:val="00C176E1"/>
    <w:rsid w:val="00C87BBC"/>
    <w:rsid w:val="00CA4A50"/>
    <w:rsid w:val="00D34D48"/>
    <w:rsid w:val="00D76C20"/>
    <w:rsid w:val="00E42F85"/>
    <w:rsid w:val="00EF2EDD"/>
    <w:rsid w:val="00F40A08"/>
    <w:rsid w:val="00F54499"/>
    <w:rsid w:val="00F6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8F96DE-460B-4689-8860-4E60E819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9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9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084905"/>
    <w:pPr>
      <w:ind w:left="720"/>
      <w:contextualSpacing/>
    </w:pPr>
  </w:style>
  <w:style w:type="table" w:styleId="TableGrid">
    <w:name w:val="Table Grid"/>
    <w:basedOn w:val="TableNormal"/>
    <w:uiPriority w:val="59"/>
    <w:rsid w:val="00672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8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35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3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D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DE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DEB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tbezuidenhout</dc:creator>
  <cp:lastModifiedBy>Tarryn Zank</cp:lastModifiedBy>
  <cp:revision>11</cp:revision>
  <cp:lastPrinted>2013-01-31T12:16:00Z</cp:lastPrinted>
  <dcterms:created xsi:type="dcterms:W3CDTF">2015-04-15T09:49:00Z</dcterms:created>
  <dcterms:modified xsi:type="dcterms:W3CDTF">2015-04-20T09:41:00Z</dcterms:modified>
</cp:coreProperties>
</file>