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557" w:rsidRDefault="001434CF" w:rsidP="001434CF">
      <w:pPr>
        <w:rPr>
          <w:rFonts w:ascii="Arial" w:hAnsi="Arial" w:cs="Arial"/>
          <w:sz w:val="24"/>
          <w:szCs w:val="24"/>
        </w:rPr>
      </w:pPr>
      <w:r w:rsidRPr="001434CF">
        <w:rPr>
          <w:rFonts w:ascii="Arial" w:hAnsi="Arial" w:cs="Arial"/>
          <w:sz w:val="24"/>
          <w:szCs w:val="24"/>
        </w:rPr>
        <w:t>CHE Improvement</w:t>
      </w:r>
      <w:r>
        <w:rPr>
          <w:rFonts w:ascii="Arial" w:hAnsi="Arial" w:cs="Arial"/>
          <w:sz w:val="24"/>
          <w:szCs w:val="24"/>
        </w:rPr>
        <w:t xml:space="preserve">: </w:t>
      </w:r>
      <w:r w:rsidRPr="001434CF">
        <w:rPr>
          <w:rFonts w:ascii="Arial" w:hAnsi="Arial" w:cs="Arial"/>
          <w:sz w:val="24"/>
          <w:szCs w:val="24"/>
        </w:rPr>
        <w:t xml:space="preserve">Doctor of </w:t>
      </w:r>
      <w:r>
        <w:rPr>
          <w:rFonts w:ascii="Arial" w:hAnsi="Arial" w:cs="Arial"/>
          <w:sz w:val="24"/>
          <w:szCs w:val="24"/>
        </w:rPr>
        <w:t>Theology (08893</w:t>
      </w:r>
      <w:r w:rsidRPr="001434CF">
        <w:rPr>
          <w:rFonts w:ascii="Arial" w:hAnsi="Arial" w:cs="Arial"/>
          <w:sz w:val="24"/>
          <w:szCs w:val="24"/>
        </w:rPr>
        <w:t>)</w:t>
      </w:r>
    </w:p>
    <w:p w:rsidR="00C45B8D" w:rsidRPr="00C45B8D" w:rsidRDefault="00C45B8D" w:rsidP="00C45B8D">
      <w:pPr>
        <w:pStyle w:val="ListParagraph"/>
        <w:numPr>
          <w:ilvl w:val="0"/>
          <w:numId w:val="1"/>
        </w:numPr>
        <w:rPr>
          <w:rFonts w:ascii="Arial" w:hAnsi="Arial" w:cs="Arial"/>
          <w:b/>
          <w:bCs/>
          <w:i/>
          <w:iCs/>
          <w:sz w:val="24"/>
          <w:szCs w:val="24"/>
        </w:rPr>
      </w:pPr>
      <w:r w:rsidRPr="00C45B8D">
        <w:rPr>
          <w:rFonts w:ascii="Arial" w:hAnsi="Arial" w:cs="Arial"/>
          <w:b/>
          <w:bCs/>
          <w:i/>
          <w:iCs/>
          <w:sz w:val="24"/>
          <w:szCs w:val="24"/>
        </w:rPr>
        <w:t xml:space="preserve">The Institution has applied for accreditation for a Doctor of Theology but has listed several modules each amounting to 336 credits. The institution is requested to consider either applying for each of these specialisations to be accredited as separate qualifications, or to remove them from the </w:t>
      </w:r>
      <w:proofErr w:type="spellStart"/>
      <w:r w:rsidRPr="00C45B8D">
        <w:rPr>
          <w:rFonts w:ascii="Arial" w:hAnsi="Arial" w:cs="Arial"/>
          <w:b/>
          <w:bCs/>
          <w:i/>
          <w:iCs/>
          <w:sz w:val="24"/>
          <w:szCs w:val="24"/>
        </w:rPr>
        <w:t>the</w:t>
      </w:r>
      <w:proofErr w:type="spellEnd"/>
      <w:r w:rsidRPr="00C45B8D">
        <w:rPr>
          <w:rFonts w:ascii="Arial" w:hAnsi="Arial" w:cs="Arial"/>
          <w:b/>
          <w:bCs/>
          <w:i/>
          <w:iCs/>
          <w:sz w:val="24"/>
          <w:szCs w:val="24"/>
        </w:rPr>
        <w:t xml:space="preserve"> application and apply for a single qualification with 336 credits for the dissertation with the remaining credits for the research methods course.</w:t>
      </w:r>
    </w:p>
    <w:tbl>
      <w:tblPr>
        <w:tblW w:w="5000" w:type="pct"/>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2144"/>
        <w:gridCol w:w="770"/>
        <w:gridCol w:w="756"/>
        <w:gridCol w:w="707"/>
        <w:gridCol w:w="1192"/>
        <w:gridCol w:w="913"/>
        <w:gridCol w:w="2664"/>
      </w:tblGrid>
      <w:tr w:rsidR="001434CF" w:rsidRPr="001434CF" w:rsidTr="001434CF">
        <w:trPr>
          <w:tblHeader/>
        </w:trPr>
        <w:tc>
          <w:tcPr>
            <w:tcW w:w="0" w:type="auto"/>
            <w:gridSpan w:val="7"/>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b/>
                <w:bCs/>
                <w:color w:val="FFFFFF"/>
                <w:sz w:val="26"/>
                <w:szCs w:val="26"/>
                <w:lang w:eastAsia="en-ZA"/>
              </w:rPr>
            </w:pPr>
            <w:r w:rsidRPr="001434CF">
              <w:rPr>
                <w:rFonts w:ascii="Verdana" w:eastAsia="Times New Roman" w:hAnsi="Verdana" w:cs="Times New Roman"/>
                <w:b/>
                <w:bCs/>
                <w:color w:val="FFFFFF"/>
                <w:sz w:val="26"/>
                <w:szCs w:val="26"/>
                <w:lang w:eastAsia="en-ZA"/>
              </w:rPr>
              <w:t>Programme design details</w:t>
            </w:r>
          </w:p>
        </w:tc>
      </w:tr>
      <w:tr w:rsidR="001434CF" w:rsidRPr="001434CF" w:rsidTr="001434CF">
        <w:tc>
          <w:tcPr>
            <w:tcW w:w="0" w:type="auto"/>
            <w:gridSpan w:val="7"/>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b/>
                <w:bCs/>
                <w:color w:val="FFFFFF"/>
                <w:sz w:val="18"/>
                <w:szCs w:val="18"/>
                <w:lang w:eastAsia="en-ZA"/>
              </w:rPr>
            </w:pPr>
            <w:r w:rsidRPr="001434CF">
              <w:rPr>
                <w:rFonts w:ascii="Verdana" w:eastAsia="Times New Roman" w:hAnsi="Verdana" w:cs="Times New Roman"/>
                <w:b/>
                <w:bCs/>
                <w:color w:val="FFFFFF"/>
                <w:sz w:val="18"/>
                <w:szCs w:val="18"/>
                <w:lang w:eastAsia="en-ZA"/>
              </w:rPr>
              <w:t>Modules for year 1</w:t>
            </w:r>
          </w:p>
        </w:tc>
      </w:tr>
      <w:tr w:rsidR="001434CF" w:rsidRPr="001434CF" w:rsidTr="001434CF">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color w:val="FFFFFF"/>
                <w:sz w:val="18"/>
                <w:szCs w:val="18"/>
                <w:lang w:eastAsia="en-ZA"/>
              </w:rPr>
            </w:pPr>
            <w:r w:rsidRPr="001434CF">
              <w:rPr>
                <w:rFonts w:ascii="Verdana" w:eastAsia="Times New Roman" w:hAnsi="Verdana" w:cs="Times New Roman"/>
                <w:color w:val="FFFFFF"/>
                <w:sz w:val="18"/>
                <w:szCs w:val="18"/>
                <w:lang w:eastAsia="en-ZA"/>
              </w:rPr>
              <w:t>Module</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color w:val="FFFFFF"/>
                <w:sz w:val="18"/>
                <w:szCs w:val="18"/>
                <w:lang w:eastAsia="en-ZA"/>
              </w:rPr>
            </w:pPr>
            <w:r w:rsidRPr="001434CF">
              <w:rPr>
                <w:rFonts w:ascii="Verdana" w:eastAsia="Times New Roman" w:hAnsi="Verdana" w:cs="Times New Roman"/>
                <w:color w:val="FFFFFF"/>
                <w:sz w:val="18"/>
                <w:szCs w:val="18"/>
                <w:lang w:eastAsia="en-ZA"/>
              </w:rPr>
              <w:t>NQF level</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color w:val="FFFFFF"/>
                <w:sz w:val="18"/>
                <w:szCs w:val="18"/>
                <w:lang w:eastAsia="en-ZA"/>
              </w:rPr>
            </w:pPr>
            <w:r w:rsidRPr="001434CF">
              <w:rPr>
                <w:rFonts w:ascii="Verdana" w:eastAsia="Times New Roman" w:hAnsi="Verdana" w:cs="Times New Roman"/>
                <w:color w:val="FFFFFF"/>
                <w:sz w:val="18"/>
                <w:szCs w:val="18"/>
                <w:lang w:eastAsia="en-ZA"/>
              </w:rPr>
              <w:t>Credits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color w:val="FFFFFF"/>
                <w:sz w:val="18"/>
                <w:szCs w:val="18"/>
                <w:lang w:eastAsia="en-ZA"/>
              </w:rPr>
            </w:pPr>
            <w:r w:rsidRPr="001434CF">
              <w:rPr>
                <w:rFonts w:ascii="Verdana" w:eastAsia="Times New Roman" w:hAnsi="Verdana" w:cs="Times New Roman"/>
                <w:color w:val="FFFFFF"/>
                <w:sz w:val="18"/>
                <w:szCs w:val="18"/>
                <w:lang w:eastAsia="en-ZA"/>
              </w:rPr>
              <w:t>Year level</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color w:val="FFFFFF"/>
                <w:sz w:val="18"/>
                <w:szCs w:val="18"/>
                <w:lang w:eastAsia="en-ZA"/>
              </w:rPr>
            </w:pPr>
            <w:r w:rsidRPr="001434CF">
              <w:rPr>
                <w:rFonts w:ascii="Verdana" w:eastAsia="Times New Roman" w:hAnsi="Verdana" w:cs="Times New Roman"/>
                <w:color w:val="FFFFFF"/>
                <w:sz w:val="18"/>
                <w:szCs w:val="18"/>
                <w:lang w:eastAsia="en-ZA"/>
              </w:rPr>
              <w:t>Compulsory</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color w:val="FFFFFF"/>
                <w:sz w:val="18"/>
                <w:szCs w:val="18"/>
                <w:lang w:eastAsia="en-ZA"/>
              </w:rPr>
            </w:pPr>
            <w:r w:rsidRPr="001434CF">
              <w:rPr>
                <w:rFonts w:ascii="Verdana" w:eastAsia="Times New Roman" w:hAnsi="Verdana" w:cs="Times New Roman"/>
                <w:color w:val="FFFFFF"/>
                <w:sz w:val="18"/>
                <w:szCs w:val="18"/>
                <w:lang w:eastAsia="en-ZA"/>
              </w:rPr>
              <w:t>Electives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1434CF" w:rsidRPr="001434CF" w:rsidRDefault="001434CF" w:rsidP="001434CF">
            <w:pPr>
              <w:spacing w:after="150" w:line="240" w:lineRule="auto"/>
              <w:rPr>
                <w:rFonts w:ascii="Verdana" w:eastAsia="Times New Roman" w:hAnsi="Verdana" w:cs="Times New Roman"/>
                <w:color w:val="FFFFFF"/>
                <w:sz w:val="18"/>
                <w:szCs w:val="18"/>
                <w:lang w:eastAsia="en-ZA"/>
              </w:rPr>
            </w:pPr>
            <w:r w:rsidRPr="001434CF">
              <w:rPr>
                <w:rFonts w:ascii="Verdana" w:eastAsia="Times New Roman" w:hAnsi="Verdana" w:cs="Times New Roman"/>
                <w:color w:val="FFFFFF"/>
                <w:sz w:val="18"/>
                <w:szCs w:val="18"/>
                <w:lang w:eastAsia="en-ZA"/>
              </w:rPr>
              <w:t>Module status: Removed / Added / Modified / Unchanged</w:t>
            </w:r>
          </w:p>
        </w:tc>
      </w:tr>
      <w:tr w:rsidR="001434CF" w:rsidRPr="001434CF" w:rsidTr="001434CF">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 xml:space="preserve">DTH - Practical Theology </w:t>
            </w:r>
            <w:r w:rsidRPr="001434CF">
              <w:rPr>
                <w:rFonts w:ascii="Verdana" w:eastAsia="Times New Roman" w:hAnsi="Verdana" w:cs="Times New Roman"/>
                <w:b/>
                <w:bCs/>
                <w:color w:val="333333"/>
                <w:sz w:val="18"/>
                <w:szCs w:val="18"/>
                <w:lang w:eastAsia="en-ZA"/>
              </w:rPr>
              <w:t>(TFPTH05)</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Level 10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336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Unchanged</w:t>
            </w:r>
          </w:p>
        </w:tc>
      </w:tr>
      <w:tr w:rsidR="001434CF" w:rsidRPr="001434CF" w:rsidTr="001434CF">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 xml:space="preserve">DTH - Pastoral </w:t>
            </w:r>
            <w:proofErr w:type="spellStart"/>
            <w:r w:rsidRPr="001434CF">
              <w:rPr>
                <w:rFonts w:ascii="Verdana" w:eastAsia="Times New Roman" w:hAnsi="Verdana" w:cs="Times New Roman"/>
                <w:color w:val="333333"/>
                <w:sz w:val="18"/>
                <w:szCs w:val="18"/>
                <w:lang w:eastAsia="en-ZA"/>
              </w:rPr>
              <w:t>Theraphy</w:t>
            </w:r>
            <w:proofErr w:type="spellEnd"/>
            <w:r w:rsidRPr="001434CF">
              <w:rPr>
                <w:rFonts w:ascii="Verdana" w:eastAsia="Times New Roman" w:hAnsi="Verdana" w:cs="Times New Roman"/>
                <w:color w:val="333333"/>
                <w:sz w:val="18"/>
                <w:szCs w:val="18"/>
                <w:lang w:eastAsia="en-ZA"/>
              </w:rPr>
              <w:t xml:space="preserve"> </w:t>
            </w:r>
            <w:r w:rsidRPr="001434CF">
              <w:rPr>
                <w:rFonts w:ascii="Verdana" w:eastAsia="Times New Roman" w:hAnsi="Verdana" w:cs="Times New Roman"/>
                <w:b/>
                <w:bCs/>
                <w:color w:val="333333"/>
                <w:sz w:val="18"/>
                <w:szCs w:val="18"/>
                <w:lang w:eastAsia="en-ZA"/>
              </w:rPr>
              <w:t>(TFPAS05)</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Level 10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336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Unchanged</w:t>
            </w:r>
          </w:p>
        </w:tc>
      </w:tr>
      <w:tr w:rsidR="001434CF" w:rsidRPr="001434CF" w:rsidTr="001434CF">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 xml:space="preserve">DTH - Missiology </w:t>
            </w:r>
            <w:r w:rsidRPr="001434CF">
              <w:rPr>
                <w:rFonts w:ascii="Verdana" w:eastAsia="Times New Roman" w:hAnsi="Verdana" w:cs="Times New Roman"/>
                <w:b/>
                <w:bCs/>
                <w:color w:val="333333"/>
                <w:sz w:val="18"/>
                <w:szCs w:val="18"/>
                <w:lang w:eastAsia="en-ZA"/>
              </w:rPr>
              <w:t>(TFURB05)</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Level 10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336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Unchanged</w:t>
            </w:r>
          </w:p>
        </w:tc>
      </w:tr>
      <w:tr w:rsidR="001434CF" w:rsidRPr="001434CF" w:rsidTr="001434CF">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 xml:space="preserve">DTH - New Testament </w:t>
            </w:r>
            <w:r w:rsidRPr="001434CF">
              <w:rPr>
                <w:rFonts w:ascii="Verdana" w:eastAsia="Times New Roman" w:hAnsi="Verdana" w:cs="Times New Roman"/>
                <w:b/>
                <w:bCs/>
                <w:color w:val="333333"/>
                <w:sz w:val="18"/>
                <w:szCs w:val="18"/>
                <w:lang w:eastAsia="en-ZA"/>
              </w:rPr>
              <w:t>(TFNEW05)</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Level 10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336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Unchanged</w:t>
            </w:r>
          </w:p>
        </w:tc>
      </w:tr>
      <w:tr w:rsidR="001434CF" w:rsidRPr="001434CF" w:rsidTr="001434CF">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 xml:space="preserve">DTH - Old Testament </w:t>
            </w:r>
            <w:r w:rsidRPr="001434CF">
              <w:rPr>
                <w:rFonts w:ascii="Verdana" w:eastAsia="Times New Roman" w:hAnsi="Verdana" w:cs="Times New Roman"/>
                <w:b/>
                <w:bCs/>
                <w:color w:val="333333"/>
                <w:sz w:val="18"/>
                <w:szCs w:val="18"/>
                <w:lang w:eastAsia="en-ZA"/>
              </w:rPr>
              <w:t>(TFOLD05)</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Level 10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336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Unchanged</w:t>
            </w:r>
          </w:p>
        </w:tc>
      </w:tr>
      <w:tr w:rsidR="001434CF" w:rsidRPr="001434CF" w:rsidTr="001434CF">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 xml:space="preserve">Doctoral Proposal: CHS </w:t>
            </w:r>
            <w:r w:rsidRPr="001434CF">
              <w:rPr>
                <w:rFonts w:ascii="Verdana" w:eastAsia="Times New Roman" w:hAnsi="Verdana" w:cs="Times New Roman"/>
                <w:b/>
                <w:bCs/>
                <w:color w:val="333333"/>
                <w:sz w:val="18"/>
                <w:szCs w:val="18"/>
                <w:lang w:eastAsia="en-ZA"/>
              </w:rPr>
              <w:t>(DPCHS02)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Level 10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1434CF" w:rsidRPr="001434CF" w:rsidRDefault="001434CF" w:rsidP="001434CF">
            <w:pPr>
              <w:spacing w:after="150" w:line="240" w:lineRule="auto"/>
              <w:rPr>
                <w:rFonts w:ascii="Verdana" w:eastAsia="Times New Roman" w:hAnsi="Verdana" w:cs="Times New Roman"/>
                <w:color w:val="333333"/>
                <w:sz w:val="18"/>
                <w:szCs w:val="18"/>
                <w:lang w:eastAsia="en-ZA"/>
              </w:rPr>
            </w:pPr>
            <w:r w:rsidRPr="001434CF">
              <w:rPr>
                <w:rFonts w:ascii="Verdana" w:eastAsia="Times New Roman" w:hAnsi="Verdana" w:cs="Times New Roman"/>
                <w:color w:val="333333"/>
                <w:sz w:val="18"/>
                <w:szCs w:val="18"/>
                <w:lang w:eastAsia="en-ZA"/>
              </w:rPr>
              <w:t>Unchanged</w:t>
            </w:r>
          </w:p>
        </w:tc>
      </w:tr>
    </w:tbl>
    <w:p w:rsidR="00C111A6" w:rsidRDefault="00C111A6" w:rsidP="001434CF">
      <w:pPr>
        <w:rPr>
          <w:rFonts w:ascii="Arial" w:hAnsi="Arial" w:cs="Arial"/>
          <w:sz w:val="24"/>
          <w:szCs w:val="24"/>
        </w:rPr>
      </w:pPr>
    </w:p>
    <w:p w:rsidR="001434CF" w:rsidRPr="001434CF" w:rsidRDefault="001434CF" w:rsidP="001434CF">
      <w:pPr>
        <w:rPr>
          <w:rFonts w:ascii="Arial" w:hAnsi="Arial" w:cs="Arial"/>
          <w:sz w:val="24"/>
          <w:szCs w:val="24"/>
        </w:rPr>
      </w:pPr>
      <w:r>
        <w:rPr>
          <w:rFonts w:ascii="Arial" w:hAnsi="Arial" w:cs="Arial"/>
          <w:sz w:val="24"/>
          <w:szCs w:val="24"/>
        </w:rPr>
        <w:t xml:space="preserve">This table lists the </w:t>
      </w:r>
      <w:r w:rsidRPr="00C45B8D">
        <w:rPr>
          <w:rFonts w:ascii="Arial" w:hAnsi="Arial" w:cs="Arial"/>
          <w:b/>
          <w:bCs/>
          <w:sz w:val="24"/>
          <w:szCs w:val="24"/>
        </w:rPr>
        <w:t>options</w:t>
      </w:r>
      <w:r>
        <w:rPr>
          <w:rFonts w:ascii="Arial" w:hAnsi="Arial" w:cs="Arial"/>
          <w:sz w:val="24"/>
          <w:szCs w:val="24"/>
        </w:rPr>
        <w:t xml:space="preserve"> available in areas of specialisation and a student will register for the compulsory Doctoral Proposal (24 credits) and then select </w:t>
      </w:r>
      <w:r w:rsidRPr="001434CF">
        <w:rPr>
          <w:rFonts w:ascii="Arial" w:hAnsi="Arial" w:cs="Arial"/>
          <w:b/>
          <w:bCs/>
          <w:sz w:val="24"/>
          <w:szCs w:val="24"/>
        </w:rPr>
        <w:t xml:space="preserve">one </w:t>
      </w:r>
      <w:r>
        <w:rPr>
          <w:rFonts w:ascii="Arial" w:hAnsi="Arial" w:cs="Arial"/>
          <w:sz w:val="24"/>
          <w:szCs w:val="24"/>
        </w:rPr>
        <w:t xml:space="preserve">of the elective 336 credit options.    </w:t>
      </w:r>
      <w:bookmarkStart w:id="0" w:name="_GoBack"/>
      <w:bookmarkEnd w:id="0"/>
    </w:p>
    <w:sectPr w:rsidR="001434CF" w:rsidRPr="00143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0CF6"/>
    <w:multiLevelType w:val="hybridMultilevel"/>
    <w:tmpl w:val="F0AEEF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CF"/>
    <w:rsid w:val="001434CF"/>
    <w:rsid w:val="00725557"/>
    <w:rsid w:val="00C111A6"/>
    <w:rsid w:val="00C45B8D"/>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795569">
      <w:bodyDiv w:val="1"/>
      <w:marLeft w:val="0"/>
      <w:marRight w:val="0"/>
      <w:marTop w:val="0"/>
      <w:marBottom w:val="0"/>
      <w:divBdr>
        <w:top w:val="none" w:sz="0" w:space="0" w:color="auto"/>
        <w:left w:val="none" w:sz="0" w:space="0" w:color="auto"/>
        <w:bottom w:val="none" w:sz="0" w:space="0" w:color="auto"/>
        <w:right w:val="none" w:sz="0" w:space="0" w:color="auto"/>
      </w:divBdr>
      <w:divsChild>
        <w:div w:id="1686052438">
          <w:marLeft w:val="0"/>
          <w:marRight w:val="-3000"/>
          <w:marTop w:val="0"/>
          <w:marBottom w:val="0"/>
          <w:divBdr>
            <w:top w:val="none" w:sz="0" w:space="0" w:color="auto"/>
            <w:left w:val="none" w:sz="0" w:space="0" w:color="auto"/>
            <w:bottom w:val="none" w:sz="0" w:space="0" w:color="auto"/>
            <w:right w:val="none" w:sz="0" w:space="0" w:color="auto"/>
          </w:divBdr>
          <w:divsChild>
            <w:div w:id="827130776">
              <w:marLeft w:val="0"/>
              <w:marRight w:val="0"/>
              <w:marTop w:val="0"/>
              <w:marBottom w:val="0"/>
              <w:divBdr>
                <w:top w:val="none" w:sz="0" w:space="0" w:color="auto"/>
                <w:left w:val="none" w:sz="0" w:space="0" w:color="auto"/>
                <w:bottom w:val="none" w:sz="0" w:space="0" w:color="auto"/>
                <w:right w:val="none" w:sz="0" w:space="0" w:color="auto"/>
              </w:divBdr>
              <w:divsChild>
                <w:div w:id="692919429">
                  <w:marLeft w:val="0"/>
                  <w:marRight w:val="-3000"/>
                  <w:marTop w:val="0"/>
                  <w:marBottom w:val="0"/>
                  <w:divBdr>
                    <w:top w:val="none" w:sz="0" w:space="0" w:color="auto"/>
                    <w:left w:val="none" w:sz="0" w:space="0" w:color="auto"/>
                    <w:bottom w:val="none" w:sz="0" w:space="0" w:color="auto"/>
                    <w:right w:val="none" w:sz="0" w:space="0" w:color="auto"/>
                  </w:divBdr>
                  <w:divsChild>
                    <w:div w:id="991715105">
                      <w:marLeft w:val="150"/>
                      <w:marRight w:val="3000"/>
                      <w:marTop w:val="0"/>
                      <w:marBottom w:val="0"/>
                      <w:divBdr>
                        <w:top w:val="none" w:sz="0" w:space="0" w:color="auto"/>
                        <w:left w:val="none" w:sz="0" w:space="0" w:color="auto"/>
                        <w:bottom w:val="none" w:sz="0" w:space="0" w:color="auto"/>
                        <w:right w:val="none" w:sz="0" w:space="0" w:color="auto"/>
                      </w:divBdr>
                      <w:divsChild>
                        <w:div w:id="313225209">
                          <w:marLeft w:val="0"/>
                          <w:marRight w:val="0"/>
                          <w:marTop w:val="0"/>
                          <w:marBottom w:val="0"/>
                          <w:divBdr>
                            <w:top w:val="none" w:sz="0" w:space="0" w:color="auto"/>
                            <w:left w:val="none" w:sz="0" w:space="0" w:color="auto"/>
                            <w:bottom w:val="none" w:sz="0" w:space="0" w:color="auto"/>
                            <w:right w:val="none" w:sz="0" w:space="0" w:color="auto"/>
                          </w:divBdr>
                          <w:divsChild>
                            <w:div w:id="856768170">
                              <w:marLeft w:val="0"/>
                              <w:marRight w:val="0"/>
                              <w:marTop w:val="0"/>
                              <w:marBottom w:val="0"/>
                              <w:divBdr>
                                <w:top w:val="none" w:sz="0" w:space="0" w:color="auto"/>
                                <w:left w:val="none" w:sz="0" w:space="0" w:color="auto"/>
                                <w:bottom w:val="none" w:sz="0" w:space="0" w:color="auto"/>
                                <w:right w:val="none" w:sz="0" w:space="0" w:color="auto"/>
                              </w:divBdr>
                              <w:divsChild>
                                <w:div w:id="19354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4</cp:revision>
  <dcterms:created xsi:type="dcterms:W3CDTF">2015-03-26T07:32:00Z</dcterms:created>
  <dcterms:modified xsi:type="dcterms:W3CDTF">2015-04-02T07:39:00Z</dcterms:modified>
</cp:coreProperties>
</file>