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42" w:rsidRPr="006A2BFB" w:rsidRDefault="000D2142" w:rsidP="006A2BFB">
      <w:pPr>
        <w:pStyle w:val="ListParagraph"/>
        <w:numPr>
          <w:ilvl w:val="0"/>
          <w:numId w:val="7"/>
        </w:numPr>
        <w:spacing w:after="0"/>
        <w:jc w:val="center"/>
        <w:rPr>
          <w:rFonts w:ascii="Arial Narrow" w:hAnsi="Arial Narrow"/>
          <w:b/>
          <w:sz w:val="28"/>
          <w:szCs w:val="28"/>
        </w:rPr>
      </w:pPr>
      <w:r w:rsidRPr="006A2BFB">
        <w:rPr>
          <w:rFonts w:ascii="Arial Narrow" w:hAnsi="Arial Narrow"/>
          <w:b/>
          <w:sz w:val="28"/>
          <w:szCs w:val="28"/>
        </w:rPr>
        <w:t>ASSESSMENT PRACTICES</w:t>
      </w:r>
      <w:r w:rsidR="00041C13" w:rsidRPr="006A2BFB">
        <w:rPr>
          <w:rFonts w:ascii="Arial Narrow" w:hAnsi="Arial Narrow"/>
          <w:b/>
          <w:sz w:val="28"/>
          <w:szCs w:val="28"/>
        </w:rPr>
        <w:t xml:space="preserve"> &amp; ASSESSMENT SYSTEM</w:t>
      </w:r>
    </w:p>
    <w:p w:rsidR="000D2142" w:rsidRDefault="000D2142" w:rsidP="000D2142">
      <w:pPr>
        <w:spacing w:after="0"/>
        <w:ind w:left="360"/>
        <w:rPr>
          <w:rFonts w:ascii="Arial Narrow" w:hAnsi="Arial Narrow"/>
          <w:b/>
          <w:sz w:val="28"/>
          <w:szCs w:val="28"/>
        </w:rPr>
      </w:pPr>
    </w:p>
    <w:p w:rsidR="000D2142" w:rsidRPr="000D1E20" w:rsidRDefault="006A2BFB" w:rsidP="000D2142">
      <w:pPr>
        <w:spacing w:after="0"/>
        <w:ind w:left="360"/>
        <w:rPr>
          <w:rFonts w:ascii="Arial Narrow" w:hAnsi="Arial Narrow"/>
          <w:b/>
          <w:sz w:val="28"/>
          <w:szCs w:val="28"/>
        </w:rPr>
      </w:pPr>
      <w:r>
        <w:rPr>
          <w:rFonts w:ascii="Arial Narrow" w:hAnsi="Arial Narrow"/>
          <w:b/>
          <w:sz w:val="28"/>
          <w:szCs w:val="28"/>
        </w:rPr>
        <w:t>4</w:t>
      </w:r>
      <w:r w:rsidR="000D2142">
        <w:rPr>
          <w:rFonts w:ascii="Arial Narrow" w:hAnsi="Arial Narrow"/>
          <w:b/>
          <w:sz w:val="28"/>
          <w:szCs w:val="28"/>
        </w:rPr>
        <w:t>.1</w:t>
      </w:r>
      <w:bookmarkStart w:id="0" w:name="_GoBack"/>
      <w:bookmarkEnd w:id="0"/>
    </w:p>
    <w:p w:rsidR="000D2142" w:rsidRDefault="00041C13" w:rsidP="00041C13">
      <w:pPr>
        <w:spacing w:after="0"/>
        <w:jc w:val="center"/>
        <w:rPr>
          <w:rFonts w:ascii="Arial Narrow" w:hAnsi="Arial Narrow"/>
          <w:b/>
          <w:sz w:val="24"/>
          <w:szCs w:val="24"/>
        </w:rPr>
      </w:pPr>
      <w:r>
        <w:rPr>
          <w:rFonts w:ascii="Arial Narrow" w:hAnsi="Arial Narrow"/>
          <w:b/>
          <w:sz w:val="24"/>
          <w:szCs w:val="24"/>
        </w:rPr>
        <w:t>Criteria 6, 13 and 14</w:t>
      </w:r>
    </w:p>
    <w:tbl>
      <w:tblPr>
        <w:tblStyle w:val="TableGrid"/>
        <w:tblW w:w="15390" w:type="dxa"/>
        <w:tblInd w:w="-725" w:type="dxa"/>
        <w:tblLook w:val="04A0" w:firstRow="1" w:lastRow="0" w:firstColumn="1" w:lastColumn="0" w:noHBand="0" w:noVBand="1"/>
      </w:tblPr>
      <w:tblGrid>
        <w:gridCol w:w="15390"/>
      </w:tblGrid>
      <w:tr w:rsidR="000D2142" w:rsidTr="000E660B">
        <w:tc>
          <w:tcPr>
            <w:tcW w:w="15390" w:type="dxa"/>
          </w:tcPr>
          <w:p w:rsidR="000D2142" w:rsidRDefault="000D2142" w:rsidP="000D2142">
            <w:pPr>
              <w:rPr>
                <w:rFonts w:ascii="Arial Narrow" w:hAnsi="Arial Narrow" w:cs="Times New Roman"/>
                <w:b/>
                <w:sz w:val="24"/>
                <w:szCs w:val="24"/>
              </w:rPr>
            </w:pPr>
            <w:r>
              <w:rPr>
                <w:rFonts w:ascii="Arial Narrow" w:hAnsi="Arial Narrow" w:cs="Times New Roman"/>
                <w:b/>
                <w:sz w:val="24"/>
                <w:szCs w:val="24"/>
              </w:rPr>
              <w:t xml:space="preserve">Instructions: </w:t>
            </w: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w:t>
            </w:r>
            <w:r w:rsidR="009B0368">
              <w:rPr>
                <w:rFonts w:ascii="Arial Narrow" w:hAnsi="Arial Narrow" w:cs="Times New Roman"/>
                <w:sz w:val="24"/>
                <w:szCs w:val="24"/>
              </w:rPr>
              <w:t xml:space="preserve">Assessment Practices and Assessment System (as applied to the </w:t>
            </w:r>
            <w:proofErr w:type="spellStart"/>
            <w:r w:rsidR="009B0368">
              <w:rPr>
                <w:rFonts w:ascii="Arial Narrow" w:hAnsi="Arial Narrow" w:cs="Times New Roman"/>
                <w:sz w:val="24"/>
                <w:szCs w:val="24"/>
              </w:rPr>
              <w:t>programme</w:t>
            </w:r>
            <w:proofErr w:type="spellEnd"/>
            <w:r w:rsidR="009B0368">
              <w:rPr>
                <w:rFonts w:ascii="Arial Narrow" w:hAnsi="Arial Narrow" w:cs="Times New Roman"/>
                <w:sz w:val="24"/>
                <w:szCs w:val="24"/>
              </w:rPr>
              <w:t>)</w:t>
            </w:r>
            <w:r>
              <w:rPr>
                <w:rFonts w:ascii="Arial Narrow" w:hAnsi="Arial Narrow" w:cs="Times New Roman"/>
                <w:sz w:val="24"/>
                <w:szCs w:val="24"/>
              </w:rPr>
              <w:t>:</w:t>
            </w:r>
          </w:p>
          <w:p w:rsidR="00AA17D6" w:rsidRDefault="00AA17D6" w:rsidP="00AA17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009B0368">
              <w:rPr>
                <w:rFonts w:ascii="Arial Narrow" w:hAnsi="Arial Narrow" w:cs="Times New Roman"/>
                <w:sz w:val="24"/>
                <w:szCs w:val="24"/>
              </w:rPr>
              <w:t>eet</w:t>
            </w:r>
            <w:r w:rsidRPr="006C3CB9">
              <w:rPr>
                <w:rFonts w:ascii="Arial Narrow" w:hAnsi="Arial Narrow" w:cs="Times New Roman"/>
                <w:sz w:val="24"/>
                <w:szCs w:val="24"/>
              </w:rPr>
              <w:t xml:space="preserve"> minimum standards</w:t>
            </w:r>
          </w:p>
          <w:p w:rsidR="00041C13" w:rsidRDefault="009B0368" w:rsidP="00AA17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need</w:t>
            </w:r>
            <w:r w:rsidR="00041C13">
              <w:rPr>
                <w:rFonts w:ascii="Arial Narrow" w:hAnsi="Arial Narrow" w:cs="Times New Roman"/>
                <w:sz w:val="24"/>
                <w:szCs w:val="24"/>
              </w:rPr>
              <w:t xml:space="preserve"> improvement</w:t>
            </w:r>
          </w:p>
          <w:p w:rsidR="00AA17D6" w:rsidRDefault="00AA17D6" w:rsidP="00AA17D6">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009B0368">
              <w:rPr>
                <w:rFonts w:ascii="Arial Narrow" w:hAnsi="Arial Narrow" w:cs="Times New Roman"/>
                <w:sz w:val="24"/>
                <w:szCs w:val="24"/>
              </w:rPr>
              <w:t>o</w:t>
            </w:r>
            <w:proofErr w:type="gramEnd"/>
            <w:r w:rsidRPr="006C3CB9">
              <w:rPr>
                <w:rFonts w:ascii="Arial Narrow" w:hAnsi="Arial Narrow" w:cs="Times New Roman"/>
                <w:sz w:val="24"/>
                <w:szCs w:val="24"/>
              </w:rPr>
              <w:t xml:space="preserve"> not meet the minimum standards</w:t>
            </w:r>
            <w:r>
              <w:rPr>
                <w:rFonts w:ascii="Arial Narrow" w:hAnsi="Arial Narrow" w:cs="Times New Roman"/>
                <w:sz w:val="24"/>
                <w:szCs w:val="24"/>
              </w:rPr>
              <w:t>.</w:t>
            </w:r>
          </w:p>
          <w:p w:rsidR="00AA17D6" w:rsidRDefault="00AA17D6" w:rsidP="00AA17D6">
            <w:pPr>
              <w:pStyle w:val="ListParagraph"/>
              <w:ind w:left="1440"/>
              <w:rPr>
                <w:rFonts w:ascii="Arial Narrow" w:hAnsi="Arial Narrow" w:cs="Times New Roman"/>
                <w:sz w:val="24"/>
                <w:szCs w:val="24"/>
              </w:rPr>
            </w:pP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AA17D6" w:rsidRDefault="00AA17D6" w:rsidP="00AA17D6">
            <w:pPr>
              <w:pStyle w:val="ListParagraph"/>
              <w:rPr>
                <w:rFonts w:ascii="Arial Narrow" w:hAnsi="Arial Narrow" w:cs="Times New Roman"/>
                <w:sz w:val="24"/>
                <w:szCs w:val="24"/>
              </w:rPr>
            </w:pP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 xml:space="preserve">the </w:t>
            </w:r>
            <w:r w:rsidR="009B0368">
              <w:rPr>
                <w:rFonts w:ascii="Arial Narrow" w:hAnsi="Arial Narrow" w:cs="Times New Roman"/>
                <w:sz w:val="24"/>
                <w:szCs w:val="24"/>
              </w:rPr>
              <w:t xml:space="preserve">Assessment Practices and Assessment System (as applied to the </w:t>
            </w:r>
            <w:proofErr w:type="spellStart"/>
            <w:r w:rsidR="009B0368">
              <w:rPr>
                <w:rFonts w:ascii="Arial Narrow" w:hAnsi="Arial Narrow" w:cs="Times New Roman"/>
                <w:sz w:val="24"/>
                <w:szCs w:val="24"/>
              </w:rPr>
              <w:t>programme</w:t>
            </w:r>
            <w:proofErr w:type="spellEnd"/>
            <w:r w:rsidR="009B0368">
              <w:rPr>
                <w:rFonts w:ascii="Arial Narrow" w:hAnsi="Arial Narrow" w:cs="Times New Roman"/>
                <w:sz w:val="24"/>
                <w:szCs w:val="24"/>
              </w:rPr>
              <w:t>) need</w:t>
            </w:r>
            <w:r>
              <w:rPr>
                <w:rFonts w:ascii="Arial Narrow" w:hAnsi="Arial Narrow" w:cs="Times New Roman"/>
                <w:sz w:val="24"/>
                <w:szCs w:val="24"/>
              </w:rPr>
              <w:t xml:space="preserve"> improvement, </w:t>
            </w:r>
            <w:r w:rsidRPr="00F5680F">
              <w:rPr>
                <w:rFonts w:ascii="Arial Narrow" w:hAnsi="Arial Narrow" w:cs="Times New Roman"/>
                <w:sz w:val="24"/>
                <w:szCs w:val="24"/>
              </w:rPr>
              <w:t xml:space="preserve">indicate what actionable improvements will be taken by the institution within specified timeframes to ensure that </w:t>
            </w:r>
            <w:r w:rsidR="00FB0286">
              <w:rPr>
                <w:rFonts w:ascii="Arial Narrow" w:hAnsi="Arial Narrow" w:cs="Times New Roman"/>
                <w:sz w:val="24"/>
                <w:szCs w:val="24"/>
              </w:rPr>
              <w:t xml:space="preserve">the </w:t>
            </w:r>
            <w:proofErr w:type="spellStart"/>
            <w:r w:rsidRPr="00F5680F">
              <w:rPr>
                <w:rFonts w:ascii="Arial Narrow" w:hAnsi="Arial Narrow" w:cs="Times New Roman"/>
                <w:sz w:val="24"/>
                <w:szCs w:val="24"/>
              </w:rPr>
              <w:t>programme</w:t>
            </w:r>
            <w:proofErr w:type="spellEnd"/>
            <w:r w:rsidRPr="00F5680F">
              <w:rPr>
                <w:rFonts w:ascii="Arial Narrow" w:hAnsi="Arial Narrow" w:cs="Times New Roman"/>
                <w:sz w:val="24"/>
                <w:szCs w:val="24"/>
              </w:rPr>
              <w:t xml:space="preserve"> meets minimum requirements.</w:t>
            </w:r>
            <w:r>
              <w:rPr>
                <w:rFonts w:ascii="Arial Narrow" w:hAnsi="Arial Narrow" w:cs="Times New Roman"/>
                <w:sz w:val="24"/>
                <w:szCs w:val="24"/>
              </w:rPr>
              <w:t xml:space="preserve"> </w:t>
            </w:r>
          </w:p>
          <w:p w:rsidR="00AA17D6" w:rsidRPr="00B1388F" w:rsidRDefault="00AA17D6" w:rsidP="00AA17D6">
            <w:pPr>
              <w:pStyle w:val="ListParagraph"/>
              <w:rPr>
                <w:rFonts w:ascii="Arial Narrow" w:hAnsi="Arial Narrow" w:cs="Times New Roman"/>
                <w:sz w:val="24"/>
                <w:szCs w:val="24"/>
              </w:rPr>
            </w:pPr>
          </w:p>
          <w:p w:rsidR="00AA17D6" w:rsidRDefault="00AA17D6" w:rsidP="00AA17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w:t>
            </w:r>
            <w:r w:rsidR="00FB0286">
              <w:rPr>
                <w:rFonts w:ascii="Arial Narrow" w:hAnsi="Arial Narrow" w:cs="Times New Roman"/>
                <w:sz w:val="24"/>
                <w:szCs w:val="24"/>
              </w:rPr>
              <w:t xml:space="preserve">the </w:t>
            </w:r>
            <w:r>
              <w:rPr>
                <w:rFonts w:ascii="Arial Narrow" w:hAnsi="Arial Narrow" w:cs="Times New Roman"/>
                <w:sz w:val="24"/>
                <w:szCs w:val="24"/>
              </w:rPr>
              <w:t>HEQC Online system at the time of submission and should correspond to the list of evidence below.</w:t>
            </w:r>
          </w:p>
          <w:p w:rsidR="000D2142" w:rsidRDefault="000D2142" w:rsidP="000E660B">
            <w:pPr>
              <w:jc w:val="center"/>
              <w:rPr>
                <w:rFonts w:ascii="Arial Narrow" w:hAnsi="Arial Narrow"/>
                <w:b/>
                <w:sz w:val="28"/>
                <w:szCs w:val="28"/>
              </w:rPr>
            </w:pPr>
          </w:p>
        </w:tc>
      </w:tr>
    </w:tbl>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194B5A" w:rsidRDefault="00194B5A" w:rsidP="000D2142">
      <w:pPr>
        <w:spacing w:after="0"/>
        <w:jc w:val="both"/>
        <w:rPr>
          <w:rFonts w:ascii="Arial Narrow" w:hAnsi="Arial Narrow"/>
          <w:b/>
          <w:sz w:val="24"/>
          <w:szCs w:val="24"/>
        </w:rPr>
      </w:pPr>
    </w:p>
    <w:p w:rsidR="00194B5A" w:rsidRDefault="00194B5A"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p w:rsidR="000D2142" w:rsidRDefault="000D2142" w:rsidP="000D2142">
      <w:pPr>
        <w:spacing w:after="0"/>
        <w:jc w:val="both"/>
        <w:rPr>
          <w:rFonts w:ascii="Arial Narrow" w:hAnsi="Arial Narrow"/>
          <w:b/>
          <w:sz w:val="24"/>
          <w:szCs w:val="24"/>
        </w:rPr>
      </w:pPr>
    </w:p>
    <w:tbl>
      <w:tblPr>
        <w:tblStyle w:val="TableGrid"/>
        <w:tblW w:w="15120" w:type="dxa"/>
        <w:tblInd w:w="-725" w:type="dxa"/>
        <w:tblLook w:val="04A0" w:firstRow="1" w:lastRow="0" w:firstColumn="1" w:lastColumn="0" w:noHBand="0" w:noVBand="1"/>
      </w:tblPr>
      <w:tblGrid>
        <w:gridCol w:w="8640"/>
        <w:gridCol w:w="1422"/>
        <w:gridCol w:w="1452"/>
        <w:gridCol w:w="1422"/>
        <w:gridCol w:w="2184"/>
      </w:tblGrid>
      <w:tr w:rsidR="005D2C4F" w:rsidRPr="007A53FA" w:rsidTr="005D2C4F">
        <w:tc>
          <w:tcPr>
            <w:tcW w:w="8640" w:type="dxa"/>
            <w:shd w:val="clear" w:color="auto" w:fill="BFBFBF" w:themeFill="background1" w:themeFillShade="BF"/>
          </w:tcPr>
          <w:p w:rsidR="005D2C4F" w:rsidRDefault="005D2C4F" w:rsidP="000E660B">
            <w:pPr>
              <w:jc w:val="center"/>
              <w:rPr>
                <w:rFonts w:ascii="Arial Narrow" w:hAnsi="Arial Narrow" w:cs="Times New Roman"/>
                <w:b/>
                <w:bCs/>
                <w:sz w:val="24"/>
                <w:szCs w:val="24"/>
                <w:lang w:val="en-ZA"/>
              </w:rPr>
            </w:pPr>
          </w:p>
          <w:p w:rsidR="005D2C4F" w:rsidRPr="007A53FA" w:rsidRDefault="005D2C4F" w:rsidP="000E660B">
            <w:pPr>
              <w:jc w:val="center"/>
              <w:rPr>
                <w:b/>
              </w:rPr>
            </w:pPr>
            <w:r w:rsidRPr="007A53FA">
              <w:rPr>
                <w:rFonts w:ascii="Arial Narrow" w:hAnsi="Arial Narrow" w:cs="Times New Roman"/>
                <w:b/>
                <w:bCs/>
                <w:sz w:val="24"/>
                <w:szCs w:val="24"/>
                <w:lang w:val="en-ZA"/>
              </w:rPr>
              <w:t>STATEMENT</w:t>
            </w:r>
          </w:p>
        </w:tc>
        <w:tc>
          <w:tcPr>
            <w:tcW w:w="1422" w:type="dxa"/>
            <w:shd w:val="clear" w:color="auto" w:fill="BFBFBF" w:themeFill="background1" w:themeFillShade="BF"/>
          </w:tcPr>
          <w:p w:rsidR="005D2C4F" w:rsidRPr="007A53FA" w:rsidRDefault="005D2C4F"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5D2C4F" w:rsidRPr="007A53FA" w:rsidRDefault="005D2C4F" w:rsidP="00DE33CE">
            <w:pPr>
              <w:rPr>
                <w:rFonts w:ascii="Arial Narrow" w:hAnsi="Arial Narrow" w:cs="Times New Roman"/>
                <w:b/>
                <w:sz w:val="24"/>
                <w:szCs w:val="24"/>
              </w:rPr>
            </w:pPr>
            <w:r>
              <w:rPr>
                <w:rFonts w:ascii="Arial Narrow" w:hAnsi="Arial Narrow" w:cs="Times New Roman"/>
                <w:b/>
                <w:sz w:val="24"/>
                <w:szCs w:val="24"/>
              </w:rPr>
              <w:t>Needs Improvement</w:t>
            </w:r>
          </w:p>
        </w:tc>
        <w:tc>
          <w:tcPr>
            <w:tcW w:w="1422" w:type="dxa"/>
            <w:shd w:val="clear" w:color="auto" w:fill="BFBFBF" w:themeFill="background1" w:themeFillShade="BF"/>
          </w:tcPr>
          <w:p w:rsidR="005D2C4F" w:rsidRPr="007A53FA" w:rsidRDefault="005D2C4F" w:rsidP="00DE33CE">
            <w:pPr>
              <w:rPr>
                <w:b/>
              </w:rPr>
            </w:pPr>
            <w:r w:rsidRPr="007A53FA">
              <w:rPr>
                <w:rFonts w:ascii="Arial Narrow" w:hAnsi="Arial Narrow" w:cs="Times New Roman"/>
                <w:b/>
                <w:sz w:val="24"/>
                <w:szCs w:val="24"/>
              </w:rPr>
              <w:t>Does not meet the minimum standards</w:t>
            </w:r>
          </w:p>
        </w:tc>
        <w:tc>
          <w:tcPr>
            <w:tcW w:w="2184" w:type="dxa"/>
            <w:shd w:val="clear" w:color="auto" w:fill="BFBFBF" w:themeFill="background1" w:themeFillShade="BF"/>
          </w:tcPr>
          <w:p w:rsidR="005D2C4F" w:rsidRPr="007A53FA" w:rsidRDefault="005D2C4F" w:rsidP="00DE33CE">
            <w:pPr>
              <w:rPr>
                <w:rFonts w:ascii="Arial Narrow" w:hAnsi="Arial Narrow" w:cs="Times New Roman"/>
                <w:b/>
                <w:sz w:val="24"/>
                <w:szCs w:val="24"/>
              </w:rPr>
            </w:pPr>
            <w:r>
              <w:rPr>
                <w:rFonts w:ascii="Arial Narrow" w:hAnsi="Arial Narrow" w:cs="Times New Roman"/>
                <w:b/>
                <w:sz w:val="24"/>
                <w:szCs w:val="24"/>
              </w:rPr>
              <w:t>Comment</w:t>
            </w:r>
          </w:p>
        </w:tc>
      </w:tr>
      <w:tr w:rsidR="005D2C4F" w:rsidRPr="00FB0286" w:rsidTr="005D2C4F">
        <w:tc>
          <w:tcPr>
            <w:tcW w:w="8640" w:type="dxa"/>
          </w:tcPr>
          <w:p w:rsidR="005D2C4F" w:rsidRPr="00FB0286" w:rsidRDefault="005D2C4F" w:rsidP="00FB0286">
            <w:pPr>
              <w:jc w:val="both"/>
              <w:rPr>
                <w:rFonts w:ascii="Arial Narrow" w:hAnsi="Arial Narrow"/>
              </w:rPr>
            </w:pPr>
            <w:r w:rsidRPr="00FB0286">
              <w:rPr>
                <w:rFonts w:ascii="Arial Narrow" w:hAnsi="Arial Narrow"/>
              </w:rPr>
              <w:t xml:space="preserve">The </w:t>
            </w:r>
            <w:proofErr w:type="spellStart"/>
            <w:r w:rsidRPr="00FB0286">
              <w:rPr>
                <w:rFonts w:ascii="Arial Narrow" w:hAnsi="Arial Narrow"/>
              </w:rPr>
              <w:t>programme</w:t>
            </w:r>
            <w:proofErr w:type="spellEnd"/>
            <w:r w:rsidRPr="00FB0286">
              <w:rPr>
                <w:rFonts w:ascii="Arial Narrow" w:hAnsi="Arial Narrow"/>
              </w:rPr>
              <w:t xml:space="preserve"> has appropriate policies and procedures in all modes of delivery for: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Internal assessment of student learning achievements by academic staff responsible for teaching a course/module of the </w:t>
            </w:r>
            <w:proofErr w:type="spellStart"/>
            <w:r w:rsidRPr="00FB0286">
              <w:rPr>
                <w:rFonts w:ascii="Arial Narrow" w:hAnsi="Arial Narrow"/>
              </w:rPr>
              <w:t>programme</w:t>
            </w:r>
            <w:proofErr w:type="spellEnd"/>
            <w:r w:rsidRPr="00FB0286">
              <w:rPr>
                <w:rFonts w:ascii="Arial Narrow" w:hAnsi="Arial Narrow"/>
              </w:rPr>
              <w:t xml:space="preserve"> in a system that includes internal moderation.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External moderation of students’ learning achievements by appropriately qualified personnel. Moderators are appointed in terms of clear criteria and procedures and conduct their responsibilities in terms of clear guidelines.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Monitoring student progress in the course of the </w:t>
            </w:r>
            <w:proofErr w:type="spellStart"/>
            <w:r w:rsidRPr="00FB0286">
              <w:rPr>
                <w:rFonts w:ascii="Arial Narrow" w:hAnsi="Arial Narrow"/>
              </w:rPr>
              <w:t>programme</w:t>
            </w:r>
            <w:proofErr w:type="spellEnd"/>
            <w:r w:rsidRPr="00FB0286">
              <w:rPr>
                <w:rFonts w:ascii="Arial Narrow" w:hAnsi="Arial Narrow"/>
              </w:rPr>
              <w:t xml:space="preserve">.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Ensuring the validity and reliability of assessment practices.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Secure and reliable recording of assessment results.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Settling of student disputes regarding assessment results.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 xml:space="preserve">Ensuring the security of the assessment system, especially with regard to plagiarism and other </w:t>
            </w:r>
            <w:r w:rsidRPr="00764A5F">
              <w:rPr>
                <w:rFonts w:ascii="Arial Narrow" w:hAnsi="Arial Narrow"/>
                <w:lang w:val="en-GB"/>
              </w:rPr>
              <w:t>misdemeanours</w:t>
            </w:r>
            <w:r w:rsidRPr="00FB0286">
              <w:rPr>
                <w:rFonts w:ascii="Arial Narrow" w:hAnsi="Arial Narrow"/>
              </w:rPr>
              <w:t xml:space="preserve">. </w:t>
            </w:r>
          </w:p>
          <w:p w:rsidR="005D2C4F" w:rsidRPr="00FB0286" w:rsidRDefault="005D2C4F" w:rsidP="00FB0286">
            <w:pPr>
              <w:pStyle w:val="ListParagraph"/>
              <w:numPr>
                <w:ilvl w:val="0"/>
                <w:numId w:val="3"/>
              </w:numPr>
              <w:jc w:val="both"/>
              <w:rPr>
                <w:rFonts w:ascii="Arial Narrow" w:eastAsia="Times New Roman" w:hAnsi="Arial Narrow" w:cs="Times New Roman"/>
                <w:sz w:val="24"/>
                <w:szCs w:val="24"/>
              </w:rPr>
            </w:pPr>
            <w:r w:rsidRPr="00FB0286">
              <w:rPr>
                <w:rFonts w:ascii="Arial Narrow" w:hAnsi="Arial Narrow"/>
              </w:rPr>
              <w:t>Development of</w:t>
            </w:r>
            <w:r>
              <w:rPr>
                <w:rFonts w:ascii="Arial Narrow" w:hAnsi="Arial Narrow"/>
              </w:rPr>
              <w:t xml:space="preserve"> staff competence in assessment (Crit. 6, Min. requirement i)</w:t>
            </w:r>
          </w:p>
        </w:tc>
        <w:tc>
          <w:tcPr>
            <w:tcW w:w="1422" w:type="dxa"/>
          </w:tcPr>
          <w:p w:rsidR="005D2C4F" w:rsidRPr="00FB0286" w:rsidRDefault="005D2C4F" w:rsidP="000E660B">
            <w:pPr>
              <w:rPr>
                <w:rFonts w:ascii="Arial Narrow" w:hAnsi="Arial Narrow" w:cs="Times New Roman"/>
                <w:sz w:val="24"/>
                <w:szCs w:val="24"/>
              </w:rPr>
            </w:pPr>
          </w:p>
        </w:tc>
        <w:tc>
          <w:tcPr>
            <w:tcW w:w="1452" w:type="dxa"/>
          </w:tcPr>
          <w:p w:rsidR="005D2C4F" w:rsidRPr="00FB0286" w:rsidRDefault="005D2C4F" w:rsidP="000E660B">
            <w:pPr>
              <w:rPr>
                <w:rFonts w:ascii="Arial Narrow" w:hAnsi="Arial Narrow" w:cs="Times New Roman"/>
                <w:sz w:val="24"/>
                <w:szCs w:val="24"/>
              </w:rPr>
            </w:pPr>
          </w:p>
        </w:tc>
        <w:tc>
          <w:tcPr>
            <w:tcW w:w="1422" w:type="dxa"/>
          </w:tcPr>
          <w:p w:rsidR="005D2C4F" w:rsidRPr="00FB0286" w:rsidRDefault="005D2C4F" w:rsidP="000E660B">
            <w:pPr>
              <w:rPr>
                <w:rFonts w:ascii="Arial Narrow" w:hAnsi="Arial Narrow" w:cs="Times New Roman"/>
                <w:sz w:val="24"/>
                <w:szCs w:val="24"/>
              </w:rPr>
            </w:pPr>
          </w:p>
        </w:tc>
        <w:tc>
          <w:tcPr>
            <w:tcW w:w="2184" w:type="dxa"/>
          </w:tcPr>
          <w:p w:rsidR="005D2C4F" w:rsidRPr="00FB0286" w:rsidRDefault="005D2C4F" w:rsidP="000E660B">
            <w:pPr>
              <w:rPr>
                <w:rFonts w:ascii="Arial Narrow" w:hAnsi="Arial Narrow" w:cs="Times New Roman"/>
                <w:sz w:val="24"/>
                <w:szCs w:val="24"/>
              </w:rPr>
            </w:pPr>
          </w:p>
        </w:tc>
      </w:tr>
      <w:tr w:rsidR="005D2C4F" w:rsidRPr="00BB19F3" w:rsidTr="005D2C4F">
        <w:tc>
          <w:tcPr>
            <w:tcW w:w="8640" w:type="dxa"/>
          </w:tcPr>
          <w:p w:rsidR="005D2C4F" w:rsidRDefault="005D2C4F" w:rsidP="00FB0286">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 xml:space="preserve">The </w:t>
            </w:r>
            <w:r>
              <w:rPr>
                <w:rFonts w:ascii="Arial Narrow" w:eastAsia="Times New Roman" w:hAnsi="Arial Narrow" w:cs="Times New Roman"/>
                <w:sz w:val="24"/>
                <w:szCs w:val="24"/>
                <w:lang w:val="en-ZA"/>
              </w:rPr>
              <w:t>a</w:t>
            </w:r>
            <w:r w:rsidRPr="004A7255">
              <w:rPr>
                <w:rFonts w:ascii="Arial Narrow" w:eastAsia="Times New Roman" w:hAnsi="Arial Narrow" w:cs="Times New Roman"/>
                <w:sz w:val="24"/>
                <w:szCs w:val="24"/>
                <w:lang w:val="en-ZA"/>
              </w:rPr>
              <w:t>ssessment strategy is aligned with the Teaching and Learning Strategy of the Programme</w:t>
            </w:r>
            <w:r>
              <w:rPr>
                <w:rFonts w:ascii="Arial Narrow" w:eastAsia="Times New Roman" w:hAnsi="Arial Narrow" w:cs="Times New Roman"/>
                <w:sz w:val="24"/>
                <w:szCs w:val="24"/>
                <w:lang w:val="en-ZA"/>
              </w:rPr>
              <w:t xml:space="preserve"> </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Default="005D2C4F"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assessment strategy is commensurate with the NQF level and exit level outcomes of the programme</w:t>
            </w:r>
            <w:r>
              <w:rPr>
                <w:rFonts w:ascii="Arial Narrow" w:eastAsia="Times New Roman" w:hAnsi="Arial Narrow" w:cs="Times New Roman"/>
                <w:sz w:val="24"/>
                <w:szCs w:val="24"/>
                <w:lang w:val="en-ZA"/>
              </w:rPr>
              <w:t xml:space="preserve"> (Crit. 13 Min. requirement iv)</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Default="005D2C4F"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Different forms of assessment (example, formative, continuous, integrated and summative assessment) are available and implemented</w:t>
            </w:r>
            <w:r>
              <w:rPr>
                <w:rFonts w:ascii="Arial Narrow" w:eastAsia="Times New Roman" w:hAnsi="Arial Narrow" w:cs="Times New Roman"/>
                <w:sz w:val="24"/>
                <w:szCs w:val="24"/>
                <w:lang w:val="en-ZA"/>
              </w:rPr>
              <w:t xml:space="preserve"> (Crit. 13 Min. requirement ii)</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Default="005D2C4F"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provide timeous feedback t</w:t>
            </w:r>
            <w:r>
              <w:rPr>
                <w:rFonts w:ascii="Arial Narrow" w:eastAsia="Times New Roman" w:hAnsi="Arial Narrow" w:cs="Times New Roman"/>
                <w:sz w:val="24"/>
                <w:szCs w:val="24"/>
                <w:lang w:val="en-ZA"/>
              </w:rPr>
              <w:t>o students on assessments tasks (Crit. 13 Min. requirement ii)</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Default="005D2C4F" w:rsidP="000D2142">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Assessment is transparent, fair and appropriate to the outcomes and the mode of delivery.</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Pr="004A7255" w:rsidRDefault="005D2C4F"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Institution provides staff development opportunities in relation to assessment.</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Pr="004A7255" w:rsidRDefault="005D2C4F" w:rsidP="00DE33C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Provision is made for the internal and exte</w:t>
            </w:r>
            <w:r>
              <w:rPr>
                <w:rFonts w:ascii="Arial Narrow" w:eastAsia="Times New Roman" w:hAnsi="Arial Narrow" w:cs="Times New Roman"/>
                <w:sz w:val="24"/>
                <w:szCs w:val="24"/>
                <w:lang w:val="en-ZA"/>
              </w:rPr>
              <w:t xml:space="preserve">rnal moderation of assessment (crit. 6 Min. requirement </w:t>
            </w:r>
            <w:proofErr w:type="spellStart"/>
            <w:r>
              <w:rPr>
                <w:rFonts w:ascii="Arial Narrow" w:eastAsia="Times New Roman" w:hAnsi="Arial Narrow" w:cs="Times New Roman"/>
                <w:sz w:val="24"/>
                <w:szCs w:val="24"/>
                <w:lang w:val="en-ZA"/>
              </w:rPr>
              <w:t>i</w:t>
            </w:r>
            <w:proofErr w:type="spellEnd"/>
            <w:r>
              <w:rPr>
                <w:rFonts w:ascii="Arial Narrow" w:eastAsia="Times New Roman" w:hAnsi="Arial Narrow" w:cs="Times New Roman"/>
                <w:sz w:val="24"/>
                <w:szCs w:val="24"/>
                <w:lang w:val="en-ZA"/>
              </w:rPr>
              <w:t>)</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Pr="004A7255" w:rsidRDefault="005D2C4F"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External moderators are appointed for all exit level modules of the programme</w:t>
            </w:r>
            <w:r>
              <w:rPr>
                <w:rFonts w:ascii="Arial Narrow" w:eastAsia="Times New Roman" w:hAnsi="Arial Narrow" w:cs="Times New Roman"/>
                <w:sz w:val="24"/>
                <w:szCs w:val="24"/>
                <w:lang w:val="en-ZA"/>
              </w:rPr>
              <w:t xml:space="preserve"> ((Crit. 13 Min. requirement iii)</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Pr="004A7255" w:rsidRDefault="005D2C4F"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Assessment practices and capturing of marks are secure</w:t>
            </w:r>
            <w:r w:rsidR="00956EC2">
              <w:rPr>
                <w:rFonts w:ascii="Arial Narrow" w:eastAsia="Times New Roman" w:hAnsi="Arial Narrow" w:cs="Times New Roman"/>
                <w:sz w:val="24"/>
                <w:szCs w:val="24"/>
                <w:lang w:val="en-ZA"/>
              </w:rPr>
              <w:t xml:space="preserve"> </w:t>
            </w:r>
            <w:r>
              <w:rPr>
                <w:rFonts w:ascii="Arial Narrow" w:eastAsia="Times New Roman" w:hAnsi="Arial Narrow" w:cs="Times New Roman"/>
                <w:sz w:val="24"/>
                <w:szCs w:val="24"/>
                <w:lang w:val="en-ZA"/>
              </w:rPr>
              <w:t>(Crit. 13 Min. requirement iv)</w:t>
            </w:r>
            <w:r w:rsidRPr="004A7255">
              <w:rPr>
                <w:rFonts w:ascii="Arial Narrow" w:eastAsia="Times New Roman" w:hAnsi="Arial Narrow" w:cs="Times New Roman"/>
                <w:sz w:val="24"/>
                <w:szCs w:val="24"/>
                <w:lang w:val="en-ZA"/>
              </w:rPr>
              <w:t>.</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r w:rsidR="005D2C4F" w:rsidRPr="00BB19F3" w:rsidTr="005D2C4F">
        <w:tc>
          <w:tcPr>
            <w:tcW w:w="8640" w:type="dxa"/>
          </w:tcPr>
          <w:p w:rsidR="005D2C4F" w:rsidRPr="004A7255" w:rsidRDefault="005D2C4F" w:rsidP="000D2142">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lastRenderedPageBreak/>
              <w:t>Formal and informal opportunities exist for the settling of student disput</w:t>
            </w:r>
            <w:r>
              <w:rPr>
                <w:rFonts w:ascii="Arial Narrow" w:eastAsia="Times New Roman" w:hAnsi="Arial Narrow" w:cs="Times New Roman"/>
                <w:sz w:val="24"/>
                <w:szCs w:val="24"/>
                <w:lang w:val="en-ZA"/>
              </w:rPr>
              <w:t xml:space="preserve">es regarding assessment results (Crit. 6 Min. requirement </w:t>
            </w:r>
            <w:proofErr w:type="spellStart"/>
            <w:r>
              <w:rPr>
                <w:rFonts w:ascii="Arial Narrow" w:eastAsia="Times New Roman" w:hAnsi="Arial Narrow" w:cs="Times New Roman"/>
                <w:sz w:val="24"/>
                <w:szCs w:val="24"/>
                <w:lang w:val="en-ZA"/>
              </w:rPr>
              <w:t>i</w:t>
            </w:r>
            <w:proofErr w:type="spellEnd"/>
            <w:r>
              <w:rPr>
                <w:rFonts w:ascii="Arial Narrow" w:eastAsia="Times New Roman" w:hAnsi="Arial Narrow" w:cs="Times New Roman"/>
                <w:sz w:val="24"/>
                <w:szCs w:val="24"/>
                <w:lang w:val="en-ZA"/>
              </w:rPr>
              <w:t>).</w:t>
            </w:r>
          </w:p>
        </w:tc>
        <w:tc>
          <w:tcPr>
            <w:tcW w:w="1422"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2" w:type="dxa"/>
          </w:tcPr>
          <w:p w:rsidR="005D2C4F" w:rsidRPr="00BB19F3" w:rsidRDefault="005D2C4F" w:rsidP="000E660B">
            <w:pPr>
              <w:rPr>
                <w:rFonts w:ascii="Arial Narrow" w:hAnsi="Arial Narrow" w:cs="Times New Roman"/>
                <w:sz w:val="24"/>
                <w:szCs w:val="24"/>
              </w:rPr>
            </w:pPr>
          </w:p>
        </w:tc>
        <w:tc>
          <w:tcPr>
            <w:tcW w:w="2184" w:type="dxa"/>
          </w:tcPr>
          <w:p w:rsidR="005D2C4F" w:rsidRPr="00BB19F3" w:rsidRDefault="005D2C4F" w:rsidP="000E660B">
            <w:pPr>
              <w:rPr>
                <w:rFonts w:ascii="Arial Narrow" w:hAnsi="Arial Narrow" w:cs="Times New Roman"/>
                <w:sz w:val="24"/>
                <w:szCs w:val="24"/>
              </w:rPr>
            </w:pPr>
          </w:p>
        </w:tc>
      </w:tr>
    </w:tbl>
    <w:p w:rsidR="00150B65" w:rsidRDefault="00150B65" w:rsidP="000D2142">
      <w:pPr>
        <w:spacing w:after="0"/>
        <w:jc w:val="both"/>
        <w:rPr>
          <w:rFonts w:ascii="Arial Narrow" w:hAnsi="Arial Narrow"/>
          <w:b/>
          <w:sz w:val="24"/>
          <w:szCs w:val="24"/>
        </w:rPr>
      </w:pPr>
    </w:p>
    <w:tbl>
      <w:tblPr>
        <w:tblStyle w:val="TableGrid"/>
        <w:tblW w:w="15210" w:type="dxa"/>
        <w:tblInd w:w="-725" w:type="dxa"/>
        <w:tblLook w:val="04A0" w:firstRow="1" w:lastRow="0" w:firstColumn="1" w:lastColumn="0" w:noHBand="0" w:noVBand="1"/>
      </w:tblPr>
      <w:tblGrid>
        <w:gridCol w:w="8640"/>
        <w:gridCol w:w="1421"/>
        <w:gridCol w:w="1452"/>
        <w:gridCol w:w="1421"/>
        <w:gridCol w:w="2276"/>
      </w:tblGrid>
      <w:tr w:rsidR="005D2C4F" w:rsidRPr="007A53FA" w:rsidTr="005D2C4F">
        <w:tc>
          <w:tcPr>
            <w:tcW w:w="8640" w:type="dxa"/>
            <w:shd w:val="clear" w:color="auto" w:fill="BFBFBF" w:themeFill="background1" w:themeFillShade="BF"/>
          </w:tcPr>
          <w:p w:rsidR="005D2C4F" w:rsidRDefault="005D2C4F" w:rsidP="000E660B">
            <w:pPr>
              <w:jc w:val="center"/>
              <w:rPr>
                <w:rFonts w:ascii="Arial Narrow" w:hAnsi="Arial Narrow" w:cs="Times New Roman"/>
                <w:b/>
                <w:bCs/>
                <w:sz w:val="24"/>
                <w:szCs w:val="24"/>
                <w:lang w:val="en-ZA"/>
              </w:rPr>
            </w:pPr>
          </w:p>
          <w:p w:rsidR="005D2C4F" w:rsidRDefault="005D2C4F"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5D2C4F" w:rsidRDefault="005D2C4F" w:rsidP="00011FF0">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5D2C4F" w:rsidRDefault="005D2C4F" w:rsidP="000E660B">
            <w:pPr>
              <w:jc w:val="center"/>
              <w:rPr>
                <w:rFonts w:ascii="Arial Narrow" w:hAnsi="Arial Narrow" w:cs="Times New Roman"/>
                <w:b/>
                <w:sz w:val="24"/>
                <w:szCs w:val="24"/>
                <w:lang w:val="en-ZA"/>
              </w:rPr>
            </w:pPr>
          </w:p>
          <w:p w:rsidR="005D2C4F" w:rsidRPr="007A53FA" w:rsidRDefault="005D2C4F" w:rsidP="000E660B">
            <w:pPr>
              <w:jc w:val="center"/>
              <w:rPr>
                <w:b/>
              </w:rPr>
            </w:pPr>
          </w:p>
        </w:tc>
        <w:tc>
          <w:tcPr>
            <w:tcW w:w="1421" w:type="dxa"/>
            <w:shd w:val="clear" w:color="auto" w:fill="BFBFBF" w:themeFill="background1" w:themeFillShade="BF"/>
          </w:tcPr>
          <w:p w:rsidR="005D2C4F" w:rsidRPr="007A53FA" w:rsidRDefault="005D2C4F"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5D2C4F" w:rsidRPr="007A53FA" w:rsidRDefault="005D2C4F" w:rsidP="00DE33CE">
            <w:pPr>
              <w:rPr>
                <w:rFonts w:ascii="Arial Narrow" w:hAnsi="Arial Narrow" w:cs="Times New Roman"/>
                <w:b/>
                <w:sz w:val="24"/>
                <w:szCs w:val="24"/>
              </w:rPr>
            </w:pPr>
            <w:r>
              <w:rPr>
                <w:rFonts w:ascii="Arial Narrow" w:hAnsi="Arial Narrow" w:cs="Times New Roman"/>
                <w:b/>
                <w:sz w:val="24"/>
                <w:szCs w:val="24"/>
              </w:rPr>
              <w:t>Needs improvement</w:t>
            </w:r>
          </w:p>
        </w:tc>
        <w:tc>
          <w:tcPr>
            <w:tcW w:w="1421" w:type="dxa"/>
            <w:shd w:val="clear" w:color="auto" w:fill="BFBFBF" w:themeFill="background1" w:themeFillShade="BF"/>
          </w:tcPr>
          <w:p w:rsidR="005D2C4F" w:rsidRPr="007A53FA" w:rsidRDefault="005D2C4F" w:rsidP="00DE33CE">
            <w:pPr>
              <w:rPr>
                <w:b/>
              </w:rPr>
            </w:pPr>
            <w:r w:rsidRPr="007A53FA">
              <w:rPr>
                <w:rFonts w:ascii="Arial Narrow" w:hAnsi="Arial Narrow" w:cs="Times New Roman"/>
                <w:b/>
                <w:sz w:val="24"/>
                <w:szCs w:val="24"/>
              </w:rPr>
              <w:t>Does not meet minimum standards</w:t>
            </w:r>
          </w:p>
        </w:tc>
        <w:tc>
          <w:tcPr>
            <w:tcW w:w="2276" w:type="dxa"/>
            <w:shd w:val="clear" w:color="auto" w:fill="BFBFBF" w:themeFill="background1" w:themeFillShade="BF"/>
          </w:tcPr>
          <w:p w:rsidR="005D2C4F" w:rsidRPr="007A53FA" w:rsidRDefault="005D2C4F" w:rsidP="00DE33CE">
            <w:pPr>
              <w:rPr>
                <w:rFonts w:ascii="Arial Narrow" w:hAnsi="Arial Narrow" w:cs="Times New Roman"/>
                <w:b/>
                <w:sz w:val="24"/>
                <w:szCs w:val="24"/>
              </w:rPr>
            </w:pPr>
            <w:r>
              <w:rPr>
                <w:rFonts w:ascii="Arial Narrow" w:hAnsi="Arial Narrow" w:cs="Times New Roman"/>
                <w:b/>
                <w:sz w:val="24"/>
                <w:szCs w:val="24"/>
              </w:rPr>
              <w:t>Comment</w:t>
            </w:r>
          </w:p>
        </w:tc>
      </w:tr>
      <w:tr w:rsidR="005D2C4F" w:rsidRPr="00BB19F3" w:rsidTr="005D2C4F">
        <w:tc>
          <w:tcPr>
            <w:tcW w:w="8640" w:type="dxa"/>
          </w:tcPr>
          <w:p w:rsidR="005D2C4F" w:rsidRPr="00EB0D6B" w:rsidRDefault="009B0368" w:rsidP="009B0368">
            <w:pPr>
              <w:rPr>
                <w:rFonts w:ascii="Arial Narrow" w:hAnsi="Arial Narrow" w:cs="Times New Roman"/>
                <w:bCs/>
                <w:sz w:val="24"/>
                <w:szCs w:val="24"/>
              </w:rPr>
            </w:pPr>
            <w:r>
              <w:rPr>
                <w:rFonts w:ascii="Arial Narrow" w:hAnsi="Arial Narrow" w:cs="Times New Roman"/>
                <w:sz w:val="24"/>
                <w:szCs w:val="24"/>
              </w:rPr>
              <w:t xml:space="preserve">Assessment Practices and Assessment System </w:t>
            </w:r>
          </w:p>
        </w:tc>
        <w:tc>
          <w:tcPr>
            <w:tcW w:w="1421" w:type="dxa"/>
          </w:tcPr>
          <w:p w:rsidR="005D2C4F" w:rsidRPr="00BB19F3" w:rsidRDefault="005D2C4F" w:rsidP="000E660B">
            <w:pPr>
              <w:rPr>
                <w:rFonts w:ascii="Arial Narrow" w:hAnsi="Arial Narrow" w:cs="Times New Roman"/>
                <w:sz w:val="24"/>
                <w:szCs w:val="24"/>
              </w:rPr>
            </w:pPr>
          </w:p>
        </w:tc>
        <w:tc>
          <w:tcPr>
            <w:tcW w:w="1452" w:type="dxa"/>
          </w:tcPr>
          <w:p w:rsidR="005D2C4F" w:rsidRPr="00BB19F3" w:rsidRDefault="005D2C4F" w:rsidP="000E660B">
            <w:pPr>
              <w:rPr>
                <w:rFonts w:ascii="Arial Narrow" w:hAnsi="Arial Narrow" w:cs="Times New Roman"/>
                <w:sz w:val="24"/>
                <w:szCs w:val="24"/>
              </w:rPr>
            </w:pPr>
          </w:p>
        </w:tc>
        <w:tc>
          <w:tcPr>
            <w:tcW w:w="1421" w:type="dxa"/>
          </w:tcPr>
          <w:p w:rsidR="005D2C4F" w:rsidRPr="00BB19F3" w:rsidRDefault="005D2C4F" w:rsidP="000E660B">
            <w:pPr>
              <w:rPr>
                <w:rFonts w:ascii="Arial Narrow" w:hAnsi="Arial Narrow" w:cs="Times New Roman"/>
                <w:sz w:val="24"/>
                <w:szCs w:val="24"/>
              </w:rPr>
            </w:pPr>
          </w:p>
        </w:tc>
        <w:tc>
          <w:tcPr>
            <w:tcW w:w="2276" w:type="dxa"/>
          </w:tcPr>
          <w:p w:rsidR="005D2C4F" w:rsidRPr="00BB19F3" w:rsidRDefault="005D2C4F" w:rsidP="000E660B">
            <w:pPr>
              <w:rPr>
                <w:rFonts w:ascii="Arial Narrow" w:hAnsi="Arial Narrow" w:cs="Times New Roman"/>
                <w:sz w:val="24"/>
                <w:szCs w:val="24"/>
              </w:rPr>
            </w:pPr>
          </w:p>
        </w:tc>
      </w:tr>
    </w:tbl>
    <w:p w:rsidR="000D2142" w:rsidRDefault="000D2142" w:rsidP="000D2142"/>
    <w:tbl>
      <w:tblPr>
        <w:tblStyle w:val="TableGrid"/>
        <w:tblW w:w="15390" w:type="dxa"/>
        <w:tblInd w:w="-725" w:type="dxa"/>
        <w:tblLayout w:type="fixed"/>
        <w:tblLook w:val="04A0" w:firstRow="1" w:lastRow="0" w:firstColumn="1" w:lastColumn="0" w:noHBand="0" w:noVBand="1"/>
      </w:tblPr>
      <w:tblGrid>
        <w:gridCol w:w="15390"/>
      </w:tblGrid>
      <w:tr w:rsidR="000D2142" w:rsidTr="000E660B">
        <w:tc>
          <w:tcPr>
            <w:tcW w:w="15390" w:type="dxa"/>
            <w:shd w:val="clear" w:color="auto" w:fill="BFBFBF" w:themeFill="background1" w:themeFillShade="BF"/>
          </w:tcPr>
          <w:p w:rsidR="000D2142" w:rsidRDefault="000D2142"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0D2142" w:rsidTr="000E660B">
        <w:tc>
          <w:tcPr>
            <w:tcW w:w="15390" w:type="dxa"/>
          </w:tcPr>
          <w:p w:rsidR="000D2142" w:rsidRDefault="000D2142" w:rsidP="000E660B"/>
          <w:p w:rsidR="000D2142" w:rsidRDefault="000D2142" w:rsidP="000E660B"/>
          <w:p w:rsidR="000D2142" w:rsidRDefault="000D2142" w:rsidP="000E660B"/>
        </w:tc>
      </w:tr>
      <w:tr w:rsidR="000D2142" w:rsidTr="000E660B">
        <w:tc>
          <w:tcPr>
            <w:tcW w:w="15390" w:type="dxa"/>
            <w:shd w:val="clear" w:color="auto" w:fill="BFBFBF" w:themeFill="background1" w:themeFillShade="BF"/>
          </w:tcPr>
          <w:p w:rsidR="000D2142" w:rsidRDefault="000D2142" w:rsidP="000E660B">
            <w:r>
              <w:rPr>
                <w:rFonts w:ascii="Arial Narrow" w:hAnsi="Arial Narrow" w:cs="Times New Roman"/>
                <w:b/>
                <w:sz w:val="24"/>
                <w:szCs w:val="24"/>
              </w:rPr>
              <w:t>ACTIONABLE IMPROVEMENTS (</w:t>
            </w:r>
            <w:r w:rsidRPr="001E4585">
              <w:rPr>
                <w:rFonts w:ascii="Arial Narrow" w:hAnsi="Arial Narrow" w:cs="Times New Roman"/>
                <w:b/>
                <w:sz w:val="24"/>
                <w:szCs w:val="24"/>
              </w:rPr>
              <w:t xml:space="preserve">within specified timeframes to ensure that </w:t>
            </w:r>
            <w:proofErr w:type="spellStart"/>
            <w:r w:rsidRPr="001E4585">
              <w:rPr>
                <w:rFonts w:ascii="Arial Narrow" w:hAnsi="Arial Narrow" w:cs="Times New Roman"/>
                <w:b/>
                <w:sz w:val="24"/>
                <w:szCs w:val="24"/>
              </w:rPr>
              <w:t>programme</w:t>
            </w:r>
            <w:proofErr w:type="spellEnd"/>
            <w:r w:rsidRPr="001E4585">
              <w:rPr>
                <w:rFonts w:ascii="Arial Narrow" w:hAnsi="Arial Narrow" w:cs="Times New Roman"/>
                <w:b/>
                <w:sz w:val="24"/>
                <w:szCs w:val="24"/>
              </w:rPr>
              <w:t xml:space="preserve"> meets minimum requirements</w:t>
            </w:r>
            <w:r>
              <w:rPr>
                <w:rFonts w:ascii="Arial Narrow" w:hAnsi="Arial Narrow" w:cs="Times New Roman"/>
                <w:b/>
                <w:sz w:val="24"/>
                <w:szCs w:val="24"/>
              </w:rPr>
              <w:t>)</w:t>
            </w:r>
          </w:p>
        </w:tc>
      </w:tr>
      <w:tr w:rsidR="000D2142" w:rsidTr="000E660B">
        <w:tc>
          <w:tcPr>
            <w:tcW w:w="15390" w:type="dxa"/>
          </w:tcPr>
          <w:p w:rsidR="000D2142" w:rsidRDefault="000D2142" w:rsidP="000E660B"/>
          <w:p w:rsidR="000D2142" w:rsidRDefault="000D2142" w:rsidP="000E660B"/>
          <w:p w:rsidR="000D2142" w:rsidRDefault="000D2142" w:rsidP="000E660B"/>
        </w:tc>
      </w:tr>
      <w:tr w:rsidR="000D2142" w:rsidTr="000E660B">
        <w:tc>
          <w:tcPr>
            <w:tcW w:w="15390" w:type="dxa"/>
            <w:shd w:val="clear" w:color="auto" w:fill="BFBFBF" w:themeFill="background1" w:themeFillShade="BF"/>
          </w:tcPr>
          <w:p w:rsidR="000D2142" w:rsidRDefault="000D2142"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0D2142" w:rsidTr="000E660B">
        <w:tc>
          <w:tcPr>
            <w:tcW w:w="15390" w:type="dxa"/>
          </w:tcPr>
          <w:p w:rsidR="000D2142" w:rsidRDefault="000D2142" w:rsidP="000E660B"/>
          <w:p w:rsidR="000D2142" w:rsidRDefault="000D2142" w:rsidP="000E660B"/>
          <w:p w:rsidR="000D2142" w:rsidRDefault="000D2142" w:rsidP="000E660B"/>
        </w:tc>
      </w:tr>
    </w:tbl>
    <w:p w:rsidR="000D2142" w:rsidRDefault="000D2142" w:rsidP="000D2142">
      <w:pPr>
        <w:spacing w:after="0"/>
        <w:jc w:val="both"/>
        <w:rPr>
          <w:rFonts w:ascii="Arial Narrow" w:hAnsi="Arial Narrow"/>
          <w:b/>
          <w:sz w:val="24"/>
          <w:szCs w:val="24"/>
        </w:rPr>
      </w:pPr>
    </w:p>
    <w:p w:rsidR="00150B65" w:rsidRDefault="00150B65">
      <w:pPr>
        <w:rPr>
          <w:rFonts w:ascii="Arial Narrow" w:hAnsi="Arial Narrow"/>
          <w:b/>
          <w:sz w:val="24"/>
          <w:szCs w:val="24"/>
        </w:rPr>
      </w:pPr>
      <w:r>
        <w:rPr>
          <w:rFonts w:ascii="Arial Narrow" w:hAnsi="Arial Narrow"/>
          <w:b/>
          <w:sz w:val="24"/>
          <w:szCs w:val="24"/>
        </w:rPr>
        <w:br w:type="page"/>
      </w:r>
    </w:p>
    <w:p w:rsidR="000D2142" w:rsidRDefault="000D2142" w:rsidP="000D2142">
      <w:pPr>
        <w:spacing w:after="0"/>
        <w:jc w:val="both"/>
        <w:rPr>
          <w:rFonts w:ascii="Arial Narrow" w:hAnsi="Arial Narrow"/>
          <w:sz w:val="24"/>
          <w:szCs w:val="24"/>
        </w:rPr>
      </w:pPr>
    </w:p>
    <w:p w:rsidR="000D2142" w:rsidRPr="000D1E20" w:rsidRDefault="005D2C4F" w:rsidP="000D2142">
      <w:pPr>
        <w:spacing w:after="0"/>
        <w:jc w:val="both"/>
        <w:rPr>
          <w:rFonts w:ascii="Arial Narrow" w:hAnsi="Arial Narrow"/>
          <w:b/>
          <w:sz w:val="24"/>
          <w:szCs w:val="24"/>
        </w:rPr>
      </w:pPr>
      <w:r>
        <w:rPr>
          <w:rFonts w:ascii="Arial Narrow" w:hAnsi="Arial Narrow"/>
          <w:b/>
          <w:sz w:val="24"/>
          <w:szCs w:val="24"/>
        </w:rPr>
        <w:t>6</w:t>
      </w:r>
      <w:r w:rsidR="000D2142">
        <w:rPr>
          <w:rFonts w:ascii="Arial Narrow" w:hAnsi="Arial Narrow"/>
          <w:b/>
          <w:sz w:val="24"/>
          <w:szCs w:val="24"/>
        </w:rPr>
        <w:t>.2</w:t>
      </w:r>
    </w:p>
    <w:p w:rsidR="000D2142" w:rsidRDefault="000D2142" w:rsidP="000D2142">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0D2142" w:rsidTr="000E660B">
        <w:tc>
          <w:tcPr>
            <w:tcW w:w="15390" w:type="dxa"/>
          </w:tcPr>
          <w:p w:rsidR="000D2142" w:rsidRDefault="000D2142"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0D2142" w:rsidRDefault="000D2142" w:rsidP="000D214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w:t>
            </w:r>
            <w:r w:rsidR="00011FF0">
              <w:rPr>
                <w:rFonts w:ascii="Arial Narrow" w:hAnsi="Arial Narrow" w:cs="Times New Roman"/>
                <w:sz w:val="24"/>
                <w:szCs w:val="24"/>
              </w:rPr>
              <w:t>he space provided</w:t>
            </w:r>
          </w:p>
          <w:p w:rsidR="000D2142" w:rsidRDefault="000D2142" w:rsidP="000D214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0D2142" w:rsidRDefault="000D2142" w:rsidP="000E660B">
            <w:pPr>
              <w:jc w:val="center"/>
              <w:rPr>
                <w:rFonts w:ascii="Arial Narrow" w:hAnsi="Arial Narrow"/>
                <w:b/>
                <w:sz w:val="28"/>
                <w:szCs w:val="28"/>
              </w:rPr>
            </w:pPr>
          </w:p>
        </w:tc>
      </w:tr>
    </w:tbl>
    <w:p w:rsidR="000D2142" w:rsidRDefault="000D2142" w:rsidP="000D2142">
      <w:pPr>
        <w:spacing w:after="0"/>
        <w:jc w:val="both"/>
        <w:rPr>
          <w:rFonts w:ascii="Arial Narrow" w:hAnsi="Arial Narrow"/>
          <w:sz w:val="24"/>
          <w:szCs w:val="24"/>
        </w:rPr>
      </w:pPr>
    </w:p>
    <w:p w:rsidR="00150B65" w:rsidRDefault="00150B65" w:rsidP="000D2142">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150B65" w:rsidRPr="004A7255" w:rsidTr="000E660B">
        <w:tc>
          <w:tcPr>
            <w:tcW w:w="15390" w:type="dxa"/>
            <w:shd w:val="clear" w:color="auto" w:fill="BFBFBF" w:themeFill="background1" w:themeFillShade="BF"/>
          </w:tcPr>
          <w:p w:rsidR="00150B65" w:rsidRPr="004A7255" w:rsidRDefault="00150B6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150B65" w:rsidRPr="004A7255" w:rsidTr="000E660B">
        <w:tc>
          <w:tcPr>
            <w:tcW w:w="15390" w:type="dxa"/>
          </w:tcPr>
          <w:p w:rsidR="00150B65" w:rsidRPr="004A7255" w:rsidRDefault="00150B65" w:rsidP="00150B65">
            <w:pPr>
              <w:jc w:val="both"/>
              <w:rPr>
                <w:rFonts w:ascii="Arial Narrow" w:hAnsi="Arial Narrow"/>
                <w:sz w:val="24"/>
                <w:szCs w:val="24"/>
                <w:lang w:val="en-ZA"/>
              </w:rPr>
            </w:pPr>
            <w:r w:rsidRPr="004A7255">
              <w:rPr>
                <w:rFonts w:ascii="Arial Narrow" w:hAnsi="Arial Narrow"/>
                <w:sz w:val="24"/>
                <w:szCs w:val="24"/>
                <w:lang w:val="en-ZA"/>
              </w:rPr>
              <w:t xml:space="preserve">Reflect upon the assessment and moderation strategy and practices for the programme and critique its adequacy and effectiveness in relation to the mode/s of provision of the programme. </w:t>
            </w:r>
          </w:p>
          <w:p w:rsidR="00150B65" w:rsidRPr="004A7255" w:rsidRDefault="00150B65" w:rsidP="000E660B">
            <w:pPr>
              <w:jc w:val="both"/>
              <w:rPr>
                <w:rFonts w:ascii="Arial Narrow" w:hAnsi="Arial Narrow"/>
                <w:b/>
                <w:sz w:val="24"/>
                <w:szCs w:val="24"/>
                <w:lang w:val="en-ZA"/>
              </w:rPr>
            </w:pPr>
          </w:p>
        </w:tc>
      </w:tr>
      <w:tr w:rsidR="00150B65" w:rsidRPr="004A7255" w:rsidTr="000E660B">
        <w:tc>
          <w:tcPr>
            <w:tcW w:w="15390" w:type="dxa"/>
          </w:tcPr>
          <w:p w:rsidR="00150B65" w:rsidRDefault="00150B65" w:rsidP="000E660B">
            <w:pPr>
              <w:jc w:val="both"/>
              <w:rPr>
                <w:rFonts w:ascii="Arial Narrow" w:hAnsi="Arial Narrow"/>
                <w:sz w:val="24"/>
                <w:szCs w:val="24"/>
              </w:rPr>
            </w:pPr>
          </w:p>
          <w:p w:rsidR="00150B65" w:rsidRDefault="00150B65" w:rsidP="000E660B">
            <w:pPr>
              <w:jc w:val="both"/>
              <w:rPr>
                <w:rFonts w:ascii="Arial Narrow" w:hAnsi="Arial Narrow"/>
                <w:sz w:val="24"/>
                <w:szCs w:val="24"/>
              </w:rPr>
            </w:pPr>
          </w:p>
          <w:p w:rsidR="00150B65" w:rsidRPr="004A7255" w:rsidRDefault="00150B65" w:rsidP="000E660B">
            <w:pPr>
              <w:jc w:val="both"/>
              <w:rPr>
                <w:rFonts w:ascii="Arial Narrow" w:hAnsi="Arial Narrow"/>
                <w:sz w:val="24"/>
                <w:szCs w:val="24"/>
              </w:rPr>
            </w:pPr>
          </w:p>
        </w:tc>
      </w:tr>
      <w:tr w:rsidR="00B47A21" w:rsidTr="00E218B0">
        <w:tc>
          <w:tcPr>
            <w:tcW w:w="15390" w:type="dxa"/>
            <w:shd w:val="clear" w:color="auto" w:fill="BFBFBF" w:themeFill="background1" w:themeFillShade="BF"/>
          </w:tcPr>
          <w:p w:rsidR="00B47A21" w:rsidRDefault="00B47A2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47A21" w:rsidRPr="004A7255" w:rsidTr="00E218B0">
        <w:trPr>
          <w:trHeight w:val="872"/>
        </w:trPr>
        <w:tc>
          <w:tcPr>
            <w:tcW w:w="15390" w:type="dxa"/>
          </w:tcPr>
          <w:p w:rsidR="00B47A21" w:rsidRPr="004A7255" w:rsidRDefault="00B47A21" w:rsidP="00E218B0">
            <w:pPr>
              <w:rPr>
                <w:rFonts w:ascii="Arial Narrow" w:hAnsi="Arial Narrow" w:cs="Times New Roman"/>
                <w:b/>
                <w:sz w:val="24"/>
                <w:szCs w:val="24"/>
              </w:rPr>
            </w:pPr>
          </w:p>
        </w:tc>
      </w:tr>
    </w:tbl>
    <w:p w:rsidR="00150B65" w:rsidRDefault="00150B65" w:rsidP="000D2142">
      <w:pPr>
        <w:spacing w:after="0"/>
        <w:jc w:val="both"/>
        <w:rPr>
          <w:rFonts w:ascii="Arial Narrow" w:hAnsi="Arial Narrow"/>
          <w:sz w:val="24"/>
          <w:szCs w:val="24"/>
        </w:rPr>
      </w:pPr>
    </w:p>
    <w:p w:rsidR="00150B65" w:rsidRDefault="00150B65" w:rsidP="000D2142">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150B65" w:rsidRPr="004A7255" w:rsidTr="000E660B">
        <w:tc>
          <w:tcPr>
            <w:tcW w:w="15390" w:type="dxa"/>
            <w:shd w:val="clear" w:color="auto" w:fill="BFBFBF" w:themeFill="background1" w:themeFillShade="BF"/>
          </w:tcPr>
          <w:p w:rsidR="00150B65" w:rsidRPr="004A7255" w:rsidRDefault="00150B6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150B65" w:rsidRPr="004A7255" w:rsidTr="000E660B">
        <w:tc>
          <w:tcPr>
            <w:tcW w:w="15390" w:type="dxa"/>
          </w:tcPr>
          <w:p w:rsidR="00150B65" w:rsidRPr="004A7255" w:rsidRDefault="00150B65" w:rsidP="00150B65">
            <w:pPr>
              <w:jc w:val="both"/>
              <w:rPr>
                <w:rFonts w:ascii="Arial Narrow" w:hAnsi="Arial Narrow"/>
                <w:sz w:val="24"/>
                <w:szCs w:val="24"/>
                <w:lang w:val="en-ZA"/>
              </w:rPr>
            </w:pPr>
            <w:r w:rsidRPr="004A7255">
              <w:rPr>
                <w:rFonts w:ascii="Arial Narrow" w:hAnsi="Arial Narrow"/>
                <w:sz w:val="24"/>
                <w:szCs w:val="24"/>
                <w:lang w:val="en-ZA"/>
              </w:rPr>
              <w:t xml:space="preserve">Discuss any planned changes to this strategy and practices in relation to identified needs. Explain the mechanisms and procedures to bring about these changes (e.g. policy adjustments) including arrangements for the approval thereof and a proposed timeframe for doing so. </w:t>
            </w:r>
          </w:p>
          <w:p w:rsidR="00150B65" w:rsidRPr="004A7255" w:rsidRDefault="00150B65" w:rsidP="000E660B">
            <w:pPr>
              <w:jc w:val="both"/>
              <w:rPr>
                <w:rFonts w:ascii="Arial Narrow" w:hAnsi="Arial Narrow"/>
                <w:b/>
                <w:sz w:val="24"/>
                <w:szCs w:val="24"/>
                <w:lang w:val="en-ZA"/>
              </w:rPr>
            </w:pPr>
          </w:p>
        </w:tc>
      </w:tr>
      <w:tr w:rsidR="00150B65" w:rsidRPr="004A7255" w:rsidTr="000E660B">
        <w:tc>
          <w:tcPr>
            <w:tcW w:w="15390" w:type="dxa"/>
          </w:tcPr>
          <w:p w:rsidR="00150B65" w:rsidRDefault="00150B65" w:rsidP="000E660B">
            <w:pPr>
              <w:jc w:val="both"/>
              <w:rPr>
                <w:rFonts w:ascii="Arial Narrow" w:hAnsi="Arial Narrow"/>
                <w:sz w:val="24"/>
                <w:szCs w:val="24"/>
              </w:rPr>
            </w:pPr>
          </w:p>
          <w:p w:rsidR="00150B65" w:rsidRDefault="00150B65" w:rsidP="000E660B">
            <w:pPr>
              <w:jc w:val="both"/>
              <w:rPr>
                <w:rFonts w:ascii="Arial Narrow" w:hAnsi="Arial Narrow"/>
                <w:sz w:val="24"/>
                <w:szCs w:val="24"/>
              </w:rPr>
            </w:pPr>
          </w:p>
          <w:p w:rsidR="00011FF0" w:rsidRDefault="00011FF0" w:rsidP="000E660B">
            <w:pPr>
              <w:jc w:val="both"/>
              <w:rPr>
                <w:rFonts w:ascii="Arial Narrow" w:hAnsi="Arial Narrow"/>
                <w:sz w:val="24"/>
                <w:szCs w:val="24"/>
              </w:rPr>
            </w:pPr>
          </w:p>
          <w:p w:rsidR="00011FF0" w:rsidRDefault="00011FF0" w:rsidP="000E660B">
            <w:pPr>
              <w:jc w:val="both"/>
              <w:rPr>
                <w:rFonts w:ascii="Arial Narrow" w:hAnsi="Arial Narrow"/>
                <w:sz w:val="24"/>
                <w:szCs w:val="24"/>
              </w:rPr>
            </w:pPr>
          </w:p>
          <w:p w:rsidR="00150B65" w:rsidRPr="004A7255" w:rsidRDefault="00150B65" w:rsidP="000E660B">
            <w:pPr>
              <w:jc w:val="both"/>
              <w:rPr>
                <w:rFonts w:ascii="Arial Narrow" w:hAnsi="Arial Narrow"/>
                <w:sz w:val="24"/>
                <w:szCs w:val="24"/>
              </w:rPr>
            </w:pPr>
          </w:p>
        </w:tc>
      </w:tr>
      <w:tr w:rsidR="00B47A21" w:rsidTr="00E218B0">
        <w:tc>
          <w:tcPr>
            <w:tcW w:w="15390" w:type="dxa"/>
            <w:shd w:val="clear" w:color="auto" w:fill="BFBFBF" w:themeFill="background1" w:themeFillShade="BF"/>
          </w:tcPr>
          <w:p w:rsidR="00B47A21" w:rsidRDefault="00B47A21" w:rsidP="00E218B0">
            <w:pPr>
              <w:jc w:val="center"/>
              <w:rPr>
                <w:rFonts w:ascii="Arial Narrow" w:hAnsi="Arial Narrow"/>
                <w:sz w:val="24"/>
                <w:szCs w:val="24"/>
              </w:rPr>
            </w:pPr>
            <w:r w:rsidRPr="004A7255">
              <w:rPr>
                <w:rFonts w:ascii="Arial Narrow" w:hAnsi="Arial Narrow" w:cs="Times New Roman"/>
                <w:b/>
                <w:sz w:val="24"/>
                <w:szCs w:val="24"/>
                <w:lang w:val="en-ZA"/>
              </w:rPr>
              <w:lastRenderedPageBreak/>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47A21" w:rsidRPr="004A7255" w:rsidTr="00E218B0">
        <w:trPr>
          <w:trHeight w:val="872"/>
        </w:trPr>
        <w:tc>
          <w:tcPr>
            <w:tcW w:w="15390" w:type="dxa"/>
          </w:tcPr>
          <w:p w:rsidR="00B47A21" w:rsidRPr="004A7255" w:rsidRDefault="00B47A21" w:rsidP="00E218B0">
            <w:pPr>
              <w:rPr>
                <w:rFonts w:ascii="Arial Narrow" w:hAnsi="Arial Narrow" w:cs="Times New Roman"/>
                <w:b/>
                <w:sz w:val="24"/>
                <w:szCs w:val="24"/>
              </w:rPr>
            </w:pPr>
          </w:p>
        </w:tc>
      </w:tr>
    </w:tbl>
    <w:p w:rsidR="00150B65" w:rsidRDefault="00150B65" w:rsidP="000D2142">
      <w:pPr>
        <w:spacing w:after="0"/>
        <w:jc w:val="both"/>
        <w:rPr>
          <w:rFonts w:ascii="Arial Narrow" w:hAnsi="Arial Narrow"/>
          <w:sz w:val="24"/>
          <w:szCs w:val="24"/>
        </w:rPr>
      </w:pPr>
    </w:p>
    <w:p w:rsidR="00150B65" w:rsidRPr="004A7255" w:rsidRDefault="00150B65" w:rsidP="000D2142">
      <w:pPr>
        <w:spacing w:after="0"/>
        <w:jc w:val="both"/>
        <w:rPr>
          <w:rFonts w:ascii="Arial Narrow" w:hAnsi="Arial Narrow"/>
          <w:sz w:val="24"/>
          <w:szCs w:val="24"/>
        </w:rPr>
      </w:pPr>
    </w:p>
    <w:p w:rsidR="000D2142" w:rsidRDefault="000D2142" w:rsidP="000D2142">
      <w:pPr>
        <w:pStyle w:val="ListParagraph"/>
        <w:spacing w:after="0"/>
        <w:rPr>
          <w:rFonts w:ascii="Arial Narrow" w:hAnsi="Arial Narrow"/>
          <w:b/>
          <w:sz w:val="28"/>
          <w:szCs w:val="28"/>
        </w:rPr>
      </w:pPr>
    </w:p>
    <w:p w:rsidR="00F079FA" w:rsidRDefault="006A2BFB"/>
    <w:sectPr w:rsidR="00F079FA" w:rsidSect="00295B83">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B65" w:rsidRDefault="00150B65" w:rsidP="00150B65">
      <w:pPr>
        <w:spacing w:after="0" w:line="240" w:lineRule="auto"/>
      </w:pPr>
      <w:r>
        <w:separator/>
      </w:r>
    </w:p>
  </w:endnote>
  <w:endnote w:type="continuationSeparator" w:id="0">
    <w:p w:rsidR="00150B65" w:rsidRDefault="00150B65" w:rsidP="0015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813513"/>
      <w:docPartObj>
        <w:docPartGallery w:val="Page Numbers (Bottom of Page)"/>
        <w:docPartUnique/>
      </w:docPartObj>
    </w:sdtPr>
    <w:sdtEndPr>
      <w:rPr>
        <w:noProof/>
      </w:rPr>
    </w:sdtEndPr>
    <w:sdtContent>
      <w:p w:rsidR="00150B65" w:rsidRDefault="00150B65">
        <w:pPr>
          <w:pStyle w:val="Footer"/>
          <w:jc w:val="right"/>
        </w:pPr>
        <w:r w:rsidRPr="00150B65">
          <w:rPr>
            <w:rFonts w:ascii="Arial Narrow" w:hAnsi="Arial Narrow"/>
          </w:rPr>
          <w:fldChar w:fldCharType="begin"/>
        </w:r>
        <w:r w:rsidRPr="00150B65">
          <w:rPr>
            <w:rFonts w:ascii="Arial Narrow" w:hAnsi="Arial Narrow"/>
          </w:rPr>
          <w:instrText xml:space="preserve"> PAGE   \* MERGEFORMAT </w:instrText>
        </w:r>
        <w:r w:rsidRPr="00150B65">
          <w:rPr>
            <w:rFonts w:ascii="Arial Narrow" w:hAnsi="Arial Narrow"/>
          </w:rPr>
          <w:fldChar w:fldCharType="separate"/>
        </w:r>
        <w:r w:rsidR="006A2BFB">
          <w:rPr>
            <w:rFonts w:ascii="Arial Narrow" w:hAnsi="Arial Narrow"/>
            <w:noProof/>
          </w:rPr>
          <w:t>3</w:t>
        </w:r>
        <w:r w:rsidRPr="00150B65">
          <w:rPr>
            <w:rFonts w:ascii="Arial Narrow" w:hAnsi="Arial Narrow"/>
            <w:noProof/>
          </w:rPr>
          <w:fldChar w:fldCharType="end"/>
        </w:r>
      </w:p>
    </w:sdtContent>
  </w:sdt>
  <w:p w:rsidR="00150B65" w:rsidRDefault="00150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B65" w:rsidRDefault="00150B65" w:rsidP="00150B65">
      <w:pPr>
        <w:spacing w:after="0" w:line="240" w:lineRule="auto"/>
      </w:pPr>
      <w:r>
        <w:separator/>
      </w:r>
    </w:p>
  </w:footnote>
  <w:footnote w:type="continuationSeparator" w:id="0">
    <w:p w:rsidR="00150B65" w:rsidRDefault="00150B65" w:rsidP="00150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D40"/>
    <w:multiLevelType w:val="hybridMultilevel"/>
    <w:tmpl w:val="5D48F22A"/>
    <w:lvl w:ilvl="0" w:tplc="60F2AE4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85280"/>
    <w:multiLevelType w:val="hybridMultilevel"/>
    <w:tmpl w:val="7194989A"/>
    <w:lvl w:ilvl="0" w:tplc="B37E6B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6175B"/>
    <w:multiLevelType w:val="hybridMultilevel"/>
    <w:tmpl w:val="C35C347C"/>
    <w:lvl w:ilvl="0" w:tplc="D8886DD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3221D"/>
    <w:multiLevelType w:val="hybridMultilevel"/>
    <w:tmpl w:val="F26A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0794"/>
    <w:multiLevelType w:val="hybridMultilevel"/>
    <w:tmpl w:val="D3F8719A"/>
    <w:lvl w:ilvl="0" w:tplc="7F4029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83578"/>
    <w:multiLevelType w:val="hybridMultilevel"/>
    <w:tmpl w:val="DE2A9512"/>
    <w:lvl w:ilvl="0" w:tplc="FCE68D6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83"/>
    <w:rsid w:val="00011FF0"/>
    <w:rsid w:val="00041C13"/>
    <w:rsid w:val="000D2142"/>
    <w:rsid w:val="00150B65"/>
    <w:rsid w:val="00194B5A"/>
    <w:rsid w:val="00295B83"/>
    <w:rsid w:val="003E60B3"/>
    <w:rsid w:val="005D2C4F"/>
    <w:rsid w:val="006A2BFB"/>
    <w:rsid w:val="007409F4"/>
    <w:rsid w:val="00763735"/>
    <w:rsid w:val="00764A5F"/>
    <w:rsid w:val="009162D8"/>
    <w:rsid w:val="00956EC2"/>
    <w:rsid w:val="009B0368"/>
    <w:rsid w:val="00AA17D6"/>
    <w:rsid w:val="00B47A21"/>
    <w:rsid w:val="00C32C76"/>
    <w:rsid w:val="00C4446E"/>
    <w:rsid w:val="00C90BCB"/>
    <w:rsid w:val="00DE33CE"/>
    <w:rsid w:val="00FB02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1CD54-8DBE-455F-A90F-5EE8B4BB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1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142"/>
    <w:pPr>
      <w:ind w:left="720"/>
      <w:contextualSpacing/>
    </w:pPr>
  </w:style>
  <w:style w:type="paragraph" w:styleId="Header">
    <w:name w:val="header"/>
    <w:basedOn w:val="Normal"/>
    <w:link w:val="HeaderChar"/>
    <w:uiPriority w:val="99"/>
    <w:unhideWhenUsed/>
    <w:rsid w:val="0015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65"/>
  </w:style>
  <w:style w:type="paragraph" w:styleId="Footer">
    <w:name w:val="footer"/>
    <w:basedOn w:val="Normal"/>
    <w:link w:val="FooterChar"/>
    <w:uiPriority w:val="99"/>
    <w:unhideWhenUsed/>
    <w:rsid w:val="0015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14</cp:revision>
  <dcterms:created xsi:type="dcterms:W3CDTF">2019-03-04T14:26:00Z</dcterms:created>
  <dcterms:modified xsi:type="dcterms:W3CDTF">2019-04-24T09:02:00Z</dcterms:modified>
</cp:coreProperties>
</file>