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D2142" w:rsidRPr="00802629" w:rsidRDefault="000D2142" w:rsidP="00C90BD6">
      <w:pPr>
        <w:pStyle w:val="ListParagraph"/>
        <w:numPr>
          <w:ilvl w:val="0"/>
          <w:numId w:val="8"/>
        </w:numPr>
        <w:spacing w:after="0" w:line="240" w:lineRule="auto"/>
        <w:jc w:val="center"/>
        <w:rPr>
          <w:rFonts w:ascii="Arial Narrow" w:hAnsi="Arial Narrow" w:cs="Times New Roman"/>
          <w:b/>
        </w:rPr>
      </w:pPr>
      <w:r w:rsidRPr="00802629">
        <w:rPr>
          <w:rFonts w:ascii="Arial Narrow" w:hAnsi="Arial Narrow" w:cs="Times New Roman"/>
          <w:b/>
        </w:rPr>
        <w:t>ASSESSMENT PRACTICES</w:t>
      </w:r>
      <w:r w:rsidR="00041C13" w:rsidRPr="00802629">
        <w:rPr>
          <w:rFonts w:ascii="Arial Narrow" w:hAnsi="Arial Narrow" w:cs="Times New Roman"/>
          <w:b/>
        </w:rPr>
        <w:t xml:space="preserve"> &amp; ASSESSMENT SYSTEM</w:t>
      </w:r>
    </w:p>
    <w:p w:rsidR="000D2142" w:rsidRPr="00802629" w:rsidRDefault="000D2142" w:rsidP="00C90BD6">
      <w:pPr>
        <w:spacing w:after="0" w:line="240" w:lineRule="auto"/>
        <w:ind w:left="360"/>
        <w:rPr>
          <w:rFonts w:ascii="Arial Narrow" w:hAnsi="Arial Narrow" w:cs="Times New Roman"/>
          <w:b/>
        </w:rPr>
      </w:pPr>
    </w:p>
    <w:p w:rsidR="000D2142" w:rsidRPr="00802629" w:rsidRDefault="00F1086C" w:rsidP="00C90BD6">
      <w:pPr>
        <w:spacing w:after="0" w:line="240" w:lineRule="auto"/>
        <w:ind w:left="360"/>
        <w:rPr>
          <w:rFonts w:ascii="Arial Narrow" w:hAnsi="Arial Narrow" w:cs="Times New Roman"/>
          <w:b/>
        </w:rPr>
      </w:pPr>
      <w:r w:rsidRPr="00802629">
        <w:rPr>
          <w:rFonts w:ascii="Arial Narrow" w:hAnsi="Arial Narrow" w:cs="Times New Roman"/>
          <w:b/>
        </w:rPr>
        <w:t>5</w:t>
      </w:r>
      <w:r w:rsidR="000D2142" w:rsidRPr="00802629">
        <w:rPr>
          <w:rFonts w:ascii="Arial Narrow" w:hAnsi="Arial Narrow" w:cs="Times New Roman"/>
          <w:b/>
        </w:rPr>
        <w:t>.1</w:t>
      </w:r>
    </w:p>
    <w:p w:rsidR="000D2142" w:rsidRPr="00802629" w:rsidRDefault="00041C13" w:rsidP="00C90BD6">
      <w:pPr>
        <w:spacing w:after="0" w:line="240" w:lineRule="auto"/>
        <w:jc w:val="center"/>
        <w:rPr>
          <w:rFonts w:ascii="Arial Narrow" w:hAnsi="Arial Narrow" w:cs="Times New Roman"/>
          <w:b/>
        </w:rPr>
      </w:pPr>
      <w:r w:rsidRPr="00802629">
        <w:rPr>
          <w:rFonts w:ascii="Arial Narrow" w:hAnsi="Arial Narrow" w:cs="Times New Roman"/>
          <w:b/>
        </w:rPr>
        <w:t>Criteria 6, 13 and 14</w:t>
      </w:r>
    </w:p>
    <w:tbl>
      <w:tblPr>
        <w:tblStyle w:val="TableGrid"/>
        <w:tblW w:w="15390" w:type="dxa"/>
        <w:tblInd w:w="-725" w:type="dxa"/>
        <w:tblLook w:val="04A0" w:firstRow="1" w:lastRow="0" w:firstColumn="1" w:lastColumn="0" w:noHBand="0" w:noVBand="1"/>
      </w:tblPr>
      <w:tblGrid>
        <w:gridCol w:w="15390"/>
      </w:tblGrid>
      <w:tr w:rsidR="000D2142" w:rsidRPr="00802629" w:rsidTr="000E660B">
        <w:tc>
          <w:tcPr>
            <w:tcW w:w="15390" w:type="dxa"/>
          </w:tcPr>
          <w:p w:rsidR="000D2142" w:rsidRPr="00802629" w:rsidRDefault="000D2142" w:rsidP="00C90BD6">
            <w:pPr>
              <w:rPr>
                <w:rFonts w:ascii="Arial Narrow" w:hAnsi="Arial Narrow" w:cs="Times New Roman"/>
                <w:b/>
              </w:rPr>
            </w:pPr>
            <w:r w:rsidRPr="00802629">
              <w:rPr>
                <w:rFonts w:ascii="Arial Narrow" w:hAnsi="Arial Narrow" w:cs="Times New Roman"/>
                <w:b/>
              </w:rPr>
              <w:t xml:space="preserve">Instructions: </w:t>
            </w:r>
          </w:p>
          <w:p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Interrogate each statement, consider all relevant data available and rate whether the </w:t>
            </w:r>
            <w:r w:rsidR="009B0368" w:rsidRPr="00802629">
              <w:rPr>
                <w:rFonts w:ascii="Arial Narrow" w:hAnsi="Arial Narrow" w:cs="Times New Roman"/>
              </w:rPr>
              <w:t xml:space="preserve">Assessment Practices and Assessment System (as applied to the </w:t>
            </w:r>
            <w:proofErr w:type="spellStart"/>
            <w:r w:rsidR="009B0368" w:rsidRPr="00802629">
              <w:rPr>
                <w:rFonts w:ascii="Arial Narrow" w:hAnsi="Arial Narrow" w:cs="Times New Roman"/>
              </w:rPr>
              <w:t>programme</w:t>
            </w:r>
            <w:proofErr w:type="spellEnd"/>
            <w:r w:rsidR="009B0368" w:rsidRPr="00802629">
              <w:rPr>
                <w:rFonts w:ascii="Arial Narrow" w:hAnsi="Arial Narrow" w:cs="Times New Roman"/>
              </w:rPr>
              <w:t>)</w:t>
            </w:r>
            <w:r w:rsidRPr="00802629">
              <w:rPr>
                <w:rFonts w:ascii="Arial Narrow" w:hAnsi="Arial Narrow" w:cs="Times New Roman"/>
              </w:rPr>
              <w:t>:</w:t>
            </w:r>
          </w:p>
          <w:p w:rsidR="00AA17D6" w:rsidRPr="00802629" w:rsidRDefault="00AA17D6" w:rsidP="00C90BD6">
            <w:pPr>
              <w:pStyle w:val="ListParagraph"/>
              <w:numPr>
                <w:ilvl w:val="1"/>
                <w:numId w:val="1"/>
              </w:numPr>
              <w:rPr>
                <w:rFonts w:ascii="Arial Narrow" w:hAnsi="Arial Narrow" w:cs="Times New Roman"/>
              </w:rPr>
            </w:pPr>
            <w:r w:rsidRPr="00802629">
              <w:rPr>
                <w:rFonts w:ascii="Arial Narrow" w:hAnsi="Arial Narrow" w:cs="Times New Roman"/>
              </w:rPr>
              <w:t>m</w:t>
            </w:r>
            <w:r w:rsidR="009B0368" w:rsidRPr="00802629">
              <w:rPr>
                <w:rFonts w:ascii="Arial Narrow" w:hAnsi="Arial Narrow" w:cs="Times New Roman"/>
              </w:rPr>
              <w:t>eet</w:t>
            </w:r>
            <w:r w:rsidRPr="00802629">
              <w:rPr>
                <w:rFonts w:ascii="Arial Narrow" w:hAnsi="Arial Narrow" w:cs="Times New Roman"/>
              </w:rPr>
              <w:t xml:space="preserve"> minimum standards</w:t>
            </w:r>
          </w:p>
          <w:p w:rsidR="00041C13" w:rsidRPr="00802629" w:rsidRDefault="009B0368" w:rsidP="00C90BD6">
            <w:pPr>
              <w:pStyle w:val="ListParagraph"/>
              <w:numPr>
                <w:ilvl w:val="1"/>
                <w:numId w:val="1"/>
              </w:numPr>
              <w:rPr>
                <w:rFonts w:ascii="Arial Narrow" w:hAnsi="Arial Narrow" w:cs="Times New Roman"/>
              </w:rPr>
            </w:pPr>
            <w:r w:rsidRPr="00802629">
              <w:rPr>
                <w:rFonts w:ascii="Arial Narrow" w:hAnsi="Arial Narrow" w:cs="Times New Roman"/>
              </w:rPr>
              <w:t>need</w:t>
            </w:r>
            <w:r w:rsidR="00041C13" w:rsidRPr="00802629">
              <w:rPr>
                <w:rFonts w:ascii="Arial Narrow" w:hAnsi="Arial Narrow" w:cs="Times New Roman"/>
              </w:rPr>
              <w:t xml:space="preserve"> improvement</w:t>
            </w:r>
          </w:p>
          <w:p w:rsidR="00AA17D6" w:rsidRPr="00802629" w:rsidRDefault="00AA17D6" w:rsidP="00C90BD6">
            <w:pPr>
              <w:pStyle w:val="ListParagraph"/>
              <w:numPr>
                <w:ilvl w:val="1"/>
                <w:numId w:val="1"/>
              </w:numPr>
              <w:rPr>
                <w:rFonts w:ascii="Arial Narrow" w:hAnsi="Arial Narrow" w:cs="Times New Roman"/>
              </w:rPr>
            </w:pPr>
            <w:r w:rsidRPr="00802629">
              <w:rPr>
                <w:rFonts w:ascii="Arial Narrow" w:hAnsi="Arial Narrow" w:cs="Times New Roman"/>
              </w:rPr>
              <w:t>d</w:t>
            </w:r>
            <w:r w:rsidR="009B0368" w:rsidRPr="00802629">
              <w:rPr>
                <w:rFonts w:ascii="Arial Narrow" w:hAnsi="Arial Narrow" w:cs="Times New Roman"/>
              </w:rPr>
              <w:t>o</w:t>
            </w:r>
            <w:r w:rsidRPr="00802629">
              <w:rPr>
                <w:rFonts w:ascii="Arial Narrow" w:hAnsi="Arial Narrow" w:cs="Times New Roman"/>
              </w:rPr>
              <w:t xml:space="preserve"> not meet the minimum standards.</w:t>
            </w:r>
          </w:p>
          <w:p w:rsidR="00AA17D6" w:rsidRPr="00802629" w:rsidRDefault="00AA17D6" w:rsidP="00C90BD6">
            <w:pPr>
              <w:pStyle w:val="ListParagraph"/>
              <w:ind w:left="1440"/>
              <w:rPr>
                <w:rFonts w:ascii="Arial Narrow" w:hAnsi="Arial Narrow" w:cs="Times New Roman"/>
              </w:rPr>
            </w:pPr>
          </w:p>
          <w:p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Justify the ratings in a concise, analytical and reflective summary. </w:t>
            </w:r>
          </w:p>
          <w:p w:rsidR="00AA17D6" w:rsidRPr="00802629" w:rsidRDefault="00AA17D6" w:rsidP="00C90BD6">
            <w:pPr>
              <w:pStyle w:val="ListParagraph"/>
              <w:rPr>
                <w:rFonts w:ascii="Arial Narrow" w:hAnsi="Arial Narrow" w:cs="Times New Roman"/>
              </w:rPr>
            </w:pPr>
          </w:p>
          <w:p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Where the </w:t>
            </w:r>
            <w:r w:rsidR="009B0368" w:rsidRPr="00802629">
              <w:rPr>
                <w:rFonts w:ascii="Arial Narrow" w:hAnsi="Arial Narrow" w:cs="Times New Roman"/>
              </w:rPr>
              <w:t xml:space="preserve">Assessment Practices and Assessment System (as applied to the </w:t>
            </w:r>
            <w:proofErr w:type="spellStart"/>
            <w:r w:rsidR="009B0368" w:rsidRPr="00802629">
              <w:rPr>
                <w:rFonts w:ascii="Arial Narrow" w:hAnsi="Arial Narrow" w:cs="Times New Roman"/>
              </w:rPr>
              <w:t>programme</w:t>
            </w:r>
            <w:proofErr w:type="spellEnd"/>
            <w:r w:rsidR="009B0368" w:rsidRPr="00802629">
              <w:rPr>
                <w:rFonts w:ascii="Arial Narrow" w:hAnsi="Arial Narrow" w:cs="Times New Roman"/>
              </w:rPr>
              <w:t>) need</w:t>
            </w:r>
            <w:r w:rsidRPr="00802629">
              <w:rPr>
                <w:rFonts w:ascii="Arial Narrow" w:hAnsi="Arial Narrow" w:cs="Times New Roman"/>
              </w:rPr>
              <w:t xml:space="preserve"> improvement, indicate what actionable improvements will be taken by the institution within specified timeframes to ensure that </w:t>
            </w:r>
            <w:r w:rsidR="00FB0286" w:rsidRPr="00802629">
              <w:rPr>
                <w:rFonts w:ascii="Arial Narrow" w:hAnsi="Arial Narrow" w:cs="Times New Roman"/>
              </w:rPr>
              <w:t xml:space="preserve">the </w:t>
            </w:r>
            <w:proofErr w:type="spellStart"/>
            <w:r w:rsidRPr="00802629">
              <w:rPr>
                <w:rFonts w:ascii="Arial Narrow" w:hAnsi="Arial Narrow" w:cs="Times New Roman"/>
              </w:rPr>
              <w:t>programme</w:t>
            </w:r>
            <w:proofErr w:type="spellEnd"/>
            <w:r w:rsidRPr="00802629">
              <w:rPr>
                <w:rFonts w:ascii="Arial Narrow" w:hAnsi="Arial Narrow" w:cs="Times New Roman"/>
              </w:rPr>
              <w:t xml:space="preserve"> meets minimum requirements. </w:t>
            </w:r>
          </w:p>
          <w:p w:rsidR="00AA17D6" w:rsidRPr="00802629" w:rsidRDefault="00AA17D6" w:rsidP="00C90BD6">
            <w:pPr>
              <w:pStyle w:val="ListParagraph"/>
              <w:rPr>
                <w:rFonts w:ascii="Arial Narrow" w:hAnsi="Arial Narrow" w:cs="Times New Roman"/>
              </w:rPr>
            </w:pPr>
          </w:p>
          <w:p w:rsidR="00AA17D6" w:rsidRPr="00802629" w:rsidRDefault="00AA17D6"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Compile supporting evidence to substantiate the institution’s response and list it systematically in the space provided. The actual supporting evidence should be uploaded on </w:t>
            </w:r>
            <w:r w:rsidR="00FB0286" w:rsidRPr="00802629">
              <w:rPr>
                <w:rFonts w:ascii="Arial Narrow" w:hAnsi="Arial Narrow" w:cs="Times New Roman"/>
              </w:rPr>
              <w:t xml:space="preserve">the </w:t>
            </w:r>
            <w:r w:rsidRPr="00802629">
              <w:rPr>
                <w:rFonts w:ascii="Arial Narrow" w:hAnsi="Arial Narrow" w:cs="Times New Roman"/>
              </w:rPr>
              <w:t>HEQC Online system at the time of submission and should correspond to the list of evidence below.</w:t>
            </w:r>
          </w:p>
          <w:p w:rsidR="000D2142" w:rsidRPr="00802629" w:rsidRDefault="000D2142" w:rsidP="00C90BD6">
            <w:pPr>
              <w:jc w:val="center"/>
              <w:rPr>
                <w:rFonts w:ascii="Arial Narrow" w:hAnsi="Arial Narrow" w:cs="Times New Roman"/>
                <w:b/>
              </w:rPr>
            </w:pPr>
          </w:p>
        </w:tc>
      </w:tr>
    </w:tbl>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0D2142" w:rsidRPr="00802629" w:rsidRDefault="000D2142" w:rsidP="00C90BD6">
      <w:pPr>
        <w:spacing w:after="0" w:line="240" w:lineRule="auto"/>
        <w:jc w:val="both"/>
        <w:rPr>
          <w:rFonts w:ascii="Arial Narrow" w:hAnsi="Arial Narrow" w:cs="Times New Roman"/>
          <w:b/>
        </w:rPr>
      </w:pPr>
    </w:p>
    <w:p w:rsidR="00802629" w:rsidRDefault="00802629" w:rsidP="00C90BD6">
      <w:pPr>
        <w:spacing w:after="0" w:line="240" w:lineRule="auto"/>
        <w:jc w:val="both"/>
        <w:rPr>
          <w:rFonts w:ascii="Arial Narrow" w:hAnsi="Arial Narrow" w:cs="Times New Roman"/>
          <w:b/>
        </w:rPr>
      </w:pPr>
      <w:r>
        <w:rPr>
          <w:rFonts w:ascii="Arial Narrow" w:hAnsi="Arial Narrow" w:cs="Times New Roman"/>
          <w:b/>
        </w:rPr>
        <w:br w:type="page"/>
      </w:r>
    </w:p>
    <w:p w:rsidR="000D2142" w:rsidRPr="00802629" w:rsidRDefault="000D2142" w:rsidP="00C90BD6">
      <w:pPr>
        <w:spacing w:after="0" w:line="240" w:lineRule="auto"/>
        <w:jc w:val="both"/>
        <w:rPr>
          <w:rFonts w:ascii="Arial Narrow" w:hAnsi="Arial Narrow" w:cs="Times New Roman"/>
          <w:b/>
        </w:rPr>
      </w:pPr>
    </w:p>
    <w:tbl>
      <w:tblPr>
        <w:tblStyle w:val="TableGrid"/>
        <w:tblW w:w="15120" w:type="dxa"/>
        <w:tblInd w:w="-725" w:type="dxa"/>
        <w:tblLook w:val="04A0" w:firstRow="1" w:lastRow="0" w:firstColumn="1" w:lastColumn="0" w:noHBand="0" w:noVBand="1"/>
      </w:tblPr>
      <w:tblGrid>
        <w:gridCol w:w="8640"/>
        <w:gridCol w:w="1422"/>
        <w:gridCol w:w="1452"/>
        <w:gridCol w:w="1422"/>
        <w:gridCol w:w="2184"/>
      </w:tblGrid>
      <w:tr w:rsidR="005D2C4F" w:rsidRPr="00802629" w:rsidTr="005D2C4F">
        <w:tc>
          <w:tcPr>
            <w:tcW w:w="8640" w:type="dxa"/>
            <w:shd w:val="clear" w:color="auto" w:fill="BFBFBF" w:themeFill="background1" w:themeFillShade="BF"/>
          </w:tcPr>
          <w:p w:rsidR="005D2C4F" w:rsidRPr="00802629" w:rsidRDefault="005D2C4F" w:rsidP="00C90BD6">
            <w:pPr>
              <w:jc w:val="center"/>
              <w:rPr>
                <w:rFonts w:ascii="Arial Narrow" w:hAnsi="Arial Narrow" w:cs="Times New Roman"/>
                <w:b/>
                <w:bCs/>
                <w:lang w:val="en-ZA"/>
              </w:rPr>
            </w:pPr>
          </w:p>
          <w:p w:rsidR="005D2C4F" w:rsidRPr="00802629" w:rsidRDefault="005D2C4F" w:rsidP="00C90BD6">
            <w:pPr>
              <w:jc w:val="center"/>
              <w:rPr>
                <w:rFonts w:ascii="Arial Narrow" w:hAnsi="Arial Narrow" w:cs="Times New Roman"/>
                <w:b/>
              </w:rPr>
            </w:pPr>
            <w:r w:rsidRPr="00802629">
              <w:rPr>
                <w:rFonts w:ascii="Arial Narrow" w:hAnsi="Arial Narrow" w:cs="Times New Roman"/>
                <w:b/>
                <w:bCs/>
                <w:lang w:val="en-ZA"/>
              </w:rPr>
              <w:t>STATEMENT</w:t>
            </w:r>
          </w:p>
        </w:tc>
        <w:tc>
          <w:tcPr>
            <w:tcW w:w="1422"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lang w:val="en-ZA"/>
              </w:rPr>
              <w:t>Meets minimum standards</w:t>
            </w:r>
          </w:p>
        </w:tc>
        <w:tc>
          <w:tcPr>
            <w:tcW w:w="1452"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Needs Improvement</w:t>
            </w:r>
          </w:p>
        </w:tc>
        <w:tc>
          <w:tcPr>
            <w:tcW w:w="1422"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Does not meet the minimum standards</w:t>
            </w:r>
          </w:p>
        </w:tc>
        <w:tc>
          <w:tcPr>
            <w:tcW w:w="2184"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Comment</w:t>
            </w:r>
          </w:p>
        </w:tc>
      </w:tr>
      <w:tr w:rsidR="00EA4E87" w:rsidRPr="00802629" w:rsidTr="004A7F3F">
        <w:tc>
          <w:tcPr>
            <w:tcW w:w="15120" w:type="dxa"/>
            <w:gridSpan w:val="5"/>
          </w:tcPr>
          <w:p w:rsidR="00EA4E87" w:rsidRPr="00802629" w:rsidRDefault="00EA4E87" w:rsidP="00EA4E87">
            <w:pPr>
              <w:jc w:val="both"/>
              <w:rPr>
                <w:rFonts w:ascii="Arial Narrow" w:hAnsi="Arial Narrow" w:cs="Times New Roman"/>
              </w:rPr>
            </w:pPr>
            <w:r w:rsidRPr="00802629">
              <w:rPr>
                <w:rFonts w:ascii="Arial Narrow" w:hAnsi="Arial Narrow" w:cs="Times New Roman"/>
              </w:rPr>
              <w:t xml:space="preserve">The </w:t>
            </w:r>
            <w:proofErr w:type="spellStart"/>
            <w:r w:rsidRPr="00802629">
              <w:rPr>
                <w:rFonts w:ascii="Arial Narrow" w:hAnsi="Arial Narrow" w:cs="Times New Roman"/>
              </w:rPr>
              <w:t>programme</w:t>
            </w:r>
            <w:proofErr w:type="spellEnd"/>
            <w:r w:rsidRPr="00802629">
              <w:rPr>
                <w:rFonts w:ascii="Arial Narrow" w:hAnsi="Arial Narrow" w:cs="Times New Roman"/>
              </w:rPr>
              <w:t xml:space="preserve"> has appropriate policies and procedures in all modes of delivery for: </w:t>
            </w:r>
          </w:p>
          <w:p w:rsidR="00EA4E87" w:rsidRPr="00802629" w:rsidRDefault="00EA4E87" w:rsidP="00C90BD6">
            <w:pPr>
              <w:rPr>
                <w:rFonts w:ascii="Arial Narrow" w:hAnsi="Arial Narrow" w:cs="Times New Roman"/>
              </w:rPr>
            </w:pPr>
          </w:p>
        </w:tc>
      </w:tr>
      <w:tr w:rsidR="00EA4E87" w:rsidRPr="00802629" w:rsidTr="005D2C4F">
        <w:tc>
          <w:tcPr>
            <w:tcW w:w="8640" w:type="dxa"/>
          </w:tcPr>
          <w:p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Internal assessment of student learning achievements by academic staff responsible for teaching a course/module of the </w:t>
            </w:r>
            <w:proofErr w:type="spellStart"/>
            <w:r w:rsidRPr="00802629">
              <w:rPr>
                <w:rFonts w:ascii="Arial Narrow" w:hAnsi="Arial Narrow" w:cs="Times New Roman"/>
              </w:rPr>
              <w:t>programme</w:t>
            </w:r>
            <w:proofErr w:type="spellEnd"/>
            <w:r w:rsidRPr="00802629">
              <w:rPr>
                <w:rFonts w:ascii="Arial Narrow" w:hAnsi="Arial Narrow" w:cs="Times New Roman"/>
              </w:rPr>
              <w:t xml:space="preserve"> in a system that includes internal moderation.</w:t>
            </w:r>
          </w:p>
        </w:tc>
        <w:tc>
          <w:tcPr>
            <w:tcW w:w="1422" w:type="dxa"/>
          </w:tcPr>
          <w:p w:rsidR="00EA4E87" w:rsidRPr="00802629" w:rsidRDefault="00EA4E87" w:rsidP="00C90BD6">
            <w:pPr>
              <w:rPr>
                <w:rFonts w:ascii="Arial Narrow" w:hAnsi="Arial Narrow" w:cs="Times New Roman"/>
              </w:rPr>
            </w:pPr>
          </w:p>
        </w:tc>
        <w:tc>
          <w:tcPr>
            <w:tcW w:w="1452" w:type="dxa"/>
          </w:tcPr>
          <w:p w:rsidR="00EA4E87" w:rsidRPr="00802629" w:rsidRDefault="00EA4E87" w:rsidP="00C90BD6">
            <w:pPr>
              <w:rPr>
                <w:rFonts w:ascii="Arial Narrow" w:hAnsi="Arial Narrow" w:cs="Times New Roman"/>
              </w:rPr>
            </w:pPr>
          </w:p>
        </w:tc>
        <w:tc>
          <w:tcPr>
            <w:tcW w:w="1422" w:type="dxa"/>
          </w:tcPr>
          <w:p w:rsidR="00EA4E87" w:rsidRPr="00802629" w:rsidRDefault="00EA4E87" w:rsidP="00C90BD6">
            <w:pPr>
              <w:rPr>
                <w:rFonts w:ascii="Arial Narrow" w:hAnsi="Arial Narrow" w:cs="Times New Roman"/>
              </w:rPr>
            </w:pPr>
          </w:p>
        </w:tc>
        <w:tc>
          <w:tcPr>
            <w:tcW w:w="2184" w:type="dxa"/>
          </w:tcPr>
          <w:p w:rsidR="00EA4E87" w:rsidRPr="00802629" w:rsidRDefault="00EA4E87" w:rsidP="00C90BD6">
            <w:pPr>
              <w:rPr>
                <w:rFonts w:ascii="Arial Narrow" w:hAnsi="Arial Narrow" w:cs="Times New Roman"/>
              </w:rPr>
            </w:pPr>
          </w:p>
        </w:tc>
      </w:tr>
      <w:tr w:rsidR="000824E2" w:rsidRPr="00802629" w:rsidTr="005D2C4F">
        <w:tc>
          <w:tcPr>
            <w:tcW w:w="8640" w:type="dxa"/>
          </w:tcPr>
          <w:p w:rsidR="000824E2" w:rsidRPr="00802629" w:rsidRDefault="000824E2" w:rsidP="00EA4E87">
            <w:pPr>
              <w:pStyle w:val="ListParagraph"/>
              <w:numPr>
                <w:ilvl w:val="0"/>
                <w:numId w:val="3"/>
              </w:numPr>
              <w:jc w:val="both"/>
              <w:rPr>
                <w:rFonts w:ascii="Arial Narrow" w:hAnsi="Arial Narrow" w:cs="Times New Roman"/>
              </w:rPr>
            </w:pPr>
            <w:r w:rsidRPr="00802629">
              <w:rPr>
                <w:rFonts w:ascii="Arial Narrow" w:hAnsi="Arial Narrow" w:cs="Times New Roman"/>
              </w:rPr>
              <w:t>Moderators are appointed in terms of clear criteria and procedures and conduct their responsibilities in terms of clear guidelines.</w:t>
            </w:r>
          </w:p>
        </w:tc>
        <w:tc>
          <w:tcPr>
            <w:tcW w:w="1422" w:type="dxa"/>
          </w:tcPr>
          <w:p w:rsidR="000824E2" w:rsidRPr="00802629" w:rsidRDefault="000824E2" w:rsidP="00C90BD6">
            <w:pPr>
              <w:rPr>
                <w:rFonts w:ascii="Arial Narrow" w:hAnsi="Arial Narrow" w:cs="Times New Roman"/>
              </w:rPr>
            </w:pPr>
          </w:p>
        </w:tc>
        <w:tc>
          <w:tcPr>
            <w:tcW w:w="1452" w:type="dxa"/>
          </w:tcPr>
          <w:p w:rsidR="000824E2" w:rsidRPr="00802629" w:rsidRDefault="000824E2" w:rsidP="00C90BD6">
            <w:pPr>
              <w:rPr>
                <w:rFonts w:ascii="Arial Narrow" w:hAnsi="Arial Narrow" w:cs="Times New Roman"/>
              </w:rPr>
            </w:pPr>
          </w:p>
        </w:tc>
        <w:tc>
          <w:tcPr>
            <w:tcW w:w="1422" w:type="dxa"/>
          </w:tcPr>
          <w:p w:rsidR="000824E2" w:rsidRPr="00802629" w:rsidRDefault="000824E2" w:rsidP="00C90BD6">
            <w:pPr>
              <w:rPr>
                <w:rFonts w:ascii="Arial Narrow" w:hAnsi="Arial Narrow" w:cs="Times New Roman"/>
              </w:rPr>
            </w:pPr>
          </w:p>
        </w:tc>
        <w:tc>
          <w:tcPr>
            <w:tcW w:w="2184" w:type="dxa"/>
          </w:tcPr>
          <w:p w:rsidR="000824E2" w:rsidRPr="00802629" w:rsidRDefault="000824E2" w:rsidP="00C90BD6">
            <w:pPr>
              <w:rPr>
                <w:rFonts w:ascii="Arial Narrow" w:hAnsi="Arial Narrow" w:cs="Times New Roman"/>
              </w:rPr>
            </w:pPr>
          </w:p>
        </w:tc>
      </w:tr>
      <w:tr w:rsidR="00EA4E87" w:rsidRPr="00802629" w:rsidTr="005D2C4F">
        <w:tc>
          <w:tcPr>
            <w:tcW w:w="8640" w:type="dxa"/>
          </w:tcPr>
          <w:p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External moderation of students’ learning achievements by appropriately qualified personnel. </w:t>
            </w:r>
          </w:p>
        </w:tc>
        <w:tc>
          <w:tcPr>
            <w:tcW w:w="1422" w:type="dxa"/>
          </w:tcPr>
          <w:p w:rsidR="00EA4E87" w:rsidRPr="00802629" w:rsidRDefault="00EA4E87" w:rsidP="00C90BD6">
            <w:pPr>
              <w:rPr>
                <w:rFonts w:ascii="Arial Narrow" w:hAnsi="Arial Narrow" w:cs="Times New Roman"/>
              </w:rPr>
            </w:pPr>
          </w:p>
        </w:tc>
        <w:tc>
          <w:tcPr>
            <w:tcW w:w="1452" w:type="dxa"/>
          </w:tcPr>
          <w:p w:rsidR="00EA4E87" w:rsidRPr="00802629" w:rsidRDefault="00EA4E87" w:rsidP="00C90BD6">
            <w:pPr>
              <w:rPr>
                <w:rFonts w:ascii="Arial Narrow" w:hAnsi="Arial Narrow" w:cs="Times New Roman"/>
              </w:rPr>
            </w:pPr>
          </w:p>
        </w:tc>
        <w:tc>
          <w:tcPr>
            <w:tcW w:w="1422" w:type="dxa"/>
          </w:tcPr>
          <w:p w:rsidR="00EA4E87" w:rsidRPr="00802629" w:rsidRDefault="00EA4E87" w:rsidP="00C90BD6">
            <w:pPr>
              <w:rPr>
                <w:rFonts w:ascii="Arial Narrow" w:hAnsi="Arial Narrow" w:cs="Times New Roman"/>
              </w:rPr>
            </w:pPr>
          </w:p>
        </w:tc>
        <w:tc>
          <w:tcPr>
            <w:tcW w:w="2184" w:type="dxa"/>
          </w:tcPr>
          <w:p w:rsidR="00EA4E87" w:rsidRPr="00802629" w:rsidRDefault="00EA4E87" w:rsidP="00C90BD6">
            <w:pPr>
              <w:rPr>
                <w:rFonts w:ascii="Arial Narrow" w:hAnsi="Arial Narrow" w:cs="Times New Roman"/>
              </w:rPr>
            </w:pPr>
          </w:p>
        </w:tc>
      </w:tr>
      <w:tr w:rsidR="00EA4E87" w:rsidRPr="00802629" w:rsidTr="005D2C4F">
        <w:tc>
          <w:tcPr>
            <w:tcW w:w="8640" w:type="dxa"/>
          </w:tcPr>
          <w:p w:rsidR="00EA4E87" w:rsidRPr="00802629" w:rsidRDefault="00EA4E87" w:rsidP="00EA4E87">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Monitoring student progress </w:t>
            </w:r>
            <w:proofErr w:type="gramStart"/>
            <w:r w:rsidRPr="00802629">
              <w:rPr>
                <w:rFonts w:ascii="Arial Narrow" w:hAnsi="Arial Narrow" w:cs="Times New Roman"/>
              </w:rPr>
              <w:t>in the course of</w:t>
            </w:r>
            <w:proofErr w:type="gramEnd"/>
            <w:r w:rsidRPr="00802629">
              <w:rPr>
                <w:rFonts w:ascii="Arial Narrow" w:hAnsi="Arial Narrow" w:cs="Times New Roman"/>
              </w:rPr>
              <w:t xml:space="preserve"> the </w:t>
            </w:r>
            <w:proofErr w:type="spellStart"/>
            <w:r w:rsidRPr="00802629">
              <w:rPr>
                <w:rFonts w:ascii="Arial Narrow" w:hAnsi="Arial Narrow" w:cs="Times New Roman"/>
              </w:rPr>
              <w:t>programme</w:t>
            </w:r>
            <w:proofErr w:type="spellEnd"/>
            <w:r w:rsidRPr="00802629">
              <w:rPr>
                <w:rFonts w:ascii="Arial Narrow" w:hAnsi="Arial Narrow" w:cs="Times New Roman"/>
              </w:rPr>
              <w:t>.</w:t>
            </w:r>
          </w:p>
        </w:tc>
        <w:tc>
          <w:tcPr>
            <w:tcW w:w="1422" w:type="dxa"/>
          </w:tcPr>
          <w:p w:rsidR="00EA4E87" w:rsidRPr="00802629" w:rsidRDefault="00EA4E87" w:rsidP="00C90BD6">
            <w:pPr>
              <w:rPr>
                <w:rFonts w:ascii="Arial Narrow" w:hAnsi="Arial Narrow" w:cs="Times New Roman"/>
              </w:rPr>
            </w:pPr>
          </w:p>
        </w:tc>
        <w:tc>
          <w:tcPr>
            <w:tcW w:w="1452" w:type="dxa"/>
          </w:tcPr>
          <w:p w:rsidR="00EA4E87" w:rsidRPr="00802629" w:rsidRDefault="00EA4E87" w:rsidP="00C90BD6">
            <w:pPr>
              <w:rPr>
                <w:rFonts w:ascii="Arial Narrow" w:hAnsi="Arial Narrow" w:cs="Times New Roman"/>
              </w:rPr>
            </w:pPr>
          </w:p>
        </w:tc>
        <w:tc>
          <w:tcPr>
            <w:tcW w:w="1422" w:type="dxa"/>
          </w:tcPr>
          <w:p w:rsidR="00EA4E87" w:rsidRPr="00802629" w:rsidRDefault="00EA4E87" w:rsidP="00C90BD6">
            <w:pPr>
              <w:rPr>
                <w:rFonts w:ascii="Arial Narrow" w:hAnsi="Arial Narrow" w:cs="Times New Roman"/>
              </w:rPr>
            </w:pPr>
          </w:p>
        </w:tc>
        <w:tc>
          <w:tcPr>
            <w:tcW w:w="2184" w:type="dxa"/>
          </w:tcPr>
          <w:p w:rsidR="00EA4E87" w:rsidRPr="00802629" w:rsidRDefault="00EA4E87" w:rsidP="00C90BD6">
            <w:pPr>
              <w:rPr>
                <w:rFonts w:ascii="Arial Narrow" w:hAnsi="Arial Narrow" w:cs="Times New Roman"/>
              </w:rPr>
            </w:pPr>
          </w:p>
        </w:tc>
      </w:tr>
      <w:tr w:rsidR="00EA4E87" w:rsidRPr="00802629" w:rsidTr="005D2C4F">
        <w:tc>
          <w:tcPr>
            <w:tcW w:w="8640" w:type="dxa"/>
          </w:tcPr>
          <w:p w:rsidR="00EA4E87"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Ensuring the validity and reliability of assessment practices. </w:t>
            </w:r>
          </w:p>
        </w:tc>
        <w:tc>
          <w:tcPr>
            <w:tcW w:w="1422" w:type="dxa"/>
          </w:tcPr>
          <w:p w:rsidR="00EA4E87" w:rsidRPr="00802629" w:rsidRDefault="00EA4E87" w:rsidP="00C90BD6">
            <w:pPr>
              <w:rPr>
                <w:rFonts w:ascii="Arial Narrow" w:hAnsi="Arial Narrow" w:cs="Times New Roman"/>
              </w:rPr>
            </w:pPr>
          </w:p>
        </w:tc>
        <w:tc>
          <w:tcPr>
            <w:tcW w:w="1452" w:type="dxa"/>
          </w:tcPr>
          <w:p w:rsidR="00EA4E87" w:rsidRPr="00802629" w:rsidRDefault="00EA4E87" w:rsidP="00C90BD6">
            <w:pPr>
              <w:rPr>
                <w:rFonts w:ascii="Arial Narrow" w:hAnsi="Arial Narrow" w:cs="Times New Roman"/>
              </w:rPr>
            </w:pPr>
          </w:p>
        </w:tc>
        <w:tc>
          <w:tcPr>
            <w:tcW w:w="1422" w:type="dxa"/>
          </w:tcPr>
          <w:p w:rsidR="00EA4E87" w:rsidRPr="00802629" w:rsidRDefault="00EA4E87" w:rsidP="00C90BD6">
            <w:pPr>
              <w:rPr>
                <w:rFonts w:ascii="Arial Narrow" w:hAnsi="Arial Narrow" w:cs="Times New Roman"/>
              </w:rPr>
            </w:pPr>
          </w:p>
        </w:tc>
        <w:tc>
          <w:tcPr>
            <w:tcW w:w="2184" w:type="dxa"/>
          </w:tcPr>
          <w:p w:rsidR="00EA4E87" w:rsidRPr="00802629" w:rsidRDefault="00EA4E87" w:rsidP="00C90BD6">
            <w:pPr>
              <w:rPr>
                <w:rFonts w:ascii="Arial Narrow" w:hAnsi="Arial Narrow" w:cs="Times New Roman"/>
              </w:rPr>
            </w:pPr>
          </w:p>
        </w:tc>
      </w:tr>
      <w:tr w:rsidR="00241A6B" w:rsidRPr="00802629" w:rsidTr="005D2C4F">
        <w:tc>
          <w:tcPr>
            <w:tcW w:w="8640" w:type="dxa"/>
          </w:tcPr>
          <w:p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Secure and reliable recording of assessment results. </w:t>
            </w:r>
          </w:p>
        </w:tc>
        <w:tc>
          <w:tcPr>
            <w:tcW w:w="1422" w:type="dxa"/>
          </w:tcPr>
          <w:p w:rsidR="00241A6B" w:rsidRPr="00802629" w:rsidRDefault="00241A6B" w:rsidP="00C90BD6">
            <w:pPr>
              <w:rPr>
                <w:rFonts w:ascii="Arial Narrow" w:hAnsi="Arial Narrow" w:cs="Times New Roman"/>
              </w:rPr>
            </w:pPr>
          </w:p>
        </w:tc>
        <w:tc>
          <w:tcPr>
            <w:tcW w:w="1452" w:type="dxa"/>
          </w:tcPr>
          <w:p w:rsidR="00241A6B" w:rsidRPr="00802629" w:rsidRDefault="00241A6B" w:rsidP="00C90BD6">
            <w:pPr>
              <w:rPr>
                <w:rFonts w:ascii="Arial Narrow" w:hAnsi="Arial Narrow" w:cs="Times New Roman"/>
              </w:rPr>
            </w:pPr>
          </w:p>
        </w:tc>
        <w:tc>
          <w:tcPr>
            <w:tcW w:w="1422" w:type="dxa"/>
          </w:tcPr>
          <w:p w:rsidR="00241A6B" w:rsidRPr="00802629" w:rsidRDefault="00241A6B" w:rsidP="00C90BD6">
            <w:pPr>
              <w:rPr>
                <w:rFonts w:ascii="Arial Narrow" w:hAnsi="Arial Narrow" w:cs="Times New Roman"/>
              </w:rPr>
            </w:pPr>
          </w:p>
        </w:tc>
        <w:tc>
          <w:tcPr>
            <w:tcW w:w="2184" w:type="dxa"/>
          </w:tcPr>
          <w:p w:rsidR="00241A6B" w:rsidRPr="00802629" w:rsidRDefault="00241A6B" w:rsidP="00C90BD6">
            <w:pPr>
              <w:rPr>
                <w:rFonts w:ascii="Arial Narrow" w:hAnsi="Arial Narrow" w:cs="Times New Roman"/>
              </w:rPr>
            </w:pPr>
          </w:p>
        </w:tc>
      </w:tr>
      <w:tr w:rsidR="00241A6B" w:rsidRPr="00802629" w:rsidTr="005D2C4F">
        <w:tc>
          <w:tcPr>
            <w:tcW w:w="8640" w:type="dxa"/>
          </w:tcPr>
          <w:p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Settling of student disputes regarding assessment results. </w:t>
            </w:r>
          </w:p>
        </w:tc>
        <w:tc>
          <w:tcPr>
            <w:tcW w:w="1422" w:type="dxa"/>
          </w:tcPr>
          <w:p w:rsidR="00241A6B" w:rsidRPr="00802629" w:rsidRDefault="00241A6B" w:rsidP="00C90BD6">
            <w:pPr>
              <w:rPr>
                <w:rFonts w:ascii="Arial Narrow" w:hAnsi="Arial Narrow" w:cs="Times New Roman"/>
              </w:rPr>
            </w:pPr>
          </w:p>
        </w:tc>
        <w:tc>
          <w:tcPr>
            <w:tcW w:w="1452" w:type="dxa"/>
          </w:tcPr>
          <w:p w:rsidR="00241A6B" w:rsidRPr="00802629" w:rsidRDefault="00241A6B" w:rsidP="00C90BD6">
            <w:pPr>
              <w:rPr>
                <w:rFonts w:ascii="Arial Narrow" w:hAnsi="Arial Narrow" w:cs="Times New Roman"/>
              </w:rPr>
            </w:pPr>
          </w:p>
        </w:tc>
        <w:tc>
          <w:tcPr>
            <w:tcW w:w="1422" w:type="dxa"/>
          </w:tcPr>
          <w:p w:rsidR="00241A6B" w:rsidRPr="00802629" w:rsidRDefault="00241A6B" w:rsidP="00C90BD6">
            <w:pPr>
              <w:rPr>
                <w:rFonts w:ascii="Arial Narrow" w:hAnsi="Arial Narrow" w:cs="Times New Roman"/>
              </w:rPr>
            </w:pPr>
          </w:p>
        </w:tc>
        <w:tc>
          <w:tcPr>
            <w:tcW w:w="2184" w:type="dxa"/>
          </w:tcPr>
          <w:p w:rsidR="00241A6B" w:rsidRPr="00802629" w:rsidRDefault="00241A6B" w:rsidP="00C90BD6">
            <w:pPr>
              <w:rPr>
                <w:rFonts w:ascii="Arial Narrow" w:hAnsi="Arial Narrow" w:cs="Times New Roman"/>
              </w:rPr>
            </w:pPr>
          </w:p>
        </w:tc>
      </w:tr>
      <w:tr w:rsidR="00241A6B" w:rsidRPr="00802629" w:rsidTr="005D2C4F">
        <w:tc>
          <w:tcPr>
            <w:tcW w:w="8640" w:type="dxa"/>
          </w:tcPr>
          <w:p w:rsidR="00241A6B" w:rsidRPr="00802629" w:rsidRDefault="00241A6B" w:rsidP="00241A6B">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Ensuring the security of the assessment system, especially </w:t>
            </w:r>
            <w:proofErr w:type="gramStart"/>
            <w:r w:rsidRPr="00802629">
              <w:rPr>
                <w:rFonts w:ascii="Arial Narrow" w:hAnsi="Arial Narrow" w:cs="Times New Roman"/>
              </w:rPr>
              <w:t>with regard to</w:t>
            </w:r>
            <w:proofErr w:type="gramEnd"/>
            <w:r w:rsidRPr="00802629">
              <w:rPr>
                <w:rFonts w:ascii="Arial Narrow" w:hAnsi="Arial Narrow" w:cs="Times New Roman"/>
              </w:rPr>
              <w:t xml:space="preserve"> plagiarism and other </w:t>
            </w:r>
            <w:r w:rsidRPr="00802629">
              <w:rPr>
                <w:rFonts w:ascii="Arial Narrow" w:hAnsi="Arial Narrow" w:cs="Times New Roman"/>
                <w:lang w:val="en-GB"/>
              </w:rPr>
              <w:t>misdemeanours</w:t>
            </w:r>
            <w:r w:rsidRPr="00802629">
              <w:rPr>
                <w:rFonts w:ascii="Arial Narrow" w:hAnsi="Arial Narrow" w:cs="Times New Roman"/>
              </w:rPr>
              <w:t xml:space="preserve">. </w:t>
            </w:r>
          </w:p>
        </w:tc>
        <w:tc>
          <w:tcPr>
            <w:tcW w:w="1422" w:type="dxa"/>
          </w:tcPr>
          <w:p w:rsidR="00241A6B" w:rsidRPr="00802629" w:rsidRDefault="00241A6B" w:rsidP="00C90BD6">
            <w:pPr>
              <w:rPr>
                <w:rFonts w:ascii="Arial Narrow" w:hAnsi="Arial Narrow" w:cs="Times New Roman"/>
              </w:rPr>
            </w:pPr>
          </w:p>
        </w:tc>
        <w:tc>
          <w:tcPr>
            <w:tcW w:w="1452" w:type="dxa"/>
          </w:tcPr>
          <w:p w:rsidR="00241A6B" w:rsidRPr="00802629" w:rsidRDefault="00241A6B" w:rsidP="00C90BD6">
            <w:pPr>
              <w:rPr>
                <w:rFonts w:ascii="Arial Narrow" w:hAnsi="Arial Narrow" w:cs="Times New Roman"/>
              </w:rPr>
            </w:pPr>
          </w:p>
        </w:tc>
        <w:tc>
          <w:tcPr>
            <w:tcW w:w="1422" w:type="dxa"/>
          </w:tcPr>
          <w:p w:rsidR="00241A6B" w:rsidRPr="00802629" w:rsidRDefault="00241A6B" w:rsidP="00C90BD6">
            <w:pPr>
              <w:rPr>
                <w:rFonts w:ascii="Arial Narrow" w:hAnsi="Arial Narrow" w:cs="Times New Roman"/>
              </w:rPr>
            </w:pPr>
          </w:p>
        </w:tc>
        <w:tc>
          <w:tcPr>
            <w:tcW w:w="2184" w:type="dxa"/>
          </w:tcPr>
          <w:p w:rsidR="00241A6B" w:rsidRPr="00802629" w:rsidRDefault="00241A6B" w:rsidP="00C90BD6">
            <w:pPr>
              <w:rPr>
                <w:rFonts w:ascii="Arial Narrow" w:hAnsi="Arial Narrow" w:cs="Times New Roman"/>
              </w:rPr>
            </w:pPr>
          </w:p>
        </w:tc>
      </w:tr>
      <w:tr w:rsidR="005D2C4F" w:rsidRPr="00802629" w:rsidTr="005D2C4F">
        <w:tc>
          <w:tcPr>
            <w:tcW w:w="8640" w:type="dxa"/>
          </w:tcPr>
          <w:p w:rsidR="005D2C4F" w:rsidRPr="00802629" w:rsidRDefault="005D2C4F" w:rsidP="00C90BD6">
            <w:pPr>
              <w:pStyle w:val="ListParagraph"/>
              <w:numPr>
                <w:ilvl w:val="0"/>
                <w:numId w:val="3"/>
              </w:numPr>
              <w:jc w:val="both"/>
              <w:rPr>
                <w:rFonts w:ascii="Arial Narrow" w:eastAsia="Times New Roman" w:hAnsi="Arial Narrow" w:cs="Times New Roman"/>
              </w:rPr>
            </w:pPr>
            <w:r w:rsidRPr="00802629">
              <w:rPr>
                <w:rFonts w:ascii="Arial Narrow" w:hAnsi="Arial Narrow" w:cs="Times New Roman"/>
              </w:rPr>
              <w:t xml:space="preserve">Development of staff competence in assessment </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FE5869" w:rsidRPr="00802629" w:rsidTr="005D2C4F">
        <w:tc>
          <w:tcPr>
            <w:tcW w:w="8640" w:type="dxa"/>
          </w:tcPr>
          <w:p w:rsidR="00FE5869" w:rsidRPr="00802629" w:rsidRDefault="00FE5869" w:rsidP="000824E2">
            <w:pPr>
              <w:autoSpaceDE w:val="0"/>
              <w:autoSpaceDN w:val="0"/>
              <w:adjustRightInd w:val="0"/>
              <w:rPr>
                <w:rFonts w:ascii="Arial Narrow" w:hAnsi="Arial Narrow" w:cs="Times New Roman"/>
              </w:rPr>
            </w:pPr>
            <w:r w:rsidRPr="00802629">
              <w:rPr>
                <w:rFonts w:ascii="Arial Narrow" w:hAnsi="Arial Narrow" w:cs="Times New Roman"/>
                <w:lang w:val="en-GB"/>
              </w:rPr>
              <w:t>There are appropriate policies and procedures for RPL, including the identification,</w:t>
            </w:r>
            <w:r w:rsidR="000824E2">
              <w:rPr>
                <w:rFonts w:ascii="Arial Narrow" w:hAnsi="Arial Narrow" w:cs="Times New Roman"/>
                <w:lang w:val="en-GB"/>
              </w:rPr>
              <w:t xml:space="preserve"> </w:t>
            </w:r>
            <w:r w:rsidRPr="00802629">
              <w:rPr>
                <w:rFonts w:ascii="Arial Narrow" w:hAnsi="Arial Narrow" w:cs="Times New Roman"/>
                <w:lang w:val="en-GB"/>
              </w:rPr>
              <w:t>documentation, assessment, evaluation and transcription of prior learning against</w:t>
            </w:r>
            <w:r w:rsidR="000824E2">
              <w:rPr>
                <w:rFonts w:ascii="Arial Narrow" w:hAnsi="Arial Narrow" w:cs="Times New Roman"/>
                <w:lang w:val="en-GB"/>
              </w:rPr>
              <w:t xml:space="preserve"> </w:t>
            </w:r>
            <w:r w:rsidRPr="00802629">
              <w:rPr>
                <w:rFonts w:ascii="Arial Narrow" w:hAnsi="Arial Narrow" w:cs="Times New Roman"/>
                <w:lang w:val="en-GB"/>
              </w:rPr>
              <w:t>specified learning outcomes, so that it can articulate with current programmes and</w:t>
            </w:r>
            <w:r w:rsidR="000824E2">
              <w:rPr>
                <w:rFonts w:ascii="Arial Narrow" w:hAnsi="Arial Narrow" w:cs="Times New Roman"/>
                <w:lang w:val="en-GB"/>
              </w:rPr>
              <w:t xml:space="preserve"> </w:t>
            </w:r>
            <w:r w:rsidRPr="00802629">
              <w:rPr>
                <w:rFonts w:ascii="Arial Narrow" w:hAnsi="Arial Narrow" w:cs="Times New Roman"/>
                <w:lang w:val="en-GB"/>
              </w:rPr>
              <w:t>qualifications</w:t>
            </w:r>
            <w:r w:rsidR="00802629">
              <w:rPr>
                <w:rFonts w:ascii="Arial Narrow" w:hAnsi="Arial Narrow" w:cs="Times New Roman"/>
                <w:lang w:val="en-GB"/>
              </w:rPr>
              <w:t xml:space="preserve"> </w:t>
            </w:r>
          </w:p>
        </w:tc>
        <w:tc>
          <w:tcPr>
            <w:tcW w:w="1422" w:type="dxa"/>
          </w:tcPr>
          <w:p w:rsidR="00FE5869" w:rsidRPr="00802629" w:rsidRDefault="00FE5869" w:rsidP="00C90BD6">
            <w:pPr>
              <w:rPr>
                <w:rFonts w:ascii="Arial Narrow" w:hAnsi="Arial Narrow" w:cs="Times New Roman"/>
              </w:rPr>
            </w:pPr>
          </w:p>
        </w:tc>
        <w:tc>
          <w:tcPr>
            <w:tcW w:w="1452" w:type="dxa"/>
          </w:tcPr>
          <w:p w:rsidR="00FE5869" w:rsidRPr="00802629" w:rsidRDefault="00FE5869" w:rsidP="00C90BD6">
            <w:pPr>
              <w:rPr>
                <w:rFonts w:ascii="Arial Narrow" w:hAnsi="Arial Narrow" w:cs="Times New Roman"/>
              </w:rPr>
            </w:pPr>
          </w:p>
        </w:tc>
        <w:tc>
          <w:tcPr>
            <w:tcW w:w="1422" w:type="dxa"/>
          </w:tcPr>
          <w:p w:rsidR="00FE5869" w:rsidRPr="00802629" w:rsidRDefault="00FE5869" w:rsidP="00C90BD6">
            <w:pPr>
              <w:rPr>
                <w:rFonts w:ascii="Arial Narrow" w:hAnsi="Arial Narrow" w:cs="Times New Roman"/>
              </w:rPr>
            </w:pPr>
          </w:p>
        </w:tc>
        <w:tc>
          <w:tcPr>
            <w:tcW w:w="2184" w:type="dxa"/>
          </w:tcPr>
          <w:p w:rsidR="00FE5869" w:rsidRPr="00802629" w:rsidRDefault="00FE5869" w:rsidP="00C90BD6">
            <w:pPr>
              <w:rPr>
                <w:rFonts w:ascii="Arial Narrow" w:hAnsi="Arial Narrow" w:cs="Times New Roman"/>
              </w:rPr>
            </w:pPr>
          </w:p>
        </w:tc>
      </w:tr>
      <w:tr w:rsidR="00FE5869" w:rsidRPr="00802629" w:rsidTr="005D2C4F">
        <w:tc>
          <w:tcPr>
            <w:tcW w:w="8640" w:type="dxa"/>
          </w:tcPr>
          <w:p w:rsidR="00FE5869" w:rsidRPr="00802629" w:rsidRDefault="00802629" w:rsidP="00802629">
            <w:pPr>
              <w:autoSpaceDE w:val="0"/>
              <w:autoSpaceDN w:val="0"/>
              <w:adjustRightInd w:val="0"/>
              <w:rPr>
                <w:rFonts w:ascii="Arial Narrow" w:hAnsi="Arial Narrow" w:cs="Times New Roman"/>
              </w:rPr>
            </w:pPr>
            <w:r w:rsidRPr="00802629">
              <w:rPr>
                <w:rFonts w:ascii="Arial Narrow" w:hAnsi="Arial Narrow" w:cs="Times New Roman"/>
                <w:lang w:val="en-GB"/>
              </w:rPr>
              <w:t>Assessment instruments are designed for RPL in accordance with the institution’s policies on fair and transparent assessment</w:t>
            </w:r>
            <w:r>
              <w:rPr>
                <w:rFonts w:ascii="Arial Narrow" w:hAnsi="Arial Narrow" w:cs="Times New Roman"/>
                <w:lang w:val="en-GB"/>
              </w:rPr>
              <w:t xml:space="preserve"> </w:t>
            </w:r>
          </w:p>
        </w:tc>
        <w:tc>
          <w:tcPr>
            <w:tcW w:w="1422" w:type="dxa"/>
          </w:tcPr>
          <w:p w:rsidR="00FE5869" w:rsidRPr="00802629" w:rsidRDefault="00FE5869" w:rsidP="00C90BD6">
            <w:pPr>
              <w:rPr>
                <w:rFonts w:ascii="Arial Narrow" w:hAnsi="Arial Narrow" w:cs="Times New Roman"/>
              </w:rPr>
            </w:pPr>
          </w:p>
        </w:tc>
        <w:tc>
          <w:tcPr>
            <w:tcW w:w="1452" w:type="dxa"/>
          </w:tcPr>
          <w:p w:rsidR="00FE5869" w:rsidRPr="00802629" w:rsidRDefault="00FE5869" w:rsidP="00C90BD6">
            <w:pPr>
              <w:rPr>
                <w:rFonts w:ascii="Arial Narrow" w:hAnsi="Arial Narrow" w:cs="Times New Roman"/>
              </w:rPr>
            </w:pPr>
          </w:p>
        </w:tc>
        <w:tc>
          <w:tcPr>
            <w:tcW w:w="1422" w:type="dxa"/>
          </w:tcPr>
          <w:p w:rsidR="00FE5869" w:rsidRPr="00802629" w:rsidRDefault="00FE5869" w:rsidP="00C90BD6">
            <w:pPr>
              <w:rPr>
                <w:rFonts w:ascii="Arial Narrow" w:hAnsi="Arial Narrow" w:cs="Times New Roman"/>
              </w:rPr>
            </w:pPr>
          </w:p>
        </w:tc>
        <w:tc>
          <w:tcPr>
            <w:tcW w:w="2184" w:type="dxa"/>
          </w:tcPr>
          <w:p w:rsidR="00FE5869" w:rsidRPr="00802629" w:rsidRDefault="00FE5869" w:rsidP="00C90BD6">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 xml:space="preserve">The </w:t>
            </w:r>
            <w:r w:rsidR="000824E2">
              <w:rPr>
                <w:rFonts w:ascii="Arial Narrow" w:eastAsia="Times New Roman" w:hAnsi="Arial Narrow" w:cs="Times New Roman"/>
                <w:lang w:val="en-ZA"/>
              </w:rPr>
              <w:t>A</w:t>
            </w:r>
            <w:r w:rsidRPr="00802629">
              <w:rPr>
                <w:rFonts w:ascii="Arial Narrow" w:eastAsia="Times New Roman" w:hAnsi="Arial Narrow" w:cs="Times New Roman"/>
                <w:lang w:val="en-ZA"/>
              </w:rPr>
              <w:t xml:space="preserve">ssessment </w:t>
            </w:r>
            <w:r w:rsidR="000824E2">
              <w:rPr>
                <w:rFonts w:ascii="Arial Narrow" w:eastAsia="Times New Roman" w:hAnsi="Arial Narrow" w:cs="Times New Roman"/>
                <w:lang w:val="en-ZA"/>
              </w:rPr>
              <w:t>S</w:t>
            </w:r>
            <w:r w:rsidRPr="00802629">
              <w:rPr>
                <w:rFonts w:ascii="Arial Narrow" w:eastAsia="Times New Roman" w:hAnsi="Arial Narrow" w:cs="Times New Roman"/>
                <w:lang w:val="en-ZA"/>
              </w:rPr>
              <w:t xml:space="preserve">trategy is aligned with the Teaching and Learning Strategy of the Programme </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3D73BB" w:rsidRPr="00802629" w:rsidTr="00B40127">
        <w:tc>
          <w:tcPr>
            <w:tcW w:w="8640" w:type="dxa"/>
          </w:tcPr>
          <w:p w:rsidR="003D73BB" w:rsidRPr="00802629" w:rsidRDefault="003D73BB" w:rsidP="00B40127">
            <w:pPr>
              <w:jc w:val="both"/>
              <w:rPr>
                <w:rFonts w:ascii="Arial Narrow" w:hAnsi="Arial Narrow" w:cs="Times New Roman"/>
                <w:b/>
                <w:bCs/>
              </w:rPr>
            </w:pPr>
            <w:r w:rsidRPr="00802629">
              <w:rPr>
                <w:rFonts w:ascii="Arial Narrow" w:eastAsia="Times New Roman" w:hAnsi="Arial Narrow" w:cs="Times New Roman"/>
                <w:lang w:val="en-ZA"/>
              </w:rPr>
              <w:t xml:space="preserve">Different forms of assessment (example, formative, continuous, integrated and summative assessment) are available and implemented </w:t>
            </w:r>
          </w:p>
        </w:tc>
        <w:tc>
          <w:tcPr>
            <w:tcW w:w="1422" w:type="dxa"/>
          </w:tcPr>
          <w:p w:rsidR="003D73BB" w:rsidRPr="00802629" w:rsidRDefault="003D73BB" w:rsidP="00B40127">
            <w:pPr>
              <w:rPr>
                <w:rFonts w:ascii="Arial Narrow" w:hAnsi="Arial Narrow" w:cs="Times New Roman"/>
              </w:rPr>
            </w:pPr>
          </w:p>
        </w:tc>
        <w:tc>
          <w:tcPr>
            <w:tcW w:w="1452" w:type="dxa"/>
          </w:tcPr>
          <w:p w:rsidR="003D73BB" w:rsidRPr="00802629" w:rsidRDefault="003D73BB" w:rsidP="00B40127">
            <w:pPr>
              <w:rPr>
                <w:rFonts w:ascii="Arial Narrow" w:hAnsi="Arial Narrow" w:cs="Times New Roman"/>
              </w:rPr>
            </w:pPr>
          </w:p>
        </w:tc>
        <w:tc>
          <w:tcPr>
            <w:tcW w:w="1422" w:type="dxa"/>
          </w:tcPr>
          <w:p w:rsidR="003D73BB" w:rsidRPr="00802629" w:rsidRDefault="003D73BB" w:rsidP="00B40127">
            <w:pPr>
              <w:rPr>
                <w:rFonts w:ascii="Arial Narrow" w:hAnsi="Arial Narrow" w:cs="Times New Roman"/>
              </w:rPr>
            </w:pPr>
          </w:p>
        </w:tc>
        <w:tc>
          <w:tcPr>
            <w:tcW w:w="2184" w:type="dxa"/>
          </w:tcPr>
          <w:p w:rsidR="003D73BB" w:rsidRPr="00802629" w:rsidRDefault="003D73BB" w:rsidP="00B40127">
            <w:pPr>
              <w:rPr>
                <w:rFonts w:ascii="Arial Narrow" w:hAnsi="Arial Narrow" w:cs="Times New Roman"/>
              </w:rPr>
            </w:pPr>
          </w:p>
        </w:tc>
      </w:tr>
      <w:tr w:rsidR="003D73BB" w:rsidRPr="00802629" w:rsidTr="00DB1985">
        <w:tc>
          <w:tcPr>
            <w:tcW w:w="8640" w:type="dxa"/>
          </w:tcPr>
          <w:p w:rsidR="003D73BB" w:rsidRPr="00802629" w:rsidRDefault="003D73BB" w:rsidP="00DB1985">
            <w:pPr>
              <w:jc w:val="both"/>
              <w:rPr>
                <w:rFonts w:ascii="Arial Narrow" w:hAnsi="Arial Narrow" w:cs="Times New Roman"/>
                <w:b/>
                <w:bCs/>
              </w:rPr>
            </w:pPr>
            <w:r w:rsidRPr="00802629">
              <w:rPr>
                <w:rFonts w:ascii="Arial Narrow" w:eastAsia="Times New Roman" w:hAnsi="Arial Narrow" w:cs="Times New Roman"/>
                <w:lang w:val="en-ZA"/>
              </w:rPr>
              <w:t xml:space="preserve">The feedback on assessments tasks </w:t>
            </w:r>
            <w:r w:rsidR="00FC4E80" w:rsidRPr="00802629">
              <w:rPr>
                <w:rFonts w:ascii="Arial Narrow" w:eastAsia="Times New Roman" w:hAnsi="Arial Narrow" w:cs="Times New Roman"/>
                <w:lang w:val="en-ZA"/>
              </w:rPr>
              <w:t xml:space="preserve">is provided </w:t>
            </w:r>
            <w:r w:rsidR="00F6527C" w:rsidRPr="00802629">
              <w:rPr>
                <w:rFonts w:ascii="Arial Narrow" w:eastAsia="Times New Roman" w:hAnsi="Arial Narrow" w:cs="Times New Roman"/>
                <w:lang w:val="en-ZA"/>
              </w:rPr>
              <w:t xml:space="preserve">to students </w:t>
            </w:r>
            <w:r w:rsidR="00FC4E80" w:rsidRPr="00802629">
              <w:rPr>
                <w:rFonts w:ascii="Arial Narrow" w:eastAsia="Times New Roman" w:hAnsi="Arial Narrow" w:cs="Times New Roman"/>
                <w:lang w:val="en-ZA"/>
              </w:rPr>
              <w:t xml:space="preserve">timeously </w:t>
            </w:r>
          </w:p>
        </w:tc>
        <w:tc>
          <w:tcPr>
            <w:tcW w:w="1422" w:type="dxa"/>
          </w:tcPr>
          <w:p w:rsidR="003D73BB" w:rsidRPr="00802629" w:rsidRDefault="003D73BB" w:rsidP="00DB1985">
            <w:pPr>
              <w:rPr>
                <w:rFonts w:ascii="Arial Narrow" w:hAnsi="Arial Narrow" w:cs="Times New Roman"/>
              </w:rPr>
            </w:pPr>
          </w:p>
        </w:tc>
        <w:tc>
          <w:tcPr>
            <w:tcW w:w="1452" w:type="dxa"/>
          </w:tcPr>
          <w:p w:rsidR="003D73BB" w:rsidRPr="00802629" w:rsidRDefault="003D73BB" w:rsidP="00DB1985">
            <w:pPr>
              <w:rPr>
                <w:rFonts w:ascii="Arial Narrow" w:hAnsi="Arial Narrow" w:cs="Times New Roman"/>
              </w:rPr>
            </w:pPr>
          </w:p>
        </w:tc>
        <w:tc>
          <w:tcPr>
            <w:tcW w:w="1422" w:type="dxa"/>
          </w:tcPr>
          <w:p w:rsidR="003D73BB" w:rsidRPr="00802629" w:rsidRDefault="003D73BB" w:rsidP="00DB1985">
            <w:pPr>
              <w:rPr>
                <w:rFonts w:ascii="Arial Narrow" w:hAnsi="Arial Narrow" w:cs="Times New Roman"/>
              </w:rPr>
            </w:pPr>
          </w:p>
        </w:tc>
        <w:tc>
          <w:tcPr>
            <w:tcW w:w="2184" w:type="dxa"/>
          </w:tcPr>
          <w:p w:rsidR="003D73BB" w:rsidRPr="00802629" w:rsidRDefault="003D73BB" w:rsidP="00DB1985">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 xml:space="preserve">The assessment strategy is commensurate with the NQF level and exit level outcomes of the programme </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hAnsi="Arial Narrow" w:cs="Times New Roman"/>
                <w:b/>
                <w:bCs/>
              </w:rPr>
            </w:pPr>
            <w:r w:rsidRPr="00802629">
              <w:rPr>
                <w:rFonts w:ascii="Arial Narrow" w:eastAsia="Times New Roman" w:hAnsi="Arial Narrow" w:cs="Times New Roman"/>
                <w:lang w:val="en-ZA"/>
              </w:rPr>
              <w:t>Assessment is transparent, fair and appropriate to the outcomes and the mode of delivery</w:t>
            </w:r>
            <w:r w:rsidR="00BD336C">
              <w:rPr>
                <w:rFonts w:ascii="Arial Narrow" w:eastAsia="Times New Roman" w:hAnsi="Arial Narrow" w:cs="Times New Roman"/>
                <w:lang w:val="en-ZA"/>
              </w:rPr>
              <w:t xml:space="preserve"> of the programme</w:t>
            </w:r>
            <w:r w:rsidRPr="00802629">
              <w:rPr>
                <w:rFonts w:ascii="Arial Narrow" w:eastAsia="Times New Roman" w:hAnsi="Arial Narrow" w:cs="Times New Roman"/>
                <w:lang w:val="en-ZA"/>
              </w:rPr>
              <w:t>.</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t>The Institution provides staff development opportunities in relation to assessment.</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2C4BB3" w:rsidRPr="00802629" w:rsidTr="005D2C4F">
        <w:tc>
          <w:tcPr>
            <w:tcW w:w="8640" w:type="dxa"/>
          </w:tcPr>
          <w:p w:rsidR="002C4BB3" w:rsidRPr="00802629" w:rsidRDefault="002C4BB3" w:rsidP="000824E2">
            <w:pPr>
              <w:autoSpaceDE w:val="0"/>
              <w:autoSpaceDN w:val="0"/>
              <w:adjustRightInd w:val="0"/>
              <w:rPr>
                <w:rFonts w:ascii="Arial Narrow" w:eastAsia="Times New Roman" w:hAnsi="Arial Narrow" w:cs="Times New Roman"/>
              </w:rPr>
            </w:pPr>
            <w:r w:rsidRPr="00802629">
              <w:rPr>
                <w:rFonts w:ascii="Arial Narrow" w:hAnsi="Arial Narrow" w:cs="Times New Roman"/>
                <w:lang w:val="en-GB"/>
              </w:rPr>
              <w:t>Students’ assessment records are reliable and secure. Assessment data is accessible to</w:t>
            </w:r>
            <w:r w:rsidR="000824E2">
              <w:rPr>
                <w:rFonts w:ascii="Arial Narrow" w:hAnsi="Arial Narrow" w:cs="Times New Roman"/>
                <w:lang w:val="en-GB"/>
              </w:rPr>
              <w:t xml:space="preserve"> </w:t>
            </w:r>
            <w:r w:rsidRPr="00802629">
              <w:rPr>
                <w:rFonts w:ascii="Arial Narrow" w:hAnsi="Arial Narrow" w:cs="Times New Roman"/>
                <w:lang w:val="en-GB"/>
              </w:rPr>
              <w:t>academic coordinators, administrators, teaching staff and students, as appropriate.</w:t>
            </w:r>
          </w:p>
        </w:tc>
        <w:tc>
          <w:tcPr>
            <w:tcW w:w="1422" w:type="dxa"/>
          </w:tcPr>
          <w:p w:rsidR="002C4BB3" w:rsidRPr="00802629" w:rsidRDefault="002C4BB3" w:rsidP="00C90BD6">
            <w:pPr>
              <w:rPr>
                <w:rFonts w:ascii="Arial Narrow" w:hAnsi="Arial Narrow" w:cs="Times New Roman"/>
              </w:rPr>
            </w:pPr>
          </w:p>
        </w:tc>
        <w:tc>
          <w:tcPr>
            <w:tcW w:w="1452" w:type="dxa"/>
          </w:tcPr>
          <w:p w:rsidR="002C4BB3" w:rsidRPr="00802629" w:rsidRDefault="002C4BB3" w:rsidP="00C90BD6">
            <w:pPr>
              <w:rPr>
                <w:rFonts w:ascii="Arial Narrow" w:hAnsi="Arial Narrow" w:cs="Times New Roman"/>
              </w:rPr>
            </w:pPr>
          </w:p>
        </w:tc>
        <w:tc>
          <w:tcPr>
            <w:tcW w:w="1422" w:type="dxa"/>
          </w:tcPr>
          <w:p w:rsidR="002C4BB3" w:rsidRPr="00802629" w:rsidRDefault="002C4BB3" w:rsidP="00C90BD6">
            <w:pPr>
              <w:rPr>
                <w:rFonts w:ascii="Arial Narrow" w:hAnsi="Arial Narrow" w:cs="Times New Roman"/>
              </w:rPr>
            </w:pPr>
          </w:p>
        </w:tc>
        <w:tc>
          <w:tcPr>
            <w:tcW w:w="2184" w:type="dxa"/>
          </w:tcPr>
          <w:p w:rsidR="002C4BB3" w:rsidRPr="00802629" w:rsidRDefault="002C4BB3" w:rsidP="00C90BD6">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t xml:space="preserve">External moderators are appointed for all exit level modules of the programme </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5D2C4F" w:rsidRPr="00802629" w:rsidTr="005D2C4F">
        <w:tc>
          <w:tcPr>
            <w:tcW w:w="8640" w:type="dxa"/>
          </w:tcPr>
          <w:p w:rsidR="005D2C4F" w:rsidRPr="00802629" w:rsidRDefault="005D2C4F" w:rsidP="00C90BD6">
            <w:pPr>
              <w:jc w:val="both"/>
              <w:rPr>
                <w:rFonts w:ascii="Arial Narrow" w:eastAsia="Times New Roman" w:hAnsi="Arial Narrow" w:cs="Times New Roman"/>
              </w:rPr>
            </w:pPr>
            <w:r w:rsidRPr="00802629">
              <w:rPr>
                <w:rFonts w:ascii="Arial Narrow" w:eastAsia="Times New Roman" w:hAnsi="Arial Narrow" w:cs="Times New Roman"/>
                <w:lang w:val="en-ZA"/>
              </w:rPr>
              <w:t>Assessment practices and capturing of marks are secure</w:t>
            </w:r>
            <w:r w:rsidR="00956EC2" w:rsidRPr="00802629">
              <w:rPr>
                <w:rFonts w:ascii="Arial Narrow" w:eastAsia="Times New Roman" w:hAnsi="Arial Narrow" w:cs="Times New Roman"/>
                <w:lang w:val="en-ZA"/>
              </w:rPr>
              <w:t xml:space="preserve"> </w:t>
            </w:r>
          </w:p>
        </w:tc>
        <w:tc>
          <w:tcPr>
            <w:tcW w:w="1422" w:type="dxa"/>
          </w:tcPr>
          <w:p w:rsidR="005D2C4F" w:rsidRPr="00802629" w:rsidRDefault="005D2C4F" w:rsidP="00C90BD6">
            <w:pPr>
              <w:rPr>
                <w:rFonts w:ascii="Arial Narrow" w:hAnsi="Arial Narrow" w:cs="Times New Roman"/>
              </w:rPr>
            </w:pPr>
          </w:p>
        </w:tc>
        <w:tc>
          <w:tcPr>
            <w:tcW w:w="1452" w:type="dxa"/>
          </w:tcPr>
          <w:p w:rsidR="005D2C4F" w:rsidRPr="00802629" w:rsidRDefault="005D2C4F" w:rsidP="00C90BD6">
            <w:pPr>
              <w:rPr>
                <w:rFonts w:ascii="Arial Narrow" w:hAnsi="Arial Narrow" w:cs="Times New Roman"/>
              </w:rPr>
            </w:pPr>
          </w:p>
        </w:tc>
        <w:tc>
          <w:tcPr>
            <w:tcW w:w="1422" w:type="dxa"/>
          </w:tcPr>
          <w:p w:rsidR="005D2C4F" w:rsidRPr="00802629" w:rsidRDefault="005D2C4F" w:rsidP="00C90BD6">
            <w:pPr>
              <w:rPr>
                <w:rFonts w:ascii="Arial Narrow" w:hAnsi="Arial Narrow" w:cs="Times New Roman"/>
              </w:rPr>
            </w:pPr>
          </w:p>
        </w:tc>
        <w:tc>
          <w:tcPr>
            <w:tcW w:w="2184" w:type="dxa"/>
          </w:tcPr>
          <w:p w:rsidR="005D2C4F" w:rsidRPr="00802629" w:rsidRDefault="005D2C4F" w:rsidP="00C90BD6">
            <w:pPr>
              <w:rPr>
                <w:rFonts w:ascii="Arial Narrow" w:hAnsi="Arial Narrow" w:cs="Times New Roman"/>
              </w:rPr>
            </w:pPr>
          </w:p>
        </w:tc>
      </w:tr>
      <w:tr w:rsidR="00794478" w:rsidRPr="00802629" w:rsidTr="005D2C4F">
        <w:tc>
          <w:tcPr>
            <w:tcW w:w="8640" w:type="dxa"/>
          </w:tcPr>
          <w:p w:rsidR="00794478" w:rsidRPr="00802629" w:rsidRDefault="00794478" w:rsidP="00794478">
            <w:pPr>
              <w:autoSpaceDE w:val="0"/>
              <w:autoSpaceDN w:val="0"/>
              <w:adjustRightInd w:val="0"/>
              <w:rPr>
                <w:rFonts w:ascii="Arial Narrow" w:hAnsi="Arial Narrow" w:cs="Times New Roman"/>
                <w:lang w:val="en-GB"/>
              </w:rPr>
            </w:pPr>
            <w:r w:rsidRPr="00802629">
              <w:rPr>
                <w:rFonts w:ascii="Arial Narrow" w:hAnsi="Arial Narrow" w:cs="Times New Roman"/>
                <w:lang w:val="en-GB"/>
              </w:rPr>
              <w:t>Institutional/faculty/professional rules governing assessment are published and</w:t>
            </w:r>
          </w:p>
          <w:p w:rsidR="00794478" w:rsidRPr="00802629" w:rsidRDefault="00794478" w:rsidP="00794478">
            <w:pPr>
              <w:jc w:val="both"/>
              <w:rPr>
                <w:rFonts w:ascii="Arial Narrow" w:eastAsia="Times New Roman" w:hAnsi="Arial Narrow" w:cs="Times New Roman"/>
              </w:rPr>
            </w:pPr>
            <w:r w:rsidRPr="00802629">
              <w:rPr>
                <w:rFonts w:ascii="Arial Narrow" w:hAnsi="Arial Narrow" w:cs="Times New Roman"/>
                <w:lang w:val="en-GB"/>
              </w:rPr>
              <w:t xml:space="preserve">clearly communicated to students and relevant stakeholders </w:t>
            </w:r>
          </w:p>
        </w:tc>
        <w:tc>
          <w:tcPr>
            <w:tcW w:w="1422" w:type="dxa"/>
          </w:tcPr>
          <w:p w:rsidR="00794478" w:rsidRPr="00802629" w:rsidRDefault="00794478" w:rsidP="00C90BD6">
            <w:pPr>
              <w:rPr>
                <w:rFonts w:ascii="Arial Narrow" w:hAnsi="Arial Narrow" w:cs="Times New Roman"/>
              </w:rPr>
            </w:pPr>
          </w:p>
        </w:tc>
        <w:tc>
          <w:tcPr>
            <w:tcW w:w="1452" w:type="dxa"/>
          </w:tcPr>
          <w:p w:rsidR="00794478" w:rsidRPr="00802629" w:rsidRDefault="00794478" w:rsidP="00C90BD6">
            <w:pPr>
              <w:rPr>
                <w:rFonts w:ascii="Arial Narrow" w:hAnsi="Arial Narrow" w:cs="Times New Roman"/>
              </w:rPr>
            </w:pPr>
          </w:p>
        </w:tc>
        <w:tc>
          <w:tcPr>
            <w:tcW w:w="1422" w:type="dxa"/>
          </w:tcPr>
          <w:p w:rsidR="00794478" w:rsidRPr="00802629" w:rsidRDefault="00794478" w:rsidP="00C90BD6">
            <w:pPr>
              <w:rPr>
                <w:rFonts w:ascii="Arial Narrow" w:hAnsi="Arial Narrow" w:cs="Times New Roman"/>
              </w:rPr>
            </w:pPr>
          </w:p>
        </w:tc>
        <w:tc>
          <w:tcPr>
            <w:tcW w:w="2184" w:type="dxa"/>
          </w:tcPr>
          <w:p w:rsidR="00794478" w:rsidRPr="00802629" w:rsidRDefault="00794478" w:rsidP="00C90BD6">
            <w:pPr>
              <w:rPr>
                <w:rFonts w:ascii="Arial Narrow" w:hAnsi="Arial Narrow" w:cs="Times New Roman"/>
              </w:rPr>
            </w:pPr>
          </w:p>
        </w:tc>
      </w:tr>
    </w:tbl>
    <w:p w:rsidR="00150B65" w:rsidRPr="00802629" w:rsidRDefault="00150B65" w:rsidP="00C90BD6">
      <w:pPr>
        <w:spacing w:after="0" w:line="240" w:lineRule="auto"/>
        <w:jc w:val="both"/>
        <w:rPr>
          <w:rFonts w:ascii="Arial Narrow" w:hAnsi="Arial Narrow" w:cs="Times New Roman"/>
          <w:b/>
        </w:rPr>
      </w:pPr>
    </w:p>
    <w:tbl>
      <w:tblPr>
        <w:tblStyle w:val="TableGrid"/>
        <w:tblW w:w="15210" w:type="dxa"/>
        <w:tblInd w:w="-725" w:type="dxa"/>
        <w:tblLook w:val="04A0" w:firstRow="1" w:lastRow="0" w:firstColumn="1" w:lastColumn="0" w:noHBand="0" w:noVBand="1"/>
      </w:tblPr>
      <w:tblGrid>
        <w:gridCol w:w="8640"/>
        <w:gridCol w:w="1421"/>
        <w:gridCol w:w="1452"/>
        <w:gridCol w:w="1421"/>
        <w:gridCol w:w="2276"/>
      </w:tblGrid>
      <w:tr w:rsidR="005D2C4F" w:rsidRPr="00802629" w:rsidTr="005D2C4F">
        <w:tc>
          <w:tcPr>
            <w:tcW w:w="8640" w:type="dxa"/>
            <w:shd w:val="clear" w:color="auto" w:fill="BFBFBF" w:themeFill="background1" w:themeFillShade="BF"/>
          </w:tcPr>
          <w:p w:rsidR="005D2C4F" w:rsidRPr="00802629" w:rsidRDefault="005D2C4F" w:rsidP="00C90BD6">
            <w:pPr>
              <w:jc w:val="center"/>
              <w:rPr>
                <w:rFonts w:ascii="Arial Narrow" w:hAnsi="Arial Narrow" w:cs="Times New Roman"/>
                <w:b/>
                <w:bCs/>
                <w:lang w:val="en-ZA"/>
              </w:rPr>
            </w:pPr>
          </w:p>
          <w:p w:rsidR="005D2C4F" w:rsidRPr="00802629" w:rsidRDefault="005D2C4F" w:rsidP="00C90BD6">
            <w:pPr>
              <w:jc w:val="center"/>
              <w:rPr>
                <w:rFonts w:ascii="Arial Narrow" w:hAnsi="Arial Narrow" w:cs="Times New Roman"/>
                <w:b/>
                <w:lang w:val="en-ZA"/>
              </w:rPr>
            </w:pPr>
            <w:r w:rsidRPr="00802629">
              <w:rPr>
                <w:rFonts w:ascii="Arial Narrow" w:hAnsi="Arial Narrow" w:cs="Times New Roman"/>
                <w:b/>
                <w:lang w:val="en-ZA"/>
              </w:rPr>
              <w:t>OVERALL RATING</w:t>
            </w:r>
            <w:r w:rsidRPr="00802629">
              <w:rPr>
                <w:rFonts w:ascii="Arial Narrow" w:hAnsi="Arial Narrow" w:cs="Times New Roman"/>
                <w:b/>
                <w:lang w:val="en-ZA"/>
              </w:rPr>
              <w:tab/>
            </w:r>
          </w:p>
          <w:p w:rsidR="005D2C4F" w:rsidRPr="00802629" w:rsidRDefault="005D2C4F" w:rsidP="00C90BD6">
            <w:pPr>
              <w:jc w:val="center"/>
              <w:rPr>
                <w:rFonts w:ascii="Arial Narrow" w:hAnsi="Arial Narrow" w:cs="Times New Roman"/>
                <w:b/>
                <w:lang w:val="en-ZA"/>
              </w:rPr>
            </w:pPr>
            <w:r w:rsidRPr="00802629">
              <w:rPr>
                <w:rFonts w:ascii="Arial Narrow" w:hAnsi="Arial Narrow" w:cs="Times New Roman"/>
                <w:b/>
                <w:lang w:val="en-ZA"/>
              </w:rPr>
              <w:t>(Consider the individual ratings above and provide an overall rating)</w:t>
            </w:r>
          </w:p>
          <w:p w:rsidR="005D2C4F" w:rsidRPr="00802629" w:rsidRDefault="005D2C4F" w:rsidP="00C90BD6">
            <w:pPr>
              <w:jc w:val="center"/>
              <w:rPr>
                <w:rFonts w:ascii="Arial Narrow" w:hAnsi="Arial Narrow" w:cs="Times New Roman"/>
                <w:b/>
                <w:lang w:val="en-ZA"/>
              </w:rPr>
            </w:pPr>
          </w:p>
          <w:p w:rsidR="005D2C4F" w:rsidRPr="00802629" w:rsidRDefault="005D2C4F" w:rsidP="00C90BD6">
            <w:pPr>
              <w:jc w:val="center"/>
              <w:rPr>
                <w:rFonts w:ascii="Arial Narrow" w:hAnsi="Arial Narrow" w:cs="Times New Roman"/>
                <w:b/>
              </w:rPr>
            </w:pPr>
          </w:p>
        </w:tc>
        <w:tc>
          <w:tcPr>
            <w:tcW w:w="1421"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lang w:val="en-ZA"/>
              </w:rPr>
              <w:t>Meets minimum standards</w:t>
            </w:r>
          </w:p>
        </w:tc>
        <w:tc>
          <w:tcPr>
            <w:tcW w:w="1452"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Needs improvement</w:t>
            </w:r>
          </w:p>
        </w:tc>
        <w:tc>
          <w:tcPr>
            <w:tcW w:w="1421"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Does not meet minimum standards</w:t>
            </w:r>
          </w:p>
        </w:tc>
        <w:tc>
          <w:tcPr>
            <w:tcW w:w="2276" w:type="dxa"/>
            <w:shd w:val="clear" w:color="auto" w:fill="BFBFBF" w:themeFill="background1" w:themeFillShade="BF"/>
          </w:tcPr>
          <w:p w:rsidR="005D2C4F" w:rsidRPr="00802629" w:rsidRDefault="005D2C4F" w:rsidP="00C90BD6">
            <w:pPr>
              <w:rPr>
                <w:rFonts w:ascii="Arial Narrow" w:hAnsi="Arial Narrow" w:cs="Times New Roman"/>
                <w:b/>
              </w:rPr>
            </w:pPr>
            <w:r w:rsidRPr="00802629">
              <w:rPr>
                <w:rFonts w:ascii="Arial Narrow" w:hAnsi="Arial Narrow" w:cs="Times New Roman"/>
                <w:b/>
              </w:rPr>
              <w:t>Comment</w:t>
            </w:r>
          </w:p>
        </w:tc>
      </w:tr>
      <w:tr w:rsidR="005D2C4F" w:rsidRPr="000824E2" w:rsidTr="005D2C4F">
        <w:tc>
          <w:tcPr>
            <w:tcW w:w="8640" w:type="dxa"/>
          </w:tcPr>
          <w:p w:rsidR="005D2C4F" w:rsidRPr="000824E2" w:rsidRDefault="009B0368" w:rsidP="00C90BD6">
            <w:pPr>
              <w:rPr>
                <w:rFonts w:ascii="Arial Narrow" w:hAnsi="Arial Narrow" w:cs="Times New Roman"/>
                <w:bCs/>
              </w:rPr>
            </w:pPr>
            <w:r w:rsidRPr="000824E2">
              <w:rPr>
                <w:rFonts w:ascii="Arial Narrow" w:hAnsi="Arial Narrow" w:cs="Times New Roman"/>
              </w:rPr>
              <w:t xml:space="preserve">Assessment Practices and Assessment System </w:t>
            </w:r>
          </w:p>
        </w:tc>
        <w:tc>
          <w:tcPr>
            <w:tcW w:w="1421" w:type="dxa"/>
          </w:tcPr>
          <w:p w:rsidR="005D2C4F" w:rsidRPr="000824E2" w:rsidRDefault="005D2C4F" w:rsidP="00C90BD6">
            <w:pPr>
              <w:rPr>
                <w:rFonts w:ascii="Arial Narrow" w:hAnsi="Arial Narrow" w:cs="Times New Roman"/>
              </w:rPr>
            </w:pPr>
          </w:p>
        </w:tc>
        <w:tc>
          <w:tcPr>
            <w:tcW w:w="1452" w:type="dxa"/>
          </w:tcPr>
          <w:p w:rsidR="005D2C4F" w:rsidRPr="000824E2" w:rsidRDefault="005D2C4F" w:rsidP="00C90BD6">
            <w:pPr>
              <w:rPr>
                <w:rFonts w:ascii="Arial Narrow" w:hAnsi="Arial Narrow" w:cs="Times New Roman"/>
              </w:rPr>
            </w:pPr>
          </w:p>
        </w:tc>
        <w:tc>
          <w:tcPr>
            <w:tcW w:w="1421" w:type="dxa"/>
          </w:tcPr>
          <w:p w:rsidR="005D2C4F" w:rsidRPr="000824E2" w:rsidRDefault="005D2C4F" w:rsidP="00C90BD6">
            <w:pPr>
              <w:rPr>
                <w:rFonts w:ascii="Arial Narrow" w:hAnsi="Arial Narrow" w:cs="Times New Roman"/>
              </w:rPr>
            </w:pPr>
          </w:p>
        </w:tc>
        <w:tc>
          <w:tcPr>
            <w:tcW w:w="2276" w:type="dxa"/>
          </w:tcPr>
          <w:p w:rsidR="005D2C4F" w:rsidRPr="000824E2" w:rsidRDefault="005D2C4F" w:rsidP="00C90BD6">
            <w:pPr>
              <w:rPr>
                <w:rFonts w:ascii="Arial Narrow" w:hAnsi="Arial Narrow" w:cs="Times New Roman"/>
              </w:rPr>
            </w:pPr>
          </w:p>
        </w:tc>
      </w:tr>
      <w:tr w:rsidR="000824E2" w:rsidRPr="000824E2" w:rsidTr="005D2C4F">
        <w:tc>
          <w:tcPr>
            <w:tcW w:w="8640" w:type="dxa"/>
          </w:tcPr>
          <w:p w:rsidR="000824E2" w:rsidRPr="000824E2" w:rsidRDefault="000824E2" w:rsidP="00C90BD6">
            <w:pPr>
              <w:rPr>
                <w:rFonts w:ascii="Arial Narrow" w:hAnsi="Arial Narrow" w:cs="Times New Roman"/>
              </w:rPr>
            </w:pPr>
            <w:r w:rsidRPr="000824E2">
              <w:rPr>
                <w:rFonts w:ascii="Arial Narrow" w:hAnsi="Arial Narrow" w:cs="Times New Roman"/>
                <w:color w:val="292526"/>
                <w:lang w:val="en-GB"/>
              </w:rPr>
              <w:t>T</w:t>
            </w:r>
            <w:r w:rsidRPr="000824E2">
              <w:rPr>
                <w:rFonts w:ascii="Arial Narrow" w:hAnsi="Arial Narrow" w:cs="Times New Roman"/>
                <w:color w:val="000000"/>
                <w:lang w:val="en-GB"/>
              </w:rPr>
              <w:t>eaching and learning interactions</w:t>
            </w:r>
          </w:p>
        </w:tc>
        <w:tc>
          <w:tcPr>
            <w:tcW w:w="1421" w:type="dxa"/>
          </w:tcPr>
          <w:p w:rsidR="000824E2" w:rsidRPr="000824E2" w:rsidRDefault="000824E2" w:rsidP="00C90BD6">
            <w:pPr>
              <w:rPr>
                <w:rFonts w:ascii="Arial Narrow" w:hAnsi="Arial Narrow" w:cs="Times New Roman"/>
              </w:rPr>
            </w:pPr>
          </w:p>
        </w:tc>
        <w:tc>
          <w:tcPr>
            <w:tcW w:w="1452" w:type="dxa"/>
          </w:tcPr>
          <w:p w:rsidR="000824E2" w:rsidRPr="000824E2" w:rsidRDefault="000824E2" w:rsidP="00C90BD6">
            <w:pPr>
              <w:rPr>
                <w:rFonts w:ascii="Arial Narrow" w:hAnsi="Arial Narrow" w:cs="Times New Roman"/>
              </w:rPr>
            </w:pPr>
          </w:p>
        </w:tc>
        <w:tc>
          <w:tcPr>
            <w:tcW w:w="1421" w:type="dxa"/>
          </w:tcPr>
          <w:p w:rsidR="000824E2" w:rsidRPr="000824E2" w:rsidRDefault="000824E2" w:rsidP="00C90BD6">
            <w:pPr>
              <w:rPr>
                <w:rFonts w:ascii="Arial Narrow" w:hAnsi="Arial Narrow" w:cs="Times New Roman"/>
              </w:rPr>
            </w:pPr>
          </w:p>
        </w:tc>
        <w:tc>
          <w:tcPr>
            <w:tcW w:w="2276" w:type="dxa"/>
          </w:tcPr>
          <w:p w:rsidR="000824E2" w:rsidRPr="000824E2" w:rsidRDefault="000824E2" w:rsidP="00C90BD6">
            <w:pPr>
              <w:rPr>
                <w:rFonts w:ascii="Arial Narrow" w:hAnsi="Arial Narrow" w:cs="Times New Roman"/>
              </w:rPr>
            </w:pPr>
          </w:p>
        </w:tc>
      </w:tr>
      <w:tr w:rsidR="000824E2" w:rsidRPr="000824E2" w:rsidTr="005D2C4F">
        <w:tc>
          <w:tcPr>
            <w:tcW w:w="8640" w:type="dxa"/>
          </w:tcPr>
          <w:p w:rsidR="000824E2" w:rsidRPr="000824E2" w:rsidRDefault="000824E2" w:rsidP="00C90BD6">
            <w:pPr>
              <w:rPr>
                <w:rFonts w:ascii="Arial Narrow" w:hAnsi="Arial Narrow" w:cs="Times New Roman"/>
              </w:rPr>
            </w:pPr>
            <w:r w:rsidRPr="000824E2">
              <w:rPr>
                <w:rFonts w:ascii="Arial Narrow" w:hAnsi="Arial Narrow" w:cs="Times New Roman"/>
              </w:rPr>
              <w:t>Student Assessment Practices</w:t>
            </w:r>
          </w:p>
        </w:tc>
        <w:tc>
          <w:tcPr>
            <w:tcW w:w="1421" w:type="dxa"/>
          </w:tcPr>
          <w:p w:rsidR="000824E2" w:rsidRPr="000824E2" w:rsidRDefault="000824E2" w:rsidP="00C90BD6">
            <w:pPr>
              <w:rPr>
                <w:rFonts w:ascii="Arial Narrow" w:hAnsi="Arial Narrow" w:cs="Times New Roman"/>
              </w:rPr>
            </w:pPr>
          </w:p>
        </w:tc>
        <w:tc>
          <w:tcPr>
            <w:tcW w:w="1452" w:type="dxa"/>
          </w:tcPr>
          <w:p w:rsidR="000824E2" w:rsidRPr="000824E2" w:rsidRDefault="000824E2" w:rsidP="00C90BD6">
            <w:pPr>
              <w:rPr>
                <w:rFonts w:ascii="Arial Narrow" w:hAnsi="Arial Narrow" w:cs="Times New Roman"/>
              </w:rPr>
            </w:pPr>
          </w:p>
        </w:tc>
        <w:tc>
          <w:tcPr>
            <w:tcW w:w="1421" w:type="dxa"/>
          </w:tcPr>
          <w:p w:rsidR="000824E2" w:rsidRPr="000824E2" w:rsidRDefault="000824E2" w:rsidP="00C90BD6">
            <w:pPr>
              <w:rPr>
                <w:rFonts w:ascii="Arial Narrow" w:hAnsi="Arial Narrow" w:cs="Times New Roman"/>
              </w:rPr>
            </w:pPr>
          </w:p>
        </w:tc>
        <w:tc>
          <w:tcPr>
            <w:tcW w:w="2276" w:type="dxa"/>
          </w:tcPr>
          <w:p w:rsidR="000824E2" w:rsidRPr="000824E2" w:rsidRDefault="000824E2" w:rsidP="00C90BD6">
            <w:pPr>
              <w:rPr>
                <w:rFonts w:ascii="Arial Narrow" w:hAnsi="Arial Narrow" w:cs="Times New Roman"/>
              </w:rPr>
            </w:pPr>
          </w:p>
        </w:tc>
      </w:tr>
    </w:tbl>
    <w:p w:rsidR="000D2142" w:rsidRPr="00802629" w:rsidRDefault="000D2142" w:rsidP="00C90BD6">
      <w:pPr>
        <w:spacing w:after="0" w:line="240" w:lineRule="auto"/>
        <w:rPr>
          <w:rFonts w:ascii="Arial Narrow" w:hAnsi="Arial Narrow" w:cs="Times New Roman"/>
        </w:rPr>
      </w:pPr>
    </w:p>
    <w:tbl>
      <w:tblPr>
        <w:tblStyle w:val="TableGrid"/>
        <w:tblW w:w="15390" w:type="dxa"/>
        <w:tblInd w:w="-725" w:type="dxa"/>
        <w:tblLayout w:type="fixed"/>
        <w:tblLook w:val="04A0" w:firstRow="1" w:lastRow="0" w:firstColumn="1" w:lastColumn="0" w:noHBand="0" w:noVBand="1"/>
      </w:tblPr>
      <w:tblGrid>
        <w:gridCol w:w="15390"/>
      </w:tblGrid>
      <w:tr w:rsidR="000D2142" w:rsidRPr="00802629" w:rsidTr="000E660B">
        <w:tc>
          <w:tcPr>
            <w:tcW w:w="15390" w:type="dxa"/>
            <w:shd w:val="clear" w:color="auto" w:fill="BFBFBF" w:themeFill="background1" w:themeFillShade="BF"/>
          </w:tcPr>
          <w:p w:rsidR="000D2142" w:rsidRPr="00802629" w:rsidRDefault="000D2142" w:rsidP="00C90BD6">
            <w:pPr>
              <w:rPr>
                <w:rFonts w:ascii="Arial Narrow" w:hAnsi="Arial Narrow" w:cs="Times New Roman"/>
              </w:rPr>
            </w:pPr>
            <w:r w:rsidRPr="00802629">
              <w:rPr>
                <w:rFonts w:ascii="Arial Narrow" w:hAnsi="Arial Narrow" w:cs="Times New Roman"/>
                <w:b/>
                <w:lang w:val="en-ZA"/>
              </w:rPr>
              <w:t>JUSTIFY THE RATINGS (in a concise, analytical and reflective summary)</w:t>
            </w:r>
          </w:p>
        </w:tc>
      </w:tr>
      <w:tr w:rsidR="000D2142" w:rsidRPr="00802629" w:rsidTr="000E660B">
        <w:tc>
          <w:tcPr>
            <w:tcW w:w="15390" w:type="dxa"/>
          </w:tcPr>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tc>
      </w:tr>
      <w:tr w:rsidR="000D2142" w:rsidRPr="00802629" w:rsidTr="000E660B">
        <w:tc>
          <w:tcPr>
            <w:tcW w:w="15390" w:type="dxa"/>
            <w:shd w:val="clear" w:color="auto" w:fill="BFBFBF" w:themeFill="background1" w:themeFillShade="BF"/>
          </w:tcPr>
          <w:p w:rsidR="000D2142" w:rsidRPr="00802629" w:rsidRDefault="000D2142" w:rsidP="00C90BD6">
            <w:pPr>
              <w:rPr>
                <w:rFonts w:ascii="Arial Narrow" w:hAnsi="Arial Narrow" w:cs="Times New Roman"/>
              </w:rPr>
            </w:pPr>
            <w:r w:rsidRPr="00802629">
              <w:rPr>
                <w:rFonts w:ascii="Arial Narrow" w:hAnsi="Arial Narrow" w:cs="Times New Roman"/>
                <w:b/>
              </w:rPr>
              <w:t xml:space="preserve">ACTIONABLE IMPROVEMENTS (within specified timeframes to ensure that </w:t>
            </w:r>
            <w:proofErr w:type="spellStart"/>
            <w:r w:rsidRPr="00802629">
              <w:rPr>
                <w:rFonts w:ascii="Arial Narrow" w:hAnsi="Arial Narrow" w:cs="Times New Roman"/>
                <w:b/>
              </w:rPr>
              <w:t>programme</w:t>
            </w:r>
            <w:proofErr w:type="spellEnd"/>
            <w:r w:rsidRPr="00802629">
              <w:rPr>
                <w:rFonts w:ascii="Arial Narrow" w:hAnsi="Arial Narrow" w:cs="Times New Roman"/>
                <w:b/>
              </w:rPr>
              <w:t xml:space="preserve"> meets minimum requirements)</w:t>
            </w:r>
          </w:p>
        </w:tc>
      </w:tr>
      <w:tr w:rsidR="000D2142" w:rsidRPr="00802629" w:rsidTr="000E660B">
        <w:tc>
          <w:tcPr>
            <w:tcW w:w="15390" w:type="dxa"/>
          </w:tcPr>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tc>
      </w:tr>
      <w:tr w:rsidR="000D2142" w:rsidRPr="00802629" w:rsidTr="000E660B">
        <w:tc>
          <w:tcPr>
            <w:tcW w:w="15390" w:type="dxa"/>
            <w:shd w:val="clear" w:color="auto" w:fill="BFBFBF" w:themeFill="background1" w:themeFillShade="BF"/>
          </w:tcPr>
          <w:p w:rsidR="000D2142" w:rsidRPr="00802629" w:rsidRDefault="000D2142" w:rsidP="00C90BD6">
            <w:pPr>
              <w:rPr>
                <w:rFonts w:ascii="Arial Narrow" w:hAnsi="Arial Narrow" w:cs="Times New Roman"/>
              </w:rPr>
            </w:pPr>
            <w:r w:rsidRPr="00802629">
              <w:rPr>
                <w:rFonts w:ascii="Arial Narrow" w:hAnsi="Arial Narrow" w:cs="Times New Roman"/>
                <w:b/>
                <w:lang w:val="en-ZA"/>
              </w:rPr>
              <w:t xml:space="preserve">SUPPORTING </w:t>
            </w:r>
            <w:proofErr w:type="gramStart"/>
            <w:r w:rsidRPr="00802629">
              <w:rPr>
                <w:rFonts w:ascii="Arial Narrow" w:hAnsi="Arial Narrow" w:cs="Times New Roman"/>
                <w:b/>
                <w:lang w:val="en-ZA"/>
              </w:rPr>
              <w:t>EVIDENCE  (</w:t>
            </w:r>
            <w:proofErr w:type="gramEnd"/>
            <w:r w:rsidRPr="00802629">
              <w:rPr>
                <w:rFonts w:ascii="Arial Narrow" w:hAnsi="Arial Narrow" w:cs="Times New Roman"/>
                <w:b/>
                <w:lang w:val="en-ZA"/>
              </w:rPr>
              <w:t>to substantiate response where necessary)</w:t>
            </w:r>
          </w:p>
        </w:tc>
      </w:tr>
      <w:tr w:rsidR="000D2142" w:rsidRPr="00802629" w:rsidTr="000E660B">
        <w:tc>
          <w:tcPr>
            <w:tcW w:w="15390" w:type="dxa"/>
          </w:tcPr>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p w:rsidR="000D2142" w:rsidRPr="00802629" w:rsidRDefault="000D2142" w:rsidP="00C90BD6">
            <w:pPr>
              <w:rPr>
                <w:rFonts w:ascii="Arial Narrow" w:hAnsi="Arial Narrow" w:cs="Times New Roman"/>
              </w:rPr>
            </w:pPr>
          </w:p>
        </w:tc>
      </w:tr>
    </w:tbl>
    <w:p w:rsidR="000D2142" w:rsidRPr="00802629" w:rsidRDefault="000D2142" w:rsidP="00C90BD6">
      <w:pPr>
        <w:spacing w:after="0" w:line="240" w:lineRule="auto"/>
        <w:jc w:val="both"/>
        <w:rPr>
          <w:rFonts w:ascii="Arial Narrow" w:hAnsi="Arial Narrow" w:cs="Times New Roman"/>
          <w:b/>
        </w:rPr>
      </w:pPr>
    </w:p>
    <w:p w:rsidR="00150B65" w:rsidRPr="00802629" w:rsidRDefault="00150B65" w:rsidP="00C90BD6">
      <w:pPr>
        <w:spacing w:after="0" w:line="240" w:lineRule="auto"/>
        <w:rPr>
          <w:rFonts w:ascii="Arial Narrow" w:hAnsi="Arial Narrow" w:cs="Times New Roman"/>
          <w:b/>
        </w:rPr>
      </w:pPr>
      <w:r w:rsidRPr="00802629">
        <w:rPr>
          <w:rFonts w:ascii="Arial Narrow" w:hAnsi="Arial Narrow" w:cs="Times New Roman"/>
          <w:b/>
        </w:rPr>
        <w:br w:type="page"/>
      </w:r>
    </w:p>
    <w:p w:rsidR="000D2142" w:rsidRPr="00802629" w:rsidRDefault="000D2142" w:rsidP="00C90BD6">
      <w:pPr>
        <w:spacing w:after="0" w:line="240" w:lineRule="auto"/>
        <w:jc w:val="both"/>
        <w:rPr>
          <w:rFonts w:ascii="Arial Narrow" w:hAnsi="Arial Narrow" w:cs="Times New Roman"/>
        </w:rPr>
      </w:pPr>
    </w:p>
    <w:p w:rsidR="000D2142" w:rsidRPr="00802629" w:rsidRDefault="00F1086C" w:rsidP="00C90BD6">
      <w:pPr>
        <w:spacing w:after="0" w:line="240" w:lineRule="auto"/>
        <w:jc w:val="both"/>
        <w:rPr>
          <w:rFonts w:ascii="Arial Narrow" w:hAnsi="Arial Narrow" w:cs="Times New Roman"/>
          <w:b/>
        </w:rPr>
      </w:pPr>
      <w:r w:rsidRPr="00802629">
        <w:rPr>
          <w:rFonts w:ascii="Arial Narrow" w:hAnsi="Arial Narrow" w:cs="Times New Roman"/>
          <w:b/>
        </w:rPr>
        <w:t>5</w:t>
      </w:r>
      <w:r w:rsidR="000D2142" w:rsidRPr="00802629">
        <w:rPr>
          <w:rFonts w:ascii="Arial Narrow" w:hAnsi="Arial Narrow" w:cs="Times New Roman"/>
          <w:b/>
        </w:rPr>
        <w:t>.2</w:t>
      </w:r>
    </w:p>
    <w:p w:rsidR="000D2142" w:rsidRPr="00802629" w:rsidRDefault="000D2142"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0D2142" w:rsidRPr="00802629" w:rsidTr="000E660B">
        <w:tc>
          <w:tcPr>
            <w:tcW w:w="15390" w:type="dxa"/>
          </w:tcPr>
          <w:p w:rsidR="000D2142" w:rsidRPr="00802629" w:rsidRDefault="000D2142" w:rsidP="00C90BD6">
            <w:pPr>
              <w:rPr>
                <w:rFonts w:ascii="Arial Narrow" w:hAnsi="Arial Narrow" w:cs="Times New Roman"/>
                <w:b/>
              </w:rPr>
            </w:pPr>
            <w:r w:rsidRPr="00802629">
              <w:rPr>
                <w:rFonts w:ascii="Arial Narrow" w:hAnsi="Arial Narrow" w:cs="Times New Roman"/>
                <w:b/>
              </w:rPr>
              <w:t xml:space="preserve">Instructions: </w:t>
            </w:r>
          </w:p>
          <w:p w:rsidR="000D2142" w:rsidRPr="00802629" w:rsidRDefault="000D2142" w:rsidP="00C90BD6">
            <w:pPr>
              <w:pStyle w:val="ListParagraph"/>
              <w:numPr>
                <w:ilvl w:val="0"/>
                <w:numId w:val="1"/>
              </w:numPr>
              <w:rPr>
                <w:rFonts w:ascii="Arial Narrow" w:hAnsi="Arial Narrow" w:cs="Times New Roman"/>
              </w:rPr>
            </w:pPr>
            <w:r w:rsidRPr="00802629">
              <w:rPr>
                <w:rFonts w:ascii="Arial Narrow" w:hAnsi="Arial Narrow" w:cs="Times New Roman"/>
              </w:rPr>
              <w:t>Respond to each statement in t</w:t>
            </w:r>
            <w:r w:rsidR="00011FF0" w:rsidRPr="00802629">
              <w:rPr>
                <w:rFonts w:ascii="Arial Narrow" w:hAnsi="Arial Narrow" w:cs="Times New Roman"/>
              </w:rPr>
              <w:t>he space provided</w:t>
            </w:r>
          </w:p>
          <w:p w:rsidR="000D2142" w:rsidRPr="00802629" w:rsidRDefault="000D2142" w:rsidP="00C90BD6">
            <w:pPr>
              <w:pStyle w:val="ListParagraph"/>
              <w:numPr>
                <w:ilvl w:val="0"/>
                <w:numId w:val="1"/>
              </w:numPr>
              <w:rPr>
                <w:rFonts w:ascii="Arial Narrow" w:hAnsi="Arial Narrow" w:cs="Times New Roman"/>
              </w:rPr>
            </w:pPr>
            <w:r w:rsidRPr="00802629">
              <w:rPr>
                <w:rFonts w:ascii="Arial Narrow" w:hAnsi="Arial Narrow" w:cs="Times New Roman"/>
              </w:rPr>
              <w:t xml:space="preserve">Attach supporting evidence to substantiate the institution’s response where necessary </w:t>
            </w:r>
          </w:p>
          <w:p w:rsidR="000D2142" w:rsidRPr="00802629" w:rsidRDefault="000D2142" w:rsidP="00C90BD6">
            <w:pPr>
              <w:jc w:val="center"/>
              <w:rPr>
                <w:rFonts w:ascii="Arial Narrow" w:hAnsi="Arial Narrow" w:cs="Times New Roman"/>
                <w:b/>
              </w:rPr>
            </w:pPr>
          </w:p>
        </w:tc>
      </w:tr>
    </w:tbl>
    <w:p w:rsidR="000D2142" w:rsidRPr="00802629" w:rsidRDefault="000D2142" w:rsidP="00C90BD6">
      <w:pPr>
        <w:spacing w:after="0" w:line="240" w:lineRule="auto"/>
        <w:jc w:val="both"/>
        <w:rPr>
          <w:rFonts w:ascii="Arial Narrow" w:hAnsi="Arial Narrow" w:cs="Times New Roman"/>
        </w:rPr>
      </w:pPr>
    </w:p>
    <w:p w:rsidR="00150B65" w:rsidRPr="00802629" w:rsidRDefault="00150B65"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150B65" w:rsidRPr="00802629" w:rsidTr="000E660B">
        <w:tc>
          <w:tcPr>
            <w:tcW w:w="15390" w:type="dxa"/>
            <w:shd w:val="clear" w:color="auto" w:fill="BFBFBF" w:themeFill="background1" w:themeFillShade="BF"/>
          </w:tcPr>
          <w:p w:rsidR="00150B65" w:rsidRPr="00802629" w:rsidRDefault="00150B65" w:rsidP="00C90BD6">
            <w:pPr>
              <w:jc w:val="center"/>
              <w:rPr>
                <w:rFonts w:ascii="Arial Narrow" w:hAnsi="Arial Narrow" w:cs="Times New Roman"/>
                <w:lang w:val="en-ZA"/>
              </w:rPr>
            </w:pPr>
            <w:r w:rsidRPr="00802629">
              <w:rPr>
                <w:rFonts w:ascii="Arial Narrow" w:hAnsi="Arial Narrow" w:cs="Times New Roman"/>
                <w:b/>
                <w:bCs/>
                <w:lang w:val="en-ZA"/>
              </w:rPr>
              <w:t>STATEMENT</w:t>
            </w:r>
          </w:p>
        </w:tc>
      </w:tr>
      <w:tr w:rsidR="00150B65" w:rsidRPr="00802629" w:rsidTr="000E660B">
        <w:tc>
          <w:tcPr>
            <w:tcW w:w="15390" w:type="dxa"/>
          </w:tcPr>
          <w:p w:rsidR="00150B65" w:rsidRPr="00802629" w:rsidRDefault="00150B65" w:rsidP="00C90BD6">
            <w:pPr>
              <w:jc w:val="both"/>
              <w:rPr>
                <w:rFonts w:ascii="Arial Narrow" w:hAnsi="Arial Narrow" w:cs="Times New Roman"/>
                <w:lang w:val="en-ZA"/>
              </w:rPr>
            </w:pPr>
            <w:r w:rsidRPr="00802629">
              <w:rPr>
                <w:rFonts w:ascii="Arial Narrow" w:hAnsi="Arial Narrow" w:cs="Times New Roman"/>
                <w:lang w:val="en-ZA"/>
              </w:rPr>
              <w:t xml:space="preserve">Reflect upon the assessment and moderation strategy and practices for the programme and critique its adequacy and effectiveness in relation to the mode/s of provision of the programme. </w:t>
            </w:r>
          </w:p>
          <w:p w:rsidR="00150B65" w:rsidRPr="00802629" w:rsidRDefault="00150B65" w:rsidP="00C90BD6">
            <w:pPr>
              <w:jc w:val="both"/>
              <w:rPr>
                <w:rFonts w:ascii="Arial Narrow" w:hAnsi="Arial Narrow" w:cs="Times New Roman"/>
                <w:b/>
                <w:lang w:val="en-ZA"/>
              </w:rPr>
            </w:pPr>
          </w:p>
        </w:tc>
      </w:tr>
      <w:tr w:rsidR="00150B65" w:rsidRPr="00802629" w:rsidTr="000E660B">
        <w:tc>
          <w:tcPr>
            <w:tcW w:w="15390" w:type="dxa"/>
          </w:tcPr>
          <w:p w:rsidR="00150B65" w:rsidRPr="00802629" w:rsidRDefault="00150B65" w:rsidP="00C90BD6">
            <w:pPr>
              <w:jc w:val="both"/>
              <w:rPr>
                <w:rFonts w:ascii="Arial Narrow" w:hAnsi="Arial Narrow" w:cs="Times New Roman"/>
              </w:rPr>
            </w:pPr>
          </w:p>
          <w:p w:rsidR="00150B65" w:rsidRPr="00802629" w:rsidRDefault="00150B65" w:rsidP="00C90BD6">
            <w:pPr>
              <w:jc w:val="both"/>
              <w:rPr>
                <w:rFonts w:ascii="Arial Narrow" w:hAnsi="Arial Narrow" w:cs="Times New Roman"/>
              </w:rPr>
            </w:pPr>
          </w:p>
          <w:p w:rsidR="00150B65" w:rsidRPr="00802629" w:rsidRDefault="00150B65" w:rsidP="00C90BD6">
            <w:pPr>
              <w:jc w:val="both"/>
              <w:rPr>
                <w:rFonts w:ascii="Arial Narrow" w:hAnsi="Arial Narrow" w:cs="Times New Roman"/>
              </w:rPr>
            </w:pPr>
          </w:p>
        </w:tc>
      </w:tr>
      <w:tr w:rsidR="00B47A21" w:rsidRPr="00802629" w:rsidTr="00E218B0">
        <w:tc>
          <w:tcPr>
            <w:tcW w:w="15390" w:type="dxa"/>
            <w:shd w:val="clear" w:color="auto" w:fill="BFBFBF" w:themeFill="background1" w:themeFillShade="BF"/>
          </w:tcPr>
          <w:p w:rsidR="00B47A21" w:rsidRPr="00802629" w:rsidRDefault="00B47A21" w:rsidP="00C90BD6">
            <w:pPr>
              <w:jc w:val="center"/>
              <w:rPr>
                <w:rFonts w:ascii="Arial Narrow" w:hAnsi="Arial Narrow" w:cs="Times New Roman"/>
              </w:rPr>
            </w:pPr>
            <w:r w:rsidRPr="00802629">
              <w:rPr>
                <w:rFonts w:ascii="Arial Narrow" w:hAnsi="Arial Narrow" w:cs="Times New Roman"/>
                <w:b/>
                <w:lang w:val="en-ZA"/>
              </w:rPr>
              <w:t>SUPPORTING EVIDENCE (to substantiate response where necessary)</w:t>
            </w:r>
          </w:p>
        </w:tc>
      </w:tr>
      <w:tr w:rsidR="00B47A21" w:rsidRPr="00802629" w:rsidTr="00E218B0">
        <w:trPr>
          <w:trHeight w:val="872"/>
        </w:trPr>
        <w:tc>
          <w:tcPr>
            <w:tcW w:w="15390" w:type="dxa"/>
          </w:tcPr>
          <w:p w:rsidR="00B47A21" w:rsidRPr="00802629" w:rsidRDefault="00B47A21" w:rsidP="00C90BD6">
            <w:pPr>
              <w:rPr>
                <w:rFonts w:ascii="Arial Narrow" w:hAnsi="Arial Narrow" w:cs="Times New Roman"/>
                <w:b/>
              </w:rPr>
            </w:pPr>
          </w:p>
        </w:tc>
      </w:tr>
    </w:tbl>
    <w:p w:rsidR="00150B65" w:rsidRPr="00802629" w:rsidRDefault="00150B65" w:rsidP="00C90BD6">
      <w:pPr>
        <w:spacing w:after="0" w:line="240" w:lineRule="auto"/>
        <w:jc w:val="both"/>
        <w:rPr>
          <w:rFonts w:ascii="Arial Narrow" w:hAnsi="Arial Narrow" w:cs="Times New Roman"/>
        </w:rPr>
      </w:pPr>
    </w:p>
    <w:p w:rsidR="00150B65" w:rsidRPr="00802629" w:rsidRDefault="00150B65" w:rsidP="00C90BD6">
      <w:pPr>
        <w:spacing w:after="0" w:line="240" w:lineRule="auto"/>
        <w:jc w:val="both"/>
        <w:rPr>
          <w:rFonts w:ascii="Arial Narrow" w:hAnsi="Arial Narrow" w:cs="Times New Roman"/>
        </w:rPr>
      </w:pPr>
    </w:p>
    <w:tbl>
      <w:tblPr>
        <w:tblStyle w:val="TableGrid"/>
        <w:tblW w:w="15390" w:type="dxa"/>
        <w:tblInd w:w="-725" w:type="dxa"/>
        <w:tblLook w:val="04A0" w:firstRow="1" w:lastRow="0" w:firstColumn="1" w:lastColumn="0" w:noHBand="0" w:noVBand="1"/>
      </w:tblPr>
      <w:tblGrid>
        <w:gridCol w:w="15390"/>
      </w:tblGrid>
      <w:tr w:rsidR="00150B65" w:rsidRPr="00802629" w:rsidTr="000E660B">
        <w:tc>
          <w:tcPr>
            <w:tcW w:w="15390" w:type="dxa"/>
            <w:shd w:val="clear" w:color="auto" w:fill="BFBFBF" w:themeFill="background1" w:themeFillShade="BF"/>
          </w:tcPr>
          <w:p w:rsidR="00150B65" w:rsidRPr="00802629" w:rsidRDefault="00150B65" w:rsidP="00C90BD6">
            <w:pPr>
              <w:jc w:val="center"/>
              <w:rPr>
                <w:rFonts w:ascii="Arial Narrow" w:hAnsi="Arial Narrow" w:cs="Times New Roman"/>
                <w:lang w:val="en-ZA"/>
              </w:rPr>
            </w:pPr>
            <w:r w:rsidRPr="00802629">
              <w:rPr>
                <w:rFonts w:ascii="Arial Narrow" w:hAnsi="Arial Narrow" w:cs="Times New Roman"/>
                <w:b/>
                <w:bCs/>
                <w:lang w:val="en-ZA"/>
              </w:rPr>
              <w:t>STATEMENT</w:t>
            </w:r>
          </w:p>
        </w:tc>
      </w:tr>
      <w:tr w:rsidR="00150B65" w:rsidRPr="00802629" w:rsidTr="000E660B">
        <w:tc>
          <w:tcPr>
            <w:tcW w:w="15390" w:type="dxa"/>
          </w:tcPr>
          <w:p w:rsidR="00150B65" w:rsidRPr="00802629" w:rsidRDefault="00150B65" w:rsidP="00C90BD6">
            <w:pPr>
              <w:jc w:val="both"/>
              <w:rPr>
                <w:rFonts w:ascii="Arial Narrow" w:hAnsi="Arial Narrow" w:cs="Times New Roman"/>
                <w:lang w:val="en-ZA"/>
              </w:rPr>
            </w:pPr>
            <w:r w:rsidRPr="00802629">
              <w:rPr>
                <w:rFonts w:ascii="Arial Narrow" w:hAnsi="Arial Narrow" w:cs="Times New Roman"/>
                <w:lang w:val="en-ZA"/>
              </w:rPr>
              <w:t xml:space="preserve">Discuss any planned changes to this strategy and practices in relation to identified needs. Explain the mechanisms and procedures to bring about these changes (e.g. policy adjustments) including arrangements for the approval thereof and a proposed timeframe for doing so. </w:t>
            </w:r>
          </w:p>
          <w:p w:rsidR="00150B65" w:rsidRPr="00802629" w:rsidRDefault="00150B65" w:rsidP="00C90BD6">
            <w:pPr>
              <w:jc w:val="both"/>
              <w:rPr>
                <w:rFonts w:ascii="Arial Narrow" w:hAnsi="Arial Narrow" w:cs="Times New Roman"/>
                <w:b/>
                <w:lang w:val="en-ZA"/>
              </w:rPr>
            </w:pPr>
          </w:p>
        </w:tc>
      </w:tr>
      <w:tr w:rsidR="00150B65" w:rsidRPr="00802629" w:rsidTr="000E660B">
        <w:tc>
          <w:tcPr>
            <w:tcW w:w="15390" w:type="dxa"/>
          </w:tcPr>
          <w:p w:rsidR="00150B65" w:rsidRPr="00802629" w:rsidRDefault="00150B65" w:rsidP="00C90BD6">
            <w:pPr>
              <w:jc w:val="both"/>
              <w:rPr>
                <w:rFonts w:ascii="Arial Narrow" w:hAnsi="Arial Narrow" w:cs="Times New Roman"/>
              </w:rPr>
            </w:pPr>
          </w:p>
          <w:p w:rsidR="00150B65" w:rsidRPr="00802629" w:rsidRDefault="00150B65" w:rsidP="00C90BD6">
            <w:pPr>
              <w:jc w:val="both"/>
              <w:rPr>
                <w:rFonts w:ascii="Arial Narrow" w:hAnsi="Arial Narrow" w:cs="Times New Roman"/>
              </w:rPr>
            </w:pPr>
          </w:p>
          <w:p w:rsidR="00011FF0" w:rsidRPr="00802629" w:rsidRDefault="00011FF0" w:rsidP="00C90BD6">
            <w:pPr>
              <w:jc w:val="both"/>
              <w:rPr>
                <w:rFonts w:ascii="Arial Narrow" w:hAnsi="Arial Narrow" w:cs="Times New Roman"/>
              </w:rPr>
            </w:pPr>
          </w:p>
          <w:p w:rsidR="00011FF0" w:rsidRPr="00802629" w:rsidRDefault="00011FF0" w:rsidP="00C90BD6">
            <w:pPr>
              <w:jc w:val="both"/>
              <w:rPr>
                <w:rFonts w:ascii="Arial Narrow" w:hAnsi="Arial Narrow" w:cs="Times New Roman"/>
              </w:rPr>
            </w:pPr>
          </w:p>
          <w:p w:rsidR="00150B65" w:rsidRPr="00802629" w:rsidRDefault="00150B65" w:rsidP="00C90BD6">
            <w:pPr>
              <w:jc w:val="both"/>
              <w:rPr>
                <w:rFonts w:ascii="Arial Narrow" w:hAnsi="Arial Narrow" w:cs="Times New Roman"/>
              </w:rPr>
            </w:pPr>
          </w:p>
        </w:tc>
      </w:tr>
      <w:tr w:rsidR="00B47A21" w:rsidRPr="00802629" w:rsidTr="00E218B0">
        <w:tc>
          <w:tcPr>
            <w:tcW w:w="15390" w:type="dxa"/>
            <w:shd w:val="clear" w:color="auto" w:fill="BFBFBF" w:themeFill="background1" w:themeFillShade="BF"/>
          </w:tcPr>
          <w:p w:rsidR="00B47A21" w:rsidRPr="00802629" w:rsidRDefault="00B47A21" w:rsidP="00C90BD6">
            <w:pPr>
              <w:jc w:val="center"/>
              <w:rPr>
                <w:rFonts w:ascii="Arial Narrow" w:hAnsi="Arial Narrow" w:cs="Times New Roman"/>
              </w:rPr>
            </w:pPr>
            <w:r w:rsidRPr="00802629">
              <w:rPr>
                <w:rFonts w:ascii="Arial Narrow" w:hAnsi="Arial Narrow" w:cs="Times New Roman"/>
                <w:b/>
                <w:lang w:val="en-ZA"/>
              </w:rPr>
              <w:t>SUPPORTING EVIDENCE (to substantiate response where necessary)</w:t>
            </w:r>
          </w:p>
        </w:tc>
      </w:tr>
      <w:tr w:rsidR="00B47A21" w:rsidRPr="00802629" w:rsidTr="00E218B0">
        <w:trPr>
          <w:trHeight w:val="872"/>
        </w:trPr>
        <w:tc>
          <w:tcPr>
            <w:tcW w:w="15390" w:type="dxa"/>
          </w:tcPr>
          <w:p w:rsidR="00B47A21" w:rsidRPr="00802629" w:rsidRDefault="00B47A21" w:rsidP="00C90BD6">
            <w:pPr>
              <w:rPr>
                <w:rFonts w:ascii="Arial Narrow" w:hAnsi="Arial Narrow" w:cs="Times New Roman"/>
                <w:b/>
              </w:rPr>
            </w:pPr>
          </w:p>
        </w:tc>
      </w:tr>
    </w:tbl>
    <w:p w:rsidR="00150B65" w:rsidRPr="00802629" w:rsidRDefault="00150B65" w:rsidP="00C90BD6">
      <w:pPr>
        <w:spacing w:after="0" w:line="240" w:lineRule="auto"/>
        <w:jc w:val="both"/>
        <w:rPr>
          <w:rFonts w:ascii="Arial Narrow" w:hAnsi="Arial Narrow" w:cs="Times New Roman"/>
        </w:rPr>
      </w:pPr>
    </w:p>
    <w:p w:rsidR="00150B65" w:rsidRPr="00802629" w:rsidRDefault="00150B65" w:rsidP="00C90BD6">
      <w:pPr>
        <w:spacing w:after="0" w:line="240" w:lineRule="auto"/>
        <w:jc w:val="both"/>
        <w:rPr>
          <w:rFonts w:ascii="Arial Narrow" w:hAnsi="Arial Narrow" w:cs="Times New Roman"/>
        </w:rPr>
      </w:pPr>
    </w:p>
    <w:p w:rsidR="000D2142" w:rsidRPr="00802629" w:rsidRDefault="000D2142" w:rsidP="00C90BD6">
      <w:pPr>
        <w:pStyle w:val="ListParagraph"/>
        <w:spacing w:after="0" w:line="240" w:lineRule="auto"/>
        <w:rPr>
          <w:rFonts w:ascii="Arial Narrow" w:hAnsi="Arial Narrow" w:cs="Times New Roman"/>
          <w:b/>
        </w:rPr>
      </w:pPr>
    </w:p>
    <w:p w:rsidR="00F079FA" w:rsidRPr="00802629" w:rsidRDefault="009F62EA" w:rsidP="00C90BD6">
      <w:pPr>
        <w:spacing w:after="0" w:line="240" w:lineRule="auto"/>
        <w:rPr>
          <w:rFonts w:ascii="Arial Narrow" w:hAnsi="Arial Narrow" w:cs="Times New Roman"/>
        </w:rPr>
      </w:pPr>
    </w:p>
    <w:sectPr w:rsidR="00F079FA" w:rsidRPr="00802629" w:rsidSect="00295B83">
      <w:footerReference w:type="default" r:id="rId7"/>
      <w:pgSz w:w="16838" w:h="11906"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F62EA" w:rsidRDefault="009F62EA" w:rsidP="00150B65">
      <w:pPr>
        <w:spacing w:after="0" w:line="240" w:lineRule="auto"/>
      </w:pPr>
      <w:r>
        <w:separator/>
      </w:r>
    </w:p>
  </w:endnote>
  <w:endnote w:type="continuationSeparator" w:id="0">
    <w:p w:rsidR="009F62EA" w:rsidRDefault="009F62EA" w:rsidP="00150B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9813513"/>
      <w:docPartObj>
        <w:docPartGallery w:val="Page Numbers (Bottom of Page)"/>
        <w:docPartUnique/>
      </w:docPartObj>
    </w:sdtPr>
    <w:sdtEndPr>
      <w:rPr>
        <w:noProof/>
      </w:rPr>
    </w:sdtEndPr>
    <w:sdtContent>
      <w:p w:rsidR="00150B65" w:rsidRDefault="00150B65">
        <w:pPr>
          <w:pStyle w:val="Footer"/>
          <w:jc w:val="right"/>
        </w:pPr>
        <w:r w:rsidRPr="00150B65">
          <w:rPr>
            <w:rFonts w:ascii="Arial Narrow" w:hAnsi="Arial Narrow"/>
          </w:rPr>
          <w:fldChar w:fldCharType="begin"/>
        </w:r>
        <w:r w:rsidRPr="00150B65">
          <w:rPr>
            <w:rFonts w:ascii="Arial Narrow" w:hAnsi="Arial Narrow"/>
          </w:rPr>
          <w:instrText xml:space="preserve"> PAGE   \* MERGEFORMAT </w:instrText>
        </w:r>
        <w:r w:rsidRPr="00150B65">
          <w:rPr>
            <w:rFonts w:ascii="Arial Narrow" w:hAnsi="Arial Narrow"/>
          </w:rPr>
          <w:fldChar w:fldCharType="separate"/>
        </w:r>
        <w:r w:rsidR="006A2BFB">
          <w:rPr>
            <w:rFonts w:ascii="Arial Narrow" w:hAnsi="Arial Narrow"/>
            <w:noProof/>
          </w:rPr>
          <w:t>3</w:t>
        </w:r>
        <w:r w:rsidRPr="00150B65">
          <w:rPr>
            <w:rFonts w:ascii="Arial Narrow" w:hAnsi="Arial Narrow"/>
            <w:noProof/>
          </w:rPr>
          <w:fldChar w:fldCharType="end"/>
        </w:r>
      </w:p>
    </w:sdtContent>
  </w:sdt>
  <w:p w:rsidR="00150B65" w:rsidRDefault="00150B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F62EA" w:rsidRDefault="009F62EA" w:rsidP="00150B65">
      <w:pPr>
        <w:spacing w:after="0" w:line="240" w:lineRule="auto"/>
      </w:pPr>
      <w:r>
        <w:separator/>
      </w:r>
    </w:p>
  </w:footnote>
  <w:footnote w:type="continuationSeparator" w:id="0">
    <w:p w:rsidR="009F62EA" w:rsidRDefault="009F62EA" w:rsidP="00150B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40D40"/>
    <w:multiLevelType w:val="hybridMultilevel"/>
    <w:tmpl w:val="5D48F22A"/>
    <w:lvl w:ilvl="0" w:tplc="60F2AE40">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AE85280"/>
    <w:multiLevelType w:val="hybridMultilevel"/>
    <w:tmpl w:val="7194989A"/>
    <w:lvl w:ilvl="0" w:tplc="B37E6BD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6175B"/>
    <w:multiLevelType w:val="hybridMultilevel"/>
    <w:tmpl w:val="C35C347C"/>
    <w:lvl w:ilvl="0" w:tplc="D8886DDA">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3221D"/>
    <w:multiLevelType w:val="hybridMultilevel"/>
    <w:tmpl w:val="F26A8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6530794"/>
    <w:multiLevelType w:val="hybridMultilevel"/>
    <w:tmpl w:val="D3F8719A"/>
    <w:lvl w:ilvl="0" w:tplc="7F40290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E76F27"/>
    <w:multiLevelType w:val="hybridMultilevel"/>
    <w:tmpl w:val="9FA042F2"/>
    <w:lvl w:ilvl="0" w:tplc="A164FB3A">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5383578"/>
    <w:multiLevelType w:val="hybridMultilevel"/>
    <w:tmpl w:val="DE2A9512"/>
    <w:lvl w:ilvl="0" w:tplc="FCE68D6C">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96E53BC"/>
    <w:multiLevelType w:val="hybridMultilevel"/>
    <w:tmpl w:val="1EC601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B83"/>
    <w:rsid w:val="00011FF0"/>
    <w:rsid w:val="000411D4"/>
    <w:rsid w:val="00041C13"/>
    <w:rsid w:val="000824E2"/>
    <w:rsid w:val="000D2142"/>
    <w:rsid w:val="00150B65"/>
    <w:rsid w:val="00194B5A"/>
    <w:rsid w:val="00226DDA"/>
    <w:rsid w:val="00241A6B"/>
    <w:rsid w:val="00295B83"/>
    <w:rsid w:val="002C4BB3"/>
    <w:rsid w:val="003C65C2"/>
    <w:rsid w:val="003D73BB"/>
    <w:rsid w:val="003E60B3"/>
    <w:rsid w:val="00470F22"/>
    <w:rsid w:val="00490A4A"/>
    <w:rsid w:val="005D2C4F"/>
    <w:rsid w:val="005E4E23"/>
    <w:rsid w:val="006361FD"/>
    <w:rsid w:val="006A2BFB"/>
    <w:rsid w:val="007409F4"/>
    <w:rsid w:val="0074176E"/>
    <w:rsid w:val="00747343"/>
    <w:rsid w:val="00763735"/>
    <w:rsid w:val="00764A5F"/>
    <w:rsid w:val="00794478"/>
    <w:rsid w:val="00802629"/>
    <w:rsid w:val="00827404"/>
    <w:rsid w:val="009162D8"/>
    <w:rsid w:val="00956EC2"/>
    <w:rsid w:val="009746EC"/>
    <w:rsid w:val="009B0368"/>
    <w:rsid w:val="009F62EA"/>
    <w:rsid w:val="00AA17D6"/>
    <w:rsid w:val="00B47A21"/>
    <w:rsid w:val="00BD336C"/>
    <w:rsid w:val="00C32C76"/>
    <w:rsid w:val="00C4446E"/>
    <w:rsid w:val="00C90BCB"/>
    <w:rsid w:val="00C90BD6"/>
    <w:rsid w:val="00DE33CE"/>
    <w:rsid w:val="00DE6469"/>
    <w:rsid w:val="00EA4E87"/>
    <w:rsid w:val="00EE6256"/>
    <w:rsid w:val="00F1086C"/>
    <w:rsid w:val="00F6527C"/>
    <w:rsid w:val="00FB0286"/>
    <w:rsid w:val="00FC4E80"/>
    <w:rsid w:val="00FE586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F0F8"/>
  <w15:chartTrackingRefBased/>
  <w15:docId w15:val="{1081CD54-8DBE-455F-A90F-5EE8B4BBE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1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2142"/>
    <w:pPr>
      <w:ind w:left="720"/>
      <w:contextualSpacing/>
    </w:pPr>
  </w:style>
  <w:style w:type="paragraph" w:styleId="Header">
    <w:name w:val="header"/>
    <w:basedOn w:val="Normal"/>
    <w:link w:val="HeaderChar"/>
    <w:uiPriority w:val="99"/>
    <w:unhideWhenUsed/>
    <w:rsid w:val="00150B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0B65"/>
  </w:style>
  <w:style w:type="paragraph" w:styleId="Footer">
    <w:name w:val="footer"/>
    <w:basedOn w:val="Normal"/>
    <w:link w:val="FooterChar"/>
    <w:uiPriority w:val="99"/>
    <w:unhideWhenUsed/>
    <w:rsid w:val="00150B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0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Denver Grigg</dc:creator>
  <cp:keywords/>
  <dc:description/>
  <cp:lastModifiedBy>Isaiah Makonko</cp:lastModifiedBy>
  <cp:revision>1</cp:revision>
  <dcterms:created xsi:type="dcterms:W3CDTF">2021-04-12T07:09:00Z</dcterms:created>
  <dcterms:modified xsi:type="dcterms:W3CDTF">2021-04-12T07:09:00Z</dcterms:modified>
</cp:coreProperties>
</file>