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A8BB" w14:textId="77777777" w:rsidR="004A37EB" w:rsidRDefault="004A37EB" w:rsidP="009B3A4C">
      <w:pPr>
        <w:spacing w:after="0" w:line="276" w:lineRule="auto"/>
        <w:jc w:val="both"/>
        <w:rPr>
          <w:rFonts w:asciiTheme="minorBidi" w:hAnsiTheme="minorBidi"/>
          <w:b/>
          <w:bCs/>
        </w:rPr>
      </w:pPr>
    </w:p>
    <w:p w14:paraId="36E70A05" w14:textId="66C89811" w:rsidR="009B3A4C" w:rsidRPr="009B3A4C" w:rsidRDefault="009B3A4C" w:rsidP="009B3A4C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9B3A4C">
        <w:rPr>
          <w:rFonts w:asciiTheme="minorBidi" w:hAnsiTheme="minorBidi"/>
          <w:b/>
          <w:bCs/>
        </w:rPr>
        <w:t xml:space="preserve">ASSESSMENT STRATEGY </w:t>
      </w:r>
    </w:p>
    <w:p w14:paraId="58783D87" w14:textId="77777777" w:rsidR="009B3A4C" w:rsidRPr="009B3A4C" w:rsidRDefault="009B3A4C" w:rsidP="009B3A4C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9B3A4C">
        <w:rPr>
          <w:rFonts w:asciiTheme="minorBidi" w:hAnsiTheme="minorBidi"/>
          <w:b/>
          <w:bCs/>
        </w:rPr>
        <w:t>Ensure that all responses relate to the relevant mode(s) of provisioning.</w:t>
      </w:r>
    </w:p>
    <w:p w14:paraId="17DD4A79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</w:p>
    <w:p w14:paraId="1F7EC30D" w14:textId="785D30DB" w:rsidR="009B3A4C" w:rsidRDefault="009B3A4C" w:rsidP="009B3A4C">
      <w:pPr>
        <w:numPr>
          <w:ilvl w:val="0"/>
          <w:numId w:val="20"/>
        </w:numPr>
        <w:spacing w:line="276" w:lineRule="auto"/>
        <w:contextualSpacing/>
        <w:rPr>
          <w:rFonts w:asciiTheme="minorBidi" w:hAnsiTheme="minorBidi"/>
          <w:szCs w:val="24"/>
        </w:rPr>
      </w:pPr>
      <w:r w:rsidRPr="009B3A4C">
        <w:rPr>
          <w:rFonts w:asciiTheme="minorBidi" w:hAnsiTheme="minorBidi"/>
          <w:szCs w:val="24"/>
        </w:rPr>
        <w:t xml:space="preserve">Explain how the assessment strategy for the programme aligns to the institutional assessment strategy, the programme outcomes and mode of provisioning. </w:t>
      </w:r>
    </w:p>
    <w:p w14:paraId="2A284AC1" w14:textId="77777777" w:rsidR="009B3A4C" w:rsidRPr="009B3A4C" w:rsidRDefault="009B3A4C" w:rsidP="004A37EB">
      <w:pPr>
        <w:spacing w:line="276" w:lineRule="auto"/>
        <w:ind w:left="360"/>
        <w:contextualSpacing/>
        <w:rPr>
          <w:rFonts w:asciiTheme="minorBidi" w:hAnsiTheme="minorBidi"/>
          <w:szCs w:val="24"/>
        </w:rPr>
      </w:pP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4C" w:rsidRPr="009B3A4C" w14:paraId="56A71832" w14:textId="77777777" w:rsidTr="008E1A53">
        <w:tc>
          <w:tcPr>
            <w:tcW w:w="9350" w:type="dxa"/>
          </w:tcPr>
          <w:p w14:paraId="5D0D7AF3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6932A314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63581F83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  <w:r w:rsidRPr="009B3A4C">
        <w:rPr>
          <w:rFonts w:asciiTheme="minorBidi" w:hAnsiTheme="minorBidi"/>
          <w:szCs w:val="24"/>
        </w:rPr>
        <w:t xml:space="preserve"> </w:t>
      </w:r>
    </w:p>
    <w:p w14:paraId="46BDCD44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  <w:r w:rsidRPr="009B3A4C">
        <w:rPr>
          <w:rFonts w:asciiTheme="minorBidi" w:hAnsiTheme="minorBidi"/>
          <w:szCs w:val="24"/>
        </w:rPr>
        <w:t xml:space="preserve"> 2. Explain how the assessment strategy will ensure the evaluation of the achievement of the outcomes across the curriculum, at the various levels of the programme.</w:t>
      </w: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4C" w:rsidRPr="009B3A4C" w14:paraId="1E57EBF9" w14:textId="77777777" w:rsidTr="008E1A53">
        <w:tc>
          <w:tcPr>
            <w:tcW w:w="9350" w:type="dxa"/>
          </w:tcPr>
          <w:p w14:paraId="7A787A06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7AEE2D97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2E047B83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</w:p>
    <w:p w14:paraId="7D031213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  <w:r w:rsidRPr="009B3A4C">
        <w:rPr>
          <w:rFonts w:asciiTheme="minorBidi" w:hAnsiTheme="minorBidi"/>
          <w:szCs w:val="24"/>
        </w:rPr>
        <w:t xml:space="preserve">3. Discuss policy implementation for this programme / qualification and the quality assurance mechanisms in place </w:t>
      </w:r>
      <w:proofErr w:type="gramStart"/>
      <w:r w:rsidRPr="009B3A4C">
        <w:rPr>
          <w:rFonts w:asciiTheme="minorBidi" w:hAnsiTheme="minorBidi"/>
          <w:szCs w:val="24"/>
        </w:rPr>
        <w:t>with regard to</w:t>
      </w:r>
      <w:proofErr w:type="gramEnd"/>
      <w:r w:rsidRPr="009B3A4C">
        <w:rPr>
          <w:rFonts w:asciiTheme="minorBidi" w:hAnsiTheme="minorBidi"/>
          <w:szCs w:val="24"/>
        </w:rPr>
        <w:t xml:space="preserve">: </w:t>
      </w:r>
    </w:p>
    <w:p w14:paraId="79D959A9" w14:textId="77777777" w:rsidR="009B3A4C" w:rsidRPr="009B3A4C" w:rsidRDefault="009B3A4C" w:rsidP="009B3A4C">
      <w:pPr>
        <w:numPr>
          <w:ilvl w:val="0"/>
          <w:numId w:val="8"/>
        </w:numPr>
        <w:spacing w:after="0" w:line="276" w:lineRule="auto"/>
        <w:jc w:val="both"/>
        <w:rPr>
          <w:rFonts w:asciiTheme="minorBidi" w:hAnsiTheme="minorBidi"/>
        </w:rPr>
      </w:pPr>
      <w:r w:rsidRPr="009B3A4C">
        <w:rPr>
          <w:rFonts w:asciiTheme="minorBidi" w:hAnsiTheme="minorBidi"/>
        </w:rPr>
        <w:t>Formative and summative assessment</w:t>
      </w:r>
    </w:p>
    <w:p w14:paraId="2251A4DA" w14:textId="77777777" w:rsidR="009B3A4C" w:rsidRPr="009B3A4C" w:rsidRDefault="009B3A4C" w:rsidP="009B3A4C">
      <w:pPr>
        <w:numPr>
          <w:ilvl w:val="0"/>
          <w:numId w:val="8"/>
        </w:numPr>
        <w:spacing w:after="0" w:line="276" w:lineRule="auto"/>
        <w:jc w:val="both"/>
        <w:rPr>
          <w:rFonts w:asciiTheme="minorBidi" w:hAnsiTheme="minorBidi"/>
        </w:rPr>
      </w:pPr>
      <w:r w:rsidRPr="009B3A4C">
        <w:rPr>
          <w:rFonts w:asciiTheme="minorBidi" w:hAnsiTheme="minorBidi"/>
        </w:rPr>
        <w:t>Roles and responsibilities of academic staff and external parties</w:t>
      </w:r>
    </w:p>
    <w:p w14:paraId="312E0DCC" w14:textId="77777777" w:rsidR="009B3A4C" w:rsidRPr="009B3A4C" w:rsidRDefault="009B3A4C" w:rsidP="009B3A4C">
      <w:pPr>
        <w:numPr>
          <w:ilvl w:val="0"/>
          <w:numId w:val="8"/>
        </w:numPr>
        <w:spacing w:after="0" w:line="276" w:lineRule="auto"/>
        <w:jc w:val="both"/>
        <w:rPr>
          <w:rFonts w:asciiTheme="minorBidi" w:hAnsiTheme="minorBidi"/>
        </w:rPr>
      </w:pPr>
      <w:r w:rsidRPr="009B3A4C">
        <w:rPr>
          <w:rFonts w:asciiTheme="minorBidi" w:hAnsiTheme="minorBidi"/>
        </w:rPr>
        <w:t>Internal and external moderation</w:t>
      </w:r>
    </w:p>
    <w:p w14:paraId="4ED41357" w14:textId="77777777" w:rsidR="009B3A4C" w:rsidRPr="009B3A4C" w:rsidRDefault="009B3A4C" w:rsidP="009B3A4C">
      <w:pPr>
        <w:numPr>
          <w:ilvl w:val="0"/>
          <w:numId w:val="8"/>
        </w:numPr>
        <w:contextualSpacing/>
        <w:rPr>
          <w:rFonts w:asciiTheme="minorBidi" w:hAnsiTheme="minorBidi"/>
        </w:rPr>
      </w:pPr>
      <w:r w:rsidRPr="009B3A4C">
        <w:rPr>
          <w:rFonts w:asciiTheme="minorBidi" w:hAnsiTheme="minorBidi"/>
        </w:rPr>
        <w:t>Appointment / selection of internal and external moderators</w:t>
      </w:r>
    </w:p>
    <w:p w14:paraId="38F6CE57" w14:textId="77777777" w:rsidR="009B3A4C" w:rsidRPr="009B3A4C" w:rsidRDefault="009B3A4C" w:rsidP="009B3A4C">
      <w:pPr>
        <w:numPr>
          <w:ilvl w:val="0"/>
          <w:numId w:val="8"/>
        </w:numPr>
        <w:spacing w:after="0" w:line="276" w:lineRule="auto"/>
        <w:jc w:val="both"/>
        <w:rPr>
          <w:rFonts w:asciiTheme="minorBidi" w:hAnsiTheme="minorBidi"/>
        </w:rPr>
      </w:pPr>
      <w:r w:rsidRPr="009B3A4C">
        <w:rPr>
          <w:rFonts w:asciiTheme="minorBidi" w:hAnsiTheme="minorBidi"/>
        </w:rPr>
        <w:t>Feedback on assessment</w:t>
      </w:r>
    </w:p>
    <w:p w14:paraId="6F56C25C" w14:textId="71F385FE" w:rsidR="009B3A4C" w:rsidRDefault="009B3A4C" w:rsidP="009B3A4C">
      <w:pPr>
        <w:numPr>
          <w:ilvl w:val="0"/>
          <w:numId w:val="8"/>
        </w:numPr>
        <w:contextualSpacing/>
        <w:rPr>
          <w:rFonts w:asciiTheme="minorBidi" w:hAnsiTheme="minorBidi"/>
        </w:rPr>
      </w:pPr>
      <w:r w:rsidRPr="009B3A4C">
        <w:rPr>
          <w:rFonts w:asciiTheme="minorBidi" w:hAnsiTheme="minorBidi"/>
        </w:rPr>
        <w:t>Quality assurance of assessment.</w:t>
      </w:r>
    </w:p>
    <w:p w14:paraId="26685231" w14:textId="77777777" w:rsidR="009B3A4C" w:rsidRPr="009B3A4C" w:rsidRDefault="009B3A4C" w:rsidP="009B3A4C">
      <w:pPr>
        <w:ind w:left="780"/>
        <w:contextualSpacing/>
        <w:rPr>
          <w:rFonts w:asciiTheme="minorBidi" w:hAnsiTheme="minorBidi"/>
        </w:rPr>
      </w:pP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4C" w:rsidRPr="009B3A4C" w14:paraId="7D3212E6" w14:textId="77777777" w:rsidTr="008E1A53">
        <w:tc>
          <w:tcPr>
            <w:tcW w:w="9350" w:type="dxa"/>
          </w:tcPr>
          <w:p w14:paraId="6E6B2CB2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209E8A73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050BF972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</w:p>
    <w:p w14:paraId="376D2F81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  <w:r w:rsidRPr="009B3A4C">
        <w:rPr>
          <w:rFonts w:asciiTheme="minorBidi" w:hAnsiTheme="minorBidi"/>
          <w:szCs w:val="24"/>
        </w:rPr>
        <w:t>4. How will students’ grievances regarding assessment be managed?</w:t>
      </w: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4C" w:rsidRPr="009B3A4C" w14:paraId="7D596A32" w14:textId="77777777" w:rsidTr="008E1A53">
        <w:tc>
          <w:tcPr>
            <w:tcW w:w="9350" w:type="dxa"/>
          </w:tcPr>
          <w:p w14:paraId="72C43E54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6D980DE1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6A4BEAEF" w14:textId="77777777" w:rsidR="009B3A4C" w:rsidRPr="009B3A4C" w:rsidRDefault="009B3A4C" w:rsidP="009B3A4C">
      <w:pPr>
        <w:spacing w:line="276" w:lineRule="auto"/>
        <w:rPr>
          <w:rFonts w:asciiTheme="minorBidi" w:hAnsiTheme="minorBidi"/>
          <w:szCs w:val="24"/>
        </w:rPr>
      </w:pPr>
    </w:p>
    <w:p w14:paraId="7D80CCE1" w14:textId="77777777" w:rsidR="009B3A4C" w:rsidRPr="009B3A4C" w:rsidRDefault="009B3A4C" w:rsidP="009B3A4C">
      <w:pPr>
        <w:spacing w:line="276" w:lineRule="auto"/>
        <w:rPr>
          <w:rFonts w:asciiTheme="minorBidi" w:hAnsiTheme="minorBidi"/>
        </w:rPr>
      </w:pPr>
      <w:r w:rsidRPr="009B3A4C">
        <w:rPr>
          <w:rFonts w:asciiTheme="minorBidi" w:hAnsiTheme="minorBidi"/>
        </w:rPr>
        <w:t xml:space="preserve">5.  How will the integrity and security of assessment be ensured, including: </w:t>
      </w:r>
    </w:p>
    <w:p w14:paraId="5140CFD2" w14:textId="77777777" w:rsidR="009B3A4C" w:rsidRPr="009B3A4C" w:rsidRDefault="009B3A4C" w:rsidP="009B3A4C">
      <w:pPr>
        <w:numPr>
          <w:ilvl w:val="0"/>
          <w:numId w:val="19"/>
        </w:numPr>
        <w:spacing w:line="276" w:lineRule="auto"/>
        <w:contextualSpacing/>
        <w:rPr>
          <w:rFonts w:asciiTheme="minorBidi" w:hAnsiTheme="minorBidi"/>
        </w:rPr>
      </w:pPr>
      <w:r w:rsidRPr="009B3A4C">
        <w:rPr>
          <w:rFonts w:asciiTheme="minorBidi" w:hAnsiTheme="minorBidi"/>
        </w:rPr>
        <w:t>The required number and type of examination venues / methods. List examination centres required for distance learning students and describe resource provisioning at these centres.</w:t>
      </w:r>
    </w:p>
    <w:p w14:paraId="3E717D56" w14:textId="77777777" w:rsidR="009B3A4C" w:rsidRPr="009B3A4C" w:rsidRDefault="009B3A4C" w:rsidP="009B3A4C">
      <w:pPr>
        <w:numPr>
          <w:ilvl w:val="0"/>
          <w:numId w:val="19"/>
        </w:numPr>
        <w:spacing w:line="276" w:lineRule="auto"/>
        <w:contextualSpacing/>
        <w:rPr>
          <w:rFonts w:asciiTheme="minorBidi" w:hAnsiTheme="minorBidi"/>
        </w:rPr>
      </w:pPr>
      <w:r w:rsidRPr="009B3A4C">
        <w:rPr>
          <w:rFonts w:asciiTheme="minorBidi" w:hAnsiTheme="minorBidi"/>
        </w:rPr>
        <w:t xml:space="preserve">Where assessment takes place in two modes of provisioning, address how parity of provision will be ensured. </w:t>
      </w:r>
    </w:p>
    <w:p w14:paraId="22E2221D" w14:textId="318C81FF" w:rsidR="009B3A4C" w:rsidRDefault="009B3A4C" w:rsidP="009B3A4C">
      <w:pPr>
        <w:numPr>
          <w:ilvl w:val="0"/>
          <w:numId w:val="19"/>
        </w:numPr>
        <w:spacing w:line="276" w:lineRule="auto"/>
        <w:contextualSpacing/>
        <w:rPr>
          <w:rFonts w:asciiTheme="minorBidi" w:hAnsiTheme="minorBidi"/>
        </w:rPr>
      </w:pPr>
      <w:r w:rsidRPr="009B3A4C">
        <w:rPr>
          <w:rFonts w:asciiTheme="minorBidi" w:hAnsiTheme="minorBidi"/>
        </w:rPr>
        <w:t xml:space="preserve">Management and proctoring of examinations. </w:t>
      </w:r>
    </w:p>
    <w:p w14:paraId="7663E921" w14:textId="77777777" w:rsidR="009B3A4C" w:rsidRPr="009B3A4C" w:rsidRDefault="009B3A4C" w:rsidP="009B3A4C">
      <w:pPr>
        <w:spacing w:line="276" w:lineRule="auto"/>
        <w:ind w:left="720"/>
        <w:contextualSpacing/>
        <w:rPr>
          <w:rFonts w:asciiTheme="minorBidi" w:hAnsiTheme="minorBidi"/>
        </w:rPr>
      </w:pP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4C" w:rsidRPr="009B3A4C" w14:paraId="62DAC743" w14:textId="77777777" w:rsidTr="008E1A53">
        <w:tc>
          <w:tcPr>
            <w:tcW w:w="9350" w:type="dxa"/>
          </w:tcPr>
          <w:p w14:paraId="58436C27" w14:textId="6E1BDEA1" w:rsid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3E38B861" w14:textId="77777777" w:rsidR="004A37EB" w:rsidRPr="009B3A4C" w:rsidRDefault="004A37EB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2D990829" w14:textId="77777777" w:rsidR="009B3A4C" w:rsidRPr="009B3A4C" w:rsidRDefault="009B3A4C" w:rsidP="009B3A4C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6EC8095E" w14:textId="77777777" w:rsidR="000A3E01" w:rsidRPr="009B3A4C" w:rsidRDefault="000A3E01" w:rsidP="009B3A4C"/>
    <w:sectPr w:rsidR="000A3E01" w:rsidRPr="009B3A4C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04AD" w14:textId="77777777" w:rsidR="00D75247" w:rsidRDefault="00D75247" w:rsidP="00FD2996">
      <w:pPr>
        <w:spacing w:after="0" w:line="240" w:lineRule="auto"/>
      </w:pPr>
      <w:r>
        <w:separator/>
      </w:r>
    </w:p>
  </w:endnote>
  <w:endnote w:type="continuationSeparator" w:id="0">
    <w:p w14:paraId="70046CFE" w14:textId="77777777" w:rsidR="00D75247" w:rsidRDefault="00D75247" w:rsidP="00FD2996">
      <w:pPr>
        <w:spacing w:after="0" w:line="240" w:lineRule="auto"/>
      </w:pPr>
      <w:r>
        <w:continuationSeparator/>
      </w:r>
    </w:p>
  </w:endnote>
  <w:endnote w:type="continuationNotice" w:id="1">
    <w:p w14:paraId="5897A03A" w14:textId="77777777" w:rsidR="00D75247" w:rsidRDefault="00D752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559B" w14:textId="77777777"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DF6CB" w14:textId="77777777"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67E1C1A1" w14:textId="77777777"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9B6BF5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14:paraId="5ACE2F4E" w14:textId="77777777"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DFD4" w14:textId="77777777"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BC106" w14:textId="77777777"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57A8EA81" w14:textId="77777777"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D7AFA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8CE9" w14:textId="77777777" w:rsidR="00D75247" w:rsidRDefault="00D75247" w:rsidP="00FD2996">
      <w:pPr>
        <w:spacing w:after="0" w:line="240" w:lineRule="auto"/>
      </w:pPr>
      <w:r>
        <w:separator/>
      </w:r>
    </w:p>
  </w:footnote>
  <w:footnote w:type="continuationSeparator" w:id="0">
    <w:p w14:paraId="70B2108B" w14:textId="77777777" w:rsidR="00D75247" w:rsidRDefault="00D75247" w:rsidP="00FD2996">
      <w:pPr>
        <w:spacing w:after="0" w:line="240" w:lineRule="auto"/>
      </w:pPr>
      <w:r>
        <w:continuationSeparator/>
      </w:r>
    </w:p>
  </w:footnote>
  <w:footnote w:type="continuationNotice" w:id="1">
    <w:p w14:paraId="5E686EAF" w14:textId="77777777" w:rsidR="00D75247" w:rsidRDefault="00D752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3ED7" w14:textId="77777777"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7EC8CAD" w14:textId="77777777"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14:paraId="58DD9366" w14:textId="77777777"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14:paraId="47EC8CAD" w14:textId="77777777"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14:paraId="58DD9366" w14:textId="77777777"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45C4F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D9120" w14:textId="77777777"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03B"/>
    <w:multiLevelType w:val="hybridMultilevel"/>
    <w:tmpl w:val="554CBBB8"/>
    <w:lvl w:ilvl="0" w:tplc="F61EA924">
      <w:start w:val="1"/>
      <w:numFmt w:val="decimal"/>
      <w:lvlText w:val="%1."/>
      <w:lvlJc w:val="left"/>
      <w:pPr>
        <w:ind w:left="360" w:hanging="360"/>
      </w:pPr>
      <w:rPr>
        <w:rFonts w:asciiTheme="minorBidi" w:eastAsia="Times New Roman" w:hAnsiTheme="minorBid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0B3DA2"/>
    <w:multiLevelType w:val="hybridMultilevel"/>
    <w:tmpl w:val="5B146312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B691A"/>
    <w:multiLevelType w:val="hybridMultilevel"/>
    <w:tmpl w:val="EBBAC956"/>
    <w:lvl w:ilvl="0" w:tplc="07FCC4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7E4A6C"/>
    <w:multiLevelType w:val="hybridMultilevel"/>
    <w:tmpl w:val="C4047F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D60956"/>
    <w:multiLevelType w:val="hybridMultilevel"/>
    <w:tmpl w:val="D3145774"/>
    <w:lvl w:ilvl="0" w:tplc="957C5D0A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73086"/>
    <w:multiLevelType w:val="hybridMultilevel"/>
    <w:tmpl w:val="A62E9AC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DC6D4D"/>
    <w:multiLevelType w:val="hybridMultilevel"/>
    <w:tmpl w:val="F814DC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791868"/>
    <w:multiLevelType w:val="hybridMultilevel"/>
    <w:tmpl w:val="F4389C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671346"/>
    <w:multiLevelType w:val="hybridMultilevel"/>
    <w:tmpl w:val="0176845E"/>
    <w:lvl w:ilvl="0" w:tplc="9F32D6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123CE"/>
    <w:multiLevelType w:val="hybridMultilevel"/>
    <w:tmpl w:val="4BA2FB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0456BF"/>
    <w:multiLevelType w:val="hybridMultilevel"/>
    <w:tmpl w:val="4A68035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16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4"/>
  </w:num>
  <w:num w:numId="14">
    <w:abstractNumId w:val="15"/>
  </w:num>
  <w:num w:numId="15">
    <w:abstractNumId w:val="10"/>
  </w:num>
  <w:num w:numId="16">
    <w:abstractNumId w:val="2"/>
  </w:num>
  <w:num w:numId="17">
    <w:abstractNumId w:val="5"/>
  </w:num>
  <w:num w:numId="18">
    <w:abstractNumId w:val="18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5388A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65C0F"/>
    <w:rsid w:val="0027733A"/>
    <w:rsid w:val="00280891"/>
    <w:rsid w:val="002E373B"/>
    <w:rsid w:val="002F0F2E"/>
    <w:rsid w:val="002F2DCE"/>
    <w:rsid w:val="00333C77"/>
    <w:rsid w:val="00355BF9"/>
    <w:rsid w:val="00376B6D"/>
    <w:rsid w:val="00400EAF"/>
    <w:rsid w:val="00430FE1"/>
    <w:rsid w:val="00481A8C"/>
    <w:rsid w:val="00486E82"/>
    <w:rsid w:val="004907A3"/>
    <w:rsid w:val="00492C00"/>
    <w:rsid w:val="004A37EB"/>
    <w:rsid w:val="004C3D9E"/>
    <w:rsid w:val="004D507A"/>
    <w:rsid w:val="004E40BC"/>
    <w:rsid w:val="004F796A"/>
    <w:rsid w:val="00507137"/>
    <w:rsid w:val="00514A95"/>
    <w:rsid w:val="00537A70"/>
    <w:rsid w:val="00582B83"/>
    <w:rsid w:val="00584EBB"/>
    <w:rsid w:val="00592B0D"/>
    <w:rsid w:val="00592DB3"/>
    <w:rsid w:val="005C401A"/>
    <w:rsid w:val="005D5DB8"/>
    <w:rsid w:val="005E7B73"/>
    <w:rsid w:val="00605C87"/>
    <w:rsid w:val="0061459B"/>
    <w:rsid w:val="00650C72"/>
    <w:rsid w:val="00651795"/>
    <w:rsid w:val="0065497F"/>
    <w:rsid w:val="00657209"/>
    <w:rsid w:val="006625CE"/>
    <w:rsid w:val="006A1A89"/>
    <w:rsid w:val="006B0EC1"/>
    <w:rsid w:val="006C0005"/>
    <w:rsid w:val="006F47DB"/>
    <w:rsid w:val="0070641F"/>
    <w:rsid w:val="00726DDA"/>
    <w:rsid w:val="00772E0B"/>
    <w:rsid w:val="007B2948"/>
    <w:rsid w:val="007B3D97"/>
    <w:rsid w:val="007C4D4F"/>
    <w:rsid w:val="007E51F3"/>
    <w:rsid w:val="00802187"/>
    <w:rsid w:val="0081439E"/>
    <w:rsid w:val="008316A2"/>
    <w:rsid w:val="0083222D"/>
    <w:rsid w:val="00834316"/>
    <w:rsid w:val="00847CE7"/>
    <w:rsid w:val="008635EF"/>
    <w:rsid w:val="00867340"/>
    <w:rsid w:val="0087351B"/>
    <w:rsid w:val="00881192"/>
    <w:rsid w:val="008B51F6"/>
    <w:rsid w:val="00914C32"/>
    <w:rsid w:val="00970379"/>
    <w:rsid w:val="00973BC3"/>
    <w:rsid w:val="00986BDF"/>
    <w:rsid w:val="0099739A"/>
    <w:rsid w:val="009B3A4C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E672F"/>
    <w:rsid w:val="00C22473"/>
    <w:rsid w:val="00C27C9D"/>
    <w:rsid w:val="00C328FB"/>
    <w:rsid w:val="00C70B9A"/>
    <w:rsid w:val="00CA5020"/>
    <w:rsid w:val="00CB5C8A"/>
    <w:rsid w:val="00CD7A10"/>
    <w:rsid w:val="00D0378B"/>
    <w:rsid w:val="00D139A2"/>
    <w:rsid w:val="00D16221"/>
    <w:rsid w:val="00D3669C"/>
    <w:rsid w:val="00D44B33"/>
    <w:rsid w:val="00D56F51"/>
    <w:rsid w:val="00D6670E"/>
    <w:rsid w:val="00D75247"/>
    <w:rsid w:val="00D80C69"/>
    <w:rsid w:val="00D94311"/>
    <w:rsid w:val="00D95BB6"/>
    <w:rsid w:val="00DB5769"/>
    <w:rsid w:val="00DC664D"/>
    <w:rsid w:val="00E15CE0"/>
    <w:rsid w:val="00E404B8"/>
    <w:rsid w:val="00E47129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8C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  <w:style w:type="table" w:customStyle="1" w:styleId="TableGrid1">
    <w:name w:val="Table Grid1"/>
    <w:basedOn w:val="TableNormal"/>
    <w:next w:val="TableGrid"/>
    <w:uiPriority w:val="59"/>
    <w:rsid w:val="0080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1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CD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F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9B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Zahida Myburgh</cp:lastModifiedBy>
  <cp:revision>3</cp:revision>
  <dcterms:created xsi:type="dcterms:W3CDTF">2021-08-27T10:52:00Z</dcterms:created>
  <dcterms:modified xsi:type="dcterms:W3CDTF">2021-08-27T10:53:00Z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