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1FFF" w:rsidRPr="00586E29" w:rsidRDefault="00586E29" w:rsidP="00586E29">
      <w:pPr>
        <w:pStyle w:val="ListParagraph"/>
        <w:numPr>
          <w:ilvl w:val="0"/>
          <w:numId w:val="9"/>
        </w:numPr>
        <w:spacing w:after="0"/>
        <w:jc w:val="center"/>
        <w:rPr>
          <w:rFonts w:ascii="Arial Narrow" w:hAnsi="Arial Narrow"/>
          <w:b/>
          <w:sz w:val="28"/>
          <w:szCs w:val="28"/>
        </w:rPr>
      </w:pPr>
      <w:r>
        <w:rPr>
          <w:rFonts w:ascii="Arial Narrow" w:hAnsi="Arial Narrow"/>
          <w:b/>
          <w:sz w:val="28"/>
          <w:szCs w:val="28"/>
        </w:rPr>
        <w:t xml:space="preserve">STAFFING, </w:t>
      </w:r>
      <w:r w:rsidR="00961FFF" w:rsidRPr="00586E29">
        <w:rPr>
          <w:rFonts w:ascii="Arial Narrow" w:hAnsi="Arial Narrow"/>
          <w:b/>
          <w:sz w:val="28"/>
          <w:szCs w:val="28"/>
        </w:rPr>
        <w:t>INFRASTRUCTURE</w:t>
      </w:r>
      <w:r w:rsidR="005658EA" w:rsidRPr="00586E29">
        <w:rPr>
          <w:rFonts w:ascii="Arial Narrow" w:hAnsi="Arial Narrow"/>
          <w:b/>
          <w:sz w:val="28"/>
          <w:szCs w:val="28"/>
        </w:rPr>
        <w:t xml:space="preserve"> AND LIBRARY RESOURCES</w:t>
      </w:r>
    </w:p>
    <w:p w:rsidR="00961FFF" w:rsidRDefault="00961FFF" w:rsidP="00961FFF">
      <w:pPr>
        <w:spacing w:after="0"/>
        <w:jc w:val="center"/>
        <w:rPr>
          <w:rFonts w:ascii="Arial Narrow" w:hAnsi="Arial Narrow"/>
          <w:b/>
          <w:sz w:val="28"/>
          <w:szCs w:val="28"/>
        </w:rPr>
      </w:pPr>
    </w:p>
    <w:p w:rsidR="00961FFF" w:rsidRPr="000D1E20" w:rsidRDefault="00586E29" w:rsidP="00961FFF">
      <w:pPr>
        <w:spacing w:after="0"/>
        <w:rPr>
          <w:rFonts w:ascii="Arial Narrow" w:hAnsi="Arial Narrow"/>
          <w:b/>
          <w:sz w:val="24"/>
          <w:szCs w:val="24"/>
        </w:rPr>
      </w:pPr>
      <w:r>
        <w:rPr>
          <w:rFonts w:ascii="Arial Narrow" w:hAnsi="Arial Narrow"/>
          <w:b/>
          <w:sz w:val="24"/>
          <w:szCs w:val="24"/>
        </w:rPr>
        <w:t>5</w:t>
      </w:r>
      <w:r w:rsidR="00961FFF">
        <w:rPr>
          <w:rFonts w:ascii="Arial Narrow" w:hAnsi="Arial Narrow"/>
          <w:b/>
          <w:sz w:val="24"/>
          <w:szCs w:val="24"/>
        </w:rPr>
        <w:t>.1</w:t>
      </w:r>
    </w:p>
    <w:p w:rsidR="00961FFF" w:rsidRPr="004A7255" w:rsidRDefault="00586E29" w:rsidP="00961FFF">
      <w:pPr>
        <w:spacing w:after="0"/>
        <w:jc w:val="center"/>
        <w:rPr>
          <w:rFonts w:ascii="Arial Narrow" w:hAnsi="Arial Narrow"/>
          <w:b/>
          <w:sz w:val="28"/>
          <w:szCs w:val="28"/>
        </w:rPr>
      </w:pPr>
      <w:r>
        <w:rPr>
          <w:rFonts w:ascii="Arial Narrow" w:hAnsi="Arial Narrow"/>
          <w:b/>
          <w:sz w:val="28"/>
          <w:szCs w:val="28"/>
        </w:rPr>
        <w:t>Accreditation criteria</w:t>
      </w:r>
      <w:r w:rsidR="005658EA">
        <w:rPr>
          <w:rFonts w:ascii="Arial Narrow" w:hAnsi="Arial Narrow"/>
          <w:b/>
          <w:sz w:val="28"/>
          <w:szCs w:val="28"/>
        </w:rPr>
        <w:t xml:space="preserve"> no</w:t>
      </w:r>
      <w:r>
        <w:rPr>
          <w:rFonts w:ascii="Arial Narrow" w:hAnsi="Arial Narrow"/>
          <w:b/>
          <w:sz w:val="28"/>
          <w:szCs w:val="28"/>
        </w:rPr>
        <w:t>s</w:t>
      </w:r>
      <w:r w:rsidR="005658EA">
        <w:rPr>
          <w:rFonts w:ascii="Arial Narrow" w:hAnsi="Arial Narrow"/>
          <w:b/>
          <w:sz w:val="28"/>
          <w:szCs w:val="28"/>
        </w:rPr>
        <w:t xml:space="preserve">. </w:t>
      </w:r>
      <w:r>
        <w:rPr>
          <w:rFonts w:ascii="Arial Narrow" w:hAnsi="Arial Narrow"/>
          <w:b/>
          <w:sz w:val="28"/>
          <w:szCs w:val="28"/>
        </w:rPr>
        <w:t xml:space="preserve">3 &amp; </w:t>
      </w:r>
      <w:r w:rsidR="005658EA">
        <w:rPr>
          <w:rFonts w:ascii="Arial Narrow" w:hAnsi="Arial Narrow"/>
          <w:b/>
          <w:sz w:val="28"/>
          <w:szCs w:val="28"/>
        </w:rPr>
        <w:t>7</w:t>
      </w:r>
    </w:p>
    <w:tbl>
      <w:tblPr>
        <w:tblStyle w:val="TableGrid"/>
        <w:tblW w:w="15390" w:type="dxa"/>
        <w:tblInd w:w="-725" w:type="dxa"/>
        <w:tblLook w:val="04A0" w:firstRow="1" w:lastRow="0" w:firstColumn="1" w:lastColumn="0" w:noHBand="0" w:noVBand="1"/>
      </w:tblPr>
      <w:tblGrid>
        <w:gridCol w:w="15390"/>
      </w:tblGrid>
      <w:tr w:rsidR="00961FFF" w:rsidTr="00E2469A">
        <w:tc>
          <w:tcPr>
            <w:tcW w:w="15390" w:type="dxa"/>
          </w:tcPr>
          <w:p w:rsidR="00961FFF" w:rsidRDefault="00961FFF" w:rsidP="00961FFF">
            <w:pPr>
              <w:rPr>
                <w:rFonts w:ascii="Arial Narrow" w:hAnsi="Arial Narrow" w:cs="Times New Roman"/>
                <w:b/>
                <w:sz w:val="24"/>
                <w:szCs w:val="24"/>
              </w:rPr>
            </w:pPr>
            <w:r>
              <w:rPr>
                <w:rFonts w:ascii="Arial Narrow" w:hAnsi="Arial Narrow" w:cs="Times New Roman"/>
                <w:b/>
                <w:sz w:val="24"/>
                <w:szCs w:val="24"/>
              </w:rPr>
              <w:t xml:space="preserve">Instructions: </w:t>
            </w:r>
          </w:p>
          <w:p w:rsidR="00EB4366" w:rsidRDefault="00EB4366" w:rsidP="00EB4366">
            <w:pPr>
              <w:pStyle w:val="ListParagraph"/>
              <w:numPr>
                <w:ilvl w:val="0"/>
                <w:numId w:val="1"/>
              </w:numPr>
              <w:rPr>
                <w:rFonts w:ascii="Arial Narrow" w:hAnsi="Arial Narrow" w:cs="Times New Roman"/>
                <w:sz w:val="24"/>
                <w:szCs w:val="24"/>
              </w:rPr>
            </w:pPr>
            <w:r>
              <w:rPr>
                <w:rFonts w:ascii="Arial Narrow" w:hAnsi="Arial Narrow" w:cs="Times New Roman"/>
                <w:sz w:val="24"/>
                <w:szCs w:val="24"/>
              </w:rPr>
              <w:t>I</w:t>
            </w:r>
            <w:r w:rsidRPr="00F5680F">
              <w:rPr>
                <w:rFonts w:ascii="Arial Narrow" w:hAnsi="Arial Narrow" w:cs="Times New Roman"/>
                <w:sz w:val="24"/>
                <w:szCs w:val="24"/>
              </w:rPr>
              <w:t>nterrogate each statement, consider al</w:t>
            </w:r>
            <w:r>
              <w:rPr>
                <w:rFonts w:ascii="Arial Narrow" w:hAnsi="Arial Narrow" w:cs="Times New Roman"/>
                <w:sz w:val="24"/>
                <w:szCs w:val="24"/>
              </w:rPr>
              <w:t xml:space="preserve">l relevant data available and </w:t>
            </w:r>
            <w:r w:rsidRPr="00F5680F">
              <w:rPr>
                <w:rFonts w:ascii="Arial Narrow" w:hAnsi="Arial Narrow" w:cs="Times New Roman"/>
                <w:sz w:val="24"/>
                <w:szCs w:val="24"/>
              </w:rPr>
              <w:t>rate whe</w:t>
            </w:r>
            <w:r>
              <w:rPr>
                <w:rFonts w:ascii="Arial Narrow" w:hAnsi="Arial Narrow" w:cs="Times New Roman"/>
                <w:sz w:val="24"/>
                <w:szCs w:val="24"/>
              </w:rPr>
              <w:t>ther the</w:t>
            </w:r>
            <w:r w:rsidR="002B71F2">
              <w:rPr>
                <w:rFonts w:ascii="Arial Narrow" w:hAnsi="Arial Narrow" w:cs="Times New Roman"/>
                <w:sz w:val="24"/>
                <w:szCs w:val="24"/>
              </w:rPr>
              <w:t xml:space="preserve"> Staffing, </w:t>
            </w:r>
            <w:r w:rsidR="00101F79">
              <w:rPr>
                <w:rFonts w:ascii="Arial Narrow" w:hAnsi="Arial Narrow" w:cs="Times New Roman"/>
                <w:sz w:val="24"/>
                <w:szCs w:val="24"/>
              </w:rPr>
              <w:t>Infrastructure and Library Resources</w:t>
            </w:r>
            <w:r>
              <w:rPr>
                <w:rFonts w:ascii="Arial Narrow" w:hAnsi="Arial Narrow" w:cs="Times New Roman"/>
                <w:sz w:val="24"/>
                <w:szCs w:val="24"/>
              </w:rPr>
              <w:t>:</w:t>
            </w:r>
          </w:p>
          <w:p w:rsidR="00EB4366" w:rsidRDefault="00EB4366" w:rsidP="00EB4366">
            <w:pPr>
              <w:pStyle w:val="ListParagraph"/>
              <w:numPr>
                <w:ilvl w:val="1"/>
                <w:numId w:val="1"/>
              </w:numPr>
              <w:rPr>
                <w:rFonts w:ascii="Arial Narrow" w:hAnsi="Arial Narrow" w:cs="Times New Roman"/>
                <w:sz w:val="24"/>
                <w:szCs w:val="24"/>
              </w:rPr>
            </w:pPr>
            <w:r>
              <w:rPr>
                <w:rFonts w:ascii="Arial Narrow" w:hAnsi="Arial Narrow" w:cs="Times New Roman"/>
                <w:sz w:val="24"/>
                <w:szCs w:val="24"/>
              </w:rPr>
              <w:t>m</w:t>
            </w:r>
            <w:r w:rsidRPr="006C3CB9">
              <w:rPr>
                <w:rFonts w:ascii="Arial Narrow" w:hAnsi="Arial Narrow" w:cs="Times New Roman"/>
                <w:sz w:val="24"/>
                <w:szCs w:val="24"/>
              </w:rPr>
              <w:t>eet minimum standards</w:t>
            </w:r>
          </w:p>
          <w:p w:rsidR="00495F2B" w:rsidRDefault="00495F2B" w:rsidP="00EB4366">
            <w:pPr>
              <w:pStyle w:val="ListParagraph"/>
              <w:numPr>
                <w:ilvl w:val="1"/>
                <w:numId w:val="1"/>
              </w:numPr>
              <w:rPr>
                <w:rFonts w:ascii="Arial Narrow" w:hAnsi="Arial Narrow" w:cs="Times New Roman"/>
                <w:sz w:val="24"/>
                <w:szCs w:val="24"/>
              </w:rPr>
            </w:pPr>
            <w:r>
              <w:rPr>
                <w:rFonts w:ascii="Arial Narrow" w:hAnsi="Arial Narrow" w:cs="Times New Roman"/>
                <w:sz w:val="24"/>
                <w:szCs w:val="24"/>
              </w:rPr>
              <w:t>needs improvement</w:t>
            </w:r>
          </w:p>
          <w:p w:rsidR="00EB4366" w:rsidRDefault="00EB4366" w:rsidP="00EB4366">
            <w:pPr>
              <w:pStyle w:val="ListParagraph"/>
              <w:numPr>
                <w:ilvl w:val="1"/>
                <w:numId w:val="1"/>
              </w:numPr>
              <w:rPr>
                <w:rFonts w:ascii="Arial Narrow" w:hAnsi="Arial Narrow" w:cs="Times New Roman"/>
                <w:sz w:val="24"/>
                <w:szCs w:val="24"/>
              </w:rPr>
            </w:pPr>
            <w:r>
              <w:rPr>
                <w:rFonts w:ascii="Arial Narrow" w:hAnsi="Arial Narrow" w:cs="Times New Roman"/>
                <w:sz w:val="24"/>
                <w:szCs w:val="24"/>
              </w:rPr>
              <w:t>d</w:t>
            </w:r>
            <w:r w:rsidR="00101F79">
              <w:rPr>
                <w:rFonts w:ascii="Arial Narrow" w:hAnsi="Arial Narrow" w:cs="Times New Roman"/>
                <w:sz w:val="24"/>
                <w:szCs w:val="24"/>
              </w:rPr>
              <w:t>o</w:t>
            </w:r>
            <w:r w:rsidR="00247166">
              <w:rPr>
                <w:rFonts w:ascii="Arial Narrow" w:hAnsi="Arial Narrow" w:cs="Times New Roman"/>
                <w:sz w:val="24"/>
                <w:szCs w:val="24"/>
              </w:rPr>
              <w:t xml:space="preserve"> not meet </w:t>
            </w:r>
            <w:r w:rsidRPr="006C3CB9">
              <w:rPr>
                <w:rFonts w:ascii="Arial Narrow" w:hAnsi="Arial Narrow" w:cs="Times New Roman"/>
                <w:sz w:val="24"/>
                <w:szCs w:val="24"/>
              </w:rPr>
              <w:t>the minimum standards</w:t>
            </w:r>
            <w:r>
              <w:rPr>
                <w:rFonts w:ascii="Arial Narrow" w:hAnsi="Arial Narrow" w:cs="Times New Roman"/>
                <w:sz w:val="24"/>
                <w:szCs w:val="24"/>
              </w:rPr>
              <w:t>.</w:t>
            </w:r>
          </w:p>
          <w:p w:rsidR="00EB4366" w:rsidRDefault="00EB4366" w:rsidP="00EB4366">
            <w:pPr>
              <w:pStyle w:val="ListParagraph"/>
              <w:ind w:left="1440"/>
              <w:rPr>
                <w:rFonts w:ascii="Arial Narrow" w:hAnsi="Arial Narrow" w:cs="Times New Roman"/>
                <w:sz w:val="24"/>
                <w:szCs w:val="24"/>
              </w:rPr>
            </w:pPr>
          </w:p>
          <w:p w:rsidR="00EB4366" w:rsidRDefault="00EB4366" w:rsidP="00EB4366">
            <w:pPr>
              <w:pStyle w:val="ListParagraph"/>
              <w:numPr>
                <w:ilvl w:val="0"/>
                <w:numId w:val="1"/>
              </w:numPr>
              <w:rPr>
                <w:rFonts w:ascii="Arial Narrow" w:hAnsi="Arial Narrow" w:cs="Times New Roman"/>
                <w:sz w:val="24"/>
                <w:szCs w:val="24"/>
              </w:rPr>
            </w:pPr>
            <w:r>
              <w:rPr>
                <w:rFonts w:ascii="Arial Narrow" w:hAnsi="Arial Narrow" w:cs="Times New Roman"/>
                <w:sz w:val="24"/>
                <w:szCs w:val="24"/>
              </w:rPr>
              <w:t xml:space="preserve">Justify the </w:t>
            </w:r>
            <w:r w:rsidRPr="00F5680F">
              <w:rPr>
                <w:rFonts w:ascii="Arial Narrow" w:hAnsi="Arial Narrow" w:cs="Times New Roman"/>
                <w:sz w:val="24"/>
                <w:szCs w:val="24"/>
              </w:rPr>
              <w:t>rating</w:t>
            </w:r>
            <w:r>
              <w:rPr>
                <w:rFonts w:ascii="Arial Narrow" w:hAnsi="Arial Narrow" w:cs="Times New Roman"/>
                <w:sz w:val="24"/>
                <w:szCs w:val="24"/>
              </w:rPr>
              <w:t>s</w:t>
            </w:r>
            <w:r w:rsidRPr="00F5680F">
              <w:rPr>
                <w:rFonts w:ascii="Arial Narrow" w:hAnsi="Arial Narrow" w:cs="Times New Roman"/>
                <w:sz w:val="24"/>
                <w:szCs w:val="24"/>
              </w:rPr>
              <w:t xml:space="preserve"> in a concise, analytical and reflective summary. </w:t>
            </w:r>
          </w:p>
          <w:p w:rsidR="00EB4366" w:rsidRDefault="00EB4366" w:rsidP="00EB4366">
            <w:pPr>
              <w:pStyle w:val="ListParagraph"/>
              <w:rPr>
                <w:rFonts w:ascii="Arial Narrow" w:hAnsi="Arial Narrow" w:cs="Times New Roman"/>
                <w:sz w:val="24"/>
                <w:szCs w:val="24"/>
              </w:rPr>
            </w:pPr>
          </w:p>
          <w:p w:rsidR="00EB4366" w:rsidRDefault="00EB4366" w:rsidP="00EB4366">
            <w:pPr>
              <w:pStyle w:val="ListParagraph"/>
              <w:numPr>
                <w:ilvl w:val="0"/>
                <w:numId w:val="1"/>
              </w:numPr>
              <w:rPr>
                <w:rFonts w:ascii="Arial Narrow" w:hAnsi="Arial Narrow" w:cs="Times New Roman"/>
                <w:sz w:val="24"/>
                <w:szCs w:val="24"/>
              </w:rPr>
            </w:pPr>
            <w:r>
              <w:rPr>
                <w:rFonts w:ascii="Arial Narrow" w:hAnsi="Arial Narrow" w:cs="Times New Roman"/>
                <w:sz w:val="24"/>
                <w:szCs w:val="24"/>
              </w:rPr>
              <w:t xml:space="preserve">Where </w:t>
            </w:r>
            <w:r w:rsidRPr="00F5680F">
              <w:rPr>
                <w:rFonts w:ascii="Arial Narrow" w:hAnsi="Arial Narrow" w:cs="Times New Roman"/>
                <w:sz w:val="24"/>
                <w:szCs w:val="24"/>
              </w:rPr>
              <w:t>the</w:t>
            </w:r>
            <w:r w:rsidR="002B71F2">
              <w:rPr>
                <w:rFonts w:ascii="Arial Narrow" w:hAnsi="Arial Narrow" w:cs="Times New Roman"/>
                <w:sz w:val="24"/>
                <w:szCs w:val="24"/>
              </w:rPr>
              <w:t xml:space="preserve"> Staffing,</w:t>
            </w:r>
            <w:bookmarkStart w:id="0" w:name="_GoBack"/>
            <w:bookmarkEnd w:id="0"/>
            <w:r w:rsidRPr="00F5680F">
              <w:rPr>
                <w:rFonts w:ascii="Arial Narrow" w:hAnsi="Arial Narrow" w:cs="Times New Roman"/>
                <w:sz w:val="24"/>
                <w:szCs w:val="24"/>
              </w:rPr>
              <w:t xml:space="preserve"> </w:t>
            </w:r>
            <w:r w:rsidR="00101F79">
              <w:rPr>
                <w:rFonts w:ascii="Arial Narrow" w:hAnsi="Arial Narrow" w:cs="Times New Roman"/>
                <w:sz w:val="24"/>
                <w:szCs w:val="24"/>
              </w:rPr>
              <w:t>Infrastructure and Library Resources</w:t>
            </w:r>
            <w:r w:rsidR="00101F79" w:rsidRPr="00F5680F">
              <w:rPr>
                <w:rFonts w:ascii="Arial Narrow" w:hAnsi="Arial Narrow" w:cs="Times New Roman"/>
                <w:sz w:val="24"/>
                <w:szCs w:val="24"/>
              </w:rPr>
              <w:t xml:space="preserve"> </w:t>
            </w:r>
            <w:r w:rsidR="00101F79">
              <w:rPr>
                <w:rFonts w:ascii="Arial Narrow" w:hAnsi="Arial Narrow" w:cs="Times New Roman"/>
                <w:sz w:val="24"/>
                <w:szCs w:val="24"/>
              </w:rPr>
              <w:t xml:space="preserve">(as related to delivery of the </w:t>
            </w:r>
            <w:r w:rsidRPr="00F5680F">
              <w:rPr>
                <w:rFonts w:ascii="Arial Narrow" w:hAnsi="Arial Narrow" w:cs="Times New Roman"/>
                <w:sz w:val="24"/>
                <w:szCs w:val="24"/>
              </w:rPr>
              <w:t>pro</w:t>
            </w:r>
            <w:r w:rsidR="00101F79">
              <w:rPr>
                <w:rFonts w:ascii="Arial Narrow" w:hAnsi="Arial Narrow" w:cs="Times New Roman"/>
                <w:sz w:val="24"/>
                <w:szCs w:val="24"/>
              </w:rPr>
              <w:t>gramme) need</w:t>
            </w:r>
            <w:r>
              <w:rPr>
                <w:rFonts w:ascii="Arial Narrow" w:hAnsi="Arial Narrow" w:cs="Times New Roman"/>
                <w:sz w:val="24"/>
                <w:szCs w:val="24"/>
              </w:rPr>
              <w:t xml:space="preserve"> improvement, </w:t>
            </w:r>
            <w:r w:rsidRPr="00F5680F">
              <w:rPr>
                <w:rFonts w:ascii="Arial Narrow" w:hAnsi="Arial Narrow" w:cs="Times New Roman"/>
                <w:sz w:val="24"/>
                <w:szCs w:val="24"/>
              </w:rPr>
              <w:t xml:space="preserve">indicate what actionable improvements will be taken by the institution within specified timeframes to ensure that </w:t>
            </w:r>
            <w:r w:rsidR="00414F78">
              <w:rPr>
                <w:rFonts w:ascii="Arial Narrow" w:hAnsi="Arial Narrow" w:cs="Times New Roman"/>
                <w:sz w:val="24"/>
                <w:szCs w:val="24"/>
              </w:rPr>
              <w:t xml:space="preserve">the </w:t>
            </w:r>
            <w:r w:rsidRPr="00F5680F">
              <w:rPr>
                <w:rFonts w:ascii="Arial Narrow" w:hAnsi="Arial Narrow" w:cs="Times New Roman"/>
                <w:sz w:val="24"/>
                <w:szCs w:val="24"/>
              </w:rPr>
              <w:t>programme meets minimum requirements.</w:t>
            </w:r>
            <w:r>
              <w:rPr>
                <w:rFonts w:ascii="Arial Narrow" w:hAnsi="Arial Narrow" w:cs="Times New Roman"/>
                <w:sz w:val="24"/>
                <w:szCs w:val="24"/>
              </w:rPr>
              <w:t xml:space="preserve"> </w:t>
            </w:r>
          </w:p>
          <w:p w:rsidR="00EB4366" w:rsidRPr="00B1388F" w:rsidRDefault="00EB4366" w:rsidP="00EB4366">
            <w:pPr>
              <w:pStyle w:val="ListParagraph"/>
              <w:rPr>
                <w:rFonts w:ascii="Arial Narrow" w:hAnsi="Arial Narrow" w:cs="Times New Roman"/>
                <w:sz w:val="24"/>
                <w:szCs w:val="24"/>
              </w:rPr>
            </w:pPr>
          </w:p>
          <w:p w:rsidR="00961FFF" w:rsidRPr="00EB4366" w:rsidRDefault="00EB4366" w:rsidP="00EB4366">
            <w:pPr>
              <w:pStyle w:val="ListParagraph"/>
              <w:numPr>
                <w:ilvl w:val="0"/>
                <w:numId w:val="1"/>
              </w:numPr>
              <w:rPr>
                <w:rFonts w:ascii="Arial Narrow" w:hAnsi="Arial Narrow" w:cs="Times New Roman"/>
                <w:sz w:val="24"/>
                <w:szCs w:val="24"/>
              </w:rPr>
            </w:pPr>
            <w:r>
              <w:rPr>
                <w:rFonts w:ascii="Arial Narrow" w:hAnsi="Arial Narrow" w:cs="Times New Roman"/>
                <w:sz w:val="24"/>
                <w:szCs w:val="24"/>
              </w:rPr>
              <w:t xml:space="preserve">Compile supporting evidence to substantiate the institution’s response and list it systematically in the space provided. The actual supporting evidence should be uploaded on </w:t>
            </w:r>
            <w:r w:rsidR="00414F78">
              <w:rPr>
                <w:rFonts w:ascii="Arial Narrow" w:hAnsi="Arial Narrow" w:cs="Times New Roman"/>
                <w:sz w:val="24"/>
                <w:szCs w:val="24"/>
              </w:rPr>
              <w:t xml:space="preserve">the </w:t>
            </w:r>
            <w:r>
              <w:rPr>
                <w:rFonts w:ascii="Arial Narrow" w:hAnsi="Arial Narrow" w:cs="Times New Roman"/>
                <w:sz w:val="24"/>
                <w:szCs w:val="24"/>
              </w:rPr>
              <w:t xml:space="preserve">HEQC Online system at the time of submission and should correspond to the list of evidence below. Supporting </w:t>
            </w:r>
            <w:r w:rsidR="00961FFF" w:rsidRPr="00EB4366">
              <w:rPr>
                <w:rFonts w:ascii="Arial Narrow" w:hAnsi="Arial Narrow" w:cs="Times New Roman"/>
                <w:sz w:val="24"/>
                <w:szCs w:val="24"/>
              </w:rPr>
              <w:t>evidence for this section should include:`</w:t>
            </w:r>
          </w:p>
          <w:p w:rsidR="00961FFF" w:rsidRPr="00962D1D" w:rsidRDefault="00AA7F65" w:rsidP="00961FFF">
            <w:pPr>
              <w:pStyle w:val="ListParagraph"/>
              <w:numPr>
                <w:ilvl w:val="2"/>
                <w:numId w:val="1"/>
              </w:numPr>
              <w:rPr>
                <w:rFonts w:ascii="Arial Narrow" w:hAnsi="Arial Narrow" w:cs="Times New Roman"/>
                <w:sz w:val="24"/>
                <w:szCs w:val="24"/>
              </w:rPr>
            </w:pPr>
            <w:r>
              <w:rPr>
                <w:rFonts w:ascii="Arial Narrow" w:hAnsi="Arial Narrow" w:cs="Times New Roman"/>
                <w:sz w:val="24"/>
                <w:szCs w:val="24"/>
              </w:rPr>
              <w:t>T</w:t>
            </w:r>
            <w:r w:rsidR="00961FFF">
              <w:rPr>
                <w:rFonts w:ascii="Arial Narrow" w:hAnsi="Arial Narrow" w:cs="Times New Roman"/>
                <w:sz w:val="24"/>
                <w:szCs w:val="24"/>
              </w:rPr>
              <w:t>able 05 of the Annual Report submitted to the DHET for the last three years.</w:t>
            </w:r>
          </w:p>
          <w:p w:rsidR="00961FFF" w:rsidRDefault="00961FFF" w:rsidP="00E2469A">
            <w:pPr>
              <w:pStyle w:val="ListParagraph"/>
              <w:rPr>
                <w:rFonts w:ascii="Arial Narrow" w:hAnsi="Arial Narrow" w:cs="Times New Roman"/>
                <w:sz w:val="24"/>
                <w:szCs w:val="24"/>
              </w:rPr>
            </w:pPr>
          </w:p>
          <w:p w:rsidR="00961FFF" w:rsidRDefault="00961FFF" w:rsidP="00E2469A">
            <w:pPr>
              <w:jc w:val="center"/>
              <w:rPr>
                <w:rFonts w:ascii="Arial Narrow" w:hAnsi="Arial Narrow"/>
                <w:b/>
                <w:sz w:val="28"/>
                <w:szCs w:val="28"/>
              </w:rPr>
            </w:pPr>
          </w:p>
        </w:tc>
      </w:tr>
    </w:tbl>
    <w:p w:rsidR="00961FFF" w:rsidRDefault="00961FFF" w:rsidP="00961FFF">
      <w:pPr>
        <w:spacing w:after="0"/>
        <w:jc w:val="both"/>
        <w:rPr>
          <w:rFonts w:ascii="Arial Narrow" w:hAnsi="Arial Narrow"/>
          <w:b/>
          <w:sz w:val="24"/>
          <w:szCs w:val="24"/>
        </w:rPr>
      </w:pPr>
    </w:p>
    <w:p w:rsidR="00961FFF" w:rsidRDefault="00961FFF" w:rsidP="00961FFF">
      <w:pPr>
        <w:spacing w:after="0"/>
        <w:jc w:val="both"/>
        <w:rPr>
          <w:rFonts w:ascii="Arial Narrow" w:hAnsi="Arial Narrow"/>
          <w:b/>
          <w:sz w:val="24"/>
          <w:szCs w:val="24"/>
        </w:rPr>
      </w:pPr>
    </w:p>
    <w:p w:rsidR="00961FFF" w:rsidRDefault="00961FFF" w:rsidP="00961FFF">
      <w:pPr>
        <w:spacing w:after="0"/>
        <w:jc w:val="both"/>
        <w:rPr>
          <w:rFonts w:ascii="Arial Narrow" w:hAnsi="Arial Narrow"/>
          <w:b/>
          <w:sz w:val="24"/>
          <w:szCs w:val="24"/>
        </w:rPr>
      </w:pPr>
    </w:p>
    <w:p w:rsidR="00961FFF" w:rsidRDefault="00961FFF" w:rsidP="00961FFF">
      <w:pPr>
        <w:spacing w:after="0"/>
        <w:jc w:val="both"/>
        <w:rPr>
          <w:rFonts w:ascii="Arial Narrow" w:hAnsi="Arial Narrow"/>
          <w:b/>
          <w:sz w:val="24"/>
          <w:szCs w:val="24"/>
        </w:rPr>
      </w:pPr>
    </w:p>
    <w:p w:rsidR="00961FFF" w:rsidRDefault="00961FFF" w:rsidP="00961FFF">
      <w:pPr>
        <w:spacing w:after="0"/>
        <w:jc w:val="both"/>
        <w:rPr>
          <w:rFonts w:ascii="Arial Narrow" w:hAnsi="Arial Narrow"/>
          <w:b/>
          <w:sz w:val="24"/>
          <w:szCs w:val="24"/>
        </w:rPr>
      </w:pPr>
    </w:p>
    <w:p w:rsidR="00961FFF" w:rsidRDefault="00961FFF" w:rsidP="00961FFF">
      <w:pPr>
        <w:spacing w:after="0"/>
        <w:jc w:val="both"/>
        <w:rPr>
          <w:rFonts w:ascii="Arial Narrow" w:hAnsi="Arial Narrow"/>
          <w:b/>
          <w:sz w:val="24"/>
          <w:szCs w:val="24"/>
        </w:rPr>
      </w:pPr>
    </w:p>
    <w:p w:rsidR="00961FFF" w:rsidRDefault="00961FFF" w:rsidP="00961FFF">
      <w:pPr>
        <w:spacing w:after="0"/>
        <w:jc w:val="both"/>
        <w:rPr>
          <w:rFonts w:ascii="Arial Narrow" w:hAnsi="Arial Narrow"/>
          <w:b/>
          <w:sz w:val="24"/>
          <w:szCs w:val="24"/>
        </w:rPr>
      </w:pPr>
    </w:p>
    <w:p w:rsidR="00961FFF" w:rsidRDefault="00961FFF" w:rsidP="00961FFF">
      <w:pPr>
        <w:spacing w:after="0"/>
        <w:jc w:val="both"/>
        <w:rPr>
          <w:rFonts w:ascii="Arial Narrow" w:hAnsi="Arial Narrow"/>
          <w:b/>
          <w:sz w:val="24"/>
          <w:szCs w:val="24"/>
        </w:rPr>
      </w:pPr>
    </w:p>
    <w:p w:rsidR="00961FFF" w:rsidRDefault="00961FFF" w:rsidP="00961FFF">
      <w:pPr>
        <w:spacing w:after="0"/>
        <w:jc w:val="both"/>
        <w:rPr>
          <w:rFonts w:ascii="Arial Narrow" w:hAnsi="Arial Narrow"/>
          <w:b/>
          <w:sz w:val="24"/>
          <w:szCs w:val="24"/>
        </w:rPr>
      </w:pPr>
    </w:p>
    <w:p w:rsidR="00961FFF" w:rsidRDefault="00961FFF" w:rsidP="00961FFF">
      <w:pPr>
        <w:spacing w:after="0"/>
        <w:jc w:val="both"/>
        <w:rPr>
          <w:rFonts w:ascii="Arial Narrow" w:hAnsi="Arial Narrow"/>
          <w:b/>
          <w:sz w:val="24"/>
          <w:szCs w:val="24"/>
        </w:rPr>
      </w:pPr>
    </w:p>
    <w:tbl>
      <w:tblPr>
        <w:tblStyle w:val="TableGrid"/>
        <w:tblW w:w="13945" w:type="dxa"/>
        <w:jc w:val="center"/>
        <w:tblLook w:val="04A0" w:firstRow="1" w:lastRow="0" w:firstColumn="1" w:lastColumn="0" w:noHBand="0" w:noVBand="1"/>
      </w:tblPr>
      <w:tblGrid>
        <w:gridCol w:w="7747"/>
        <w:gridCol w:w="1157"/>
        <w:gridCol w:w="1452"/>
        <w:gridCol w:w="1385"/>
        <w:gridCol w:w="2204"/>
      </w:tblGrid>
      <w:tr w:rsidR="00E2469A" w:rsidRPr="007A53FA" w:rsidTr="00586E29">
        <w:trPr>
          <w:jc w:val="center"/>
        </w:trPr>
        <w:tc>
          <w:tcPr>
            <w:tcW w:w="7747" w:type="dxa"/>
            <w:shd w:val="clear" w:color="auto" w:fill="BFBFBF" w:themeFill="background1" w:themeFillShade="BF"/>
          </w:tcPr>
          <w:p w:rsidR="00E2469A" w:rsidRDefault="00E2469A" w:rsidP="00E2469A">
            <w:pPr>
              <w:jc w:val="center"/>
              <w:rPr>
                <w:rFonts w:ascii="Arial Narrow" w:hAnsi="Arial Narrow" w:cs="Times New Roman"/>
                <w:b/>
                <w:bCs/>
                <w:sz w:val="24"/>
                <w:szCs w:val="24"/>
                <w:lang w:val="en-ZA"/>
              </w:rPr>
            </w:pPr>
          </w:p>
          <w:p w:rsidR="00E2469A" w:rsidRPr="007A53FA" w:rsidRDefault="00E2469A" w:rsidP="00E2469A">
            <w:pPr>
              <w:jc w:val="center"/>
              <w:rPr>
                <w:b/>
              </w:rPr>
            </w:pPr>
            <w:r w:rsidRPr="007A53FA">
              <w:rPr>
                <w:rFonts w:ascii="Arial Narrow" w:hAnsi="Arial Narrow" w:cs="Times New Roman"/>
                <w:b/>
                <w:bCs/>
                <w:sz w:val="24"/>
                <w:szCs w:val="24"/>
                <w:lang w:val="en-ZA"/>
              </w:rPr>
              <w:t>STATEMENT</w:t>
            </w:r>
          </w:p>
        </w:tc>
        <w:tc>
          <w:tcPr>
            <w:tcW w:w="1157" w:type="dxa"/>
            <w:shd w:val="clear" w:color="auto" w:fill="BFBFBF" w:themeFill="background1" w:themeFillShade="BF"/>
          </w:tcPr>
          <w:p w:rsidR="00E2469A" w:rsidRPr="007A53FA" w:rsidRDefault="00E2469A" w:rsidP="00E2469A">
            <w:pPr>
              <w:rPr>
                <w:b/>
              </w:rPr>
            </w:pPr>
            <w:r w:rsidRPr="007A53FA">
              <w:rPr>
                <w:rFonts w:ascii="Arial Narrow" w:hAnsi="Arial Narrow" w:cs="Times New Roman"/>
                <w:b/>
                <w:sz w:val="24"/>
                <w:szCs w:val="24"/>
                <w:lang w:val="en-ZA"/>
              </w:rPr>
              <w:t>Meets minimum standards</w:t>
            </w:r>
          </w:p>
        </w:tc>
        <w:tc>
          <w:tcPr>
            <w:tcW w:w="1452" w:type="dxa"/>
            <w:shd w:val="clear" w:color="auto" w:fill="BFBFBF" w:themeFill="background1" w:themeFillShade="BF"/>
          </w:tcPr>
          <w:p w:rsidR="00E2469A" w:rsidRPr="007A53FA" w:rsidRDefault="00E2469A" w:rsidP="00247166">
            <w:pPr>
              <w:rPr>
                <w:rFonts w:ascii="Arial Narrow" w:hAnsi="Arial Narrow" w:cs="Times New Roman"/>
                <w:b/>
                <w:sz w:val="24"/>
                <w:szCs w:val="24"/>
              </w:rPr>
            </w:pPr>
            <w:r>
              <w:rPr>
                <w:rFonts w:ascii="Arial Narrow" w:hAnsi="Arial Narrow" w:cs="Times New Roman"/>
                <w:b/>
                <w:sz w:val="24"/>
                <w:szCs w:val="24"/>
              </w:rPr>
              <w:t>Needs improvement</w:t>
            </w:r>
          </w:p>
        </w:tc>
        <w:tc>
          <w:tcPr>
            <w:tcW w:w="1385" w:type="dxa"/>
            <w:shd w:val="clear" w:color="auto" w:fill="BFBFBF" w:themeFill="background1" w:themeFillShade="BF"/>
          </w:tcPr>
          <w:p w:rsidR="00E2469A" w:rsidRPr="007A53FA" w:rsidRDefault="00E2469A" w:rsidP="00247166">
            <w:pPr>
              <w:rPr>
                <w:b/>
              </w:rPr>
            </w:pPr>
            <w:r w:rsidRPr="007A53FA">
              <w:rPr>
                <w:rFonts w:ascii="Arial Narrow" w:hAnsi="Arial Narrow" w:cs="Times New Roman"/>
                <w:b/>
                <w:sz w:val="24"/>
                <w:szCs w:val="24"/>
              </w:rPr>
              <w:t xml:space="preserve">Does not meet the </w:t>
            </w:r>
            <w:r>
              <w:rPr>
                <w:rFonts w:ascii="Arial Narrow" w:hAnsi="Arial Narrow" w:cs="Times New Roman"/>
                <w:b/>
                <w:sz w:val="24"/>
                <w:szCs w:val="24"/>
              </w:rPr>
              <w:t>m</w:t>
            </w:r>
            <w:r w:rsidRPr="007A53FA">
              <w:rPr>
                <w:rFonts w:ascii="Arial Narrow" w:hAnsi="Arial Narrow" w:cs="Times New Roman"/>
                <w:b/>
                <w:sz w:val="24"/>
                <w:szCs w:val="24"/>
              </w:rPr>
              <w:t>inimum standards</w:t>
            </w:r>
          </w:p>
        </w:tc>
        <w:tc>
          <w:tcPr>
            <w:tcW w:w="2204" w:type="dxa"/>
            <w:shd w:val="clear" w:color="auto" w:fill="BFBFBF" w:themeFill="background1" w:themeFillShade="BF"/>
          </w:tcPr>
          <w:p w:rsidR="00E2469A" w:rsidRPr="007A53FA" w:rsidRDefault="00E2469A" w:rsidP="00247166">
            <w:pPr>
              <w:rPr>
                <w:rFonts w:ascii="Arial Narrow" w:hAnsi="Arial Narrow" w:cs="Times New Roman"/>
                <w:b/>
                <w:sz w:val="24"/>
                <w:szCs w:val="24"/>
              </w:rPr>
            </w:pPr>
            <w:r>
              <w:rPr>
                <w:rFonts w:ascii="Arial Narrow" w:hAnsi="Arial Narrow" w:cs="Times New Roman"/>
                <w:b/>
                <w:sz w:val="24"/>
                <w:szCs w:val="24"/>
              </w:rPr>
              <w:t>Comment</w:t>
            </w:r>
          </w:p>
        </w:tc>
      </w:tr>
      <w:tr w:rsidR="00586E29" w:rsidRPr="00FC1005" w:rsidTr="00586E29">
        <w:tblPrEx>
          <w:jc w:val="left"/>
        </w:tblPrEx>
        <w:tc>
          <w:tcPr>
            <w:tcW w:w="7747" w:type="dxa"/>
          </w:tcPr>
          <w:p w:rsidR="00586E29" w:rsidRPr="00C0243C" w:rsidRDefault="00586E29" w:rsidP="00F96FB7">
            <w:pPr>
              <w:jc w:val="both"/>
              <w:rPr>
                <w:rFonts w:ascii="Arial Narrow" w:hAnsi="Arial Narrow" w:cs="Times New Roman"/>
                <w:bCs/>
              </w:rPr>
            </w:pPr>
            <w:r w:rsidRPr="00C0243C">
              <w:rPr>
                <w:rFonts w:ascii="Arial Narrow" w:hAnsi="Arial Narrow"/>
              </w:rPr>
              <w:t>Academic staff for undergraduate programmes have relevant academic qualifications higher than the exit level of the programme, but at minimum a degree. Academic staff for postgraduate programmes have relevant academic qualifications at least on the same level as the exit level of the programme. At least 50 percent of the academic staff for postgraduate programmes have relevant academic qualifications higher than the exit level of the programme.6 The qualifications of academic staff were awarded by recognised higher education institutions (Criterion 3 Min. requirement i)</w:t>
            </w:r>
          </w:p>
        </w:tc>
        <w:tc>
          <w:tcPr>
            <w:tcW w:w="1157" w:type="dxa"/>
          </w:tcPr>
          <w:p w:rsidR="00586E29" w:rsidRPr="00FC1005" w:rsidRDefault="00586E29" w:rsidP="00F96FB7">
            <w:pPr>
              <w:rPr>
                <w:rFonts w:ascii="Arial Narrow" w:hAnsi="Arial Narrow" w:cs="Times New Roman"/>
              </w:rPr>
            </w:pPr>
          </w:p>
        </w:tc>
        <w:tc>
          <w:tcPr>
            <w:tcW w:w="1452" w:type="dxa"/>
          </w:tcPr>
          <w:p w:rsidR="00586E29" w:rsidRPr="00FC1005" w:rsidRDefault="00586E29" w:rsidP="00F96FB7">
            <w:pPr>
              <w:rPr>
                <w:rFonts w:ascii="Arial Narrow" w:hAnsi="Arial Narrow" w:cs="Times New Roman"/>
              </w:rPr>
            </w:pPr>
          </w:p>
        </w:tc>
        <w:tc>
          <w:tcPr>
            <w:tcW w:w="1385" w:type="dxa"/>
          </w:tcPr>
          <w:p w:rsidR="00586E29" w:rsidRPr="00FC1005" w:rsidRDefault="00586E29" w:rsidP="00F96FB7">
            <w:pPr>
              <w:rPr>
                <w:rFonts w:ascii="Arial Narrow" w:hAnsi="Arial Narrow" w:cs="Times New Roman"/>
              </w:rPr>
            </w:pPr>
          </w:p>
        </w:tc>
        <w:tc>
          <w:tcPr>
            <w:tcW w:w="2204" w:type="dxa"/>
          </w:tcPr>
          <w:p w:rsidR="00586E29" w:rsidRPr="00FC1005" w:rsidRDefault="00586E29" w:rsidP="00F96FB7">
            <w:pPr>
              <w:rPr>
                <w:rFonts w:ascii="Arial Narrow" w:hAnsi="Arial Narrow" w:cs="Times New Roman"/>
              </w:rPr>
            </w:pPr>
          </w:p>
        </w:tc>
      </w:tr>
      <w:tr w:rsidR="00586E29" w:rsidRPr="00FC1005" w:rsidTr="00586E29">
        <w:tblPrEx>
          <w:jc w:val="left"/>
        </w:tblPrEx>
        <w:tc>
          <w:tcPr>
            <w:tcW w:w="7747" w:type="dxa"/>
          </w:tcPr>
          <w:p w:rsidR="00586E29" w:rsidRPr="00C0243C" w:rsidRDefault="00586E29" w:rsidP="00F96FB7">
            <w:pPr>
              <w:jc w:val="both"/>
              <w:rPr>
                <w:rFonts w:ascii="Arial Narrow" w:hAnsi="Arial Narrow" w:cs="Times New Roman"/>
                <w:bCs/>
              </w:rPr>
            </w:pPr>
            <w:r w:rsidRPr="00C0243C">
              <w:rPr>
                <w:rFonts w:ascii="Arial Narrow" w:hAnsi="Arial Narrow"/>
              </w:rPr>
              <w:t>The majority of full-time academic staff has two or more years of teaching experience in a recognised higher education institution, and in areas pertinent to the programme. In the case of professional programmes, a sufficient number of academic staff members also have relevant professional experience. Qualified and experienced academic staff design the learning programme, although junior or part-time tutors may act as facilitators of learning (Criterion 3 Min. requirement ii).</w:t>
            </w:r>
          </w:p>
        </w:tc>
        <w:tc>
          <w:tcPr>
            <w:tcW w:w="1157" w:type="dxa"/>
          </w:tcPr>
          <w:p w:rsidR="00586E29" w:rsidRPr="00FC1005" w:rsidRDefault="00586E29" w:rsidP="00F96FB7">
            <w:pPr>
              <w:rPr>
                <w:rFonts w:ascii="Arial Narrow" w:hAnsi="Arial Narrow" w:cs="Times New Roman"/>
              </w:rPr>
            </w:pPr>
          </w:p>
        </w:tc>
        <w:tc>
          <w:tcPr>
            <w:tcW w:w="1452" w:type="dxa"/>
          </w:tcPr>
          <w:p w:rsidR="00586E29" w:rsidRPr="00FC1005" w:rsidRDefault="00586E29" w:rsidP="00F96FB7">
            <w:pPr>
              <w:rPr>
                <w:rFonts w:ascii="Arial Narrow" w:hAnsi="Arial Narrow" w:cs="Times New Roman"/>
              </w:rPr>
            </w:pPr>
          </w:p>
        </w:tc>
        <w:tc>
          <w:tcPr>
            <w:tcW w:w="1385" w:type="dxa"/>
          </w:tcPr>
          <w:p w:rsidR="00586E29" w:rsidRPr="00FC1005" w:rsidRDefault="00586E29" w:rsidP="00F96FB7">
            <w:pPr>
              <w:rPr>
                <w:rFonts w:ascii="Arial Narrow" w:hAnsi="Arial Narrow" w:cs="Times New Roman"/>
              </w:rPr>
            </w:pPr>
          </w:p>
        </w:tc>
        <w:tc>
          <w:tcPr>
            <w:tcW w:w="2204" w:type="dxa"/>
          </w:tcPr>
          <w:p w:rsidR="00586E29" w:rsidRPr="00FC1005" w:rsidRDefault="00586E29" w:rsidP="00F96FB7">
            <w:pPr>
              <w:rPr>
                <w:rFonts w:ascii="Arial Narrow" w:hAnsi="Arial Narrow" w:cs="Times New Roman"/>
              </w:rPr>
            </w:pPr>
          </w:p>
        </w:tc>
      </w:tr>
      <w:tr w:rsidR="00586E29" w:rsidRPr="00FC1005" w:rsidTr="00586E29">
        <w:tblPrEx>
          <w:jc w:val="left"/>
        </w:tblPrEx>
        <w:tc>
          <w:tcPr>
            <w:tcW w:w="7747" w:type="dxa"/>
          </w:tcPr>
          <w:p w:rsidR="00586E29" w:rsidRPr="00C0243C" w:rsidRDefault="00586E29" w:rsidP="00F96FB7">
            <w:pPr>
              <w:jc w:val="both"/>
              <w:rPr>
                <w:rFonts w:ascii="Arial Narrow" w:hAnsi="Arial Narrow" w:cs="Times New Roman"/>
                <w:bCs/>
              </w:rPr>
            </w:pPr>
            <w:r w:rsidRPr="00C0243C">
              <w:rPr>
                <w:rFonts w:ascii="Arial Narrow" w:hAnsi="Arial Narrow"/>
              </w:rPr>
              <w:t>Academic staff are competent to apply the assessment policies of the institution. Some of the academic staff responsible for the programme have at least two years’ experience of student assessment at the exit level of the programme. There is ongoing professional development and training of staff as assessors in line with SAQA requirements (Criterion 3 Min. requirement ii</w:t>
            </w:r>
            <w:r>
              <w:rPr>
                <w:rFonts w:ascii="Arial Narrow" w:hAnsi="Arial Narrow"/>
              </w:rPr>
              <w:t>i</w:t>
            </w:r>
            <w:r w:rsidRPr="00C0243C">
              <w:rPr>
                <w:rFonts w:ascii="Arial Narrow" w:hAnsi="Arial Narrow"/>
              </w:rPr>
              <w:t>)</w:t>
            </w:r>
          </w:p>
        </w:tc>
        <w:tc>
          <w:tcPr>
            <w:tcW w:w="1157" w:type="dxa"/>
          </w:tcPr>
          <w:p w:rsidR="00586E29" w:rsidRPr="00FC1005" w:rsidRDefault="00586E29" w:rsidP="00F96FB7">
            <w:pPr>
              <w:rPr>
                <w:rFonts w:ascii="Arial Narrow" w:hAnsi="Arial Narrow" w:cs="Times New Roman"/>
              </w:rPr>
            </w:pPr>
          </w:p>
        </w:tc>
        <w:tc>
          <w:tcPr>
            <w:tcW w:w="1452" w:type="dxa"/>
          </w:tcPr>
          <w:p w:rsidR="00586E29" w:rsidRPr="00FC1005" w:rsidRDefault="00586E29" w:rsidP="00F96FB7">
            <w:pPr>
              <w:rPr>
                <w:rFonts w:ascii="Arial Narrow" w:hAnsi="Arial Narrow" w:cs="Times New Roman"/>
              </w:rPr>
            </w:pPr>
          </w:p>
        </w:tc>
        <w:tc>
          <w:tcPr>
            <w:tcW w:w="1385" w:type="dxa"/>
          </w:tcPr>
          <w:p w:rsidR="00586E29" w:rsidRPr="00FC1005" w:rsidRDefault="00586E29" w:rsidP="00F96FB7">
            <w:pPr>
              <w:rPr>
                <w:rFonts w:ascii="Arial Narrow" w:hAnsi="Arial Narrow" w:cs="Times New Roman"/>
              </w:rPr>
            </w:pPr>
          </w:p>
        </w:tc>
        <w:tc>
          <w:tcPr>
            <w:tcW w:w="2204" w:type="dxa"/>
          </w:tcPr>
          <w:p w:rsidR="00586E29" w:rsidRPr="00FC1005" w:rsidRDefault="00586E29" w:rsidP="00F96FB7">
            <w:pPr>
              <w:rPr>
                <w:rFonts w:ascii="Arial Narrow" w:hAnsi="Arial Narrow" w:cs="Times New Roman"/>
              </w:rPr>
            </w:pPr>
          </w:p>
        </w:tc>
      </w:tr>
      <w:tr w:rsidR="00E2469A" w:rsidRPr="00BB19F3" w:rsidTr="00586E29">
        <w:trPr>
          <w:jc w:val="center"/>
        </w:trPr>
        <w:tc>
          <w:tcPr>
            <w:tcW w:w="7747" w:type="dxa"/>
          </w:tcPr>
          <w:p w:rsidR="00E2469A" w:rsidRPr="00E2469A" w:rsidRDefault="00E2469A" w:rsidP="00961FFF">
            <w:pPr>
              <w:jc w:val="both"/>
              <w:rPr>
                <w:rFonts w:ascii="Arial Narrow" w:eastAsia="Times New Roman" w:hAnsi="Arial Narrow" w:cs="Times New Roman"/>
                <w:bCs/>
                <w:sz w:val="24"/>
                <w:szCs w:val="24"/>
                <w:lang w:val="en-ZA"/>
              </w:rPr>
            </w:pPr>
            <w:r w:rsidRPr="004A7255">
              <w:rPr>
                <w:rFonts w:ascii="Arial Narrow" w:eastAsia="Times New Roman" w:hAnsi="Arial Narrow" w:cs="Times New Roman"/>
                <w:bCs/>
                <w:sz w:val="24"/>
                <w:szCs w:val="24"/>
                <w:lang w:val="en-ZA"/>
              </w:rPr>
              <w:t>Suitable and sufficient venues (including classrooms, seminar rooms, work rooms, studios etc.), IT infrastructure and library resources are available for students and staff members in the programme</w:t>
            </w:r>
            <w:r>
              <w:rPr>
                <w:rFonts w:ascii="Arial Narrow" w:eastAsia="Times New Roman" w:hAnsi="Arial Narrow" w:cs="Times New Roman"/>
                <w:bCs/>
                <w:sz w:val="24"/>
                <w:szCs w:val="24"/>
                <w:lang w:val="en-ZA"/>
              </w:rPr>
              <w:t xml:space="preserve"> (</w:t>
            </w:r>
            <w:r w:rsidR="00586E29">
              <w:rPr>
                <w:rFonts w:ascii="Arial Narrow" w:hAnsi="Arial Narrow"/>
              </w:rPr>
              <w:t xml:space="preserve">Criterion 7 </w:t>
            </w:r>
            <w:r>
              <w:rPr>
                <w:rFonts w:ascii="Arial Narrow" w:eastAsia="Times New Roman" w:hAnsi="Arial Narrow" w:cs="Times New Roman"/>
                <w:bCs/>
                <w:sz w:val="24"/>
                <w:szCs w:val="24"/>
                <w:lang w:val="en-ZA"/>
              </w:rPr>
              <w:t>Min. requirement i)</w:t>
            </w:r>
            <w:r w:rsidRPr="004A7255">
              <w:rPr>
                <w:rFonts w:ascii="Arial Narrow" w:eastAsia="Times New Roman" w:hAnsi="Arial Narrow" w:cs="Times New Roman"/>
                <w:bCs/>
                <w:sz w:val="24"/>
                <w:szCs w:val="24"/>
                <w:lang w:val="en-ZA"/>
              </w:rPr>
              <w:t>.</w:t>
            </w:r>
          </w:p>
        </w:tc>
        <w:tc>
          <w:tcPr>
            <w:tcW w:w="1157" w:type="dxa"/>
          </w:tcPr>
          <w:p w:rsidR="00E2469A" w:rsidRPr="00BB19F3" w:rsidRDefault="00E2469A" w:rsidP="00E2469A">
            <w:pPr>
              <w:rPr>
                <w:rFonts w:ascii="Arial Narrow" w:hAnsi="Arial Narrow" w:cs="Times New Roman"/>
                <w:sz w:val="24"/>
                <w:szCs w:val="24"/>
              </w:rPr>
            </w:pPr>
          </w:p>
        </w:tc>
        <w:tc>
          <w:tcPr>
            <w:tcW w:w="1452" w:type="dxa"/>
          </w:tcPr>
          <w:p w:rsidR="00E2469A" w:rsidRPr="00BB19F3" w:rsidRDefault="00E2469A" w:rsidP="00E2469A">
            <w:pPr>
              <w:rPr>
                <w:rFonts w:ascii="Arial Narrow" w:hAnsi="Arial Narrow" w:cs="Times New Roman"/>
                <w:sz w:val="24"/>
                <w:szCs w:val="24"/>
              </w:rPr>
            </w:pPr>
          </w:p>
        </w:tc>
        <w:tc>
          <w:tcPr>
            <w:tcW w:w="1385" w:type="dxa"/>
          </w:tcPr>
          <w:p w:rsidR="00E2469A" w:rsidRPr="00BB19F3" w:rsidRDefault="00E2469A" w:rsidP="00E2469A">
            <w:pPr>
              <w:rPr>
                <w:rFonts w:ascii="Arial Narrow" w:hAnsi="Arial Narrow" w:cs="Times New Roman"/>
                <w:sz w:val="24"/>
                <w:szCs w:val="24"/>
              </w:rPr>
            </w:pPr>
          </w:p>
        </w:tc>
        <w:tc>
          <w:tcPr>
            <w:tcW w:w="2204" w:type="dxa"/>
          </w:tcPr>
          <w:p w:rsidR="00E2469A" w:rsidRPr="00BB19F3" w:rsidRDefault="00E2469A" w:rsidP="00E2469A">
            <w:pPr>
              <w:rPr>
                <w:rFonts w:ascii="Arial Narrow" w:hAnsi="Arial Narrow" w:cs="Times New Roman"/>
                <w:sz w:val="24"/>
                <w:szCs w:val="24"/>
              </w:rPr>
            </w:pPr>
          </w:p>
        </w:tc>
      </w:tr>
      <w:tr w:rsidR="00E2469A" w:rsidRPr="00414F78" w:rsidTr="00586E29">
        <w:trPr>
          <w:jc w:val="center"/>
        </w:trPr>
        <w:tc>
          <w:tcPr>
            <w:tcW w:w="7747" w:type="dxa"/>
          </w:tcPr>
          <w:p w:rsidR="00E2469A" w:rsidRPr="00E2469A" w:rsidRDefault="00E2469A" w:rsidP="00961FFF">
            <w:pPr>
              <w:jc w:val="both"/>
              <w:rPr>
                <w:rFonts w:ascii="Arial Narrow" w:eastAsia="Times New Roman" w:hAnsi="Arial Narrow" w:cs="Times New Roman"/>
                <w:bCs/>
                <w:lang w:val="en-ZA"/>
              </w:rPr>
            </w:pPr>
            <w:r w:rsidRPr="00414F78">
              <w:rPr>
                <w:rFonts w:ascii="Arial Narrow" w:eastAsia="Times New Roman" w:hAnsi="Arial Narrow" w:cs="Times New Roman"/>
                <w:bCs/>
                <w:lang w:val="en-ZA"/>
              </w:rPr>
              <w:t>The Institution complies with the health and occupational safety and clinical regulations (where applicable to a</w:t>
            </w:r>
            <w:r>
              <w:rPr>
                <w:rFonts w:ascii="Arial Narrow" w:eastAsia="Times New Roman" w:hAnsi="Arial Narrow" w:cs="Times New Roman"/>
                <w:bCs/>
                <w:lang w:val="en-ZA"/>
              </w:rPr>
              <w:t xml:space="preserve"> programme (</w:t>
            </w:r>
            <w:r w:rsidR="00586E29">
              <w:rPr>
                <w:rFonts w:ascii="Arial Narrow" w:hAnsi="Arial Narrow"/>
              </w:rPr>
              <w:t xml:space="preserve">Criterion 7 </w:t>
            </w:r>
            <w:r>
              <w:rPr>
                <w:rFonts w:ascii="Arial Narrow" w:eastAsia="Times New Roman" w:hAnsi="Arial Narrow" w:cs="Times New Roman"/>
                <w:bCs/>
                <w:lang w:val="en-ZA"/>
              </w:rPr>
              <w:t>Min. requirement i)</w:t>
            </w:r>
          </w:p>
        </w:tc>
        <w:tc>
          <w:tcPr>
            <w:tcW w:w="1157" w:type="dxa"/>
          </w:tcPr>
          <w:p w:rsidR="00E2469A" w:rsidRPr="00414F78" w:rsidRDefault="00E2469A" w:rsidP="00E2469A">
            <w:pPr>
              <w:rPr>
                <w:rFonts w:ascii="Arial Narrow" w:hAnsi="Arial Narrow" w:cs="Times New Roman"/>
              </w:rPr>
            </w:pPr>
          </w:p>
        </w:tc>
        <w:tc>
          <w:tcPr>
            <w:tcW w:w="1452" w:type="dxa"/>
          </w:tcPr>
          <w:p w:rsidR="00E2469A" w:rsidRPr="00414F78" w:rsidRDefault="00E2469A" w:rsidP="00E2469A">
            <w:pPr>
              <w:rPr>
                <w:rFonts w:ascii="Arial Narrow" w:hAnsi="Arial Narrow" w:cs="Times New Roman"/>
              </w:rPr>
            </w:pPr>
          </w:p>
        </w:tc>
        <w:tc>
          <w:tcPr>
            <w:tcW w:w="1385" w:type="dxa"/>
          </w:tcPr>
          <w:p w:rsidR="00E2469A" w:rsidRPr="00414F78" w:rsidRDefault="00E2469A" w:rsidP="00E2469A">
            <w:pPr>
              <w:rPr>
                <w:rFonts w:ascii="Arial Narrow" w:hAnsi="Arial Narrow" w:cs="Times New Roman"/>
              </w:rPr>
            </w:pPr>
          </w:p>
        </w:tc>
        <w:tc>
          <w:tcPr>
            <w:tcW w:w="2204" w:type="dxa"/>
          </w:tcPr>
          <w:p w:rsidR="00E2469A" w:rsidRPr="00414F78" w:rsidRDefault="00E2469A" w:rsidP="00E2469A">
            <w:pPr>
              <w:rPr>
                <w:rFonts w:ascii="Arial Narrow" w:hAnsi="Arial Narrow" w:cs="Times New Roman"/>
              </w:rPr>
            </w:pPr>
          </w:p>
        </w:tc>
      </w:tr>
      <w:tr w:rsidR="00E2469A" w:rsidRPr="00414F78" w:rsidTr="00586E29">
        <w:trPr>
          <w:jc w:val="center"/>
        </w:trPr>
        <w:tc>
          <w:tcPr>
            <w:tcW w:w="7747" w:type="dxa"/>
          </w:tcPr>
          <w:p w:rsidR="00E2469A" w:rsidRPr="00C96262" w:rsidRDefault="00E2469A" w:rsidP="00961FFF">
            <w:pPr>
              <w:jc w:val="both"/>
              <w:rPr>
                <w:rFonts w:ascii="Arial Narrow" w:eastAsia="Times New Roman" w:hAnsi="Arial Narrow" w:cs="Times New Roman"/>
                <w:b/>
                <w:bCs/>
                <w:lang w:val="en-ZA"/>
              </w:rPr>
            </w:pPr>
            <w:r w:rsidRPr="00C96262">
              <w:rPr>
                <w:rFonts w:ascii="Arial Narrow" w:eastAsia="Times New Roman" w:hAnsi="Arial Narrow" w:cs="Times New Roman"/>
                <w:b/>
                <w:bCs/>
                <w:lang w:val="en-ZA"/>
              </w:rPr>
              <w:t>If required for the delivery of the programme, suitable specialised laboratories and/or special equipment adequate to support the offering of this programme and the number of students are available (</w:t>
            </w:r>
            <w:r w:rsidR="00586E29">
              <w:rPr>
                <w:rFonts w:ascii="Arial Narrow" w:hAnsi="Arial Narrow"/>
              </w:rPr>
              <w:t xml:space="preserve">Criterion 7 </w:t>
            </w:r>
            <w:r w:rsidRPr="00C96262">
              <w:rPr>
                <w:rFonts w:ascii="Arial Narrow" w:eastAsia="Times New Roman" w:hAnsi="Arial Narrow" w:cs="Times New Roman"/>
                <w:b/>
                <w:bCs/>
                <w:lang w:val="en-ZA"/>
              </w:rPr>
              <w:t>Min. requirement i).</w:t>
            </w:r>
          </w:p>
        </w:tc>
        <w:tc>
          <w:tcPr>
            <w:tcW w:w="1157" w:type="dxa"/>
          </w:tcPr>
          <w:p w:rsidR="00E2469A" w:rsidRPr="00414F78" w:rsidRDefault="00E2469A" w:rsidP="00E2469A">
            <w:pPr>
              <w:rPr>
                <w:rFonts w:ascii="Arial Narrow" w:hAnsi="Arial Narrow" w:cs="Times New Roman"/>
              </w:rPr>
            </w:pPr>
          </w:p>
        </w:tc>
        <w:tc>
          <w:tcPr>
            <w:tcW w:w="1452" w:type="dxa"/>
          </w:tcPr>
          <w:p w:rsidR="00E2469A" w:rsidRPr="00414F78" w:rsidRDefault="00E2469A" w:rsidP="00E2469A">
            <w:pPr>
              <w:rPr>
                <w:rFonts w:ascii="Arial Narrow" w:hAnsi="Arial Narrow" w:cs="Times New Roman"/>
              </w:rPr>
            </w:pPr>
          </w:p>
        </w:tc>
        <w:tc>
          <w:tcPr>
            <w:tcW w:w="1385" w:type="dxa"/>
          </w:tcPr>
          <w:p w:rsidR="00E2469A" w:rsidRPr="00414F78" w:rsidRDefault="00E2469A" w:rsidP="00E2469A">
            <w:pPr>
              <w:rPr>
                <w:rFonts w:ascii="Arial Narrow" w:hAnsi="Arial Narrow" w:cs="Times New Roman"/>
              </w:rPr>
            </w:pPr>
          </w:p>
        </w:tc>
        <w:tc>
          <w:tcPr>
            <w:tcW w:w="2204" w:type="dxa"/>
          </w:tcPr>
          <w:p w:rsidR="00E2469A" w:rsidRPr="00414F78" w:rsidRDefault="00E2469A" w:rsidP="00E2469A">
            <w:pPr>
              <w:rPr>
                <w:rFonts w:ascii="Arial Narrow" w:hAnsi="Arial Narrow" w:cs="Times New Roman"/>
              </w:rPr>
            </w:pPr>
          </w:p>
        </w:tc>
      </w:tr>
      <w:tr w:rsidR="00E2469A" w:rsidRPr="00414F78" w:rsidTr="00586E29">
        <w:trPr>
          <w:jc w:val="center"/>
        </w:trPr>
        <w:tc>
          <w:tcPr>
            <w:tcW w:w="7747" w:type="dxa"/>
          </w:tcPr>
          <w:p w:rsidR="00E2469A" w:rsidRPr="00E2469A" w:rsidRDefault="00E2469A" w:rsidP="00961FFF">
            <w:pPr>
              <w:jc w:val="both"/>
              <w:rPr>
                <w:rFonts w:ascii="Arial Narrow" w:eastAsia="Times New Roman" w:hAnsi="Arial Narrow" w:cs="Times New Roman"/>
                <w:bCs/>
                <w:lang w:val="en-ZA"/>
              </w:rPr>
            </w:pPr>
            <w:r w:rsidRPr="00414F78">
              <w:rPr>
                <w:rFonts w:ascii="Arial Narrow" w:eastAsia="Times New Roman" w:hAnsi="Arial Narrow" w:cs="Times New Roman"/>
                <w:bCs/>
                <w:lang w:val="en-ZA"/>
              </w:rPr>
              <w:t>The IT infrastructure (hardware and software) for the staff members and students is adequate for the programme and number of students enrolled (</w:t>
            </w:r>
            <w:r w:rsidR="00586E29">
              <w:rPr>
                <w:rFonts w:ascii="Arial Narrow" w:hAnsi="Arial Narrow"/>
              </w:rPr>
              <w:t xml:space="preserve">Criterion 7 </w:t>
            </w:r>
            <w:r w:rsidRPr="00414F78">
              <w:rPr>
                <w:rFonts w:ascii="Arial Narrow" w:eastAsia="Times New Roman" w:hAnsi="Arial Narrow" w:cs="Times New Roman"/>
                <w:bCs/>
                <w:lang w:val="en-ZA"/>
              </w:rPr>
              <w:t>Min. requirement ii).</w:t>
            </w:r>
          </w:p>
        </w:tc>
        <w:tc>
          <w:tcPr>
            <w:tcW w:w="1157" w:type="dxa"/>
          </w:tcPr>
          <w:p w:rsidR="00E2469A" w:rsidRPr="00414F78" w:rsidRDefault="00E2469A" w:rsidP="00E2469A">
            <w:pPr>
              <w:rPr>
                <w:rFonts w:ascii="Arial Narrow" w:hAnsi="Arial Narrow" w:cs="Times New Roman"/>
              </w:rPr>
            </w:pPr>
          </w:p>
        </w:tc>
        <w:tc>
          <w:tcPr>
            <w:tcW w:w="1452" w:type="dxa"/>
          </w:tcPr>
          <w:p w:rsidR="00E2469A" w:rsidRPr="00414F78" w:rsidRDefault="00E2469A" w:rsidP="00E2469A">
            <w:pPr>
              <w:rPr>
                <w:rFonts w:ascii="Arial Narrow" w:hAnsi="Arial Narrow" w:cs="Times New Roman"/>
              </w:rPr>
            </w:pPr>
          </w:p>
        </w:tc>
        <w:tc>
          <w:tcPr>
            <w:tcW w:w="1385" w:type="dxa"/>
          </w:tcPr>
          <w:p w:rsidR="00E2469A" w:rsidRPr="00414F78" w:rsidRDefault="00E2469A" w:rsidP="00E2469A">
            <w:pPr>
              <w:rPr>
                <w:rFonts w:ascii="Arial Narrow" w:hAnsi="Arial Narrow" w:cs="Times New Roman"/>
              </w:rPr>
            </w:pPr>
          </w:p>
        </w:tc>
        <w:tc>
          <w:tcPr>
            <w:tcW w:w="2204" w:type="dxa"/>
          </w:tcPr>
          <w:p w:rsidR="00E2469A" w:rsidRPr="00414F78" w:rsidRDefault="00E2469A" w:rsidP="00E2469A">
            <w:pPr>
              <w:rPr>
                <w:rFonts w:ascii="Arial Narrow" w:hAnsi="Arial Narrow" w:cs="Times New Roman"/>
              </w:rPr>
            </w:pPr>
          </w:p>
        </w:tc>
      </w:tr>
      <w:tr w:rsidR="00E2469A" w:rsidRPr="00414F78" w:rsidTr="00586E29">
        <w:trPr>
          <w:jc w:val="center"/>
        </w:trPr>
        <w:tc>
          <w:tcPr>
            <w:tcW w:w="7747" w:type="dxa"/>
          </w:tcPr>
          <w:p w:rsidR="00E2469A" w:rsidRPr="00E2469A" w:rsidRDefault="00E2469A" w:rsidP="00961FFF">
            <w:pPr>
              <w:jc w:val="both"/>
              <w:rPr>
                <w:rFonts w:ascii="Arial Narrow" w:eastAsia="Times New Roman" w:hAnsi="Arial Narrow" w:cs="Times New Roman"/>
                <w:bCs/>
                <w:lang w:val="en-ZA"/>
              </w:rPr>
            </w:pPr>
            <w:r w:rsidRPr="00414F78">
              <w:rPr>
                <w:rFonts w:ascii="Arial Narrow" w:hAnsi="Arial Narrow"/>
              </w:rPr>
              <w:t>The infrastructure is properly maintained and continuously upgraded and adequate funds are available for this purpose.</w:t>
            </w:r>
            <w:r w:rsidRPr="00414F78">
              <w:rPr>
                <w:rFonts w:ascii="Arial Narrow" w:eastAsia="Times New Roman" w:hAnsi="Arial Narrow" w:cs="Times New Roman"/>
                <w:bCs/>
                <w:lang w:val="en-ZA"/>
              </w:rPr>
              <w:t xml:space="preserve">The Institution provides relevant training to both staff members and </w:t>
            </w:r>
            <w:r w:rsidRPr="00414F78">
              <w:rPr>
                <w:rFonts w:ascii="Arial Narrow" w:eastAsia="Times New Roman" w:hAnsi="Arial Narrow" w:cs="Times New Roman"/>
                <w:bCs/>
                <w:lang w:val="en-ZA"/>
              </w:rPr>
              <w:lastRenderedPageBreak/>
              <w:t>students in IT and usage of the library and other resource facilities (</w:t>
            </w:r>
            <w:r w:rsidR="002B71F2">
              <w:rPr>
                <w:rFonts w:ascii="Arial Narrow" w:hAnsi="Arial Narrow"/>
              </w:rPr>
              <w:t xml:space="preserve">Criterion 7 </w:t>
            </w:r>
            <w:r w:rsidRPr="00414F78">
              <w:rPr>
                <w:rFonts w:ascii="Arial Narrow" w:eastAsia="Times New Roman" w:hAnsi="Arial Narrow" w:cs="Times New Roman"/>
                <w:bCs/>
                <w:lang w:val="en-ZA"/>
              </w:rPr>
              <w:t>Min. requirement ii)</w:t>
            </w:r>
          </w:p>
        </w:tc>
        <w:tc>
          <w:tcPr>
            <w:tcW w:w="1157" w:type="dxa"/>
          </w:tcPr>
          <w:p w:rsidR="00E2469A" w:rsidRPr="00414F78" w:rsidRDefault="00E2469A" w:rsidP="00E2469A">
            <w:pPr>
              <w:rPr>
                <w:rFonts w:ascii="Arial Narrow" w:hAnsi="Arial Narrow" w:cs="Times New Roman"/>
              </w:rPr>
            </w:pPr>
          </w:p>
        </w:tc>
        <w:tc>
          <w:tcPr>
            <w:tcW w:w="1452" w:type="dxa"/>
          </w:tcPr>
          <w:p w:rsidR="00E2469A" w:rsidRPr="00414F78" w:rsidRDefault="00E2469A" w:rsidP="00E2469A">
            <w:pPr>
              <w:rPr>
                <w:rFonts w:ascii="Arial Narrow" w:hAnsi="Arial Narrow" w:cs="Times New Roman"/>
              </w:rPr>
            </w:pPr>
          </w:p>
        </w:tc>
        <w:tc>
          <w:tcPr>
            <w:tcW w:w="1385" w:type="dxa"/>
          </w:tcPr>
          <w:p w:rsidR="00E2469A" w:rsidRPr="00414F78" w:rsidRDefault="00E2469A" w:rsidP="00E2469A">
            <w:pPr>
              <w:rPr>
                <w:rFonts w:ascii="Arial Narrow" w:hAnsi="Arial Narrow" w:cs="Times New Roman"/>
              </w:rPr>
            </w:pPr>
          </w:p>
        </w:tc>
        <w:tc>
          <w:tcPr>
            <w:tcW w:w="2204" w:type="dxa"/>
          </w:tcPr>
          <w:p w:rsidR="00E2469A" w:rsidRPr="00414F78" w:rsidRDefault="00E2469A" w:rsidP="00E2469A">
            <w:pPr>
              <w:rPr>
                <w:rFonts w:ascii="Arial Narrow" w:hAnsi="Arial Narrow" w:cs="Times New Roman"/>
              </w:rPr>
            </w:pPr>
          </w:p>
        </w:tc>
      </w:tr>
      <w:tr w:rsidR="00E2469A" w:rsidRPr="00414F78" w:rsidTr="00586E29">
        <w:trPr>
          <w:jc w:val="center"/>
        </w:trPr>
        <w:tc>
          <w:tcPr>
            <w:tcW w:w="7747" w:type="dxa"/>
          </w:tcPr>
          <w:p w:rsidR="00E2469A" w:rsidRPr="00414F78" w:rsidRDefault="00E2469A" w:rsidP="00961FFF">
            <w:pPr>
              <w:jc w:val="both"/>
              <w:rPr>
                <w:rFonts w:ascii="Arial Narrow" w:hAnsi="Arial Narrow" w:cs="Times New Roman"/>
              </w:rPr>
            </w:pPr>
            <w:r w:rsidRPr="00414F78">
              <w:rPr>
                <w:rFonts w:ascii="Arial Narrow" w:hAnsi="Arial Narrow" w:cs="Times New Roman"/>
              </w:rPr>
              <w:t xml:space="preserve">Suitable and sufficient library resources exist which: </w:t>
            </w:r>
          </w:p>
          <w:p w:rsidR="00E2469A" w:rsidRPr="00414F78" w:rsidRDefault="00E2469A" w:rsidP="00414F78">
            <w:pPr>
              <w:pStyle w:val="ListParagraph"/>
              <w:numPr>
                <w:ilvl w:val="0"/>
                <w:numId w:val="3"/>
              </w:numPr>
              <w:jc w:val="both"/>
              <w:rPr>
                <w:rFonts w:ascii="Arial Narrow" w:hAnsi="Arial Narrow" w:cs="Times New Roman"/>
                <w:b/>
                <w:bCs/>
              </w:rPr>
            </w:pPr>
            <w:r w:rsidRPr="00414F78">
              <w:rPr>
                <w:rFonts w:ascii="Arial Narrow" w:hAnsi="Arial Narrow" w:cs="Times New Roman"/>
              </w:rPr>
              <w:t xml:space="preserve">Complement the curriculum. </w:t>
            </w:r>
          </w:p>
          <w:p w:rsidR="00E2469A" w:rsidRPr="00414F78" w:rsidRDefault="00E2469A" w:rsidP="00414F78">
            <w:pPr>
              <w:pStyle w:val="ListParagraph"/>
              <w:numPr>
                <w:ilvl w:val="0"/>
                <w:numId w:val="3"/>
              </w:numPr>
              <w:jc w:val="both"/>
              <w:rPr>
                <w:rFonts w:ascii="Arial Narrow" w:hAnsi="Arial Narrow" w:cs="Times New Roman"/>
                <w:b/>
                <w:bCs/>
              </w:rPr>
            </w:pPr>
            <w:r w:rsidRPr="00414F78">
              <w:rPr>
                <w:rFonts w:ascii="Arial Narrow" w:hAnsi="Arial Narrow" w:cs="Times New Roman"/>
              </w:rPr>
              <w:t>Provide incentives for students to learn according to their own needs, capacity and pace.</w:t>
            </w:r>
          </w:p>
          <w:p w:rsidR="00E2469A" w:rsidRPr="00E2469A" w:rsidRDefault="00E2469A" w:rsidP="00E2469A">
            <w:pPr>
              <w:pStyle w:val="ListParagraph"/>
              <w:numPr>
                <w:ilvl w:val="0"/>
                <w:numId w:val="3"/>
              </w:numPr>
              <w:jc w:val="both"/>
              <w:rPr>
                <w:rFonts w:ascii="Arial Narrow" w:hAnsi="Arial Narrow" w:cs="Times New Roman"/>
                <w:b/>
                <w:bCs/>
              </w:rPr>
            </w:pPr>
            <w:r w:rsidRPr="00414F78">
              <w:rPr>
                <w:rFonts w:ascii="Arial Narrow" w:hAnsi="Arial Narrow" w:cs="Times New Roman"/>
              </w:rPr>
              <w:t>Support appropriate professional and scholarly activities of students and staff involved in the programme.</w:t>
            </w:r>
          </w:p>
        </w:tc>
        <w:tc>
          <w:tcPr>
            <w:tcW w:w="1157" w:type="dxa"/>
          </w:tcPr>
          <w:p w:rsidR="00E2469A" w:rsidRPr="00414F78" w:rsidRDefault="00E2469A" w:rsidP="00E2469A">
            <w:pPr>
              <w:rPr>
                <w:rFonts w:ascii="Arial Narrow" w:hAnsi="Arial Narrow" w:cs="Times New Roman"/>
              </w:rPr>
            </w:pPr>
          </w:p>
        </w:tc>
        <w:tc>
          <w:tcPr>
            <w:tcW w:w="1452" w:type="dxa"/>
          </w:tcPr>
          <w:p w:rsidR="00E2469A" w:rsidRPr="00414F78" w:rsidRDefault="00E2469A" w:rsidP="00E2469A">
            <w:pPr>
              <w:rPr>
                <w:rFonts w:ascii="Arial Narrow" w:hAnsi="Arial Narrow" w:cs="Times New Roman"/>
              </w:rPr>
            </w:pPr>
          </w:p>
        </w:tc>
        <w:tc>
          <w:tcPr>
            <w:tcW w:w="1385" w:type="dxa"/>
          </w:tcPr>
          <w:p w:rsidR="00E2469A" w:rsidRPr="00414F78" w:rsidRDefault="00E2469A" w:rsidP="00E2469A">
            <w:pPr>
              <w:rPr>
                <w:rFonts w:ascii="Arial Narrow" w:hAnsi="Arial Narrow" w:cs="Times New Roman"/>
              </w:rPr>
            </w:pPr>
          </w:p>
        </w:tc>
        <w:tc>
          <w:tcPr>
            <w:tcW w:w="2204" w:type="dxa"/>
          </w:tcPr>
          <w:p w:rsidR="00E2469A" w:rsidRPr="00414F78" w:rsidRDefault="00E2469A" w:rsidP="00E2469A">
            <w:pPr>
              <w:rPr>
                <w:rFonts w:ascii="Arial Narrow" w:hAnsi="Arial Narrow" w:cs="Times New Roman"/>
              </w:rPr>
            </w:pPr>
          </w:p>
        </w:tc>
      </w:tr>
      <w:tr w:rsidR="00E2469A" w:rsidRPr="00414F78" w:rsidTr="00586E29">
        <w:trPr>
          <w:jc w:val="center"/>
        </w:trPr>
        <w:tc>
          <w:tcPr>
            <w:tcW w:w="7747" w:type="dxa"/>
          </w:tcPr>
          <w:p w:rsidR="00E2469A" w:rsidRPr="00E2469A" w:rsidRDefault="00E2469A" w:rsidP="00961FFF">
            <w:pPr>
              <w:jc w:val="both"/>
              <w:rPr>
                <w:rFonts w:ascii="Arial Narrow" w:eastAsia="Times New Roman" w:hAnsi="Arial Narrow" w:cs="Times New Roman"/>
                <w:bCs/>
                <w:lang w:val="en-ZA"/>
              </w:rPr>
            </w:pPr>
            <w:r w:rsidRPr="00414F78">
              <w:rPr>
                <w:rFonts w:ascii="Arial Narrow" w:eastAsia="Times New Roman" w:hAnsi="Arial Narrow" w:cs="Times New Roman"/>
                <w:bCs/>
                <w:lang w:val="en-ZA"/>
              </w:rPr>
              <w:t>The library budget is sufficient for the programme and the number students enrolled (</w:t>
            </w:r>
            <w:r w:rsidR="002B71F2">
              <w:rPr>
                <w:rFonts w:ascii="Arial Narrow" w:hAnsi="Arial Narrow"/>
              </w:rPr>
              <w:t xml:space="preserve">Criterion 7 </w:t>
            </w:r>
            <w:r w:rsidRPr="00414F78">
              <w:rPr>
                <w:rFonts w:ascii="Arial Narrow" w:eastAsia="Times New Roman" w:hAnsi="Arial Narrow" w:cs="Times New Roman"/>
                <w:bCs/>
                <w:lang w:val="en-ZA"/>
              </w:rPr>
              <w:t xml:space="preserve">Min. requirement iv). </w:t>
            </w:r>
          </w:p>
        </w:tc>
        <w:tc>
          <w:tcPr>
            <w:tcW w:w="1157" w:type="dxa"/>
          </w:tcPr>
          <w:p w:rsidR="00E2469A" w:rsidRPr="00414F78" w:rsidRDefault="00E2469A" w:rsidP="00E2469A">
            <w:pPr>
              <w:rPr>
                <w:rFonts w:ascii="Arial Narrow" w:hAnsi="Arial Narrow" w:cs="Times New Roman"/>
              </w:rPr>
            </w:pPr>
          </w:p>
        </w:tc>
        <w:tc>
          <w:tcPr>
            <w:tcW w:w="1452" w:type="dxa"/>
          </w:tcPr>
          <w:p w:rsidR="00E2469A" w:rsidRPr="00414F78" w:rsidRDefault="00E2469A" w:rsidP="00E2469A">
            <w:pPr>
              <w:rPr>
                <w:rFonts w:ascii="Arial Narrow" w:hAnsi="Arial Narrow" w:cs="Times New Roman"/>
              </w:rPr>
            </w:pPr>
          </w:p>
        </w:tc>
        <w:tc>
          <w:tcPr>
            <w:tcW w:w="1385" w:type="dxa"/>
          </w:tcPr>
          <w:p w:rsidR="00E2469A" w:rsidRPr="00414F78" w:rsidRDefault="00E2469A" w:rsidP="00E2469A">
            <w:pPr>
              <w:rPr>
                <w:rFonts w:ascii="Arial Narrow" w:hAnsi="Arial Narrow" w:cs="Times New Roman"/>
              </w:rPr>
            </w:pPr>
          </w:p>
        </w:tc>
        <w:tc>
          <w:tcPr>
            <w:tcW w:w="2204" w:type="dxa"/>
          </w:tcPr>
          <w:p w:rsidR="00E2469A" w:rsidRPr="00414F78" w:rsidRDefault="00E2469A" w:rsidP="00E2469A">
            <w:pPr>
              <w:rPr>
                <w:rFonts w:ascii="Arial Narrow" w:hAnsi="Arial Narrow" w:cs="Times New Roman"/>
              </w:rPr>
            </w:pPr>
          </w:p>
        </w:tc>
      </w:tr>
      <w:tr w:rsidR="00E2469A" w:rsidRPr="00414F78" w:rsidTr="00586E29">
        <w:trPr>
          <w:jc w:val="center"/>
        </w:trPr>
        <w:tc>
          <w:tcPr>
            <w:tcW w:w="7747" w:type="dxa"/>
          </w:tcPr>
          <w:p w:rsidR="00E2469A" w:rsidRPr="00E2469A" w:rsidRDefault="00E2469A" w:rsidP="00961FFF">
            <w:pPr>
              <w:jc w:val="both"/>
              <w:rPr>
                <w:rFonts w:ascii="Arial Narrow" w:eastAsia="Times New Roman" w:hAnsi="Arial Narrow" w:cs="Times New Roman"/>
                <w:bCs/>
                <w:lang w:val="en-ZA"/>
              </w:rPr>
            </w:pPr>
            <w:r w:rsidRPr="00414F78">
              <w:rPr>
                <w:rFonts w:ascii="Arial Narrow" w:eastAsia="Times New Roman" w:hAnsi="Arial Narrow" w:cs="Times New Roman"/>
                <w:bCs/>
                <w:lang w:val="en-ZA"/>
              </w:rPr>
              <w:t>The Institution provides sufficient and suitable access to library facilities and equipment, and in the case of online teaching and learning, students can access the library resources remotely (</w:t>
            </w:r>
            <w:r w:rsidR="002B71F2">
              <w:rPr>
                <w:rFonts w:ascii="Arial Narrow" w:hAnsi="Arial Narrow"/>
              </w:rPr>
              <w:t xml:space="preserve">Criterion 7 </w:t>
            </w:r>
            <w:r w:rsidRPr="00414F78">
              <w:rPr>
                <w:rFonts w:ascii="Arial Narrow" w:eastAsia="Times New Roman" w:hAnsi="Arial Narrow" w:cs="Times New Roman"/>
                <w:bCs/>
                <w:lang w:val="en-ZA"/>
              </w:rPr>
              <w:t>Min. requirement v).</w:t>
            </w:r>
          </w:p>
        </w:tc>
        <w:tc>
          <w:tcPr>
            <w:tcW w:w="1157" w:type="dxa"/>
          </w:tcPr>
          <w:p w:rsidR="00E2469A" w:rsidRPr="00414F78" w:rsidRDefault="00E2469A" w:rsidP="00E2469A">
            <w:pPr>
              <w:rPr>
                <w:rFonts w:ascii="Arial Narrow" w:hAnsi="Arial Narrow" w:cs="Times New Roman"/>
              </w:rPr>
            </w:pPr>
          </w:p>
        </w:tc>
        <w:tc>
          <w:tcPr>
            <w:tcW w:w="1452" w:type="dxa"/>
          </w:tcPr>
          <w:p w:rsidR="00E2469A" w:rsidRPr="00414F78" w:rsidRDefault="00E2469A" w:rsidP="00E2469A">
            <w:pPr>
              <w:rPr>
                <w:rFonts w:ascii="Arial Narrow" w:hAnsi="Arial Narrow" w:cs="Times New Roman"/>
              </w:rPr>
            </w:pPr>
          </w:p>
        </w:tc>
        <w:tc>
          <w:tcPr>
            <w:tcW w:w="1385" w:type="dxa"/>
          </w:tcPr>
          <w:p w:rsidR="00E2469A" w:rsidRPr="00414F78" w:rsidRDefault="00E2469A" w:rsidP="00E2469A">
            <w:pPr>
              <w:rPr>
                <w:rFonts w:ascii="Arial Narrow" w:hAnsi="Arial Narrow" w:cs="Times New Roman"/>
              </w:rPr>
            </w:pPr>
          </w:p>
        </w:tc>
        <w:tc>
          <w:tcPr>
            <w:tcW w:w="2204" w:type="dxa"/>
          </w:tcPr>
          <w:p w:rsidR="00E2469A" w:rsidRPr="00414F78" w:rsidRDefault="00E2469A" w:rsidP="00E2469A">
            <w:pPr>
              <w:rPr>
                <w:rFonts w:ascii="Arial Narrow" w:hAnsi="Arial Narrow" w:cs="Times New Roman"/>
              </w:rPr>
            </w:pPr>
          </w:p>
        </w:tc>
      </w:tr>
      <w:tr w:rsidR="00E2469A" w:rsidRPr="00414F78" w:rsidTr="00586E29">
        <w:trPr>
          <w:jc w:val="center"/>
        </w:trPr>
        <w:tc>
          <w:tcPr>
            <w:tcW w:w="7747" w:type="dxa"/>
          </w:tcPr>
          <w:p w:rsidR="00E2469A" w:rsidRPr="00414F78" w:rsidRDefault="00E2469A" w:rsidP="00961FFF">
            <w:pPr>
              <w:jc w:val="both"/>
              <w:rPr>
                <w:rFonts w:ascii="Arial Narrow" w:hAnsi="Arial Narrow" w:cs="Times New Roman"/>
                <w:b/>
                <w:bCs/>
              </w:rPr>
            </w:pPr>
            <w:r w:rsidRPr="00414F78">
              <w:rPr>
                <w:rFonts w:ascii="Arial Narrow" w:eastAsia="Times New Roman" w:hAnsi="Arial Narrow" w:cs="Times New Roman"/>
                <w:bCs/>
                <w:lang w:val="en-ZA"/>
              </w:rPr>
              <w:t xml:space="preserve">A qualified librarian is employed and available per site of delivery. </w:t>
            </w:r>
            <w:r w:rsidRPr="00414F78">
              <w:rPr>
                <w:rFonts w:ascii="Arial Narrow" w:hAnsi="Arial Narrow"/>
              </w:rPr>
              <w:t xml:space="preserve">Staff development takes place on a regular basis to update the library staff’s knowledge and skills </w:t>
            </w:r>
            <w:r>
              <w:rPr>
                <w:rFonts w:ascii="Arial Narrow" w:eastAsia="Times New Roman" w:hAnsi="Arial Narrow" w:cs="Times New Roman"/>
                <w:bCs/>
                <w:lang w:val="en-ZA"/>
              </w:rPr>
              <w:t>(</w:t>
            </w:r>
            <w:r w:rsidR="002B71F2">
              <w:rPr>
                <w:rFonts w:ascii="Arial Narrow" w:hAnsi="Arial Narrow"/>
              </w:rPr>
              <w:t xml:space="preserve">Criterion 7 </w:t>
            </w:r>
            <w:r>
              <w:rPr>
                <w:rFonts w:ascii="Arial Narrow" w:eastAsia="Times New Roman" w:hAnsi="Arial Narrow" w:cs="Times New Roman"/>
                <w:bCs/>
                <w:lang w:val="en-ZA"/>
              </w:rPr>
              <w:t>Min. requirement vi)</w:t>
            </w:r>
          </w:p>
        </w:tc>
        <w:tc>
          <w:tcPr>
            <w:tcW w:w="1157" w:type="dxa"/>
          </w:tcPr>
          <w:p w:rsidR="00E2469A" w:rsidRPr="00414F78" w:rsidRDefault="00E2469A" w:rsidP="00E2469A">
            <w:pPr>
              <w:rPr>
                <w:rFonts w:ascii="Arial Narrow" w:hAnsi="Arial Narrow" w:cs="Times New Roman"/>
              </w:rPr>
            </w:pPr>
          </w:p>
        </w:tc>
        <w:tc>
          <w:tcPr>
            <w:tcW w:w="1452" w:type="dxa"/>
          </w:tcPr>
          <w:p w:rsidR="00E2469A" w:rsidRPr="00414F78" w:rsidRDefault="00E2469A" w:rsidP="00E2469A">
            <w:pPr>
              <w:rPr>
                <w:rFonts w:ascii="Arial Narrow" w:hAnsi="Arial Narrow" w:cs="Times New Roman"/>
              </w:rPr>
            </w:pPr>
          </w:p>
        </w:tc>
        <w:tc>
          <w:tcPr>
            <w:tcW w:w="1385" w:type="dxa"/>
          </w:tcPr>
          <w:p w:rsidR="00E2469A" w:rsidRPr="00414F78" w:rsidRDefault="00E2469A" w:rsidP="00E2469A">
            <w:pPr>
              <w:rPr>
                <w:rFonts w:ascii="Arial Narrow" w:hAnsi="Arial Narrow" w:cs="Times New Roman"/>
              </w:rPr>
            </w:pPr>
          </w:p>
        </w:tc>
        <w:tc>
          <w:tcPr>
            <w:tcW w:w="2204" w:type="dxa"/>
          </w:tcPr>
          <w:p w:rsidR="00E2469A" w:rsidRPr="00414F78" w:rsidRDefault="00E2469A" w:rsidP="00E2469A">
            <w:pPr>
              <w:rPr>
                <w:rFonts w:ascii="Arial Narrow" w:hAnsi="Arial Narrow" w:cs="Times New Roman"/>
              </w:rPr>
            </w:pPr>
          </w:p>
        </w:tc>
      </w:tr>
    </w:tbl>
    <w:p w:rsidR="00961FFF" w:rsidRDefault="00961FFF" w:rsidP="00961FFF">
      <w:pPr>
        <w:spacing w:after="0"/>
        <w:jc w:val="both"/>
        <w:rPr>
          <w:rFonts w:ascii="Arial Narrow" w:hAnsi="Arial Narrow"/>
          <w:b/>
          <w:sz w:val="24"/>
          <w:szCs w:val="24"/>
        </w:rPr>
      </w:pPr>
    </w:p>
    <w:p w:rsidR="00961FFF" w:rsidRDefault="00961FFF" w:rsidP="00961FFF">
      <w:pPr>
        <w:spacing w:after="0"/>
        <w:jc w:val="both"/>
        <w:rPr>
          <w:rFonts w:ascii="Arial Narrow" w:hAnsi="Arial Narrow"/>
          <w:b/>
          <w:sz w:val="24"/>
          <w:szCs w:val="24"/>
        </w:rPr>
      </w:pPr>
    </w:p>
    <w:p w:rsidR="00961FFF" w:rsidRPr="005658EA" w:rsidRDefault="00961FFF" w:rsidP="005658EA">
      <w:pPr>
        <w:spacing w:after="0"/>
        <w:jc w:val="both"/>
        <w:rPr>
          <w:rFonts w:ascii="Arial Narrow" w:hAnsi="Arial Narrow"/>
          <w:b/>
          <w:sz w:val="24"/>
          <w:szCs w:val="24"/>
        </w:rPr>
      </w:pPr>
    </w:p>
    <w:tbl>
      <w:tblPr>
        <w:tblStyle w:val="TableGrid"/>
        <w:tblW w:w="13855" w:type="dxa"/>
        <w:jc w:val="center"/>
        <w:tblLook w:val="04A0" w:firstRow="1" w:lastRow="0" w:firstColumn="1" w:lastColumn="0" w:noHBand="0" w:noVBand="1"/>
      </w:tblPr>
      <w:tblGrid>
        <w:gridCol w:w="7555"/>
        <w:gridCol w:w="1260"/>
        <w:gridCol w:w="1452"/>
        <w:gridCol w:w="1338"/>
        <w:gridCol w:w="2250"/>
      </w:tblGrid>
      <w:tr w:rsidR="009F460F" w:rsidRPr="007A53FA" w:rsidTr="009F460F">
        <w:trPr>
          <w:jc w:val="center"/>
        </w:trPr>
        <w:tc>
          <w:tcPr>
            <w:tcW w:w="7555" w:type="dxa"/>
            <w:shd w:val="clear" w:color="auto" w:fill="BFBFBF" w:themeFill="background1" w:themeFillShade="BF"/>
          </w:tcPr>
          <w:p w:rsidR="009F460F" w:rsidRDefault="009F460F" w:rsidP="00E2469A">
            <w:pPr>
              <w:jc w:val="center"/>
              <w:rPr>
                <w:rFonts w:ascii="Arial Narrow" w:hAnsi="Arial Narrow" w:cs="Times New Roman"/>
                <w:b/>
                <w:bCs/>
                <w:sz w:val="24"/>
                <w:szCs w:val="24"/>
                <w:lang w:val="en-ZA"/>
              </w:rPr>
            </w:pPr>
          </w:p>
          <w:p w:rsidR="009F460F" w:rsidRDefault="009F460F" w:rsidP="00E2469A">
            <w:pPr>
              <w:jc w:val="center"/>
              <w:rPr>
                <w:rFonts w:ascii="Arial Narrow" w:hAnsi="Arial Narrow" w:cs="Times New Roman"/>
                <w:b/>
                <w:sz w:val="24"/>
                <w:szCs w:val="24"/>
                <w:lang w:val="en-ZA"/>
              </w:rPr>
            </w:pPr>
            <w:r>
              <w:rPr>
                <w:rFonts w:ascii="Arial Narrow" w:hAnsi="Arial Narrow" w:cs="Times New Roman"/>
                <w:b/>
                <w:sz w:val="24"/>
                <w:szCs w:val="24"/>
                <w:lang w:val="en-ZA"/>
              </w:rPr>
              <w:t>OVERALL RATING</w:t>
            </w:r>
            <w:r w:rsidRPr="002251D4">
              <w:rPr>
                <w:rFonts w:ascii="Arial Narrow" w:hAnsi="Arial Narrow" w:cs="Times New Roman"/>
                <w:b/>
                <w:sz w:val="24"/>
                <w:szCs w:val="24"/>
                <w:lang w:val="en-ZA"/>
              </w:rPr>
              <w:tab/>
            </w:r>
          </w:p>
          <w:p w:rsidR="009F460F" w:rsidRDefault="009F460F" w:rsidP="00E1211E">
            <w:pPr>
              <w:jc w:val="center"/>
              <w:rPr>
                <w:rFonts w:ascii="Arial Narrow" w:hAnsi="Arial Narrow" w:cs="Times New Roman"/>
                <w:b/>
                <w:sz w:val="24"/>
                <w:szCs w:val="24"/>
                <w:lang w:val="en-ZA"/>
              </w:rPr>
            </w:pPr>
            <w:r>
              <w:rPr>
                <w:rFonts w:ascii="Arial Narrow" w:hAnsi="Arial Narrow" w:cs="Times New Roman"/>
                <w:b/>
                <w:sz w:val="24"/>
                <w:szCs w:val="24"/>
                <w:lang w:val="en-ZA"/>
              </w:rPr>
              <w:t>(Consider the individual ratings above and provide an overall rating)</w:t>
            </w:r>
          </w:p>
          <w:p w:rsidR="009F460F" w:rsidRDefault="009F460F" w:rsidP="00E2469A">
            <w:pPr>
              <w:jc w:val="center"/>
              <w:rPr>
                <w:rFonts w:ascii="Arial Narrow" w:hAnsi="Arial Narrow" w:cs="Times New Roman"/>
                <w:b/>
                <w:sz w:val="24"/>
                <w:szCs w:val="24"/>
                <w:lang w:val="en-ZA"/>
              </w:rPr>
            </w:pPr>
          </w:p>
          <w:p w:rsidR="009F460F" w:rsidRPr="007A53FA" w:rsidRDefault="009F460F" w:rsidP="00E2469A">
            <w:pPr>
              <w:jc w:val="center"/>
              <w:rPr>
                <w:b/>
              </w:rPr>
            </w:pPr>
          </w:p>
        </w:tc>
        <w:tc>
          <w:tcPr>
            <w:tcW w:w="1260" w:type="dxa"/>
            <w:shd w:val="clear" w:color="auto" w:fill="BFBFBF" w:themeFill="background1" w:themeFillShade="BF"/>
          </w:tcPr>
          <w:p w:rsidR="009F460F" w:rsidRPr="007A53FA" w:rsidRDefault="009F460F" w:rsidP="00E2469A">
            <w:pPr>
              <w:rPr>
                <w:b/>
              </w:rPr>
            </w:pPr>
            <w:r w:rsidRPr="007A53FA">
              <w:rPr>
                <w:rFonts w:ascii="Arial Narrow" w:hAnsi="Arial Narrow" w:cs="Times New Roman"/>
                <w:b/>
                <w:sz w:val="24"/>
                <w:szCs w:val="24"/>
                <w:lang w:val="en-ZA"/>
              </w:rPr>
              <w:t>Meets minimum standards</w:t>
            </w:r>
          </w:p>
        </w:tc>
        <w:tc>
          <w:tcPr>
            <w:tcW w:w="1452" w:type="dxa"/>
            <w:shd w:val="clear" w:color="auto" w:fill="BFBFBF" w:themeFill="background1" w:themeFillShade="BF"/>
          </w:tcPr>
          <w:p w:rsidR="009F460F" w:rsidRDefault="009F460F" w:rsidP="00247166">
            <w:pPr>
              <w:rPr>
                <w:rFonts w:ascii="Arial Narrow" w:hAnsi="Arial Narrow" w:cs="Times New Roman"/>
                <w:b/>
                <w:sz w:val="24"/>
                <w:szCs w:val="24"/>
              </w:rPr>
            </w:pPr>
            <w:r>
              <w:rPr>
                <w:rFonts w:ascii="Arial Narrow" w:hAnsi="Arial Narrow" w:cs="Times New Roman"/>
                <w:b/>
                <w:sz w:val="24"/>
                <w:szCs w:val="24"/>
              </w:rPr>
              <w:t>Needs improvement</w:t>
            </w:r>
          </w:p>
        </w:tc>
        <w:tc>
          <w:tcPr>
            <w:tcW w:w="1338" w:type="dxa"/>
            <w:shd w:val="clear" w:color="auto" w:fill="BFBFBF" w:themeFill="background1" w:themeFillShade="BF"/>
          </w:tcPr>
          <w:p w:rsidR="009F460F" w:rsidRPr="007A53FA" w:rsidRDefault="009F460F" w:rsidP="00247166">
            <w:pPr>
              <w:rPr>
                <w:b/>
              </w:rPr>
            </w:pPr>
            <w:r>
              <w:rPr>
                <w:rFonts w:ascii="Arial Narrow" w:hAnsi="Arial Narrow" w:cs="Times New Roman"/>
                <w:b/>
                <w:sz w:val="24"/>
                <w:szCs w:val="24"/>
              </w:rPr>
              <w:t>Does not meet the</w:t>
            </w:r>
            <w:r w:rsidRPr="007A53FA">
              <w:rPr>
                <w:rFonts w:ascii="Arial Narrow" w:hAnsi="Arial Narrow" w:cs="Times New Roman"/>
                <w:b/>
                <w:sz w:val="24"/>
                <w:szCs w:val="24"/>
              </w:rPr>
              <w:t xml:space="preserve"> minimum standards</w:t>
            </w:r>
          </w:p>
        </w:tc>
        <w:tc>
          <w:tcPr>
            <w:tcW w:w="2250" w:type="dxa"/>
            <w:shd w:val="clear" w:color="auto" w:fill="BFBFBF" w:themeFill="background1" w:themeFillShade="BF"/>
          </w:tcPr>
          <w:p w:rsidR="009F460F" w:rsidRDefault="009F460F" w:rsidP="00247166">
            <w:pPr>
              <w:rPr>
                <w:rFonts w:ascii="Arial Narrow" w:hAnsi="Arial Narrow" w:cs="Times New Roman"/>
                <w:b/>
                <w:sz w:val="24"/>
                <w:szCs w:val="24"/>
              </w:rPr>
            </w:pPr>
            <w:r>
              <w:rPr>
                <w:rFonts w:ascii="Arial Narrow" w:hAnsi="Arial Narrow" w:cs="Times New Roman"/>
                <w:b/>
                <w:sz w:val="24"/>
                <w:szCs w:val="24"/>
              </w:rPr>
              <w:t>Comment</w:t>
            </w:r>
          </w:p>
        </w:tc>
      </w:tr>
      <w:tr w:rsidR="009F460F" w:rsidRPr="00BB19F3" w:rsidTr="009F460F">
        <w:trPr>
          <w:jc w:val="center"/>
        </w:trPr>
        <w:tc>
          <w:tcPr>
            <w:tcW w:w="7555" w:type="dxa"/>
          </w:tcPr>
          <w:p w:rsidR="009F460F" w:rsidRPr="00EB0D6B" w:rsidRDefault="002B71F2" w:rsidP="00E2469A">
            <w:pPr>
              <w:rPr>
                <w:rFonts w:ascii="Arial Narrow" w:hAnsi="Arial Narrow" w:cs="Times New Roman"/>
                <w:bCs/>
                <w:sz w:val="24"/>
                <w:szCs w:val="24"/>
              </w:rPr>
            </w:pPr>
            <w:r>
              <w:rPr>
                <w:rFonts w:ascii="Arial Narrow" w:hAnsi="Arial Narrow" w:cs="Times New Roman"/>
                <w:sz w:val="24"/>
                <w:szCs w:val="24"/>
                <w:lang w:val="en-ZA"/>
              </w:rPr>
              <w:t xml:space="preserve">Staffing, </w:t>
            </w:r>
            <w:r w:rsidR="009F460F">
              <w:rPr>
                <w:rFonts w:ascii="Arial Narrow" w:hAnsi="Arial Narrow" w:cs="Times New Roman"/>
                <w:sz w:val="24"/>
                <w:szCs w:val="24"/>
                <w:lang w:val="en-ZA"/>
              </w:rPr>
              <w:t>Infrastructure</w:t>
            </w:r>
            <w:r w:rsidR="009F460F" w:rsidRPr="00EB0D6B">
              <w:rPr>
                <w:rFonts w:ascii="Arial Narrow" w:hAnsi="Arial Narrow" w:cs="Times New Roman"/>
                <w:bCs/>
                <w:sz w:val="24"/>
                <w:szCs w:val="24"/>
              </w:rPr>
              <w:t xml:space="preserve"> </w:t>
            </w:r>
            <w:r w:rsidR="009F460F">
              <w:rPr>
                <w:rFonts w:ascii="Arial Narrow" w:hAnsi="Arial Narrow" w:cs="Times New Roman"/>
                <w:bCs/>
                <w:sz w:val="24"/>
                <w:szCs w:val="24"/>
              </w:rPr>
              <w:t>and library resources</w:t>
            </w:r>
          </w:p>
        </w:tc>
        <w:tc>
          <w:tcPr>
            <w:tcW w:w="1260" w:type="dxa"/>
          </w:tcPr>
          <w:p w:rsidR="009F460F" w:rsidRPr="00BB19F3" w:rsidRDefault="009F460F" w:rsidP="00E2469A">
            <w:pPr>
              <w:rPr>
                <w:rFonts w:ascii="Arial Narrow" w:hAnsi="Arial Narrow" w:cs="Times New Roman"/>
                <w:sz w:val="24"/>
                <w:szCs w:val="24"/>
              </w:rPr>
            </w:pPr>
          </w:p>
        </w:tc>
        <w:tc>
          <w:tcPr>
            <w:tcW w:w="1452" w:type="dxa"/>
          </w:tcPr>
          <w:p w:rsidR="009F460F" w:rsidRPr="00BB19F3" w:rsidRDefault="009F460F" w:rsidP="00E2469A">
            <w:pPr>
              <w:rPr>
                <w:rFonts w:ascii="Arial Narrow" w:hAnsi="Arial Narrow" w:cs="Times New Roman"/>
                <w:sz w:val="24"/>
                <w:szCs w:val="24"/>
              </w:rPr>
            </w:pPr>
          </w:p>
        </w:tc>
        <w:tc>
          <w:tcPr>
            <w:tcW w:w="1338" w:type="dxa"/>
          </w:tcPr>
          <w:p w:rsidR="009F460F" w:rsidRPr="00BB19F3" w:rsidRDefault="009F460F" w:rsidP="00E2469A">
            <w:pPr>
              <w:rPr>
                <w:rFonts w:ascii="Arial Narrow" w:hAnsi="Arial Narrow" w:cs="Times New Roman"/>
                <w:sz w:val="24"/>
                <w:szCs w:val="24"/>
              </w:rPr>
            </w:pPr>
          </w:p>
        </w:tc>
        <w:tc>
          <w:tcPr>
            <w:tcW w:w="2250" w:type="dxa"/>
          </w:tcPr>
          <w:p w:rsidR="009F460F" w:rsidRPr="00BB19F3" w:rsidRDefault="009F460F" w:rsidP="00E2469A">
            <w:pPr>
              <w:rPr>
                <w:rFonts w:ascii="Arial Narrow" w:hAnsi="Arial Narrow" w:cs="Times New Roman"/>
                <w:sz w:val="24"/>
                <w:szCs w:val="24"/>
              </w:rPr>
            </w:pPr>
          </w:p>
        </w:tc>
      </w:tr>
    </w:tbl>
    <w:p w:rsidR="00961FFF" w:rsidRDefault="00961FFF" w:rsidP="00961FFF"/>
    <w:tbl>
      <w:tblPr>
        <w:tblStyle w:val="TableGrid"/>
        <w:tblW w:w="15120" w:type="dxa"/>
        <w:tblInd w:w="-725" w:type="dxa"/>
        <w:tblLayout w:type="fixed"/>
        <w:tblLook w:val="04A0" w:firstRow="1" w:lastRow="0" w:firstColumn="1" w:lastColumn="0" w:noHBand="0" w:noVBand="1"/>
      </w:tblPr>
      <w:tblGrid>
        <w:gridCol w:w="15120"/>
      </w:tblGrid>
      <w:tr w:rsidR="00961FFF" w:rsidTr="00247166">
        <w:tc>
          <w:tcPr>
            <w:tcW w:w="15120" w:type="dxa"/>
            <w:shd w:val="clear" w:color="auto" w:fill="BFBFBF" w:themeFill="background1" w:themeFillShade="BF"/>
          </w:tcPr>
          <w:p w:rsidR="00961FFF" w:rsidRDefault="00961FFF" w:rsidP="00E2469A">
            <w:r>
              <w:rPr>
                <w:rFonts w:ascii="Arial Narrow" w:hAnsi="Arial Narrow" w:cs="Times New Roman"/>
                <w:b/>
                <w:sz w:val="24"/>
                <w:szCs w:val="24"/>
                <w:lang w:val="en-ZA"/>
              </w:rPr>
              <w:t>JUSTIFY THE</w:t>
            </w:r>
            <w:r w:rsidRPr="004A7255">
              <w:rPr>
                <w:rFonts w:ascii="Arial Narrow" w:hAnsi="Arial Narrow" w:cs="Times New Roman"/>
                <w:b/>
                <w:sz w:val="24"/>
                <w:szCs w:val="24"/>
                <w:lang w:val="en-ZA"/>
              </w:rPr>
              <w:t xml:space="preserve"> RATING</w:t>
            </w:r>
            <w:r>
              <w:rPr>
                <w:rFonts w:ascii="Arial Narrow" w:hAnsi="Arial Narrow" w:cs="Times New Roman"/>
                <w:b/>
                <w:sz w:val="24"/>
                <w:szCs w:val="24"/>
                <w:lang w:val="en-ZA"/>
              </w:rPr>
              <w:t>S (</w:t>
            </w:r>
            <w:r w:rsidRPr="001E4585">
              <w:rPr>
                <w:rFonts w:ascii="Arial Narrow" w:hAnsi="Arial Narrow" w:cs="Times New Roman"/>
                <w:b/>
                <w:sz w:val="24"/>
                <w:szCs w:val="24"/>
                <w:lang w:val="en-ZA"/>
              </w:rPr>
              <w:t>in a concise, analytical and reflective summary</w:t>
            </w:r>
            <w:r>
              <w:rPr>
                <w:rFonts w:ascii="Arial Narrow" w:hAnsi="Arial Narrow" w:cs="Times New Roman"/>
                <w:b/>
                <w:sz w:val="24"/>
                <w:szCs w:val="24"/>
                <w:lang w:val="en-ZA"/>
              </w:rPr>
              <w:t>)</w:t>
            </w:r>
          </w:p>
        </w:tc>
      </w:tr>
      <w:tr w:rsidR="00961FFF" w:rsidTr="00247166">
        <w:tc>
          <w:tcPr>
            <w:tcW w:w="15120" w:type="dxa"/>
          </w:tcPr>
          <w:p w:rsidR="00961FFF" w:rsidRDefault="00961FFF" w:rsidP="00E2469A"/>
          <w:p w:rsidR="00961FFF" w:rsidRDefault="00961FFF" w:rsidP="00E2469A"/>
          <w:p w:rsidR="00961FFF" w:rsidRDefault="00961FFF" w:rsidP="00E2469A"/>
        </w:tc>
      </w:tr>
      <w:tr w:rsidR="00961FFF" w:rsidTr="00247166">
        <w:tc>
          <w:tcPr>
            <w:tcW w:w="15120" w:type="dxa"/>
            <w:shd w:val="clear" w:color="auto" w:fill="BFBFBF" w:themeFill="background1" w:themeFillShade="BF"/>
          </w:tcPr>
          <w:p w:rsidR="00961FFF" w:rsidRDefault="00961FFF" w:rsidP="00E2469A">
            <w:r>
              <w:rPr>
                <w:rFonts w:ascii="Arial Narrow" w:hAnsi="Arial Narrow" w:cs="Times New Roman"/>
                <w:b/>
                <w:sz w:val="24"/>
                <w:szCs w:val="24"/>
              </w:rPr>
              <w:t>ACTIONABLE IMPROVEMENTS (</w:t>
            </w:r>
            <w:r w:rsidRPr="001E4585">
              <w:rPr>
                <w:rFonts w:ascii="Arial Narrow" w:hAnsi="Arial Narrow" w:cs="Times New Roman"/>
                <w:b/>
                <w:sz w:val="24"/>
                <w:szCs w:val="24"/>
              </w:rPr>
              <w:t>within specified timeframes to ensure that programme meets minimum requirements</w:t>
            </w:r>
            <w:r>
              <w:rPr>
                <w:rFonts w:ascii="Arial Narrow" w:hAnsi="Arial Narrow" w:cs="Times New Roman"/>
                <w:b/>
                <w:sz w:val="24"/>
                <w:szCs w:val="24"/>
              </w:rPr>
              <w:t>)</w:t>
            </w:r>
          </w:p>
        </w:tc>
      </w:tr>
      <w:tr w:rsidR="00961FFF" w:rsidTr="00247166">
        <w:tc>
          <w:tcPr>
            <w:tcW w:w="15120" w:type="dxa"/>
          </w:tcPr>
          <w:p w:rsidR="00961FFF" w:rsidRDefault="00961FFF" w:rsidP="00E2469A"/>
          <w:p w:rsidR="00961FFF" w:rsidRDefault="00961FFF" w:rsidP="00E2469A"/>
          <w:p w:rsidR="00961FFF" w:rsidRDefault="00961FFF" w:rsidP="00E2469A"/>
        </w:tc>
      </w:tr>
      <w:tr w:rsidR="00961FFF" w:rsidTr="00247166">
        <w:tc>
          <w:tcPr>
            <w:tcW w:w="15120" w:type="dxa"/>
            <w:shd w:val="clear" w:color="auto" w:fill="BFBFBF" w:themeFill="background1" w:themeFillShade="BF"/>
          </w:tcPr>
          <w:p w:rsidR="00961FFF" w:rsidRDefault="00961FFF" w:rsidP="00E2469A">
            <w:r w:rsidRPr="004A7255">
              <w:rPr>
                <w:rFonts w:ascii="Arial Narrow" w:hAnsi="Arial Narrow" w:cs="Times New Roman"/>
                <w:b/>
                <w:sz w:val="24"/>
                <w:szCs w:val="24"/>
                <w:lang w:val="en-ZA"/>
              </w:rPr>
              <w:lastRenderedPageBreak/>
              <w:t xml:space="preserve">SUPPORTING EVIDENCE </w:t>
            </w:r>
            <w:r>
              <w:rPr>
                <w:rFonts w:ascii="Arial Narrow" w:hAnsi="Arial Narrow" w:cs="Times New Roman"/>
                <w:b/>
                <w:sz w:val="24"/>
                <w:szCs w:val="24"/>
                <w:lang w:val="en-ZA"/>
              </w:rPr>
              <w:t xml:space="preserve"> </w:t>
            </w:r>
            <w:r w:rsidRPr="004A7255">
              <w:rPr>
                <w:rFonts w:ascii="Arial Narrow" w:hAnsi="Arial Narrow" w:cs="Times New Roman"/>
                <w:b/>
                <w:sz w:val="24"/>
                <w:szCs w:val="24"/>
                <w:lang w:val="en-ZA"/>
              </w:rPr>
              <w:t>(to substantiate response where necessary)</w:t>
            </w:r>
          </w:p>
        </w:tc>
      </w:tr>
      <w:tr w:rsidR="00961FFF" w:rsidTr="00247166">
        <w:tc>
          <w:tcPr>
            <w:tcW w:w="15120" w:type="dxa"/>
          </w:tcPr>
          <w:p w:rsidR="00961FFF" w:rsidRDefault="00961FFF" w:rsidP="00E2469A"/>
          <w:p w:rsidR="00961FFF" w:rsidRDefault="00961FFF" w:rsidP="00E2469A"/>
          <w:p w:rsidR="00961FFF" w:rsidRDefault="00961FFF" w:rsidP="00E2469A"/>
        </w:tc>
      </w:tr>
    </w:tbl>
    <w:p w:rsidR="00961FFF" w:rsidRDefault="00961FFF" w:rsidP="00961FFF">
      <w:pPr>
        <w:spacing w:after="0"/>
        <w:jc w:val="both"/>
        <w:rPr>
          <w:rFonts w:ascii="Arial Narrow" w:hAnsi="Arial Narrow"/>
          <w:b/>
          <w:sz w:val="24"/>
          <w:szCs w:val="24"/>
        </w:rPr>
      </w:pPr>
    </w:p>
    <w:p w:rsidR="00961FFF" w:rsidRDefault="00961FFF">
      <w:pPr>
        <w:rPr>
          <w:rFonts w:ascii="Arial Narrow" w:hAnsi="Arial Narrow"/>
          <w:b/>
          <w:sz w:val="24"/>
          <w:szCs w:val="24"/>
        </w:rPr>
      </w:pPr>
      <w:r>
        <w:rPr>
          <w:rFonts w:ascii="Arial Narrow" w:hAnsi="Arial Narrow"/>
          <w:b/>
          <w:sz w:val="24"/>
          <w:szCs w:val="24"/>
        </w:rPr>
        <w:br w:type="page"/>
      </w:r>
    </w:p>
    <w:p w:rsidR="00961FFF" w:rsidRDefault="00961FFF" w:rsidP="00961FFF">
      <w:pPr>
        <w:spacing w:after="0"/>
        <w:jc w:val="both"/>
        <w:rPr>
          <w:rFonts w:ascii="Arial Narrow" w:hAnsi="Arial Narrow"/>
          <w:b/>
          <w:sz w:val="24"/>
          <w:szCs w:val="24"/>
        </w:rPr>
      </w:pPr>
    </w:p>
    <w:p w:rsidR="00961FFF" w:rsidRDefault="00586E29" w:rsidP="00961FFF">
      <w:pPr>
        <w:spacing w:after="0"/>
        <w:jc w:val="both"/>
        <w:rPr>
          <w:rFonts w:ascii="Arial Narrow" w:hAnsi="Arial Narrow"/>
          <w:b/>
          <w:sz w:val="24"/>
          <w:szCs w:val="24"/>
        </w:rPr>
      </w:pPr>
      <w:r>
        <w:rPr>
          <w:rFonts w:ascii="Arial Narrow" w:hAnsi="Arial Narrow"/>
          <w:b/>
          <w:sz w:val="24"/>
          <w:szCs w:val="24"/>
        </w:rPr>
        <w:t>5</w:t>
      </w:r>
      <w:r w:rsidR="00961FFF">
        <w:rPr>
          <w:rFonts w:ascii="Arial Narrow" w:hAnsi="Arial Narrow"/>
          <w:b/>
          <w:sz w:val="24"/>
          <w:szCs w:val="24"/>
        </w:rPr>
        <w:t>.2</w:t>
      </w:r>
    </w:p>
    <w:p w:rsidR="00961FFF" w:rsidRDefault="00961FFF" w:rsidP="00961FFF">
      <w:pPr>
        <w:spacing w:after="0"/>
        <w:jc w:val="both"/>
        <w:rPr>
          <w:rFonts w:ascii="Arial Narrow" w:hAnsi="Arial Narrow"/>
          <w:b/>
          <w:sz w:val="24"/>
          <w:szCs w:val="24"/>
        </w:rPr>
      </w:pPr>
    </w:p>
    <w:tbl>
      <w:tblPr>
        <w:tblStyle w:val="TableGrid"/>
        <w:tblW w:w="15390" w:type="dxa"/>
        <w:tblInd w:w="-725" w:type="dxa"/>
        <w:tblLook w:val="04A0" w:firstRow="1" w:lastRow="0" w:firstColumn="1" w:lastColumn="0" w:noHBand="0" w:noVBand="1"/>
      </w:tblPr>
      <w:tblGrid>
        <w:gridCol w:w="15390"/>
      </w:tblGrid>
      <w:tr w:rsidR="00961FFF" w:rsidTr="00E2469A">
        <w:tc>
          <w:tcPr>
            <w:tcW w:w="15390" w:type="dxa"/>
          </w:tcPr>
          <w:p w:rsidR="00961FFF" w:rsidRDefault="00961FFF" w:rsidP="00E2469A">
            <w:pPr>
              <w:rPr>
                <w:rFonts w:ascii="Arial Narrow" w:hAnsi="Arial Narrow" w:cs="Times New Roman"/>
                <w:b/>
                <w:sz w:val="24"/>
                <w:szCs w:val="24"/>
              </w:rPr>
            </w:pPr>
            <w:r>
              <w:rPr>
                <w:rFonts w:ascii="Arial Narrow" w:hAnsi="Arial Narrow" w:cs="Times New Roman"/>
                <w:b/>
                <w:sz w:val="24"/>
                <w:szCs w:val="24"/>
              </w:rPr>
              <w:t xml:space="preserve">Instructions: </w:t>
            </w:r>
          </w:p>
          <w:p w:rsidR="00961FFF" w:rsidRDefault="00961FFF" w:rsidP="00961FFF">
            <w:pPr>
              <w:pStyle w:val="ListParagraph"/>
              <w:numPr>
                <w:ilvl w:val="0"/>
                <w:numId w:val="1"/>
              </w:numPr>
              <w:rPr>
                <w:rFonts w:ascii="Arial Narrow" w:hAnsi="Arial Narrow" w:cs="Times New Roman"/>
                <w:sz w:val="24"/>
                <w:szCs w:val="24"/>
              </w:rPr>
            </w:pPr>
            <w:r>
              <w:rPr>
                <w:rFonts w:ascii="Arial Narrow" w:hAnsi="Arial Narrow" w:cs="Times New Roman"/>
                <w:sz w:val="24"/>
                <w:szCs w:val="24"/>
              </w:rPr>
              <w:t>R</w:t>
            </w:r>
            <w:r w:rsidRPr="00C32096">
              <w:rPr>
                <w:rFonts w:ascii="Arial Narrow" w:hAnsi="Arial Narrow" w:cs="Times New Roman"/>
                <w:sz w:val="24"/>
                <w:szCs w:val="24"/>
              </w:rPr>
              <w:t>espond to each statement</w:t>
            </w:r>
            <w:r>
              <w:rPr>
                <w:rFonts w:ascii="Arial Narrow" w:hAnsi="Arial Narrow" w:cs="Times New Roman"/>
                <w:sz w:val="24"/>
                <w:szCs w:val="24"/>
              </w:rPr>
              <w:t xml:space="preserve"> in the space provided</w:t>
            </w:r>
          </w:p>
          <w:p w:rsidR="00961FFF" w:rsidRDefault="00961FFF" w:rsidP="00961FFF">
            <w:pPr>
              <w:pStyle w:val="ListParagraph"/>
              <w:numPr>
                <w:ilvl w:val="0"/>
                <w:numId w:val="1"/>
              </w:numPr>
              <w:rPr>
                <w:rFonts w:ascii="Arial Narrow" w:hAnsi="Arial Narrow" w:cs="Times New Roman"/>
                <w:sz w:val="24"/>
                <w:szCs w:val="24"/>
              </w:rPr>
            </w:pPr>
            <w:r>
              <w:rPr>
                <w:rFonts w:ascii="Arial Narrow" w:hAnsi="Arial Narrow" w:cs="Times New Roman"/>
                <w:sz w:val="24"/>
                <w:szCs w:val="24"/>
              </w:rPr>
              <w:t xml:space="preserve">Attach supporting evidence to substantiate the institution’s response where necessary </w:t>
            </w:r>
          </w:p>
          <w:p w:rsidR="00961FFF" w:rsidRDefault="00961FFF" w:rsidP="00E2469A">
            <w:pPr>
              <w:jc w:val="center"/>
              <w:rPr>
                <w:rFonts w:ascii="Arial Narrow" w:hAnsi="Arial Narrow"/>
                <w:b/>
                <w:sz w:val="28"/>
                <w:szCs w:val="28"/>
              </w:rPr>
            </w:pPr>
          </w:p>
        </w:tc>
      </w:tr>
    </w:tbl>
    <w:p w:rsidR="00961FFF" w:rsidRDefault="00961FFF" w:rsidP="00961FFF">
      <w:pPr>
        <w:spacing w:after="0"/>
        <w:jc w:val="both"/>
        <w:rPr>
          <w:rFonts w:ascii="Arial Narrow" w:hAnsi="Arial Narrow"/>
          <w:b/>
          <w:sz w:val="24"/>
          <w:szCs w:val="24"/>
        </w:rPr>
      </w:pPr>
    </w:p>
    <w:tbl>
      <w:tblPr>
        <w:tblStyle w:val="TableGrid1"/>
        <w:tblW w:w="15390" w:type="dxa"/>
        <w:tblInd w:w="-725" w:type="dxa"/>
        <w:tblLook w:val="04A0" w:firstRow="1" w:lastRow="0" w:firstColumn="1" w:lastColumn="0" w:noHBand="0" w:noVBand="1"/>
      </w:tblPr>
      <w:tblGrid>
        <w:gridCol w:w="15390"/>
      </w:tblGrid>
      <w:tr w:rsidR="00961FFF" w:rsidRPr="004A7255" w:rsidTr="00E1211E">
        <w:tc>
          <w:tcPr>
            <w:tcW w:w="15390" w:type="dxa"/>
            <w:shd w:val="clear" w:color="auto" w:fill="BFBFBF" w:themeFill="background1" w:themeFillShade="BF"/>
          </w:tcPr>
          <w:p w:rsidR="00961FFF" w:rsidRPr="004A7255" w:rsidRDefault="00961FFF" w:rsidP="00E2469A">
            <w:pPr>
              <w:jc w:val="center"/>
              <w:rPr>
                <w:rFonts w:ascii="Arial Narrow" w:hAnsi="Arial Narrow"/>
                <w:sz w:val="24"/>
                <w:szCs w:val="24"/>
                <w:lang w:val="en-ZA"/>
              </w:rPr>
            </w:pPr>
            <w:r>
              <w:rPr>
                <w:rFonts w:ascii="Arial Narrow" w:hAnsi="Arial Narrow" w:cs="Times New Roman"/>
                <w:b/>
                <w:bCs/>
                <w:sz w:val="24"/>
                <w:szCs w:val="24"/>
                <w:lang w:val="en-ZA"/>
              </w:rPr>
              <w:t>STATEMENT</w:t>
            </w:r>
          </w:p>
        </w:tc>
      </w:tr>
      <w:tr w:rsidR="00961FFF" w:rsidRPr="004A7255" w:rsidTr="00E1211E">
        <w:tc>
          <w:tcPr>
            <w:tcW w:w="15390" w:type="dxa"/>
          </w:tcPr>
          <w:p w:rsidR="00961FFF" w:rsidRDefault="00961FFF" w:rsidP="00E2469A">
            <w:pPr>
              <w:jc w:val="both"/>
              <w:rPr>
                <w:rFonts w:ascii="Arial Narrow" w:hAnsi="Arial Narrow"/>
                <w:sz w:val="24"/>
                <w:szCs w:val="24"/>
                <w:lang w:val="en-ZA"/>
              </w:rPr>
            </w:pPr>
            <w:r w:rsidRPr="004A7255">
              <w:rPr>
                <w:rFonts w:ascii="Arial Narrow" w:hAnsi="Arial Narrow"/>
                <w:sz w:val="24"/>
                <w:szCs w:val="24"/>
                <w:lang w:val="en-ZA"/>
              </w:rPr>
              <w:t>Reflect upon the resources (</w:t>
            </w:r>
            <w:r w:rsidR="002B71F2">
              <w:rPr>
                <w:rFonts w:ascii="Arial Narrow" w:hAnsi="Arial Narrow"/>
                <w:sz w:val="24"/>
                <w:szCs w:val="24"/>
                <w:lang w:val="en-ZA"/>
              </w:rPr>
              <w:t xml:space="preserve">human, </w:t>
            </w:r>
            <w:r w:rsidRPr="004A7255">
              <w:rPr>
                <w:rFonts w:ascii="Arial Narrow" w:hAnsi="Arial Narrow"/>
                <w:sz w:val="24"/>
                <w:szCs w:val="24"/>
                <w:lang w:val="en-ZA"/>
              </w:rPr>
              <w:t xml:space="preserve">infrastructural and technological) for this programme. </w:t>
            </w:r>
          </w:p>
          <w:p w:rsidR="00E1211E" w:rsidRDefault="00E1211E" w:rsidP="00E2469A">
            <w:pPr>
              <w:jc w:val="both"/>
              <w:rPr>
                <w:rFonts w:ascii="Arial Narrow" w:hAnsi="Arial Narrow"/>
                <w:sz w:val="24"/>
                <w:szCs w:val="24"/>
                <w:lang w:val="en-ZA"/>
              </w:rPr>
            </w:pPr>
          </w:p>
          <w:p w:rsidR="00E1211E" w:rsidRPr="004A7255" w:rsidRDefault="00E1211E" w:rsidP="00E2469A">
            <w:pPr>
              <w:jc w:val="both"/>
              <w:rPr>
                <w:rFonts w:ascii="Arial Narrow" w:hAnsi="Arial Narrow"/>
                <w:sz w:val="24"/>
                <w:szCs w:val="24"/>
                <w:lang w:val="en-ZA"/>
              </w:rPr>
            </w:pPr>
            <w:r w:rsidRPr="004A7255">
              <w:rPr>
                <w:rFonts w:ascii="Arial Narrow" w:hAnsi="Arial Narrow"/>
                <w:sz w:val="24"/>
                <w:szCs w:val="24"/>
                <w:lang w:val="en-ZA"/>
              </w:rPr>
              <w:t xml:space="preserve">Critique the adequacy and effectiveness of the current resources for the programme in relation to the delivery, management and coordination of the programme and the student enrolments in the programme. </w:t>
            </w:r>
          </w:p>
          <w:p w:rsidR="00961FFF" w:rsidRPr="004A7255" w:rsidRDefault="00961FFF" w:rsidP="00E2469A">
            <w:pPr>
              <w:jc w:val="both"/>
              <w:rPr>
                <w:rFonts w:ascii="Arial Narrow" w:hAnsi="Arial Narrow"/>
                <w:b/>
                <w:sz w:val="24"/>
                <w:szCs w:val="24"/>
                <w:lang w:val="en-ZA"/>
              </w:rPr>
            </w:pPr>
          </w:p>
        </w:tc>
      </w:tr>
      <w:tr w:rsidR="00961FFF" w:rsidRPr="004A7255" w:rsidTr="00E1211E">
        <w:tc>
          <w:tcPr>
            <w:tcW w:w="15390" w:type="dxa"/>
          </w:tcPr>
          <w:p w:rsidR="00961FFF" w:rsidRDefault="00961FFF" w:rsidP="00E2469A">
            <w:pPr>
              <w:jc w:val="both"/>
              <w:rPr>
                <w:rFonts w:ascii="Arial Narrow" w:hAnsi="Arial Narrow"/>
                <w:sz w:val="24"/>
                <w:szCs w:val="24"/>
              </w:rPr>
            </w:pPr>
          </w:p>
          <w:p w:rsidR="00961FFF" w:rsidRDefault="00961FFF" w:rsidP="00E2469A">
            <w:pPr>
              <w:jc w:val="both"/>
              <w:rPr>
                <w:rFonts w:ascii="Arial Narrow" w:hAnsi="Arial Narrow"/>
                <w:sz w:val="24"/>
                <w:szCs w:val="24"/>
              </w:rPr>
            </w:pPr>
          </w:p>
          <w:p w:rsidR="00961FFF" w:rsidRPr="004A7255" w:rsidRDefault="00961FFF" w:rsidP="00E2469A">
            <w:pPr>
              <w:jc w:val="both"/>
              <w:rPr>
                <w:rFonts w:ascii="Arial Narrow" w:hAnsi="Arial Narrow"/>
                <w:sz w:val="24"/>
                <w:szCs w:val="24"/>
              </w:rPr>
            </w:pPr>
          </w:p>
        </w:tc>
      </w:tr>
      <w:tr w:rsidR="00E1211E" w:rsidTr="00E1211E">
        <w:tc>
          <w:tcPr>
            <w:tcW w:w="15390" w:type="dxa"/>
            <w:shd w:val="clear" w:color="auto" w:fill="BFBFBF" w:themeFill="background1" w:themeFillShade="BF"/>
          </w:tcPr>
          <w:p w:rsidR="00E1211E" w:rsidRDefault="00E1211E" w:rsidP="00E2469A">
            <w:pPr>
              <w:jc w:val="center"/>
              <w:rPr>
                <w:rFonts w:ascii="Arial Narrow" w:hAnsi="Arial Narrow"/>
                <w:sz w:val="24"/>
                <w:szCs w:val="24"/>
              </w:rPr>
            </w:pPr>
            <w:r w:rsidRPr="004A7255">
              <w:rPr>
                <w:rFonts w:ascii="Arial Narrow" w:hAnsi="Arial Narrow" w:cs="Times New Roman"/>
                <w:b/>
                <w:sz w:val="24"/>
                <w:szCs w:val="24"/>
                <w:lang w:val="en-ZA"/>
              </w:rPr>
              <w:t xml:space="preserve">SUPPORTING EVIDENCE </w:t>
            </w:r>
            <w:r>
              <w:rPr>
                <w:rFonts w:ascii="Arial Narrow" w:hAnsi="Arial Narrow" w:cs="Times New Roman"/>
                <w:b/>
                <w:sz w:val="24"/>
                <w:szCs w:val="24"/>
                <w:lang w:val="en-ZA"/>
              </w:rPr>
              <w:t xml:space="preserve"> </w:t>
            </w:r>
            <w:r w:rsidRPr="004A7255">
              <w:rPr>
                <w:rFonts w:ascii="Arial Narrow" w:hAnsi="Arial Narrow" w:cs="Times New Roman"/>
                <w:b/>
                <w:sz w:val="24"/>
                <w:szCs w:val="24"/>
                <w:lang w:val="en-ZA"/>
              </w:rPr>
              <w:t>(to substantiate response where necessary)</w:t>
            </w:r>
          </w:p>
        </w:tc>
      </w:tr>
      <w:tr w:rsidR="00E1211E" w:rsidRPr="004A7255" w:rsidTr="00E1211E">
        <w:trPr>
          <w:trHeight w:val="872"/>
        </w:trPr>
        <w:tc>
          <w:tcPr>
            <w:tcW w:w="15390" w:type="dxa"/>
          </w:tcPr>
          <w:p w:rsidR="00E1211E" w:rsidRPr="004A7255" w:rsidRDefault="00E1211E" w:rsidP="00E2469A">
            <w:pPr>
              <w:rPr>
                <w:rFonts w:ascii="Arial Narrow" w:hAnsi="Arial Narrow" w:cs="Times New Roman"/>
                <w:b/>
                <w:sz w:val="24"/>
                <w:szCs w:val="24"/>
              </w:rPr>
            </w:pPr>
          </w:p>
        </w:tc>
      </w:tr>
    </w:tbl>
    <w:p w:rsidR="00961FFF" w:rsidRDefault="00961FFF" w:rsidP="00961FFF">
      <w:pPr>
        <w:spacing w:after="0"/>
        <w:jc w:val="both"/>
        <w:rPr>
          <w:rFonts w:ascii="Arial Narrow" w:hAnsi="Arial Narrow"/>
          <w:b/>
          <w:sz w:val="24"/>
          <w:szCs w:val="24"/>
        </w:rPr>
      </w:pPr>
    </w:p>
    <w:p w:rsidR="00847255" w:rsidRDefault="00847255" w:rsidP="00961FFF">
      <w:pPr>
        <w:spacing w:after="0"/>
        <w:jc w:val="both"/>
        <w:rPr>
          <w:rFonts w:ascii="Arial Narrow" w:hAnsi="Arial Narrow"/>
          <w:b/>
          <w:sz w:val="24"/>
          <w:szCs w:val="24"/>
        </w:rPr>
      </w:pPr>
    </w:p>
    <w:tbl>
      <w:tblPr>
        <w:tblStyle w:val="TableGrid1"/>
        <w:tblW w:w="15390" w:type="dxa"/>
        <w:tblInd w:w="-725" w:type="dxa"/>
        <w:tblLook w:val="04A0" w:firstRow="1" w:lastRow="0" w:firstColumn="1" w:lastColumn="0" w:noHBand="0" w:noVBand="1"/>
      </w:tblPr>
      <w:tblGrid>
        <w:gridCol w:w="15390"/>
      </w:tblGrid>
      <w:tr w:rsidR="00961FFF" w:rsidRPr="004A7255" w:rsidTr="00E1211E">
        <w:tc>
          <w:tcPr>
            <w:tcW w:w="15390" w:type="dxa"/>
            <w:shd w:val="clear" w:color="auto" w:fill="BFBFBF" w:themeFill="background1" w:themeFillShade="BF"/>
          </w:tcPr>
          <w:p w:rsidR="00961FFF" w:rsidRPr="004A7255" w:rsidRDefault="00961FFF" w:rsidP="00E2469A">
            <w:pPr>
              <w:jc w:val="center"/>
              <w:rPr>
                <w:rFonts w:ascii="Arial Narrow" w:hAnsi="Arial Narrow"/>
                <w:sz w:val="24"/>
                <w:szCs w:val="24"/>
                <w:lang w:val="en-ZA"/>
              </w:rPr>
            </w:pPr>
            <w:r>
              <w:rPr>
                <w:rFonts w:ascii="Arial Narrow" w:hAnsi="Arial Narrow" w:cs="Times New Roman"/>
                <w:b/>
                <w:bCs/>
                <w:sz w:val="24"/>
                <w:szCs w:val="24"/>
                <w:lang w:val="en-ZA"/>
              </w:rPr>
              <w:t>STATEMENT</w:t>
            </w:r>
          </w:p>
        </w:tc>
      </w:tr>
      <w:tr w:rsidR="00961FFF" w:rsidRPr="004A7255" w:rsidTr="00E1211E">
        <w:tc>
          <w:tcPr>
            <w:tcW w:w="15390" w:type="dxa"/>
          </w:tcPr>
          <w:p w:rsidR="00961FFF" w:rsidRPr="004A7255" w:rsidRDefault="00961FFF" w:rsidP="00961FFF">
            <w:pPr>
              <w:jc w:val="both"/>
              <w:rPr>
                <w:rFonts w:ascii="Arial Narrow" w:hAnsi="Arial Narrow"/>
                <w:sz w:val="24"/>
                <w:szCs w:val="24"/>
                <w:lang w:val="en-ZA"/>
              </w:rPr>
            </w:pPr>
            <w:r w:rsidRPr="004A7255">
              <w:rPr>
                <w:rFonts w:ascii="Arial Narrow" w:hAnsi="Arial Narrow"/>
                <w:sz w:val="24"/>
                <w:szCs w:val="24"/>
                <w:lang w:val="en-ZA"/>
              </w:rPr>
              <w:t xml:space="preserve">Provide a summary of any changes you plan to make in relation to the </w:t>
            </w:r>
            <w:r w:rsidR="002B71F2">
              <w:rPr>
                <w:rFonts w:ascii="Arial Narrow" w:hAnsi="Arial Narrow"/>
                <w:sz w:val="24"/>
                <w:szCs w:val="24"/>
                <w:lang w:val="en-ZA"/>
              </w:rPr>
              <w:t xml:space="preserve">staffing, </w:t>
            </w:r>
            <w:r w:rsidRPr="004A7255">
              <w:rPr>
                <w:rFonts w:ascii="Arial Narrow" w:hAnsi="Arial Narrow"/>
                <w:sz w:val="24"/>
                <w:szCs w:val="24"/>
                <w:lang w:val="en-ZA"/>
              </w:rPr>
              <w:t xml:space="preserve">infrastructure, library and information resources, IT infrastructure and technology and equipment requirements. Explain the mechanisms and procedures to bring about these changes (e.g. capital investments, budgets, policy adjustments, etc.) including arrangements for the approval thereof and a proposed timeframe for doing so </w:t>
            </w:r>
          </w:p>
          <w:p w:rsidR="00961FFF" w:rsidRPr="004A7255" w:rsidRDefault="00961FFF" w:rsidP="00E2469A">
            <w:pPr>
              <w:jc w:val="both"/>
              <w:rPr>
                <w:rFonts w:ascii="Arial Narrow" w:hAnsi="Arial Narrow"/>
                <w:b/>
                <w:sz w:val="24"/>
                <w:szCs w:val="24"/>
                <w:lang w:val="en-ZA"/>
              </w:rPr>
            </w:pPr>
          </w:p>
        </w:tc>
      </w:tr>
      <w:tr w:rsidR="00961FFF" w:rsidRPr="004A7255" w:rsidTr="00E1211E">
        <w:tc>
          <w:tcPr>
            <w:tcW w:w="15390" w:type="dxa"/>
          </w:tcPr>
          <w:p w:rsidR="00961FFF" w:rsidRDefault="00961FFF" w:rsidP="00E2469A">
            <w:pPr>
              <w:jc w:val="both"/>
              <w:rPr>
                <w:rFonts w:ascii="Arial Narrow" w:hAnsi="Arial Narrow"/>
                <w:sz w:val="24"/>
                <w:szCs w:val="24"/>
              </w:rPr>
            </w:pPr>
          </w:p>
          <w:p w:rsidR="00961FFF" w:rsidRDefault="00961FFF" w:rsidP="00E2469A">
            <w:pPr>
              <w:jc w:val="both"/>
              <w:rPr>
                <w:rFonts w:ascii="Arial Narrow" w:hAnsi="Arial Narrow"/>
                <w:sz w:val="24"/>
                <w:szCs w:val="24"/>
              </w:rPr>
            </w:pPr>
          </w:p>
          <w:p w:rsidR="00961FFF" w:rsidRPr="004A7255" w:rsidRDefault="00961FFF" w:rsidP="00E2469A">
            <w:pPr>
              <w:jc w:val="both"/>
              <w:rPr>
                <w:rFonts w:ascii="Arial Narrow" w:hAnsi="Arial Narrow"/>
                <w:sz w:val="24"/>
                <w:szCs w:val="24"/>
              </w:rPr>
            </w:pPr>
          </w:p>
        </w:tc>
      </w:tr>
      <w:tr w:rsidR="00E1211E" w:rsidTr="00E1211E">
        <w:tc>
          <w:tcPr>
            <w:tcW w:w="15390" w:type="dxa"/>
            <w:shd w:val="clear" w:color="auto" w:fill="BFBFBF" w:themeFill="background1" w:themeFillShade="BF"/>
          </w:tcPr>
          <w:p w:rsidR="00E1211E" w:rsidRDefault="00E1211E" w:rsidP="00E2469A">
            <w:pPr>
              <w:jc w:val="center"/>
              <w:rPr>
                <w:rFonts w:ascii="Arial Narrow" w:hAnsi="Arial Narrow"/>
                <w:sz w:val="24"/>
                <w:szCs w:val="24"/>
              </w:rPr>
            </w:pPr>
            <w:r w:rsidRPr="004A7255">
              <w:rPr>
                <w:rFonts w:ascii="Arial Narrow" w:hAnsi="Arial Narrow" w:cs="Times New Roman"/>
                <w:b/>
                <w:sz w:val="24"/>
                <w:szCs w:val="24"/>
                <w:lang w:val="en-ZA"/>
              </w:rPr>
              <w:lastRenderedPageBreak/>
              <w:t xml:space="preserve">SUPPORTING EVIDENCE </w:t>
            </w:r>
            <w:r>
              <w:rPr>
                <w:rFonts w:ascii="Arial Narrow" w:hAnsi="Arial Narrow" w:cs="Times New Roman"/>
                <w:b/>
                <w:sz w:val="24"/>
                <w:szCs w:val="24"/>
                <w:lang w:val="en-ZA"/>
              </w:rPr>
              <w:t xml:space="preserve"> </w:t>
            </w:r>
            <w:r w:rsidRPr="004A7255">
              <w:rPr>
                <w:rFonts w:ascii="Arial Narrow" w:hAnsi="Arial Narrow" w:cs="Times New Roman"/>
                <w:b/>
                <w:sz w:val="24"/>
                <w:szCs w:val="24"/>
                <w:lang w:val="en-ZA"/>
              </w:rPr>
              <w:t>(to substantiate response where necessary)</w:t>
            </w:r>
          </w:p>
        </w:tc>
      </w:tr>
      <w:tr w:rsidR="00E1211E" w:rsidRPr="004A7255" w:rsidTr="00E1211E">
        <w:trPr>
          <w:trHeight w:val="872"/>
        </w:trPr>
        <w:tc>
          <w:tcPr>
            <w:tcW w:w="15390" w:type="dxa"/>
          </w:tcPr>
          <w:p w:rsidR="00E1211E" w:rsidRPr="004A7255" w:rsidRDefault="00E1211E" w:rsidP="00E2469A">
            <w:pPr>
              <w:rPr>
                <w:rFonts w:ascii="Arial Narrow" w:hAnsi="Arial Narrow" w:cs="Times New Roman"/>
                <w:b/>
                <w:sz w:val="24"/>
                <w:szCs w:val="24"/>
              </w:rPr>
            </w:pPr>
          </w:p>
        </w:tc>
      </w:tr>
    </w:tbl>
    <w:p w:rsidR="00E2469A" w:rsidRDefault="00E2469A"/>
    <w:sectPr w:rsidR="00E2469A" w:rsidSect="00315507">
      <w:footerReference w:type="default" r:id="rId7"/>
      <w:pgSz w:w="16838" w:h="11906"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469A" w:rsidRDefault="00E2469A" w:rsidP="00961FFF">
      <w:pPr>
        <w:spacing w:after="0" w:line="240" w:lineRule="auto"/>
      </w:pPr>
      <w:r>
        <w:separator/>
      </w:r>
    </w:p>
  </w:endnote>
  <w:endnote w:type="continuationSeparator" w:id="0">
    <w:p w:rsidR="00E2469A" w:rsidRDefault="00E2469A" w:rsidP="00961F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27367539"/>
      <w:docPartObj>
        <w:docPartGallery w:val="Page Numbers (Bottom of Page)"/>
        <w:docPartUnique/>
      </w:docPartObj>
    </w:sdtPr>
    <w:sdtEndPr>
      <w:rPr>
        <w:noProof/>
      </w:rPr>
    </w:sdtEndPr>
    <w:sdtContent>
      <w:p w:rsidR="00E2469A" w:rsidRDefault="00E2469A">
        <w:pPr>
          <w:pStyle w:val="Footer"/>
          <w:jc w:val="right"/>
        </w:pPr>
        <w:r w:rsidRPr="00961FFF">
          <w:rPr>
            <w:rFonts w:ascii="Arial Narrow" w:hAnsi="Arial Narrow"/>
          </w:rPr>
          <w:fldChar w:fldCharType="begin"/>
        </w:r>
        <w:r w:rsidRPr="00961FFF">
          <w:rPr>
            <w:rFonts w:ascii="Arial Narrow" w:hAnsi="Arial Narrow"/>
          </w:rPr>
          <w:instrText xml:space="preserve"> PAGE   \* MERGEFORMAT </w:instrText>
        </w:r>
        <w:r w:rsidRPr="00961FFF">
          <w:rPr>
            <w:rFonts w:ascii="Arial Narrow" w:hAnsi="Arial Narrow"/>
          </w:rPr>
          <w:fldChar w:fldCharType="separate"/>
        </w:r>
        <w:r w:rsidR="002B71F2">
          <w:rPr>
            <w:rFonts w:ascii="Arial Narrow" w:hAnsi="Arial Narrow"/>
            <w:noProof/>
          </w:rPr>
          <w:t>6</w:t>
        </w:r>
        <w:r w:rsidRPr="00961FFF">
          <w:rPr>
            <w:rFonts w:ascii="Arial Narrow" w:hAnsi="Arial Narrow"/>
            <w:noProof/>
          </w:rPr>
          <w:fldChar w:fldCharType="end"/>
        </w:r>
      </w:p>
    </w:sdtContent>
  </w:sdt>
  <w:p w:rsidR="00E2469A" w:rsidRDefault="00E2469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469A" w:rsidRDefault="00E2469A" w:rsidP="00961FFF">
      <w:pPr>
        <w:spacing w:after="0" w:line="240" w:lineRule="auto"/>
      </w:pPr>
      <w:r>
        <w:separator/>
      </w:r>
    </w:p>
  </w:footnote>
  <w:footnote w:type="continuationSeparator" w:id="0">
    <w:p w:rsidR="00E2469A" w:rsidRDefault="00E2469A" w:rsidP="00961FF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65F16"/>
    <w:multiLevelType w:val="multilevel"/>
    <w:tmpl w:val="51662132"/>
    <w:lvl w:ilvl="0">
      <w:start w:val="4"/>
      <w:numFmt w:val="decimal"/>
      <w:lvlText w:val="%1."/>
      <w:lvlJc w:val="left"/>
      <w:pPr>
        <w:ind w:left="1440" w:hanging="360"/>
      </w:pPr>
      <w:rPr>
        <w:rFonts w:hint="default"/>
      </w:rPr>
    </w:lvl>
    <w:lvl w:ilvl="1">
      <w:start w:val="2"/>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1" w15:restartNumberingAfterBreak="0">
    <w:nsid w:val="19E21CBD"/>
    <w:multiLevelType w:val="hybridMultilevel"/>
    <w:tmpl w:val="4A8EAD3A"/>
    <w:lvl w:ilvl="0" w:tplc="47FC2024">
      <w:start w:val="6"/>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03D08FE"/>
    <w:multiLevelType w:val="hybridMultilevel"/>
    <w:tmpl w:val="4146A8B0"/>
    <w:lvl w:ilvl="0" w:tplc="0DDC189A">
      <w:start w:val="6"/>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285631DC"/>
    <w:multiLevelType w:val="hybridMultilevel"/>
    <w:tmpl w:val="119850F2"/>
    <w:lvl w:ilvl="0" w:tplc="E4A4E8D0">
      <w:start w:val="4"/>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534C5EA0"/>
    <w:multiLevelType w:val="hybridMultilevel"/>
    <w:tmpl w:val="F4D65B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3C74830"/>
    <w:multiLevelType w:val="hybridMultilevel"/>
    <w:tmpl w:val="55EA6B28"/>
    <w:lvl w:ilvl="0" w:tplc="19FEA632">
      <w:start w:val="5"/>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56530794"/>
    <w:multiLevelType w:val="hybridMultilevel"/>
    <w:tmpl w:val="D10E9C12"/>
    <w:lvl w:ilvl="0" w:tplc="46746212">
      <w:start w:val="6"/>
      <w:numFmt w:val="decimal"/>
      <w:lvlText w:val="%1."/>
      <w:lvlJc w:val="left"/>
      <w:pPr>
        <w:ind w:left="6300" w:hanging="360"/>
      </w:pPr>
      <w:rPr>
        <w:rFonts w:hint="default"/>
      </w:rPr>
    </w:lvl>
    <w:lvl w:ilvl="1" w:tplc="04090019" w:tentative="1">
      <w:start w:val="1"/>
      <w:numFmt w:val="lowerLetter"/>
      <w:lvlText w:val="%2."/>
      <w:lvlJc w:val="left"/>
      <w:pPr>
        <w:ind w:left="7020" w:hanging="360"/>
      </w:pPr>
    </w:lvl>
    <w:lvl w:ilvl="2" w:tplc="0409001B" w:tentative="1">
      <w:start w:val="1"/>
      <w:numFmt w:val="lowerRoman"/>
      <w:lvlText w:val="%3."/>
      <w:lvlJc w:val="right"/>
      <w:pPr>
        <w:ind w:left="7740" w:hanging="180"/>
      </w:pPr>
    </w:lvl>
    <w:lvl w:ilvl="3" w:tplc="0409000F" w:tentative="1">
      <w:start w:val="1"/>
      <w:numFmt w:val="decimal"/>
      <w:lvlText w:val="%4."/>
      <w:lvlJc w:val="left"/>
      <w:pPr>
        <w:ind w:left="8460" w:hanging="360"/>
      </w:pPr>
    </w:lvl>
    <w:lvl w:ilvl="4" w:tplc="04090019" w:tentative="1">
      <w:start w:val="1"/>
      <w:numFmt w:val="lowerLetter"/>
      <w:lvlText w:val="%5."/>
      <w:lvlJc w:val="left"/>
      <w:pPr>
        <w:ind w:left="9180" w:hanging="360"/>
      </w:pPr>
    </w:lvl>
    <w:lvl w:ilvl="5" w:tplc="0409001B" w:tentative="1">
      <w:start w:val="1"/>
      <w:numFmt w:val="lowerRoman"/>
      <w:lvlText w:val="%6."/>
      <w:lvlJc w:val="right"/>
      <w:pPr>
        <w:ind w:left="9900" w:hanging="180"/>
      </w:pPr>
    </w:lvl>
    <w:lvl w:ilvl="6" w:tplc="0409000F" w:tentative="1">
      <w:start w:val="1"/>
      <w:numFmt w:val="decimal"/>
      <w:lvlText w:val="%7."/>
      <w:lvlJc w:val="left"/>
      <w:pPr>
        <w:ind w:left="10620" w:hanging="360"/>
      </w:pPr>
    </w:lvl>
    <w:lvl w:ilvl="7" w:tplc="04090019" w:tentative="1">
      <w:start w:val="1"/>
      <w:numFmt w:val="lowerLetter"/>
      <w:lvlText w:val="%8."/>
      <w:lvlJc w:val="left"/>
      <w:pPr>
        <w:ind w:left="11340" w:hanging="360"/>
      </w:pPr>
    </w:lvl>
    <w:lvl w:ilvl="8" w:tplc="0409001B" w:tentative="1">
      <w:start w:val="1"/>
      <w:numFmt w:val="lowerRoman"/>
      <w:lvlText w:val="%9."/>
      <w:lvlJc w:val="right"/>
      <w:pPr>
        <w:ind w:left="12060" w:hanging="180"/>
      </w:pPr>
    </w:lvl>
  </w:abstractNum>
  <w:abstractNum w:abstractNumId="7" w15:restartNumberingAfterBreak="0">
    <w:nsid w:val="5A525806"/>
    <w:multiLevelType w:val="hybridMultilevel"/>
    <w:tmpl w:val="A4442F4A"/>
    <w:lvl w:ilvl="0" w:tplc="B6C07F14">
      <w:start w:val="5"/>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96E53BC"/>
    <w:multiLevelType w:val="hybridMultilevel"/>
    <w:tmpl w:val="1EC601B8"/>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4"/>
  </w:num>
  <w:num w:numId="4">
    <w:abstractNumId w:val="7"/>
  </w:num>
  <w:num w:numId="5">
    <w:abstractNumId w:val="0"/>
  </w:num>
  <w:num w:numId="6">
    <w:abstractNumId w:val="1"/>
  </w:num>
  <w:num w:numId="7">
    <w:abstractNumId w:val="3"/>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5507"/>
    <w:rsid w:val="00101F79"/>
    <w:rsid w:val="00170415"/>
    <w:rsid w:val="00247166"/>
    <w:rsid w:val="002B71F2"/>
    <w:rsid w:val="00315507"/>
    <w:rsid w:val="00315D99"/>
    <w:rsid w:val="003E60B3"/>
    <w:rsid w:val="00414F78"/>
    <w:rsid w:val="004704D1"/>
    <w:rsid w:val="00495F2B"/>
    <w:rsid w:val="005658EA"/>
    <w:rsid w:val="00586E29"/>
    <w:rsid w:val="007E6F0F"/>
    <w:rsid w:val="00847255"/>
    <w:rsid w:val="00907E9A"/>
    <w:rsid w:val="00913E1C"/>
    <w:rsid w:val="009162D8"/>
    <w:rsid w:val="00961FFF"/>
    <w:rsid w:val="009F460F"/>
    <w:rsid w:val="00AA7F65"/>
    <w:rsid w:val="00C96262"/>
    <w:rsid w:val="00E1211E"/>
    <w:rsid w:val="00E2469A"/>
    <w:rsid w:val="00EB4366"/>
    <w:rsid w:val="00EC749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2C4D7F-1071-4E5F-9995-1984E9013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1F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61FFF"/>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61FFF"/>
    <w:pPr>
      <w:ind w:left="720"/>
      <w:contextualSpacing/>
    </w:pPr>
  </w:style>
  <w:style w:type="table" w:customStyle="1" w:styleId="TableGrid1">
    <w:name w:val="Table Grid1"/>
    <w:basedOn w:val="TableNormal"/>
    <w:next w:val="TableGrid"/>
    <w:uiPriority w:val="39"/>
    <w:rsid w:val="00961FFF"/>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61FFF"/>
    <w:pPr>
      <w:tabs>
        <w:tab w:val="center" w:pos="4513"/>
        <w:tab w:val="right" w:pos="9026"/>
      </w:tabs>
      <w:spacing w:after="0" w:line="240" w:lineRule="auto"/>
    </w:pPr>
  </w:style>
  <w:style w:type="character" w:customStyle="1" w:styleId="HeaderChar">
    <w:name w:val="Header Char"/>
    <w:basedOn w:val="DefaultParagraphFont"/>
    <w:link w:val="Header"/>
    <w:uiPriority w:val="99"/>
    <w:rsid w:val="00961FFF"/>
  </w:style>
  <w:style w:type="paragraph" w:styleId="Footer">
    <w:name w:val="footer"/>
    <w:basedOn w:val="Normal"/>
    <w:link w:val="FooterChar"/>
    <w:uiPriority w:val="99"/>
    <w:unhideWhenUsed/>
    <w:rsid w:val="00961FF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61F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6</Pages>
  <Words>912</Words>
  <Characters>5203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6103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Denver Grigg</dc:creator>
  <cp:keywords/>
  <dc:description/>
  <cp:lastModifiedBy>Phumzile Dlamini</cp:lastModifiedBy>
  <cp:revision>16</cp:revision>
  <dcterms:created xsi:type="dcterms:W3CDTF">2019-03-04T14:28:00Z</dcterms:created>
  <dcterms:modified xsi:type="dcterms:W3CDTF">2019-04-24T09:12:00Z</dcterms:modified>
</cp:coreProperties>
</file>