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368" w:rsidRDefault="00E40AC2" w:rsidP="00E40AC2">
      <w:pPr>
        <w:jc w:val="center"/>
      </w:pPr>
      <w:bookmarkStart w:id="0" w:name="_GoBack"/>
      <w:bookmarkEnd w:id="0"/>
      <w:r>
        <w:rPr>
          <w:noProof/>
          <w:lang w:eastAsia="en-ZA"/>
        </w:rPr>
        <w:drawing>
          <wp:anchor distT="0" distB="0" distL="114300" distR="114300" simplePos="0" relativeHeight="251658240" behindDoc="0" locked="0" layoutInCell="1" allowOverlap="1">
            <wp:simplePos x="0" y="0"/>
            <wp:positionH relativeFrom="column">
              <wp:posOffset>913130</wp:posOffset>
            </wp:positionH>
            <wp:positionV relativeFrom="paragraph">
              <wp:posOffset>243840</wp:posOffset>
            </wp:positionV>
            <wp:extent cx="3657600" cy="2286000"/>
            <wp:effectExtent l="0" t="0" r="0" b="0"/>
            <wp:wrapSquare wrapText="bothSides"/>
            <wp:docPr id="2" name="Picture 2"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sidR="003E4FAD">
        <w:t xml:space="preserve">  </w:t>
      </w:r>
    </w:p>
    <w:p w:rsidR="00E40AC2" w:rsidRDefault="00E40AC2"/>
    <w:p w:rsidR="00E40AC2" w:rsidRDefault="00E40AC2"/>
    <w:p w:rsidR="00E40AC2" w:rsidRDefault="00E40AC2"/>
    <w:p w:rsidR="00E40AC2" w:rsidRDefault="00E40AC2" w:rsidP="00E40AC2">
      <w:pPr>
        <w:jc w:val="center"/>
        <w:rPr>
          <w:b/>
          <w:sz w:val="28"/>
          <w:szCs w:val="28"/>
        </w:rPr>
      </w:pPr>
    </w:p>
    <w:p w:rsidR="00E40AC2" w:rsidRDefault="00E40AC2" w:rsidP="00E40AC2">
      <w:pPr>
        <w:jc w:val="center"/>
        <w:rPr>
          <w:b/>
          <w:sz w:val="28"/>
          <w:szCs w:val="28"/>
        </w:rPr>
      </w:pPr>
    </w:p>
    <w:p w:rsidR="00E40AC2" w:rsidRDefault="00E40AC2" w:rsidP="00E40AC2">
      <w:pPr>
        <w:jc w:val="center"/>
        <w:rPr>
          <w:b/>
          <w:sz w:val="28"/>
          <w:szCs w:val="28"/>
        </w:rPr>
      </w:pPr>
    </w:p>
    <w:p w:rsidR="00E40AC2" w:rsidRDefault="00E40AC2" w:rsidP="00E40AC2">
      <w:pPr>
        <w:jc w:val="center"/>
        <w:rPr>
          <w:b/>
          <w:sz w:val="28"/>
          <w:szCs w:val="28"/>
        </w:rPr>
      </w:pPr>
    </w:p>
    <w:p w:rsidR="00E40AC2" w:rsidRDefault="00E40AC2" w:rsidP="00E40AC2">
      <w:pPr>
        <w:jc w:val="center"/>
        <w:rPr>
          <w:b/>
          <w:sz w:val="28"/>
          <w:szCs w:val="28"/>
        </w:rPr>
      </w:pPr>
    </w:p>
    <w:p w:rsidR="00E40AC2" w:rsidRPr="00216201" w:rsidRDefault="00E40AC2" w:rsidP="00E40AC2">
      <w:pPr>
        <w:jc w:val="center"/>
        <w:rPr>
          <w:b/>
          <w:sz w:val="28"/>
          <w:szCs w:val="28"/>
        </w:rPr>
      </w:pPr>
      <w:r>
        <w:rPr>
          <w:b/>
          <w:sz w:val="28"/>
          <w:szCs w:val="28"/>
        </w:rPr>
        <w:t xml:space="preserve">THE </w:t>
      </w:r>
      <w:r w:rsidRPr="00216201">
        <w:rPr>
          <w:b/>
          <w:sz w:val="28"/>
          <w:szCs w:val="28"/>
        </w:rPr>
        <w:t xml:space="preserve">NATIONAL REVIEW OF </w:t>
      </w:r>
    </w:p>
    <w:p w:rsidR="00E40AC2" w:rsidRDefault="00E40AC2" w:rsidP="00E40AC2">
      <w:pPr>
        <w:jc w:val="center"/>
        <w:rPr>
          <w:b/>
          <w:sz w:val="28"/>
          <w:szCs w:val="28"/>
        </w:rPr>
      </w:pPr>
      <w:r>
        <w:rPr>
          <w:b/>
          <w:sz w:val="28"/>
          <w:szCs w:val="28"/>
        </w:rPr>
        <w:t>BACHELOR OF SOCIAL WORK (BSW)</w:t>
      </w:r>
    </w:p>
    <w:p w:rsidR="00E40AC2" w:rsidRPr="00216201" w:rsidRDefault="00E40AC2" w:rsidP="00E40AC2">
      <w:pPr>
        <w:jc w:val="center"/>
        <w:rPr>
          <w:b/>
          <w:sz w:val="28"/>
          <w:szCs w:val="28"/>
        </w:rPr>
      </w:pPr>
      <w:r w:rsidRPr="00216201">
        <w:rPr>
          <w:b/>
          <w:sz w:val="28"/>
          <w:szCs w:val="28"/>
        </w:rPr>
        <w:t>20</w:t>
      </w:r>
      <w:r>
        <w:rPr>
          <w:b/>
          <w:sz w:val="28"/>
          <w:szCs w:val="28"/>
        </w:rPr>
        <w:t>13 -2014</w:t>
      </w:r>
    </w:p>
    <w:p w:rsidR="00E40AC2" w:rsidRPr="003D742C" w:rsidRDefault="00245A40" w:rsidP="00E40AC2">
      <w:pPr>
        <w:jc w:val="center"/>
        <w:rPr>
          <w:b/>
          <w:sz w:val="36"/>
        </w:rPr>
      </w:pPr>
      <w:r>
        <w:rPr>
          <w:b/>
          <w:sz w:val="36"/>
        </w:rPr>
        <w:t>RECOMMENDATION</w:t>
      </w:r>
      <w:r w:rsidR="005329C4">
        <w:rPr>
          <w:b/>
          <w:sz w:val="36"/>
        </w:rPr>
        <w:t xml:space="preserve"> WRITER’S</w:t>
      </w:r>
      <w:r w:rsidR="00E40AC2" w:rsidRPr="003D742C">
        <w:rPr>
          <w:b/>
          <w:sz w:val="36"/>
        </w:rPr>
        <w:t xml:space="preserve">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228"/>
      </w:tblGrid>
      <w:tr w:rsidR="00E40AC2" w:rsidRPr="00684FC8" w:rsidTr="001567D2">
        <w:tc>
          <w:tcPr>
            <w:tcW w:w="2628" w:type="dxa"/>
            <w:shd w:val="clear" w:color="auto" w:fill="auto"/>
          </w:tcPr>
          <w:p w:rsidR="00E40AC2" w:rsidRPr="00930223" w:rsidRDefault="00E40AC2" w:rsidP="00762F6D">
            <w:pPr>
              <w:rPr>
                <w:b/>
              </w:rPr>
            </w:pPr>
            <w:r w:rsidRPr="00930223">
              <w:rPr>
                <w:b/>
              </w:rPr>
              <w:t>Name of Institution</w:t>
            </w:r>
          </w:p>
        </w:tc>
        <w:tc>
          <w:tcPr>
            <w:tcW w:w="6228" w:type="dxa"/>
            <w:shd w:val="clear" w:color="auto" w:fill="auto"/>
          </w:tcPr>
          <w:p w:rsidR="00E40AC2" w:rsidRPr="00684FC8" w:rsidRDefault="00E40AC2" w:rsidP="00762F6D"/>
        </w:tc>
      </w:tr>
      <w:tr w:rsidR="00E40AC2" w:rsidRPr="00684FC8" w:rsidTr="001567D2">
        <w:tc>
          <w:tcPr>
            <w:tcW w:w="2628" w:type="dxa"/>
            <w:shd w:val="clear" w:color="auto" w:fill="auto"/>
          </w:tcPr>
          <w:p w:rsidR="00E40AC2" w:rsidRPr="00930223" w:rsidRDefault="00E40AC2" w:rsidP="00762F6D">
            <w:pPr>
              <w:rPr>
                <w:b/>
              </w:rPr>
            </w:pPr>
            <w:r w:rsidRPr="00930223">
              <w:rPr>
                <w:b/>
              </w:rPr>
              <w:t>Site of Delivery</w:t>
            </w:r>
          </w:p>
        </w:tc>
        <w:tc>
          <w:tcPr>
            <w:tcW w:w="6228" w:type="dxa"/>
            <w:shd w:val="clear" w:color="auto" w:fill="auto"/>
          </w:tcPr>
          <w:p w:rsidR="00E40AC2" w:rsidRPr="00684FC8" w:rsidRDefault="00E40AC2" w:rsidP="00762F6D"/>
        </w:tc>
      </w:tr>
      <w:tr w:rsidR="00E40AC2" w:rsidRPr="00684FC8" w:rsidTr="001567D2">
        <w:tc>
          <w:tcPr>
            <w:tcW w:w="2628" w:type="dxa"/>
            <w:shd w:val="clear" w:color="auto" w:fill="auto"/>
          </w:tcPr>
          <w:p w:rsidR="00E40AC2" w:rsidRPr="00930223" w:rsidRDefault="00E40AC2" w:rsidP="00762F6D">
            <w:pPr>
              <w:rPr>
                <w:b/>
              </w:rPr>
            </w:pPr>
            <w:r w:rsidRPr="00930223">
              <w:rPr>
                <w:b/>
              </w:rPr>
              <w:t>Mode of Delivery</w:t>
            </w:r>
          </w:p>
        </w:tc>
        <w:tc>
          <w:tcPr>
            <w:tcW w:w="6228" w:type="dxa"/>
            <w:shd w:val="clear" w:color="auto" w:fill="auto"/>
          </w:tcPr>
          <w:p w:rsidR="00E40AC2" w:rsidRPr="00684FC8" w:rsidRDefault="00E40AC2" w:rsidP="00762F6D"/>
        </w:tc>
      </w:tr>
      <w:tr w:rsidR="00E40AC2" w:rsidRPr="00684FC8" w:rsidTr="001567D2">
        <w:tc>
          <w:tcPr>
            <w:tcW w:w="2628" w:type="dxa"/>
            <w:shd w:val="clear" w:color="auto" w:fill="auto"/>
          </w:tcPr>
          <w:p w:rsidR="00E40AC2" w:rsidRPr="00930223" w:rsidRDefault="00E40AC2" w:rsidP="00762F6D">
            <w:pPr>
              <w:rPr>
                <w:b/>
              </w:rPr>
            </w:pPr>
            <w:r w:rsidRPr="00930223">
              <w:rPr>
                <w:b/>
              </w:rPr>
              <w:t>Name of Programme</w:t>
            </w:r>
          </w:p>
        </w:tc>
        <w:tc>
          <w:tcPr>
            <w:tcW w:w="6228" w:type="dxa"/>
            <w:shd w:val="clear" w:color="auto" w:fill="auto"/>
          </w:tcPr>
          <w:p w:rsidR="00E40AC2" w:rsidRPr="00684FC8" w:rsidRDefault="00E40AC2" w:rsidP="00762F6D"/>
        </w:tc>
      </w:tr>
      <w:tr w:rsidR="00E40AC2" w:rsidRPr="00684FC8" w:rsidTr="001567D2">
        <w:tc>
          <w:tcPr>
            <w:tcW w:w="2628" w:type="dxa"/>
            <w:shd w:val="clear" w:color="auto" w:fill="auto"/>
          </w:tcPr>
          <w:p w:rsidR="00E40AC2" w:rsidRPr="00930223" w:rsidRDefault="00E40AC2" w:rsidP="00762F6D">
            <w:pPr>
              <w:rPr>
                <w:b/>
              </w:rPr>
            </w:pPr>
            <w:r w:rsidRPr="00930223">
              <w:rPr>
                <w:b/>
              </w:rPr>
              <w:t xml:space="preserve">Site Visit Dates </w:t>
            </w:r>
          </w:p>
        </w:tc>
        <w:tc>
          <w:tcPr>
            <w:tcW w:w="6228" w:type="dxa"/>
            <w:shd w:val="clear" w:color="auto" w:fill="auto"/>
          </w:tcPr>
          <w:p w:rsidR="00E40AC2" w:rsidRPr="00684FC8" w:rsidRDefault="00E40AC2" w:rsidP="00762F6D"/>
        </w:tc>
      </w:tr>
      <w:tr w:rsidR="00A0632A" w:rsidRPr="00684FC8" w:rsidTr="001567D2">
        <w:tc>
          <w:tcPr>
            <w:tcW w:w="2628" w:type="dxa"/>
            <w:shd w:val="clear" w:color="auto" w:fill="auto"/>
          </w:tcPr>
          <w:p w:rsidR="00A0632A" w:rsidRPr="00930223" w:rsidRDefault="00A0632A" w:rsidP="00762F6D">
            <w:pPr>
              <w:rPr>
                <w:b/>
              </w:rPr>
            </w:pPr>
            <w:r>
              <w:rPr>
                <w:b/>
              </w:rPr>
              <w:t>Recommendation writer</w:t>
            </w:r>
          </w:p>
        </w:tc>
        <w:tc>
          <w:tcPr>
            <w:tcW w:w="6228" w:type="dxa"/>
            <w:shd w:val="clear" w:color="auto" w:fill="auto"/>
          </w:tcPr>
          <w:p w:rsidR="00A0632A" w:rsidRPr="00684FC8" w:rsidRDefault="00A0632A" w:rsidP="00762F6D"/>
        </w:tc>
      </w:tr>
    </w:tbl>
    <w:p w:rsidR="00E40AC2" w:rsidRPr="00684FC8" w:rsidRDefault="00E40AC2" w:rsidP="00E40AC2">
      <w:pPr>
        <w:jc w:val="both"/>
      </w:pPr>
    </w:p>
    <w:p w:rsidR="004135F0" w:rsidRPr="0024583E" w:rsidRDefault="00AD5D77" w:rsidP="0024583E">
      <w:r>
        <w:br w:type="page"/>
      </w:r>
    </w:p>
    <w:p w:rsidR="00C5310F" w:rsidRDefault="00C5310F" w:rsidP="00C5310F">
      <w:pPr>
        <w:jc w:val="both"/>
      </w:pPr>
      <w:r w:rsidRPr="00AD52BA">
        <w:lastRenderedPageBreak/>
        <w:t xml:space="preserve">This report presents the recommendations made by </w:t>
      </w:r>
      <w:r>
        <w:t>the recommendation writer</w:t>
      </w:r>
      <w:r w:rsidR="00A0632A">
        <w:t xml:space="preserve"> and forms </w:t>
      </w:r>
      <w:r w:rsidRPr="00AD52BA">
        <w:t>part of the</w:t>
      </w:r>
      <w:r>
        <w:t xml:space="preserve"> HEQC</w:t>
      </w:r>
      <w:r w:rsidR="00A0632A">
        <w:t>’s</w:t>
      </w:r>
      <w:r>
        <w:t xml:space="preserve"> National Review of </w:t>
      </w:r>
      <w:r w:rsidR="00A0632A">
        <w:t xml:space="preserve">the </w:t>
      </w:r>
      <w:r>
        <w:t>Bachelor of Social Work</w:t>
      </w:r>
      <w:r w:rsidR="00A0632A">
        <w:t xml:space="preserve"> programme</w:t>
      </w:r>
      <w:r w:rsidRPr="00AD52BA">
        <w:t>.</w:t>
      </w:r>
    </w:p>
    <w:p w:rsidR="00A0632A" w:rsidRDefault="00C5310F" w:rsidP="00C5310F">
      <w:pPr>
        <w:jc w:val="both"/>
      </w:pPr>
      <w:r w:rsidRPr="00AD52BA">
        <w:t xml:space="preserve">The </w:t>
      </w:r>
      <w:r w:rsidR="00A0632A">
        <w:t xml:space="preserve">BSW </w:t>
      </w:r>
      <w:r w:rsidRPr="00AD52BA">
        <w:t>programme was assessed by a panel of peers</w:t>
      </w:r>
      <w:r>
        <w:t xml:space="preserve"> and experts </w:t>
      </w:r>
      <w:r w:rsidRPr="00AD52BA">
        <w:t xml:space="preserve">against </w:t>
      </w:r>
      <w:r w:rsidR="00A0632A">
        <w:t xml:space="preserve">the </w:t>
      </w:r>
      <w:r>
        <w:t>19</w:t>
      </w:r>
      <w:r w:rsidRPr="00AD52BA">
        <w:t xml:space="preserve"> accreditation criteria</w:t>
      </w:r>
      <w:r w:rsidR="00A0632A">
        <w:t xml:space="preserve"> selected from the </w:t>
      </w:r>
      <w:r w:rsidR="00A0632A" w:rsidRPr="003A4C7D">
        <w:rPr>
          <w:i/>
        </w:rPr>
        <w:t>Criteria for Programme Accreditation 2004</w:t>
      </w:r>
      <w:r w:rsidRPr="00AD52BA">
        <w:t xml:space="preserve">. The </w:t>
      </w:r>
      <w:r w:rsidR="00A0632A">
        <w:t xml:space="preserve">review </w:t>
      </w:r>
      <w:r w:rsidRPr="00AD52BA">
        <w:t>took into</w:t>
      </w:r>
      <w:r>
        <w:t xml:space="preserve"> </w:t>
      </w:r>
      <w:r w:rsidRPr="00AD52BA">
        <w:t xml:space="preserve">account a self-evaluation </w:t>
      </w:r>
      <w:r w:rsidR="00A0632A">
        <w:t xml:space="preserve">report </w:t>
      </w:r>
      <w:r w:rsidRPr="00AD52BA">
        <w:t>prepared by</w:t>
      </w:r>
      <w:r>
        <w:t xml:space="preserve"> the academic unit offering the </w:t>
      </w:r>
      <w:r w:rsidRPr="00AD52BA">
        <w:t xml:space="preserve">programme, </w:t>
      </w:r>
      <w:r w:rsidR="00A0632A">
        <w:t xml:space="preserve">the supporting documentation presented at the site-visit and the information gathered during the different interviews. </w:t>
      </w:r>
    </w:p>
    <w:p w:rsidR="00C5310F" w:rsidRPr="00AD52BA" w:rsidRDefault="00C5310F" w:rsidP="00C5310F">
      <w:pPr>
        <w:jc w:val="both"/>
      </w:pPr>
      <w:r w:rsidRPr="00AD52BA">
        <w:t>The</w:t>
      </w:r>
      <w:r w:rsidR="00A0632A">
        <w:t xml:space="preserve"> site-visit</w:t>
      </w:r>
      <w:r w:rsidRPr="00AD52BA">
        <w:t xml:space="preserve"> report addresses each</w:t>
      </w:r>
      <w:r>
        <w:t xml:space="preserve"> criterion and </w:t>
      </w:r>
      <w:r w:rsidR="00A0632A">
        <w:t xml:space="preserve">recommends a judgement </w:t>
      </w:r>
      <w:r w:rsidRPr="00AD52BA">
        <w:t>on the</w:t>
      </w:r>
      <w:r>
        <w:t xml:space="preserve"> </w:t>
      </w:r>
      <w:r w:rsidRPr="00AD52BA">
        <w:t>accreditation status of the programme</w:t>
      </w:r>
      <w:r w:rsidR="00A0632A">
        <w:t xml:space="preserve"> reviewed</w:t>
      </w:r>
      <w:proofErr w:type="gramStart"/>
      <w:r w:rsidR="00A0632A">
        <w:t>.</w:t>
      </w:r>
      <w:r w:rsidRPr="00AD52BA">
        <w:t>.</w:t>
      </w:r>
      <w:proofErr w:type="gramEnd"/>
    </w:p>
    <w:p w:rsidR="004135F0" w:rsidRDefault="004135F0" w:rsidP="003D742C">
      <w:pPr>
        <w:spacing w:after="0"/>
        <w:jc w:val="both"/>
        <w:rPr>
          <w:b/>
        </w:rPr>
      </w:pPr>
    </w:p>
    <w:p w:rsidR="00AD5D77" w:rsidRPr="00E140FE" w:rsidRDefault="00AD5D77" w:rsidP="003D742C">
      <w:pPr>
        <w:spacing w:after="0"/>
        <w:jc w:val="both"/>
        <w:rPr>
          <w:b/>
        </w:rPr>
      </w:pPr>
      <w:r w:rsidRPr="00E140FE">
        <w:rPr>
          <w:b/>
        </w:rPr>
        <w:t xml:space="preserve">Institutional </w:t>
      </w:r>
      <w:r w:rsidR="00EB2D73">
        <w:rPr>
          <w:b/>
        </w:rPr>
        <w:t>context of BSW</w:t>
      </w:r>
    </w:p>
    <w:p w:rsidR="00AD5D77" w:rsidRDefault="00AD5D77" w:rsidP="003D742C">
      <w:pPr>
        <w:spacing w:after="0"/>
        <w:jc w:val="both"/>
      </w:pPr>
      <w:r>
        <w:t xml:space="preserve">Sensitivity to institutional context is one of the principles of the national review. The purpose of this section is to locate the unit offering the BSW programme within its institutional setting. This overview may (but not necessarily or exclusively) include: </w:t>
      </w:r>
    </w:p>
    <w:p w:rsidR="00AD5D77" w:rsidRDefault="00AD5D77" w:rsidP="00AD5D77">
      <w:pPr>
        <w:numPr>
          <w:ilvl w:val="0"/>
          <w:numId w:val="1"/>
        </w:numPr>
        <w:spacing w:after="0" w:line="240" w:lineRule="auto"/>
      </w:pPr>
      <w:r>
        <w:t xml:space="preserve">A brief outline of the history of the programme, focusing particularly on recent developments </w:t>
      </w:r>
    </w:p>
    <w:p w:rsidR="00AD5D77" w:rsidRDefault="00AD5D77" w:rsidP="00AD5D77">
      <w:pPr>
        <w:numPr>
          <w:ilvl w:val="0"/>
          <w:numId w:val="1"/>
        </w:numPr>
        <w:spacing w:after="0" w:line="240" w:lineRule="auto"/>
      </w:pPr>
      <w:r>
        <w:t>Vision/ mission / strategy and how they locate within the institutional context</w:t>
      </w:r>
    </w:p>
    <w:p w:rsidR="00AD5D77" w:rsidRDefault="00AD5D77" w:rsidP="00AD5D77">
      <w:pPr>
        <w:numPr>
          <w:ilvl w:val="0"/>
          <w:numId w:val="1"/>
        </w:numPr>
        <w:spacing w:after="0" w:line="240" w:lineRule="auto"/>
      </w:pPr>
      <w:r>
        <w:t>Noteworthy features of teaching, research, community development (possibly linked with vision and mission)</w:t>
      </w:r>
    </w:p>
    <w:p w:rsidR="00AD5D77" w:rsidRDefault="00AD5D77" w:rsidP="00AD5D77">
      <w:pPr>
        <w:numPr>
          <w:ilvl w:val="0"/>
          <w:numId w:val="1"/>
        </w:numPr>
        <w:spacing w:after="0" w:line="240" w:lineRule="auto"/>
      </w:pPr>
      <w:r>
        <w:t>Noteworthy features of campus(</w:t>
      </w:r>
      <w:proofErr w:type="spellStart"/>
      <w:r>
        <w:t>es</w:t>
      </w:r>
      <w:proofErr w:type="spellEnd"/>
      <w:r>
        <w:t>) / infrastructure</w:t>
      </w:r>
    </w:p>
    <w:p w:rsidR="00AD5D77" w:rsidRDefault="00AD5D77" w:rsidP="00AD5D77">
      <w:pPr>
        <w:numPr>
          <w:ilvl w:val="0"/>
          <w:numId w:val="1"/>
        </w:numPr>
        <w:spacing w:after="0" w:line="240" w:lineRule="auto"/>
      </w:pPr>
      <w:r>
        <w:t>Student population.</w:t>
      </w:r>
    </w:p>
    <w:p w:rsidR="00AD5D77" w:rsidRDefault="00AD5D77" w:rsidP="00AD5D77">
      <w:pPr>
        <w:jc w:val="both"/>
      </w:pPr>
    </w:p>
    <w:p w:rsidR="00AD5D77" w:rsidRDefault="00AD5D77" w:rsidP="00AD5D77">
      <w:pPr>
        <w:jc w:val="both"/>
      </w:pPr>
      <w:r>
        <w:t xml:space="preserve">This brief overview may lead to the consideration of particular implications for the programme under review.  </w:t>
      </w:r>
    </w:p>
    <w:p w:rsidR="00AD5D77" w:rsidRDefault="00AD5D77" w:rsidP="00AD5D77">
      <w:pPr>
        <w:jc w:val="both"/>
      </w:pPr>
    </w:p>
    <w:p w:rsidR="00AD5D77" w:rsidRPr="003D742C" w:rsidRDefault="00AD5D77" w:rsidP="003D742C">
      <w:pPr>
        <w:pBdr>
          <w:top w:val="single" w:sz="4" w:space="1" w:color="auto"/>
          <w:left w:val="single" w:sz="4" w:space="4" w:color="auto"/>
          <w:bottom w:val="single" w:sz="4" w:space="1" w:color="auto"/>
          <w:right w:val="single" w:sz="4" w:space="4" w:color="auto"/>
        </w:pBdr>
        <w:jc w:val="both"/>
        <w:rPr>
          <w:b/>
        </w:rPr>
      </w:pPr>
      <w:r w:rsidRPr="003D742C">
        <w:rPr>
          <w:b/>
        </w:rPr>
        <w:t>This section should draw on data from the</w:t>
      </w:r>
      <w:r w:rsidR="00C236AB">
        <w:rPr>
          <w:b/>
        </w:rPr>
        <w:t xml:space="preserve"> Self-Evaluation Report (SER) and the </w:t>
      </w:r>
      <w:r w:rsidR="00D86DC3">
        <w:rPr>
          <w:b/>
        </w:rPr>
        <w:t>site-visit p</w:t>
      </w:r>
      <w:r w:rsidR="00C236AB">
        <w:rPr>
          <w:b/>
        </w:rPr>
        <w:t xml:space="preserve">anel </w:t>
      </w:r>
      <w:r w:rsidR="00D86DC3">
        <w:rPr>
          <w:b/>
        </w:rPr>
        <w:t>r</w:t>
      </w:r>
      <w:r w:rsidR="00C236AB">
        <w:rPr>
          <w:b/>
        </w:rPr>
        <w:t>eport</w:t>
      </w:r>
      <w:r w:rsidRPr="003D742C">
        <w:rPr>
          <w:b/>
        </w:rPr>
        <w:t xml:space="preserve">.  </w:t>
      </w:r>
    </w:p>
    <w:p w:rsidR="0024583E" w:rsidRPr="00C5310F" w:rsidRDefault="0047144C" w:rsidP="00C5310F">
      <w:r>
        <w:br w:type="page"/>
      </w:r>
    </w:p>
    <w:p w:rsidR="0024583E" w:rsidRDefault="0024583E" w:rsidP="003D742C">
      <w:pPr>
        <w:spacing w:after="0"/>
        <w:rPr>
          <w:b/>
        </w:rPr>
      </w:pPr>
    </w:p>
    <w:p w:rsidR="0047144C" w:rsidRPr="00C236AB" w:rsidRDefault="0047144C" w:rsidP="003D742C">
      <w:pPr>
        <w:spacing w:after="0"/>
        <w:rPr>
          <w:b/>
        </w:rPr>
      </w:pPr>
      <w:r w:rsidRPr="00C236AB">
        <w:rPr>
          <w:b/>
        </w:rPr>
        <w:t>Self-Evaluation Process</w:t>
      </w:r>
    </w:p>
    <w:p w:rsidR="0047144C" w:rsidRPr="00C236AB" w:rsidRDefault="0047144C" w:rsidP="003D742C">
      <w:pPr>
        <w:keepNext/>
        <w:tabs>
          <w:tab w:val="left" w:pos="-1440"/>
        </w:tabs>
        <w:spacing w:after="0"/>
      </w:pPr>
      <w:r w:rsidRPr="00C236AB">
        <w:t>Briefly write on the self-evaluation process undertaken by the unit. Your narrative should focus on the following parameters:</w:t>
      </w:r>
    </w:p>
    <w:p w:rsidR="0047144C" w:rsidRPr="00C236AB" w:rsidRDefault="0047144C" w:rsidP="0047144C">
      <w:pPr>
        <w:keepNext/>
        <w:numPr>
          <w:ilvl w:val="0"/>
          <w:numId w:val="2"/>
        </w:numPr>
        <w:tabs>
          <w:tab w:val="left" w:pos="-1440"/>
        </w:tabs>
        <w:spacing w:after="80" w:line="240" w:lineRule="auto"/>
      </w:pPr>
      <w:r w:rsidRPr="00C236AB">
        <w:t>The actual process followed by the unit and the extent to which it was comprehensive, inclusive and critical;</w:t>
      </w:r>
    </w:p>
    <w:p w:rsidR="0047144C" w:rsidRPr="00C236AB" w:rsidRDefault="0047144C" w:rsidP="0047144C">
      <w:pPr>
        <w:keepNext/>
        <w:numPr>
          <w:ilvl w:val="0"/>
          <w:numId w:val="2"/>
        </w:numPr>
        <w:tabs>
          <w:tab w:val="left" w:pos="-1440"/>
        </w:tabs>
        <w:spacing w:after="80" w:line="240" w:lineRule="auto"/>
      </w:pPr>
      <w:r w:rsidRPr="00C236AB">
        <w:t>The extent to which the criteria and minimum standards have been addressed and used in self-evaluation processes;</w:t>
      </w:r>
    </w:p>
    <w:p w:rsidR="0047144C" w:rsidRPr="00C236AB" w:rsidRDefault="0047144C" w:rsidP="0047144C">
      <w:pPr>
        <w:keepNext/>
        <w:numPr>
          <w:ilvl w:val="0"/>
          <w:numId w:val="2"/>
        </w:numPr>
        <w:tabs>
          <w:tab w:val="left" w:pos="-1440"/>
        </w:tabs>
        <w:spacing w:after="80" w:line="240" w:lineRule="auto"/>
      </w:pPr>
      <w:r w:rsidRPr="00C236AB">
        <w:t>Inclusion of areas of innovation and improvement;</w:t>
      </w:r>
    </w:p>
    <w:p w:rsidR="0047144C" w:rsidRPr="00C236AB" w:rsidRDefault="0047144C" w:rsidP="0047144C">
      <w:pPr>
        <w:keepNext/>
        <w:numPr>
          <w:ilvl w:val="0"/>
          <w:numId w:val="2"/>
        </w:numPr>
        <w:tabs>
          <w:tab w:val="left" w:pos="-1440"/>
        </w:tabs>
        <w:spacing w:after="80" w:line="240" w:lineRule="auto"/>
      </w:pPr>
      <w:r w:rsidRPr="00C236AB">
        <w:t xml:space="preserve">The extent to which the self-evaluation reflects the unit’s performance against the criteria accurately and critically, particularly in relation to programme purpose and curriculum issues. </w:t>
      </w:r>
    </w:p>
    <w:p w:rsidR="0047144C" w:rsidRDefault="0047144C">
      <w:r>
        <w:br w:type="page"/>
      </w:r>
    </w:p>
    <w:p w:rsidR="00CC3CD4" w:rsidRDefault="0047144C" w:rsidP="00D20069">
      <w:pPr>
        <w:pBdr>
          <w:top w:val="single" w:sz="4" w:space="1" w:color="auto" w:shadow="1"/>
          <w:left w:val="single" w:sz="4" w:space="4" w:color="auto" w:shadow="1"/>
          <w:bottom w:val="single" w:sz="4" w:space="1" w:color="auto" w:shadow="1"/>
          <w:right w:val="single" w:sz="4" w:space="19" w:color="auto" w:shadow="1"/>
        </w:pBdr>
        <w:spacing w:after="0" w:line="240" w:lineRule="auto"/>
        <w:ind w:right="521"/>
        <w:rPr>
          <w:b/>
        </w:rPr>
      </w:pPr>
      <w:r w:rsidRPr="00684FC8">
        <w:rPr>
          <w:b/>
        </w:rPr>
        <w:lastRenderedPageBreak/>
        <w:t xml:space="preserve">Criterion 1: </w:t>
      </w:r>
      <w:r>
        <w:rPr>
          <w:b/>
        </w:rPr>
        <w:t>Programme Design</w:t>
      </w:r>
      <w:r w:rsidR="00CC3CD4">
        <w:rPr>
          <w:b/>
        </w:rPr>
        <w:t xml:space="preserve">: </w:t>
      </w:r>
    </w:p>
    <w:p w:rsidR="0047144C" w:rsidRDefault="00CC3CD4" w:rsidP="005329C4">
      <w:pPr>
        <w:pBdr>
          <w:top w:val="single" w:sz="4" w:space="1" w:color="auto" w:shadow="1"/>
          <w:left w:val="single" w:sz="4" w:space="4" w:color="auto" w:shadow="1"/>
          <w:bottom w:val="single" w:sz="4" w:space="1" w:color="auto" w:shadow="1"/>
          <w:right w:val="single" w:sz="4" w:space="19" w:color="auto" w:shadow="1"/>
        </w:pBdr>
        <w:spacing w:line="240" w:lineRule="auto"/>
        <w:ind w:right="521"/>
        <w:rPr>
          <w:i/>
        </w:rPr>
      </w:pPr>
      <w:r w:rsidRPr="00CC3CD4">
        <w:rPr>
          <w:i/>
        </w:rPr>
        <w:t xml:space="preserve">The programme is consonant with </w:t>
      </w:r>
      <w:r>
        <w:rPr>
          <w:i/>
        </w:rPr>
        <w:t>the institution’s mission, forms part of the institutional planning and resource allocation, meets national requirements, the needs of students and other stakeholders, and is intellectually credible. It is designed coherently and articulates well with other relevant programmes, where possible.</w:t>
      </w:r>
    </w:p>
    <w:p w:rsidR="0047144C" w:rsidRPr="00383113" w:rsidRDefault="005329C4" w:rsidP="0047144C">
      <w:pPr>
        <w:jc w:val="both"/>
        <w:rPr>
          <w:b/>
          <w:color w:val="C00000"/>
          <w:sz w:val="18"/>
          <w:szCs w:val="18"/>
        </w:rPr>
      </w:pPr>
      <w:r w:rsidRPr="00383113">
        <w:rPr>
          <w:b/>
          <w:color w:val="C00000"/>
          <w:sz w:val="18"/>
          <w:szCs w:val="18"/>
        </w:rPr>
        <w:t>Refer to the Criteria for programme Accreditation 2004</w:t>
      </w:r>
    </w:p>
    <w:p w:rsidR="005329C4" w:rsidRPr="005329C4" w:rsidRDefault="005329C4" w:rsidP="0047144C">
      <w:pPr>
        <w:jc w:val="both"/>
        <w:rPr>
          <w:i/>
          <w:color w:val="00B0F0"/>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645"/>
        <w:gridCol w:w="1645"/>
        <w:gridCol w:w="1828"/>
        <w:gridCol w:w="2661"/>
      </w:tblGrid>
      <w:tr w:rsidR="0047144C" w:rsidRPr="00930223" w:rsidTr="00D20069">
        <w:trPr>
          <w:trHeight w:val="1133"/>
        </w:trPr>
        <w:tc>
          <w:tcPr>
            <w:tcW w:w="1260" w:type="dxa"/>
            <w:shd w:val="clear" w:color="auto" w:fill="auto"/>
          </w:tcPr>
          <w:p w:rsidR="0047144C" w:rsidRPr="00930223" w:rsidRDefault="0047144C" w:rsidP="001567D2">
            <w:pPr>
              <w:jc w:val="both"/>
              <w:rPr>
                <w:b/>
                <w:i/>
              </w:rPr>
            </w:pPr>
            <w:r w:rsidRPr="00930223">
              <w:rPr>
                <w:b/>
                <w:i/>
              </w:rPr>
              <w:t>Minimum Standard</w:t>
            </w:r>
          </w:p>
        </w:tc>
        <w:tc>
          <w:tcPr>
            <w:tcW w:w="1645" w:type="dxa"/>
            <w:shd w:val="clear" w:color="auto" w:fill="auto"/>
          </w:tcPr>
          <w:p w:rsidR="0047144C" w:rsidRPr="00930223" w:rsidRDefault="0047144C" w:rsidP="001567D2">
            <w:pPr>
              <w:jc w:val="both"/>
              <w:rPr>
                <w:b/>
                <w:i/>
              </w:rPr>
            </w:pPr>
            <w:r w:rsidRPr="00930223">
              <w:rPr>
                <w:b/>
                <w:i/>
              </w:rPr>
              <w:t>Commend</w:t>
            </w:r>
          </w:p>
        </w:tc>
        <w:tc>
          <w:tcPr>
            <w:tcW w:w="1645" w:type="dxa"/>
            <w:shd w:val="clear" w:color="auto" w:fill="auto"/>
          </w:tcPr>
          <w:p w:rsidR="0047144C" w:rsidRPr="00930223" w:rsidRDefault="0047144C" w:rsidP="001567D2">
            <w:pPr>
              <w:jc w:val="both"/>
              <w:rPr>
                <w:b/>
                <w:i/>
              </w:rPr>
            </w:pPr>
            <w:r w:rsidRPr="00930223">
              <w:rPr>
                <w:b/>
                <w:i/>
              </w:rPr>
              <w:t>Meets minimum Standards</w:t>
            </w:r>
          </w:p>
        </w:tc>
        <w:tc>
          <w:tcPr>
            <w:tcW w:w="1828" w:type="dxa"/>
            <w:shd w:val="clear" w:color="auto" w:fill="auto"/>
          </w:tcPr>
          <w:p w:rsidR="0047144C" w:rsidRPr="00930223" w:rsidRDefault="0047144C" w:rsidP="001567D2">
            <w:pPr>
              <w:jc w:val="both"/>
              <w:rPr>
                <w:b/>
                <w:i/>
              </w:rPr>
            </w:pPr>
            <w:r w:rsidRPr="00930223">
              <w:rPr>
                <w:b/>
                <w:i/>
              </w:rPr>
              <w:t>Needs Improvement</w:t>
            </w:r>
          </w:p>
        </w:tc>
        <w:tc>
          <w:tcPr>
            <w:tcW w:w="2661" w:type="dxa"/>
            <w:shd w:val="clear" w:color="auto" w:fill="auto"/>
          </w:tcPr>
          <w:p w:rsidR="0047144C" w:rsidRPr="00930223" w:rsidRDefault="0047144C" w:rsidP="001567D2">
            <w:pPr>
              <w:jc w:val="both"/>
              <w:rPr>
                <w:b/>
                <w:i/>
              </w:rPr>
            </w:pPr>
            <w:r w:rsidRPr="00930223">
              <w:rPr>
                <w:b/>
                <w:i/>
              </w:rPr>
              <w:t>Does Not Comply</w:t>
            </w:r>
          </w:p>
        </w:tc>
      </w:tr>
      <w:tr w:rsidR="0047144C" w:rsidRPr="00930223" w:rsidTr="00D20069">
        <w:trPr>
          <w:trHeight w:val="499"/>
        </w:trPr>
        <w:tc>
          <w:tcPr>
            <w:tcW w:w="1260" w:type="dxa"/>
            <w:shd w:val="clear" w:color="auto" w:fill="auto"/>
          </w:tcPr>
          <w:p w:rsidR="0047144C" w:rsidRPr="00930223" w:rsidRDefault="0047144C" w:rsidP="0047144C">
            <w:pPr>
              <w:numPr>
                <w:ilvl w:val="0"/>
                <w:numId w:val="3"/>
              </w:numPr>
              <w:spacing w:after="0" w:line="240" w:lineRule="auto"/>
              <w:jc w:val="both"/>
              <w:rPr>
                <w:i/>
              </w:rPr>
            </w:pPr>
          </w:p>
        </w:tc>
        <w:tc>
          <w:tcPr>
            <w:tcW w:w="1645" w:type="dxa"/>
            <w:shd w:val="clear" w:color="auto" w:fill="auto"/>
          </w:tcPr>
          <w:p w:rsidR="0047144C" w:rsidRPr="00930223" w:rsidRDefault="0047144C" w:rsidP="001567D2">
            <w:pPr>
              <w:jc w:val="both"/>
              <w:rPr>
                <w:i/>
              </w:rPr>
            </w:pPr>
          </w:p>
        </w:tc>
        <w:tc>
          <w:tcPr>
            <w:tcW w:w="1645" w:type="dxa"/>
            <w:shd w:val="clear" w:color="auto" w:fill="auto"/>
          </w:tcPr>
          <w:p w:rsidR="0047144C" w:rsidRPr="00930223" w:rsidRDefault="0047144C" w:rsidP="001567D2">
            <w:pPr>
              <w:jc w:val="center"/>
              <w:rPr>
                <w:b/>
                <w:i/>
              </w:rPr>
            </w:pPr>
          </w:p>
        </w:tc>
        <w:tc>
          <w:tcPr>
            <w:tcW w:w="1828" w:type="dxa"/>
            <w:shd w:val="clear" w:color="auto" w:fill="auto"/>
          </w:tcPr>
          <w:p w:rsidR="0047144C" w:rsidRPr="00930223" w:rsidRDefault="0047144C" w:rsidP="001567D2">
            <w:pPr>
              <w:jc w:val="both"/>
              <w:rPr>
                <w:i/>
              </w:rPr>
            </w:pPr>
          </w:p>
        </w:tc>
        <w:tc>
          <w:tcPr>
            <w:tcW w:w="2661" w:type="dxa"/>
            <w:shd w:val="clear" w:color="auto" w:fill="auto"/>
          </w:tcPr>
          <w:p w:rsidR="0047144C" w:rsidRPr="00930223" w:rsidRDefault="0047144C" w:rsidP="001567D2">
            <w:pPr>
              <w:jc w:val="both"/>
              <w:rPr>
                <w:i/>
              </w:rPr>
            </w:pPr>
          </w:p>
        </w:tc>
      </w:tr>
      <w:tr w:rsidR="0047144C" w:rsidRPr="00930223" w:rsidTr="00D20069">
        <w:trPr>
          <w:trHeight w:val="514"/>
        </w:trPr>
        <w:tc>
          <w:tcPr>
            <w:tcW w:w="1260" w:type="dxa"/>
            <w:shd w:val="clear" w:color="auto" w:fill="auto"/>
          </w:tcPr>
          <w:p w:rsidR="0047144C" w:rsidRPr="00930223" w:rsidRDefault="0047144C" w:rsidP="0047144C">
            <w:pPr>
              <w:numPr>
                <w:ilvl w:val="0"/>
                <w:numId w:val="3"/>
              </w:numPr>
              <w:spacing w:after="0" w:line="240" w:lineRule="auto"/>
              <w:jc w:val="both"/>
              <w:rPr>
                <w:i/>
              </w:rPr>
            </w:pPr>
          </w:p>
        </w:tc>
        <w:tc>
          <w:tcPr>
            <w:tcW w:w="1645" w:type="dxa"/>
            <w:shd w:val="clear" w:color="auto" w:fill="auto"/>
          </w:tcPr>
          <w:p w:rsidR="0047144C" w:rsidRPr="00930223" w:rsidRDefault="0047144C" w:rsidP="001567D2">
            <w:pPr>
              <w:jc w:val="both"/>
              <w:rPr>
                <w:i/>
              </w:rPr>
            </w:pPr>
          </w:p>
        </w:tc>
        <w:tc>
          <w:tcPr>
            <w:tcW w:w="1645" w:type="dxa"/>
            <w:shd w:val="clear" w:color="auto" w:fill="auto"/>
          </w:tcPr>
          <w:p w:rsidR="0047144C" w:rsidRPr="00930223" w:rsidRDefault="0047144C" w:rsidP="001567D2">
            <w:pPr>
              <w:jc w:val="center"/>
              <w:rPr>
                <w:i/>
              </w:rPr>
            </w:pPr>
          </w:p>
        </w:tc>
        <w:tc>
          <w:tcPr>
            <w:tcW w:w="1828" w:type="dxa"/>
            <w:shd w:val="clear" w:color="auto" w:fill="auto"/>
          </w:tcPr>
          <w:p w:rsidR="0047144C" w:rsidRPr="00930223" w:rsidRDefault="0047144C" w:rsidP="001567D2">
            <w:pPr>
              <w:jc w:val="both"/>
              <w:rPr>
                <w:i/>
              </w:rPr>
            </w:pPr>
          </w:p>
        </w:tc>
        <w:tc>
          <w:tcPr>
            <w:tcW w:w="2661" w:type="dxa"/>
            <w:shd w:val="clear" w:color="auto" w:fill="auto"/>
          </w:tcPr>
          <w:p w:rsidR="0047144C" w:rsidRPr="00930223" w:rsidRDefault="0047144C" w:rsidP="001567D2">
            <w:pPr>
              <w:jc w:val="both"/>
              <w:rPr>
                <w:i/>
              </w:rPr>
            </w:pPr>
          </w:p>
        </w:tc>
      </w:tr>
      <w:tr w:rsidR="0047144C" w:rsidRPr="00930223" w:rsidTr="00D20069">
        <w:trPr>
          <w:trHeight w:val="514"/>
        </w:trPr>
        <w:tc>
          <w:tcPr>
            <w:tcW w:w="1260" w:type="dxa"/>
            <w:shd w:val="clear" w:color="auto" w:fill="auto"/>
          </w:tcPr>
          <w:p w:rsidR="0047144C" w:rsidRPr="00930223" w:rsidRDefault="0047144C" w:rsidP="0047144C">
            <w:pPr>
              <w:numPr>
                <w:ilvl w:val="0"/>
                <w:numId w:val="3"/>
              </w:numPr>
              <w:spacing w:after="0" w:line="240" w:lineRule="auto"/>
              <w:jc w:val="both"/>
              <w:rPr>
                <w:i/>
              </w:rPr>
            </w:pPr>
          </w:p>
        </w:tc>
        <w:tc>
          <w:tcPr>
            <w:tcW w:w="1645" w:type="dxa"/>
            <w:shd w:val="clear" w:color="auto" w:fill="auto"/>
          </w:tcPr>
          <w:p w:rsidR="0047144C" w:rsidRPr="00930223" w:rsidRDefault="0047144C" w:rsidP="001567D2">
            <w:pPr>
              <w:jc w:val="both"/>
              <w:rPr>
                <w:i/>
              </w:rPr>
            </w:pPr>
          </w:p>
        </w:tc>
        <w:tc>
          <w:tcPr>
            <w:tcW w:w="1645" w:type="dxa"/>
            <w:shd w:val="clear" w:color="auto" w:fill="auto"/>
          </w:tcPr>
          <w:p w:rsidR="0047144C" w:rsidRPr="00930223" w:rsidRDefault="0047144C" w:rsidP="001567D2">
            <w:pPr>
              <w:jc w:val="center"/>
              <w:rPr>
                <w:i/>
              </w:rPr>
            </w:pPr>
          </w:p>
        </w:tc>
        <w:tc>
          <w:tcPr>
            <w:tcW w:w="1828" w:type="dxa"/>
            <w:shd w:val="clear" w:color="auto" w:fill="auto"/>
          </w:tcPr>
          <w:p w:rsidR="0047144C" w:rsidRPr="00930223" w:rsidRDefault="0047144C" w:rsidP="001567D2">
            <w:pPr>
              <w:jc w:val="both"/>
              <w:rPr>
                <w:i/>
              </w:rPr>
            </w:pPr>
          </w:p>
        </w:tc>
        <w:tc>
          <w:tcPr>
            <w:tcW w:w="2661" w:type="dxa"/>
            <w:shd w:val="clear" w:color="auto" w:fill="auto"/>
          </w:tcPr>
          <w:p w:rsidR="0047144C" w:rsidRPr="00930223" w:rsidRDefault="0047144C" w:rsidP="001567D2">
            <w:pPr>
              <w:jc w:val="both"/>
              <w:rPr>
                <w:i/>
              </w:rPr>
            </w:pPr>
          </w:p>
        </w:tc>
      </w:tr>
      <w:tr w:rsidR="0047144C" w:rsidRPr="00930223" w:rsidTr="00D20069">
        <w:trPr>
          <w:trHeight w:val="499"/>
        </w:trPr>
        <w:tc>
          <w:tcPr>
            <w:tcW w:w="1260" w:type="dxa"/>
            <w:shd w:val="clear" w:color="auto" w:fill="auto"/>
          </w:tcPr>
          <w:p w:rsidR="0047144C" w:rsidRPr="00930223" w:rsidRDefault="0047144C" w:rsidP="0047144C">
            <w:pPr>
              <w:numPr>
                <w:ilvl w:val="0"/>
                <w:numId w:val="3"/>
              </w:numPr>
              <w:spacing w:after="0" w:line="240" w:lineRule="auto"/>
              <w:jc w:val="both"/>
              <w:rPr>
                <w:i/>
              </w:rPr>
            </w:pPr>
          </w:p>
        </w:tc>
        <w:tc>
          <w:tcPr>
            <w:tcW w:w="1645" w:type="dxa"/>
            <w:shd w:val="clear" w:color="auto" w:fill="auto"/>
          </w:tcPr>
          <w:p w:rsidR="0047144C" w:rsidRPr="00930223" w:rsidRDefault="0047144C" w:rsidP="001567D2">
            <w:pPr>
              <w:jc w:val="both"/>
              <w:rPr>
                <w:i/>
              </w:rPr>
            </w:pPr>
          </w:p>
        </w:tc>
        <w:tc>
          <w:tcPr>
            <w:tcW w:w="1645" w:type="dxa"/>
            <w:shd w:val="clear" w:color="auto" w:fill="auto"/>
          </w:tcPr>
          <w:p w:rsidR="0047144C" w:rsidRPr="00930223" w:rsidRDefault="0047144C" w:rsidP="001567D2">
            <w:pPr>
              <w:jc w:val="center"/>
              <w:rPr>
                <w:i/>
              </w:rPr>
            </w:pPr>
          </w:p>
        </w:tc>
        <w:tc>
          <w:tcPr>
            <w:tcW w:w="1828" w:type="dxa"/>
            <w:shd w:val="clear" w:color="auto" w:fill="auto"/>
          </w:tcPr>
          <w:p w:rsidR="0047144C" w:rsidRPr="00930223" w:rsidRDefault="0047144C" w:rsidP="001567D2">
            <w:pPr>
              <w:jc w:val="both"/>
              <w:rPr>
                <w:i/>
              </w:rPr>
            </w:pPr>
          </w:p>
        </w:tc>
        <w:tc>
          <w:tcPr>
            <w:tcW w:w="2661" w:type="dxa"/>
            <w:shd w:val="clear" w:color="auto" w:fill="auto"/>
          </w:tcPr>
          <w:p w:rsidR="0047144C" w:rsidRPr="00930223" w:rsidRDefault="0047144C" w:rsidP="001567D2">
            <w:pPr>
              <w:jc w:val="both"/>
              <w:rPr>
                <w:i/>
              </w:rPr>
            </w:pPr>
          </w:p>
        </w:tc>
      </w:tr>
      <w:tr w:rsidR="0047144C" w:rsidRPr="00930223" w:rsidTr="00D20069">
        <w:trPr>
          <w:trHeight w:val="514"/>
        </w:trPr>
        <w:tc>
          <w:tcPr>
            <w:tcW w:w="1260" w:type="dxa"/>
            <w:shd w:val="clear" w:color="auto" w:fill="auto"/>
          </w:tcPr>
          <w:p w:rsidR="0047144C" w:rsidRPr="00930223" w:rsidRDefault="0047144C" w:rsidP="0047144C">
            <w:pPr>
              <w:numPr>
                <w:ilvl w:val="0"/>
                <w:numId w:val="3"/>
              </w:numPr>
              <w:spacing w:after="0" w:line="240" w:lineRule="auto"/>
              <w:jc w:val="both"/>
              <w:rPr>
                <w:i/>
              </w:rPr>
            </w:pPr>
          </w:p>
        </w:tc>
        <w:tc>
          <w:tcPr>
            <w:tcW w:w="1645" w:type="dxa"/>
            <w:shd w:val="clear" w:color="auto" w:fill="auto"/>
          </w:tcPr>
          <w:p w:rsidR="0047144C" w:rsidRPr="00930223" w:rsidRDefault="0047144C" w:rsidP="001567D2">
            <w:pPr>
              <w:jc w:val="both"/>
              <w:rPr>
                <w:i/>
              </w:rPr>
            </w:pPr>
          </w:p>
        </w:tc>
        <w:tc>
          <w:tcPr>
            <w:tcW w:w="1645" w:type="dxa"/>
            <w:shd w:val="clear" w:color="auto" w:fill="auto"/>
          </w:tcPr>
          <w:p w:rsidR="0047144C" w:rsidRPr="00930223" w:rsidRDefault="0047144C" w:rsidP="001567D2">
            <w:pPr>
              <w:jc w:val="center"/>
              <w:rPr>
                <w:i/>
              </w:rPr>
            </w:pPr>
          </w:p>
        </w:tc>
        <w:tc>
          <w:tcPr>
            <w:tcW w:w="1828" w:type="dxa"/>
            <w:shd w:val="clear" w:color="auto" w:fill="auto"/>
          </w:tcPr>
          <w:p w:rsidR="0047144C" w:rsidRPr="00930223" w:rsidRDefault="0047144C" w:rsidP="001567D2">
            <w:pPr>
              <w:jc w:val="both"/>
              <w:rPr>
                <w:i/>
              </w:rPr>
            </w:pPr>
          </w:p>
        </w:tc>
        <w:tc>
          <w:tcPr>
            <w:tcW w:w="2661" w:type="dxa"/>
            <w:shd w:val="clear" w:color="auto" w:fill="auto"/>
          </w:tcPr>
          <w:p w:rsidR="0047144C" w:rsidRPr="00930223" w:rsidRDefault="0047144C" w:rsidP="001567D2">
            <w:pPr>
              <w:jc w:val="both"/>
              <w:rPr>
                <w:i/>
              </w:rPr>
            </w:pPr>
          </w:p>
        </w:tc>
      </w:tr>
      <w:tr w:rsidR="0047144C" w:rsidRPr="00930223" w:rsidTr="00D20069">
        <w:trPr>
          <w:trHeight w:val="499"/>
        </w:trPr>
        <w:tc>
          <w:tcPr>
            <w:tcW w:w="1260" w:type="dxa"/>
            <w:shd w:val="clear" w:color="auto" w:fill="auto"/>
          </w:tcPr>
          <w:p w:rsidR="0047144C" w:rsidRPr="00930223" w:rsidRDefault="0047144C" w:rsidP="0047144C">
            <w:pPr>
              <w:numPr>
                <w:ilvl w:val="0"/>
                <w:numId w:val="3"/>
              </w:numPr>
              <w:spacing w:after="0" w:line="240" w:lineRule="auto"/>
              <w:jc w:val="both"/>
              <w:rPr>
                <w:i/>
              </w:rPr>
            </w:pPr>
          </w:p>
        </w:tc>
        <w:tc>
          <w:tcPr>
            <w:tcW w:w="1645" w:type="dxa"/>
            <w:shd w:val="clear" w:color="auto" w:fill="auto"/>
          </w:tcPr>
          <w:p w:rsidR="0047144C" w:rsidRPr="00930223" w:rsidRDefault="0047144C" w:rsidP="001567D2">
            <w:pPr>
              <w:jc w:val="both"/>
              <w:rPr>
                <w:i/>
              </w:rPr>
            </w:pPr>
          </w:p>
        </w:tc>
        <w:tc>
          <w:tcPr>
            <w:tcW w:w="1645" w:type="dxa"/>
            <w:shd w:val="clear" w:color="auto" w:fill="auto"/>
          </w:tcPr>
          <w:p w:rsidR="0047144C" w:rsidRPr="00930223" w:rsidRDefault="0047144C" w:rsidP="001567D2">
            <w:pPr>
              <w:jc w:val="center"/>
              <w:rPr>
                <w:i/>
              </w:rPr>
            </w:pPr>
          </w:p>
        </w:tc>
        <w:tc>
          <w:tcPr>
            <w:tcW w:w="1828" w:type="dxa"/>
            <w:shd w:val="clear" w:color="auto" w:fill="auto"/>
          </w:tcPr>
          <w:p w:rsidR="0047144C" w:rsidRPr="00930223" w:rsidRDefault="0047144C" w:rsidP="001567D2">
            <w:pPr>
              <w:jc w:val="both"/>
              <w:rPr>
                <w:i/>
              </w:rPr>
            </w:pPr>
          </w:p>
        </w:tc>
        <w:tc>
          <w:tcPr>
            <w:tcW w:w="2661" w:type="dxa"/>
            <w:shd w:val="clear" w:color="auto" w:fill="auto"/>
          </w:tcPr>
          <w:p w:rsidR="0047144C" w:rsidRPr="00930223" w:rsidRDefault="0047144C" w:rsidP="001567D2">
            <w:pPr>
              <w:jc w:val="both"/>
              <w:rPr>
                <w:i/>
              </w:rPr>
            </w:pPr>
          </w:p>
        </w:tc>
      </w:tr>
      <w:tr w:rsidR="0047144C" w:rsidRPr="00930223" w:rsidTr="00D20069">
        <w:trPr>
          <w:trHeight w:val="514"/>
        </w:trPr>
        <w:tc>
          <w:tcPr>
            <w:tcW w:w="1260" w:type="dxa"/>
            <w:shd w:val="clear" w:color="auto" w:fill="auto"/>
          </w:tcPr>
          <w:p w:rsidR="0047144C" w:rsidRPr="00930223" w:rsidRDefault="0047144C" w:rsidP="0047144C">
            <w:pPr>
              <w:numPr>
                <w:ilvl w:val="0"/>
                <w:numId w:val="3"/>
              </w:numPr>
              <w:spacing w:after="0" w:line="240" w:lineRule="auto"/>
              <w:jc w:val="both"/>
              <w:rPr>
                <w:i/>
              </w:rPr>
            </w:pPr>
          </w:p>
        </w:tc>
        <w:tc>
          <w:tcPr>
            <w:tcW w:w="1645" w:type="dxa"/>
            <w:shd w:val="clear" w:color="auto" w:fill="auto"/>
          </w:tcPr>
          <w:p w:rsidR="0047144C" w:rsidRPr="00930223" w:rsidRDefault="0047144C" w:rsidP="001567D2">
            <w:pPr>
              <w:jc w:val="both"/>
              <w:rPr>
                <w:i/>
              </w:rPr>
            </w:pPr>
          </w:p>
        </w:tc>
        <w:tc>
          <w:tcPr>
            <w:tcW w:w="1645" w:type="dxa"/>
            <w:shd w:val="clear" w:color="auto" w:fill="auto"/>
          </w:tcPr>
          <w:p w:rsidR="0047144C" w:rsidRPr="00930223" w:rsidRDefault="0047144C" w:rsidP="001567D2">
            <w:pPr>
              <w:jc w:val="center"/>
              <w:rPr>
                <w:i/>
              </w:rPr>
            </w:pPr>
          </w:p>
        </w:tc>
        <w:tc>
          <w:tcPr>
            <w:tcW w:w="1828" w:type="dxa"/>
            <w:shd w:val="clear" w:color="auto" w:fill="auto"/>
          </w:tcPr>
          <w:p w:rsidR="0047144C" w:rsidRPr="00930223" w:rsidRDefault="0047144C" w:rsidP="001567D2">
            <w:pPr>
              <w:jc w:val="both"/>
              <w:rPr>
                <w:i/>
              </w:rPr>
            </w:pPr>
          </w:p>
        </w:tc>
        <w:tc>
          <w:tcPr>
            <w:tcW w:w="2661" w:type="dxa"/>
            <w:shd w:val="clear" w:color="auto" w:fill="auto"/>
          </w:tcPr>
          <w:p w:rsidR="0047144C" w:rsidRPr="00930223" w:rsidRDefault="0047144C" w:rsidP="001567D2">
            <w:pPr>
              <w:jc w:val="both"/>
              <w:rPr>
                <w:i/>
              </w:rPr>
            </w:pPr>
          </w:p>
        </w:tc>
      </w:tr>
      <w:tr w:rsidR="0047144C" w:rsidRPr="00930223" w:rsidTr="00D20069">
        <w:trPr>
          <w:trHeight w:val="514"/>
        </w:trPr>
        <w:tc>
          <w:tcPr>
            <w:tcW w:w="1260" w:type="dxa"/>
            <w:shd w:val="clear" w:color="auto" w:fill="auto"/>
          </w:tcPr>
          <w:p w:rsidR="0047144C" w:rsidRPr="00930223" w:rsidRDefault="0047144C" w:rsidP="0047144C">
            <w:pPr>
              <w:numPr>
                <w:ilvl w:val="0"/>
                <w:numId w:val="3"/>
              </w:numPr>
              <w:spacing w:after="0" w:line="240" w:lineRule="auto"/>
              <w:jc w:val="both"/>
              <w:rPr>
                <w:i/>
              </w:rPr>
            </w:pPr>
          </w:p>
        </w:tc>
        <w:tc>
          <w:tcPr>
            <w:tcW w:w="1645" w:type="dxa"/>
            <w:shd w:val="clear" w:color="auto" w:fill="auto"/>
          </w:tcPr>
          <w:p w:rsidR="0047144C" w:rsidRPr="00930223" w:rsidRDefault="0047144C" w:rsidP="001567D2">
            <w:pPr>
              <w:jc w:val="both"/>
              <w:rPr>
                <w:i/>
              </w:rPr>
            </w:pPr>
          </w:p>
        </w:tc>
        <w:tc>
          <w:tcPr>
            <w:tcW w:w="1645" w:type="dxa"/>
            <w:shd w:val="clear" w:color="auto" w:fill="auto"/>
          </w:tcPr>
          <w:p w:rsidR="0047144C" w:rsidRPr="00930223" w:rsidRDefault="0047144C" w:rsidP="001567D2">
            <w:pPr>
              <w:jc w:val="center"/>
              <w:rPr>
                <w:i/>
              </w:rPr>
            </w:pPr>
          </w:p>
        </w:tc>
        <w:tc>
          <w:tcPr>
            <w:tcW w:w="1828" w:type="dxa"/>
            <w:shd w:val="clear" w:color="auto" w:fill="auto"/>
          </w:tcPr>
          <w:p w:rsidR="0047144C" w:rsidRPr="00930223" w:rsidRDefault="0047144C" w:rsidP="001567D2">
            <w:pPr>
              <w:jc w:val="both"/>
              <w:rPr>
                <w:i/>
              </w:rPr>
            </w:pPr>
          </w:p>
        </w:tc>
        <w:tc>
          <w:tcPr>
            <w:tcW w:w="2661" w:type="dxa"/>
            <w:shd w:val="clear" w:color="auto" w:fill="auto"/>
          </w:tcPr>
          <w:p w:rsidR="0047144C" w:rsidRPr="00930223" w:rsidRDefault="0047144C" w:rsidP="001567D2">
            <w:pPr>
              <w:jc w:val="both"/>
              <w:rPr>
                <w:i/>
              </w:rPr>
            </w:pPr>
          </w:p>
        </w:tc>
      </w:tr>
      <w:tr w:rsidR="0047144C" w:rsidRPr="00930223" w:rsidTr="00D20069">
        <w:trPr>
          <w:trHeight w:val="499"/>
        </w:trPr>
        <w:tc>
          <w:tcPr>
            <w:tcW w:w="1260" w:type="dxa"/>
            <w:shd w:val="clear" w:color="auto" w:fill="auto"/>
          </w:tcPr>
          <w:p w:rsidR="0047144C" w:rsidRPr="00930223" w:rsidRDefault="0047144C" w:rsidP="0047144C">
            <w:pPr>
              <w:numPr>
                <w:ilvl w:val="0"/>
                <w:numId w:val="3"/>
              </w:numPr>
              <w:spacing w:after="0" w:line="240" w:lineRule="auto"/>
              <w:jc w:val="both"/>
              <w:rPr>
                <w:i/>
              </w:rPr>
            </w:pPr>
          </w:p>
        </w:tc>
        <w:tc>
          <w:tcPr>
            <w:tcW w:w="1645" w:type="dxa"/>
            <w:shd w:val="clear" w:color="auto" w:fill="auto"/>
          </w:tcPr>
          <w:p w:rsidR="0047144C" w:rsidRPr="00930223" w:rsidRDefault="0047144C" w:rsidP="001567D2">
            <w:pPr>
              <w:jc w:val="both"/>
              <w:rPr>
                <w:i/>
              </w:rPr>
            </w:pPr>
          </w:p>
        </w:tc>
        <w:tc>
          <w:tcPr>
            <w:tcW w:w="1645" w:type="dxa"/>
            <w:shd w:val="clear" w:color="auto" w:fill="auto"/>
          </w:tcPr>
          <w:p w:rsidR="0047144C" w:rsidRPr="00930223" w:rsidRDefault="0047144C" w:rsidP="001567D2">
            <w:pPr>
              <w:jc w:val="both"/>
              <w:rPr>
                <w:i/>
              </w:rPr>
            </w:pPr>
          </w:p>
        </w:tc>
        <w:tc>
          <w:tcPr>
            <w:tcW w:w="1828" w:type="dxa"/>
            <w:shd w:val="clear" w:color="auto" w:fill="auto"/>
          </w:tcPr>
          <w:p w:rsidR="0047144C" w:rsidRPr="00930223" w:rsidRDefault="0047144C" w:rsidP="001567D2">
            <w:pPr>
              <w:jc w:val="both"/>
              <w:rPr>
                <w:i/>
              </w:rPr>
            </w:pPr>
          </w:p>
        </w:tc>
        <w:tc>
          <w:tcPr>
            <w:tcW w:w="2661" w:type="dxa"/>
            <w:shd w:val="clear" w:color="auto" w:fill="auto"/>
          </w:tcPr>
          <w:p w:rsidR="0047144C" w:rsidRPr="00930223" w:rsidRDefault="0047144C" w:rsidP="001567D2">
            <w:pPr>
              <w:jc w:val="both"/>
              <w:rPr>
                <w:i/>
              </w:rPr>
            </w:pPr>
          </w:p>
        </w:tc>
      </w:tr>
      <w:tr w:rsidR="0047144C" w:rsidRPr="00930223" w:rsidTr="00D20069">
        <w:trPr>
          <w:trHeight w:val="514"/>
        </w:trPr>
        <w:tc>
          <w:tcPr>
            <w:tcW w:w="1260" w:type="dxa"/>
            <w:shd w:val="clear" w:color="auto" w:fill="auto"/>
          </w:tcPr>
          <w:p w:rsidR="0047144C" w:rsidRPr="00930223" w:rsidRDefault="0047144C" w:rsidP="0047144C">
            <w:pPr>
              <w:numPr>
                <w:ilvl w:val="0"/>
                <w:numId w:val="3"/>
              </w:numPr>
              <w:spacing w:after="0" w:line="240" w:lineRule="auto"/>
              <w:jc w:val="both"/>
              <w:rPr>
                <w:i/>
              </w:rPr>
            </w:pPr>
          </w:p>
        </w:tc>
        <w:tc>
          <w:tcPr>
            <w:tcW w:w="1645" w:type="dxa"/>
            <w:shd w:val="clear" w:color="auto" w:fill="auto"/>
          </w:tcPr>
          <w:p w:rsidR="0047144C" w:rsidRPr="00930223" w:rsidRDefault="0047144C" w:rsidP="001567D2">
            <w:pPr>
              <w:jc w:val="both"/>
              <w:rPr>
                <w:i/>
              </w:rPr>
            </w:pPr>
          </w:p>
        </w:tc>
        <w:tc>
          <w:tcPr>
            <w:tcW w:w="1645" w:type="dxa"/>
            <w:shd w:val="clear" w:color="auto" w:fill="auto"/>
          </w:tcPr>
          <w:p w:rsidR="0047144C" w:rsidRPr="00930223" w:rsidRDefault="0047144C" w:rsidP="001567D2">
            <w:pPr>
              <w:jc w:val="both"/>
              <w:rPr>
                <w:i/>
              </w:rPr>
            </w:pPr>
          </w:p>
        </w:tc>
        <w:tc>
          <w:tcPr>
            <w:tcW w:w="1828" w:type="dxa"/>
            <w:shd w:val="clear" w:color="auto" w:fill="auto"/>
          </w:tcPr>
          <w:p w:rsidR="0047144C" w:rsidRPr="00930223" w:rsidRDefault="0047144C" w:rsidP="001567D2">
            <w:pPr>
              <w:jc w:val="both"/>
              <w:rPr>
                <w:i/>
              </w:rPr>
            </w:pPr>
          </w:p>
        </w:tc>
        <w:tc>
          <w:tcPr>
            <w:tcW w:w="2661" w:type="dxa"/>
            <w:shd w:val="clear" w:color="auto" w:fill="auto"/>
          </w:tcPr>
          <w:p w:rsidR="0047144C" w:rsidRPr="00930223" w:rsidRDefault="0047144C" w:rsidP="001567D2">
            <w:pPr>
              <w:jc w:val="both"/>
              <w:rPr>
                <w:i/>
              </w:rPr>
            </w:pPr>
          </w:p>
        </w:tc>
      </w:tr>
    </w:tbl>
    <w:p w:rsidR="0047144C" w:rsidRPr="00684FC8" w:rsidRDefault="0047144C" w:rsidP="0047144C">
      <w:pPr>
        <w:jc w:val="both"/>
        <w:rPr>
          <w:i/>
        </w:rPr>
      </w:pPr>
    </w:p>
    <w:p w:rsidR="0047144C" w:rsidRPr="00CC3CD4" w:rsidRDefault="00CC3CD4" w:rsidP="0047144C">
      <w:pPr>
        <w:rPr>
          <w:b/>
        </w:rPr>
      </w:pPr>
      <w:r>
        <w:rPr>
          <w:b/>
        </w:rPr>
        <w:t>Overall Ranking for Criterion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9"/>
        <w:gridCol w:w="2229"/>
        <w:gridCol w:w="2229"/>
        <w:gridCol w:w="2352"/>
      </w:tblGrid>
      <w:tr w:rsidR="0047144C" w:rsidTr="00D20069">
        <w:trPr>
          <w:trHeight w:val="810"/>
        </w:trPr>
        <w:tc>
          <w:tcPr>
            <w:tcW w:w="2229" w:type="dxa"/>
            <w:shd w:val="clear" w:color="auto" w:fill="auto"/>
          </w:tcPr>
          <w:p w:rsidR="0047144C" w:rsidRPr="00930223" w:rsidRDefault="0047144C" w:rsidP="001567D2">
            <w:pPr>
              <w:rPr>
                <w:b/>
              </w:rPr>
            </w:pPr>
            <w:r w:rsidRPr="00930223">
              <w:rPr>
                <w:b/>
              </w:rPr>
              <w:t>Commend</w:t>
            </w:r>
          </w:p>
        </w:tc>
        <w:tc>
          <w:tcPr>
            <w:tcW w:w="2229" w:type="dxa"/>
            <w:shd w:val="clear" w:color="auto" w:fill="auto"/>
          </w:tcPr>
          <w:p w:rsidR="0047144C" w:rsidRPr="00930223" w:rsidRDefault="0047144C" w:rsidP="001567D2">
            <w:pPr>
              <w:rPr>
                <w:b/>
              </w:rPr>
            </w:pPr>
            <w:r w:rsidRPr="00930223">
              <w:rPr>
                <w:b/>
              </w:rPr>
              <w:t>Meets Minimum Standards</w:t>
            </w:r>
          </w:p>
        </w:tc>
        <w:tc>
          <w:tcPr>
            <w:tcW w:w="2229" w:type="dxa"/>
            <w:shd w:val="clear" w:color="auto" w:fill="auto"/>
          </w:tcPr>
          <w:p w:rsidR="0047144C" w:rsidRPr="00930223" w:rsidRDefault="0047144C" w:rsidP="001567D2">
            <w:pPr>
              <w:rPr>
                <w:b/>
              </w:rPr>
            </w:pPr>
            <w:r w:rsidRPr="00930223">
              <w:rPr>
                <w:b/>
              </w:rPr>
              <w:t>Needs Improvement</w:t>
            </w:r>
          </w:p>
        </w:tc>
        <w:tc>
          <w:tcPr>
            <w:tcW w:w="2352" w:type="dxa"/>
            <w:shd w:val="clear" w:color="auto" w:fill="auto"/>
          </w:tcPr>
          <w:p w:rsidR="0047144C" w:rsidRPr="00930223" w:rsidRDefault="0047144C" w:rsidP="001567D2">
            <w:pPr>
              <w:rPr>
                <w:b/>
              </w:rPr>
            </w:pPr>
            <w:r w:rsidRPr="00930223">
              <w:rPr>
                <w:b/>
              </w:rPr>
              <w:t>Does Not Comply</w:t>
            </w:r>
          </w:p>
        </w:tc>
      </w:tr>
      <w:tr w:rsidR="0047144C" w:rsidTr="00D20069">
        <w:trPr>
          <w:trHeight w:val="525"/>
        </w:trPr>
        <w:tc>
          <w:tcPr>
            <w:tcW w:w="2229" w:type="dxa"/>
            <w:shd w:val="clear" w:color="auto" w:fill="auto"/>
          </w:tcPr>
          <w:p w:rsidR="0047144C" w:rsidRDefault="0047144C" w:rsidP="001567D2"/>
        </w:tc>
        <w:tc>
          <w:tcPr>
            <w:tcW w:w="2229" w:type="dxa"/>
            <w:shd w:val="clear" w:color="auto" w:fill="auto"/>
          </w:tcPr>
          <w:p w:rsidR="0047144C" w:rsidRDefault="0047144C" w:rsidP="001567D2">
            <w:pPr>
              <w:jc w:val="center"/>
            </w:pPr>
          </w:p>
        </w:tc>
        <w:tc>
          <w:tcPr>
            <w:tcW w:w="2229" w:type="dxa"/>
            <w:shd w:val="clear" w:color="auto" w:fill="auto"/>
          </w:tcPr>
          <w:p w:rsidR="0047144C" w:rsidRDefault="0047144C" w:rsidP="001567D2"/>
        </w:tc>
        <w:tc>
          <w:tcPr>
            <w:tcW w:w="2352" w:type="dxa"/>
            <w:shd w:val="clear" w:color="auto" w:fill="auto"/>
          </w:tcPr>
          <w:p w:rsidR="0047144C" w:rsidRDefault="0047144C" w:rsidP="001567D2"/>
        </w:tc>
      </w:tr>
    </w:tbl>
    <w:p w:rsidR="0047144C" w:rsidRPr="00E140FE" w:rsidRDefault="0047144C" w:rsidP="003F11DB">
      <w:pPr>
        <w:keepNext/>
        <w:tabs>
          <w:tab w:val="left" w:pos="-1440"/>
        </w:tabs>
        <w:spacing w:after="80" w:line="240" w:lineRule="auto"/>
      </w:pPr>
    </w:p>
    <w:p w:rsidR="0047144C" w:rsidRDefault="0047144C" w:rsidP="00AD5D77">
      <w:pPr>
        <w:jc w:val="both"/>
        <w:rPr>
          <w:b/>
        </w:rPr>
      </w:pPr>
    </w:p>
    <w:p w:rsidR="004A7548" w:rsidRDefault="004A7548" w:rsidP="00AD5D77">
      <w:pPr>
        <w:jc w:val="both"/>
        <w:rPr>
          <w:b/>
        </w:rPr>
      </w:pPr>
    </w:p>
    <w:p w:rsidR="00383113" w:rsidRDefault="00383113" w:rsidP="00AD5D77">
      <w:pPr>
        <w:jc w:val="both"/>
        <w:rPr>
          <w:b/>
        </w:rPr>
      </w:pPr>
    </w:p>
    <w:p w:rsidR="0024583E" w:rsidRPr="0047144C" w:rsidRDefault="0024583E" w:rsidP="0024583E">
      <w:pPr>
        <w:jc w:val="both"/>
        <w:rPr>
          <w:b/>
        </w:rPr>
      </w:pPr>
      <w:r>
        <w:rPr>
          <w:b/>
        </w:rPr>
        <w:lastRenderedPageBreak/>
        <w:t>Recommendation Writer’s Comments</w:t>
      </w:r>
      <w:r w:rsidR="004A7548">
        <w:rPr>
          <w:rStyle w:val="FootnoteReference"/>
          <w:b/>
        </w:rPr>
        <w:footnoteReference w:id="1"/>
      </w:r>
    </w:p>
    <w:tbl>
      <w:tblPr>
        <w:tblStyle w:val="TableGrid"/>
        <w:tblW w:w="0" w:type="auto"/>
        <w:tblLook w:val="04A0" w:firstRow="1" w:lastRow="0" w:firstColumn="1" w:lastColumn="0" w:noHBand="0" w:noVBand="1"/>
      </w:tblPr>
      <w:tblGrid>
        <w:gridCol w:w="9032"/>
      </w:tblGrid>
      <w:tr w:rsidR="003F11DB" w:rsidTr="00D20069">
        <w:trPr>
          <w:trHeight w:val="1140"/>
        </w:trPr>
        <w:tc>
          <w:tcPr>
            <w:tcW w:w="9032" w:type="dxa"/>
          </w:tcPr>
          <w:p w:rsidR="003F11DB" w:rsidRDefault="003F11DB" w:rsidP="00D20069">
            <w:pPr>
              <w:ind w:right="237"/>
            </w:pPr>
          </w:p>
          <w:p w:rsidR="003F11DB" w:rsidRDefault="003F11DB" w:rsidP="00D20069">
            <w:pPr>
              <w:ind w:right="237"/>
            </w:pPr>
          </w:p>
          <w:p w:rsidR="003F11DB" w:rsidRDefault="003F11DB" w:rsidP="00D20069">
            <w:pPr>
              <w:ind w:right="237"/>
            </w:pPr>
          </w:p>
          <w:p w:rsidR="003F11DB" w:rsidRDefault="003F11DB" w:rsidP="00D20069">
            <w:pPr>
              <w:ind w:right="237"/>
            </w:pPr>
          </w:p>
        </w:tc>
      </w:tr>
    </w:tbl>
    <w:p w:rsidR="003F11DB" w:rsidRDefault="003F11DB" w:rsidP="00AD5D77">
      <w:pPr>
        <w:jc w:val="both"/>
        <w:rPr>
          <w:b/>
        </w:rPr>
      </w:pPr>
    </w:p>
    <w:p w:rsidR="004A7548" w:rsidRDefault="004A7548" w:rsidP="00AD5D77">
      <w:pPr>
        <w:jc w:val="both"/>
        <w:rPr>
          <w:b/>
        </w:rPr>
      </w:pPr>
    </w:p>
    <w:p w:rsidR="004A7548" w:rsidRDefault="004A7548" w:rsidP="00AD5D77">
      <w:pPr>
        <w:jc w:val="both"/>
        <w:rPr>
          <w:b/>
        </w:rPr>
      </w:pPr>
    </w:p>
    <w:p w:rsidR="004A7548" w:rsidRDefault="004A7548" w:rsidP="00AD5D77">
      <w:pPr>
        <w:jc w:val="both"/>
        <w:rPr>
          <w:b/>
        </w:rPr>
      </w:pPr>
    </w:p>
    <w:p w:rsidR="004A7548" w:rsidRDefault="004A7548" w:rsidP="00AD5D77">
      <w:pPr>
        <w:jc w:val="both"/>
        <w:rPr>
          <w:b/>
        </w:rPr>
      </w:pPr>
    </w:p>
    <w:p w:rsidR="004A7548" w:rsidRDefault="004A7548" w:rsidP="00AD5D77">
      <w:pPr>
        <w:jc w:val="both"/>
        <w:rPr>
          <w:b/>
        </w:rPr>
      </w:pPr>
    </w:p>
    <w:p w:rsidR="004A7548" w:rsidRDefault="004A7548" w:rsidP="00AD5D77">
      <w:pPr>
        <w:jc w:val="both"/>
        <w:rPr>
          <w:b/>
        </w:rPr>
      </w:pPr>
    </w:p>
    <w:p w:rsidR="004A7548" w:rsidRDefault="004A7548" w:rsidP="00AD5D77">
      <w:pPr>
        <w:jc w:val="both"/>
        <w:rPr>
          <w:b/>
        </w:rPr>
      </w:pPr>
    </w:p>
    <w:p w:rsidR="004A7548" w:rsidRDefault="004A7548" w:rsidP="00AD5D77">
      <w:pPr>
        <w:jc w:val="both"/>
        <w:rPr>
          <w:b/>
        </w:rPr>
      </w:pPr>
    </w:p>
    <w:p w:rsidR="004A7548" w:rsidRDefault="004A7548" w:rsidP="00AD5D77">
      <w:pPr>
        <w:jc w:val="both"/>
        <w:rPr>
          <w:b/>
        </w:rPr>
      </w:pPr>
    </w:p>
    <w:p w:rsidR="004A7548" w:rsidRDefault="004A7548" w:rsidP="00AD5D77">
      <w:pPr>
        <w:jc w:val="both"/>
        <w:rPr>
          <w:b/>
        </w:rPr>
      </w:pPr>
    </w:p>
    <w:p w:rsidR="004A7548" w:rsidRDefault="004A7548" w:rsidP="00AD5D77">
      <w:pPr>
        <w:jc w:val="both"/>
        <w:rPr>
          <w:b/>
        </w:rPr>
      </w:pPr>
    </w:p>
    <w:p w:rsidR="004A7548" w:rsidRDefault="004A7548" w:rsidP="00AD5D77">
      <w:pPr>
        <w:jc w:val="both"/>
        <w:rPr>
          <w:b/>
        </w:rPr>
      </w:pPr>
    </w:p>
    <w:p w:rsidR="004A7548" w:rsidRDefault="004A7548" w:rsidP="00AD5D77">
      <w:pPr>
        <w:jc w:val="both"/>
        <w:rPr>
          <w:b/>
        </w:rPr>
      </w:pPr>
    </w:p>
    <w:p w:rsidR="004A7548" w:rsidRDefault="004A7548" w:rsidP="00AD5D77">
      <w:pPr>
        <w:jc w:val="both"/>
        <w:rPr>
          <w:b/>
        </w:rPr>
      </w:pPr>
    </w:p>
    <w:p w:rsidR="004A7548" w:rsidRDefault="004A7548" w:rsidP="00AD5D77">
      <w:pPr>
        <w:jc w:val="both"/>
        <w:rPr>
          <w:b/>
        </w:rPr>
      </w:pPr>
    </w:p>
    <w:p w:rsidR="004A7548" w:rsidRDefault="004A7548" w:rsidP="00AD5D77">
      <w:pPr>
        <w:jc w:val="both"/>
        <w:rPr>
          <w:b/>
        </w:rPr>
      </w:pPr>
    </w:p>
    <w:p w:rsidR="004A7548" w:rsidRDefault="004A7548" w:rsidP="00AD5D77">
      <w:pPr>
        <w:jc w:val="both"/>
        <w:rPr>
          <w:b/>
        </w:rPr>
      </w:pPr>
    </w:p>
    <w:p w:rsidR="004A7548" w:rsidRDefault="004A7548" w:rsidP="00AD5D77">
      <w:pPr>
        <w:jc w:val="both"/>
        <w:rPr>
          <w:b/>
        </w:rPr>
      </w:pPr>
    </w:p>
    <w:p w:rsidR="004A7548" w:rsidRDefault="004A7548" w:rsidP="00AD5D77">
      <w:pPr>
        <w:jc w:val="both"/>
        <w:rPr>
          <w:b/>
        </w:rPr>
      </w:pPr>
    </w:p>
    <w:p w:rsidR="00383113" w:rsidRDefault="00383113" w:rsidP="00AD5D77">
      <w:pPr>
        <w:jc w:val="both"/>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CC3CD4" w:rsidTr="0077700A">
        <w:trPr>
          <w:trHeight w:val="1057"/>
        </w:trPr>
        <w:tc>
          <w:tcPr>
            <w:tcW w:w="9039" w:type="dxa"/>
          </w:tcPr>
          <w:p w:rsidR="00EB2D73" w:rsidRPr="000870B9" w:rsidRDefault="003F11DB" w:rsidP="000870B9">
            <w:pPr>
              <w:pBdr>
                <w:top w:val="single" w:sz="4" w:space="0" w:color="auto" w:shadow="1"/>
                <w:left w:val="single" w:sz="4" w:space="0" w:color="auto" w:shadow="1"/>
                <w:bottom w:val="single" w:sz="4" w:space="0" w:color="auto" w:shadow="1"/>
                <w:right w:val="single" w:sz="4" w:space="0" w:color="auto" w:shadow="1"/>
              </w:pBdr>
              <w:spacing w:line="276" w:lineRule="auto"/>
              <w:rPr>
                <w:b/>
                <w:i/>
                <w:szCs w:val="24"/>
              </w:rPr>
            </w:pPr>
            <w:r w:rsidRPr="001567D2">
              <w:rPr>
                <w:b/>
                <w:szCs w:val="24"/>
              </w:rPr>
              <w:lastRenderedPageBreak/>
              <w:t>Criterion 10:</w:t>
            </w:r>
            <w:r w:rsidR="000870B9">
              <w:rPr>
                <w:b/>
                <w:szCs w:val="24"/>
              </w:rPr>
              <w:t xml:space="preserve"> Programme c</w:t>
            </w:r>
            <w:r>
              <w:rPr>
                <w:b/>
                <w:szCs w:val="24"/>
              </w:rPr>
              <w:t xml:space="preserve">oordination: </w:t>
            </w:r>
            <w:r>
              <w:rPr>
                <w:b/>
                <w:i/>
                <w:szCs w:val="24"/>
              </w:rPr>
              <w:br/>
            </w:r>
            <w:r w:rsidRPr="00D04516">
              <w:rPr>
                <w:i/>
                <w:szCs w:val="24"/>
              </w:rPr>
              <w:t>The programme is effectively coordinated in order to facilitate the</w:t>
            </w:r>
            <w:r>
              <w:rPr>
                <w:i/>
                <w:szCs w:val="24"/>
              </w:rPr>
              <w:t xml:space="preserve"> </w:t>
            </w:r>
            <w:r w:rsidRPr="00D04516">
              <w:rPr>
                <w:i/>
                <w:szCs w:val="24"/>
              </w:rPr>
              <w:t>attainment of its intended purposes and outcomes.</w:t>
            </w:r>
          </w:p>
        </w:tc>
      </w:tr>
    </w:tbl>
    <w:p w:rsidR="00E40AC2" w:rsidRPr="00383113" w:rsidRDefault="005329C4" w:rsidP="005329C4">
      <w:pPr>
        <w:jc w:val="both"/>
        <w:rPr>
          <w:b/>
          <w:color w:val="C00000"/>
          <w:sz w:val="18"/>
          <w:szCs w:val="18"/>
        </w:rPr>
      </w:pPr>
      <w:r w:rsidRPr="00383113">
        <w:rPr>
          <w:b/>
          <w:color w:val="C00000"/>
          <w:sz w:val="18"/>
          <w:szCs w:val="18"/>
        </w:rPr>
        <w:t xml:space="preserve">Refer to the Criteria for programme Accreditation 2004 </w:t>
      </w:r>
    </w:p>
    <w:p w:rsidR="00CC3CD4" w:rsidRDefault="00CC3CD4"/>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1620"/>
        <w:gridCol w:w="1620"/>
        <w:gridCol w:w="1800"/>
        <w:gridCol w:w="2758"/>
      </w:tblGrid>
      <w:tr w:rsidR="00CC3CD4" w:rsidRPr="00930223" w:rsidTr="00D20069">
        <w:tc>
          <w:tcPr>
            <w:tcW w:w="1241" w:type="dxa"/>
            <w:shd w:val="clear" w:color="auto" w:fill="auto"/>
          </w:tcPr>
          <w:p w:rsidR="00CC3CD4" w:rsidRPr="00930223" w:rsidRDefault="00CC3CD4" w:rsidP="001567D2">
            <w:pPr>
              <w:jc w:val="both"/>
              <w:rPr>
                <w:b/>
                <w:i/>
              </w:rPr>
            </w:pPr>
            <w:r w:rsidRPr="00930223">
              <w:rPr>
                <w:b/>
                <w:i/>
              </w:rPr>
              <w:t>Minimum Standard</w:t>
            </w:r>
          </w:p>
        </w:tc>
        <w:tc>
          <w:tcPr>
            <w:tcW w:w="1620" w:type="dxa"/>
            <w:shd w:val="clear" w:color="auto" w:fill="auto"/>
          </w:tcPr>
          <w:p w:rsidR="00CC3CD4" w:rsidRPr="00930223" w:rsidRDefault="00CC3CD4" w:rsidP="001567D2">
            <w:pPr>
              <w:jc w:val="both"/>
              <w:rPr>
                <w:b/>
                <w:i/>
              </w:rPr>
            </w:pPr>
            <w:r w:rsidRPr="00930223">
              <w:rPr>
                <w:b/>
                <w:i/>
              </w:rPr>
              <w:t>Commend</w:t>
            </w:r>
          </w:p>
        </w:tc>
        <w:tc>
          <w:tcPr>
            <w:tcW w:w="1620" w:type="dxa"/>
            <w:shd w:val="clear" w:color="auto" w:fill="auto"/>
          </w:tcPr>
          <w:p w:rsidR="00CC3CD4" w:rsidRPr="00930223" w:rsidRDefault="00CC3CD4" w:rsidP="001567D2">
            <w:pPr>
              <w:jc w:val="both"/>
              <w:rPr>
                <w:b/>
                <w:i/>
              </w:rPr>
            </w:pPr>
            <w:r w:rsidRPr="00930223">
              <w:rPr>
                <w:b/>
                <w:i/>
              </w:rPr>
              <w:t>Meets minimum Standards</w:t>
            </w:r>
          </w:p>
        </w:tc>
        <w:tc>
          <w:tcPr>
            <w:tcW w:w="1800" w:type="dxa"/>
            <w:shd w:val="clear" w:color="auto" w:fill="auto"/>
          </w:tcPr>
          <w:p w:rsidR="00CC3CD4" w:rsidRPr="00930223" w:rsidRDefault="00CC3CD4" w:rsidP="001567D2">
            <w:pPr>
              <w:jc w:val="both"/>
              <w:rPr>
                <w:b/>
                <w:i/>
              </w:rPr>
            </w:pPr>
            <w:r w:rsidRPr="00930223">
              <w:rPr>
                <w:b/>
                <w:i/>
              </w:rPr>
              <w:t>Needs Improvement</w:t>
            </w:r>
          </w:p>
        </w:tc>
        <w:tc>
          <w:tcPr>
            <w:tcW w:w="2758" w:type="dxa"/>
            <w:shd w:val="clear" w:color="auto" w:fill="auto"/>
          </w:tcPr>
          <w:p w:rsidR="00CC3CD4" w:rsidRPr="00930223" w:rsidRDefault="00CC3CD4" w:rsidP="001567D2">
            <w:pPr>
              <w:jc w:val="both"/>
              <w:rPr>
                <w:b/>
                <w:i/>
              </w:rPr>
            </w:pPr>
            <w:r w:rsidRPr="00930223">
              <w:rPr>
                <w:b/>
                <w:i/>
              </w:rPr>
              <w:t>Does Not Comply</w:t>
            </w:r>
          </w:p>
        </w:tc>
      </w:tr>
      <w:tr w:rsidR="00CC3CD4" w:rsidRPr="00930223" w:rsidTr="00D20069">
        <w:tc>
          <w:tcPr>
            <w:tcW w:w="1241" w:type="dxa"/>
            <w:shd w:val="clear" w:color="auto" w:fill="auto"/>
          </w:tcPr>
          <w:p w:rsidR="00CC3CD4" w:rsidRPr="00930223" w:rsidRDefault="00CC3CD4" w:rsidP="00CC3CD4">
            <w:pPr>
              <w:numPr>
                <w:ilvl w:val="0"/>
                <w:numId w:val="4"/>
              </w:numPr>
              <w:spacing w:after="0" w:line="240" w:lineRule="auto"/>
              <w:jc w:val="both"/>
              <w:rPr>
                <w:i/>
              </w:rPr>
            </w:pPr>
          </w:p>
        </w:tc>
        <w:tc>
          <w:tcPr>
            <w:tcW w:w="1620" w:type="dxa"/>
            <w:shd w:val="clear" w:color="auto" w:fill="auto"/>
          </w:tcPr>
          <w:p w:rsidR="00CC3CD4" w:rsidRPr="00930223" w:rsidRDefault="00CC3CD4" w:rsidP="001567D2">
            <w:pPr>
              <w:jc w:val="both"/>
              <w:rPr>
                <w:i/>
              </w:rPr>
            </w:pPr>
          </w:p>
        </w:tc>
        <w:tc>
          <w:tcPr>
            <w:tcW w:w="1620" w:type="dxa"/>
            <w:shd w:val="clear" w:color="auto" w:fill="auto"/>
          </w:tcPr>
          <w:p w:rsidR="00CC3CD4" w:rsidRPr="00930223" w:rsidRDefault="00CC3CD4" w:rsidP="001567D2">
            <w:pPr>
              <w:jc w:val="center"/>
              <w:rPr>
                <w:b/>
                <w:i/>
              </w:rPr>
            </w:pPr>
          </w:p>
        </w:tc>
        <w:tc>
          <w:tcPr>
            <w:tcW w:w="1800" w:type="dxa"/>
            <w:shd w:val="clear" w:color="auto" w:fill="auto"/>
          </w:tcPr>
          <w:p w:rsidR="00CC3CD4" w:rsidRPr="00930223" w:rsidRDefault="00CC3CD4" w:rsidP="001567D2">
            <w:pPr>
              <w:jc w:val="both"/>
              <w:rPr>
                <w:i/>
              </w:rPr>
            </w:pPr>
          </w:p>
        </w:tc>
        <w:tc>
          <w:tcPr>
            <w:tcW w:w="2758" w:type="dxa"/>
            <w:shd w:val="clear" w:color="auto" w:fill="auto"/>
          </w:tcPr>
          <w:p w:rsidR="00CC3CD4" w:rsidRPr="00930223" w:rsidRDefault="00CC3CD4" w:rsidP="001567D2">
            <w:pPr>
              <w:jc w:val="both"/>
              <w:rPr>
                <w:i/>
              </w:rPr>
            </w:pPr>
          </w:p>
        </w:tc>
      </w:tr>
      <w:tr w:rsidR="00CC3CD4" w:rsidRPr="00930223" w:rsidTr="00D20069">
        <w:tc>
          <w:tcPr>
            <w:tcW w:w="1241" w:type="dxa"/>
            <w:shd w:val="clear" w:color="auto" w:fill="auto"/>
          </w:tcPr>
          <w:p w:rsidR="00CC3CD4" w:rsidRPr="00930223" w:rsidRDefault="00CC3CD4" w:rsidP="00CC3CD4">
            <w:pPr>
              <w:numPr>
                <w:ilvl w:val="0"/>
                <w:numId w:val="4"/>
              </w:numPr>
              <w:spacing w:after="0" w:line="240" w:lineRule="auto"/>
              <w:jc w:val="both"/>
              <w:rPr>
                <w:i/>
              </w:rPr>
            </w:pPr>
          </w:p>
        </w:tc>
        <w:tc>
          <w:tcPr>
            <w:tcW w:w="1620" w:type="dxa"/>
            <w:shd w:val="clear" w:color="auto" w:fill="auto"/>
          </w:tcPr>
          <w:p w:rsidR="00CC3CD4" w:rsidRPr="00930223" w:rsidRDefault="00CC3CD4" w:rsidP="001567D2">
            <w:pPr>
              <w:jc w:val="both"/>
              <w:rPr>
                <w:i/>
              </w:rPr>
            </w:pPr>
          </w:p>
        </w:tc>
        <w:tc>
          <w:tcPr>
            <w:tcW w:w="1620" w:type="dxa"/>
            <w:shd w:val="clear" w:color="auto" w:fill="auto"/>
          </w:tcPr>
          <w:p w:rsidR="00CC3CD4" w:rsidRPr="00930223" w:rsidRDefault="00CC3CD4" w:rsidP="001567D2">
            <w:pPr>
              <w:jc w:val="center"/>
              <w:rPr>
                <w:i/>
              </w:rPr>
            </w:pPr>
          </w:p>
        </w:tc>
        <w:tc>
          <w:tcPr>
            <w:tcW w:w="1800" w:type="dxa"/>
            <w:shd w:val="clear" w:color="auto" w:fill="auto"/>
          </w:tcPr>
          <w:p w:rsidR="00CC3CD4" w:rsidRPr="00930223" w:rsidRDefault="00CC3CD4" w:rsidP="001567D2">
            <w:pPr>
              <w:jc w:val="both"/>
              <w:rPr>
                <w:i/>
              </w:rPr>
            </w:pPr>
          </w:p>
        </w:tc>
        <w:tc>
          <w:tcPr>
            <w:tcW w:w="2758" w:type="dxa"/>
            <w:shd w:val="clear" w:color="auto" w:fill="auto"/>
          </w:tcPr>
          <w:p w:rsidR="00CC3CD4" w:rsidRPr="00930223" w:rsidRDefault="00CC3CD4" w:rsidP="001567D2">
            <w:pPr>
              <w:jc w:val="both"/>
              <w:rPr>
                <w:i/>
              </w:rPr>
            </w:pPr>
          </w:p>
        </w:tc>
      </w:tr>
      <w:tr w:rsidR="00CC3CD4" w:rsidRPr="00930223" w:rsidTr="00D20069">
        <w:tc>
          <w:tcPr>
            <w:tcW w:w="1241" w:type="dxa"/>
            <w:shd w:val="clear" w:color="auto" w:fill="auto"/>
          </w:tcPr>
          <w:p w:rsidR="00CC3CD4" w:rsidRPr="00930223" w:rsidRDefault="00CC3CD4" w:rsidP="00CC3CD4">
            <w:pPr>
              <w:numPr>
                <w:ilvl w:val="0"/>
                <w:numId w:val="4"/>
              </w:numPr>
              <w:spacing w:after="0" w:line="240" w:lineRule="auto"/>
              <w:jc w:val="both"/>
              <w:rPr>
                <w:i/>
              </w:rPr>
            </w:pPr>
          </w:p>
        </w:tc>
        <w:tc>
          <w:tcPr>
            <w:tcW w:w="1620" w:type="dxa"/>
            <w:shd w:val="clear" w:color="auto" w:fill="auto"/>
          </w:tcPr>
          <w:p w:rsidR="00CC3CD4" w:rsidRPr="00930223" w:rsidRDefault="00CC3CD4" w:rsidP="001567D2">
            <w:pPr>
              <w:jc w:val="both"/>
              <w:rPr>
                <w:i/>
              </w:rPr>
            </w:pPr>
          </w:p>
        </w:tc>
        <w:tc>
          <w:tcPr>
            <w:tcW w:w="1620" w:type="dxa"/>
            <w:shd w:val="clear" w:color="auto" w:fill="auto"/>
          </w:tcPr>
          <w:p w:rsidR="00CC3CD4" w:rsidRPr="00930223" w:rsidRDefault="00CC3CD4" w:rsidP="001567D2">
            <w:pPr>
              <w:jc w:val="center"/>
              <w:rPr>
                <w:i/>
              </w:rPr>
            </w:pPr>
          </w:p>
        </w:tc>
        <w:tc>
          <w:tcPr>
            <w:tcW w:w="1800" w:type="dxa"/>
            <w:shd w:val="clear" w:color="auto" w:fill="auto"/>
          </w:tcPr>
          <w:p w:rsidR="00CC3CD4" w:rsidRPr="00930223" w:rsidRDefault="00CC3CD4" w:rsidP="001567D2">
            <w:pPr>
              <w:jc w:val="both"/>
              <w:rPr>
                <w:i/>
              </w:rPr>
            </w:pPr>
          </w:p>
        </w:tc>
        <w:tc>
          <w:tcPr>
            <w:tcW w:w="2758" w:type="dxa"/>
            <w:shd w:val="clear" w:color="auto" w:fill="auto"/>
          </w:tcPr>
          <w:p w:rsidR="00CC3CD4" w:rsidRPr="00930223" w:rsidRDefault="00CC3CD4" w:rsidP="001567D2">
            <w:pPr>
              <w:jc w:val="both"/>
              <w:rPr>
                <w:i/>
              </w:rPr>
            </w:pPr>
          </w:p>
        </w:tc>
      </w:tr>
    </w:tbl>
    <w:p w:rsidR="00CC3CD4" w:rsidRDefault="00CC3CD4"/>
    <w:p w:rsidR="00CC3CD4" w:rsidRPr="00CC3CD4" w:rsidRDefault="00CC3CD4" w:rsidP="00CC3CD4">
      <w:pPr>
        <w:rPr>
          <w:b/>
        </w:rPr>
      </w:pPr>
      <w:r>
        <w:rPr>
          <w:b/>
        </w:rPr>
        <w:t>Overall Ranking for Criterion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9"/>
        <w:gridCol w:w="2259"/>
        <w:gridCol w:w="2259"/>
        <w:gridCol w:w="2259"/>
      </w:tblGrid>
      <w:tr w:rsidR="00CC3CD4" w:rsidTr="00D20069">
        <w:trPr>
          <w:trHeight w:val="642"/>
        </w:trPr>
        <w:tc>
          <w:tcPr>
            <w:tcW w:w="2259" w:type="dxa"/>
            <w:shd w:val="clear" w:color="auto" w:fill="auto"/>
          </w:tcPr>
          <w:p w:rsidR="00CC3CD4" w:rsidRPr="00930223" w:rsidRDefault="00CC3CD4" w:rsidP="001567D2">
            <w:pPr>
              <w:rPr>
                <w:b/>
              </w:rPr>
            </w:pPr>
            <w:r w:rsidRPr="00930223">
              <w:rPr>
                <w:b/>
              </w:rPr>
              <w:t>Commend</w:t>
            </w:r>
          </w:p>
        </w:tc>
        <w:tc>
          <w:tcPr>
            <w:tcW w:w="2259" w:type="dxa"/>
            <w:shd w:val="clear" w:color="auto" w:fill="auto"/>
          </w:tcPr>
          <w:p w:rsidR="00CC3CD4" w:rsidRPr="00930223" w:rsidRDefault="00CC3CD4" w:rsidP="001567D2">
            <w:pPr>
              <w:rPr>
                <w:b/>
              </w:rPr>
            </w:pPr>
            <w:r w:rsidRPr="00930223">
              <w:rPr>
                <w:b/>
              </w:rPr>
              <w:t>Meets Minimum Standards</w:t>
            </w:r>
          </w:p>
        </w:tc>
        <w:tc>
          <w:tcPr>
            <w:tcW w:w="2259" w:type="dxa"/>
            <w:shd w:val="clear" w:color="auto" w:fill="auto"/>
          </w:tcPr>
          <w:p w:rsidR="00CC3CD4" w:rsidRPr="00930223" w:rsidRDefault="00CC3CD4" w:rsidP="001567D2">
            <w:pPr>
              <w:rPr>
                <w:b/>
              </w:rPr>
            </w:pPr>
            <w:r w:rsidRPr="00930223">
              <w:rPr>
                <w:b/>
              </w:rPr>
              <w:t>Needs Improvement</w:t>
            </w:r>
          </w:p>
        </w:tc>
        <w:tc>
          <w:tcPr>
            <w:tcW w:w="2259" w:type="dxa"/>
            <w:shd w:val="clear" w:color="auto" w:fill="auto"/>
          </w:tcPr>
          <w:p w:rsidR="00CC3CD4" w:rsidRPr="00930223" w:rsidRDefault="00CC3CD4" w:rsidP="001567D2">
            <w:pPr>
              <w:rPr>
                <w:b/>
              </w:rPr>
            </w:pPr>
            <w:r w:rsidRPr="00930223">
              <w:rPr>
                <w:b/>
              </w:rPr>
              <w:t>Does Not Comply</w:t>
            </w:r>
          </w:p>
        </w:tc>
      </w:tr>
      <w:tr w:rsidR="00CC3CD4" w:rsidTr="00D20069">
        <w:trPr>
          <w:trHeight w:val="539"/>
        </w:trPr>
        <w:tc>
          <w:tcPr>
            <w:tcW w:w="2259" w:type="dxa"/>
            <w:shd w:val="clear" w:color="auto" w:fill="auto"/>
          </w:tcPr>
          <w:p w:rsidR="00CC3CD4" w:rsidRDefault="00CC3CD4" w:rsidP="001567D2"/>
        </w:tc>
        <w:tc>
          <w:tcPr>
            <w:tcW w:w="2259" w:type="dxa"/>
            <w:shd w:val="clear" w:color="auto" w:fill="auto"/>
          </w:tcPr>
          <w:p w:rsidR="00CC3CD4" w:rsidRDefault="00CC3CD4" w:rsidP="001567D2">
            <w:pPr>
              <w:jc w:val="center"/>
            </w:pPr>
          </w:p>
        </w:tc>
        <w:tc>
          <w:tcPr>
            <w:tcW w:w="2259" w:type="dxa"/>
            <w:shd w:val="clear" w:color="auto" w:fill="auto"/>
          </w:tcPr>
          <w:p w:rsidR="00CC3CD4" w:rsidRDefault="00CC3CD4" w:rsidP="001567D2"/>
        </w:tc>
        <w:tc>
          <w:tcPr>
            <w:tcW w:w="2259" w:type="dxa"/>
            <w:shd w:val="clear" w:color="auto" w:fill="auto"/>
          </w:tcPr>
          <w:p w:rsidR="00CC3CD4" w:rsidRDefault="00CC3CD4" w:rsidP="001567D2"/>
        </w:tc>
      </w:tr>
    </w:tbl>
    <w:p w:rsidR="00CC3CD4" w:rsidRDefault="00CC3CD4" w:rsidP="000870B9">
      <w:pPr>
        <w:keepNext/>
        <w:tabs>
          <w:tab w:val="left" w:pos="-1440"/>
        </w:tabs>
        <w:spacing w:after="80" w:line="240" w:lineRule="auto"/>
      </w:pPr>
    </w:p>
    <w:p w:rsidR="000870B9" w:rsidRPr="00E140FE" w:rsidRDefault="000870B9" w:rsidP="000870B9">
      <w:pPr>
        <w:keepNext/>
        <w:tabs>
          <w:tab w:val="left" w:pos="-1440"/>
        </w:tabs>
        <w:spacing w:after="80" w:line="240" w:lineRule="auto"/>
      </w:pPr>
    </w:p>
    <w:p w:rsidR="0024583E" w:rsidRPr="0047144C" w:rsidRDefault="0024583E" w:rsidP="0024583E">
      <w:pPr>
        <w:jc w:val="both"/>
        <w:rPr>
          <w:b/>
        </w:rPr>
      </w:pPr>
      <w:r>
        <w:rPr>
          <w:b/>
        </w:rPr>
        <w:t>Recommendation Writer’s Comments</w:t>
      </w:r>
      <w:r w:rsidR="004A7548">
        <w:rPr>
          <w:rStyle w:val="FootnoteReference"/>
          <w:b/>
        </w:rPr>
        <w:footnoteReference w:id="2"/>
      </w:r>
    </w:p>
    <w:tbl>
      <w:tblPr>
        <w:tblStyle w:val="TableGrid"/>
        <w:tblW w:w="0" w:type="auto"/>
        <w:tblLook w:val="04A0" w:firstRow="1" w:lastRow="0" w:firstColumn="1" w:lastColumn="0" w:noHBand="0" w:noVBand="1"/>
      </w:tblPr>
      <w:tblGrid>
        <w:gridCol w:w="9039"/>
      </w:tblGrid>
      <w:tr w:rsidR="00CC3CD4" w:rsidTr="00D20069">
        <w:trPr>
          <w:trHeight w:val="1036"/>
        </w:trPr>
        <w:tc>
          <w:tcPr>
            <w:tcW w:w="9039" w:type="dxa"/>
          </w:tcPr>
          <w:p w:rsidR="00CC3CD4" w:rsidRDefault="00CC3CD4" w:rsidP="001567D2"/>
          <w:p w:rsidR="00CC3CD4" w:rsidRDefault="00CC3CD4" w:rsidP="001567D2"/>
          <w:p w:rsidR="00CC3CD4" w:rsidRDefault="00CC3CD4" w:rsidP="001567D2"/>
          <w:p w:rsidR="00CC3CD4" w:rsidRDefault="00CC3CD4" w:rsidP="001567D2"/>
        </w:tc>
      </w:tr>
    </w:tbl>
    <w:p w:rsidR="003D742C" w:rsidRDefault="003D742C"/>
    <w:p w:rsidR="00435819" w:rsidRDefault="00435819">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9"/>
      </w:tblGrid>
      <w:tr w:rsidR="00435819" w:rsidTr="0077700A">
        <w:trPr>
          <w:trHeight w:val="1985"/>
        </w:trPr>
        <w:tc>
          <w:tcPr>
            <w:tcW w:w="9069" w:type="dxa"/>
          </w:tcPr>
          <w:p w:rsidR="00435819" w:rsidRPr="000870B9" w:rsidRDefault="005F1C9D" w:rsidP="00D20069">
            <w:pPr>
              <w:pBdr>
                <w:top w:val="single" w:sz="4" w:space="0" w:color="auto" w:shadow="1"/>
                <w:left w:val="single" w:sz="4" w:space="0" w:color="auto" w:shadow="1"/>
                <w:bottom w:val="single" w:sz="4" w:space="0" w:color="auto" w:shadow="1"/>
                <w:right w:val="single" w:sz="4" w:space="0" w:color="auto" w:shadow="1"/>
              </w:pBdr>
            </w:pPr>
            <w:r w:rsidRPr="000870B9">
              <w:rPr>
                <w:b/>
              </w:rPr>
              <w:lastRenderedPageBreak/>
              <w:t>Criterion 2: Student recruitment, admission and selection</w:t>
            </w:r>
            <w:r w:rsidRPr="005F1C9D">
              <w:rPr>
                <w:b/>
                <w:sz w:val="20"/>
              </w:rPr>
              <w:t>:</w:t>
            </w:r>
            <w:r>
              <w:rPr>
                <w:b/>
                <w:i/>
                <w:sz w:val="20"/>
              </w:rPr>
              <w:t xml:space="preserve"> </w:t>
            </w:r>
            <w:r w:rsidRPr="003C59E1">
              <w:rPr>
                <w:i/>
                <w:sz w:val="20"/>
              </w:rPr>
              <w:t xml:space="preserve"> </w:t>
            </w:r>
            <w:r w:rsidRPr="003C59E1">
              <w:rPr>
                <w:sz w:val="20"/>
              </w:rPr>
              <w:br/>
            </w:r>
            <w:r w:rsidRPr="000870B9">
              <w:rPr>
                <w:i/>
              </w:rPr>
              <w:t>Recruitment documentation informs potential students of the programme accurately and sufficiently, and admission adheres to current legislation. Admission and selection of students are commensurate with the programme’s academic requirements, within a framework of widened access and equity. The number of students selected takes into account the programme’s intended learning outcomes, its capacity to offer good quality education and the needs of the particular profession (in the case of professional and vocational programmes).</w:t>
            </w:r>
          </w:p>
        </w:tc>
      </w:tr>
    </w:tbl>
    <w:p w:rsidR="005329C4" w:rsidRPr="00383113" w:rsidRDefault="005329C4" w:rsidP="005329C4">
      <w:pPr>
        <w:jc w:val="both"/>
        <w:rPr>
          <w:b/>
          <w:color w:val="C00000"/>
          <w:sz w:val="18"/>
          <w:szCs w:val="18"/>
        </w:rPr>
      </w:pPr>
      <w:r w:rsidRPr="00383113">
        <w:rPr>
          <w:b/>
          <w:color w:val="C00000"/>
          <w:sz w:val="18"/>
          <w:szCs w:val="18"/>
        </w:rPr>
        <w:t xml:space="preserve">Refer to the Criteria for programme Accreditation 2004 </w:t>
      </w:r>
    </w:p>
    <w:p w:rsidR="00435819" w:rsidRDefault="00435819" w:rsidP="00435819"/>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1620"/>
        <w:gridCol w:w="1620"/>
        <w:gridCol w:w="1800"/>
        <w:gridCol w:w="2758"/>
      </w:tblGrid>
      <w:tr w:rsidR="00435819" w:rsidRPr="00930223" w:rsidTr="00D20069">
        <w:tc>
          <w:tcPr>
            <w:tcW w:w="1241" w:type="dxa"/>
            <w:shd w:val="clear" w:color="auto" w:fill="auto"/>
          </w:tcPr>
          <w:p w:rsidR="00435819" w:rsidRPr="00930223" w:rsidRDefault="00435819" w:rsidP="001567D2">
            <w:pPr>
              <w:jc w:val="both"/>
              <w:rPr>
                <w:b/>
                <w:i/>
              </w:rPr>
            </w:pPr>
            <w:r w:rsidRPr="00930223">
              <w:rPr>
                <w:b/>
                <w:i/>
              </w:rPr>
              <w:t>Minimum Standard</w:t>
            </w:r>
          </w:p>
        </w:tc>
        <w:tc>
          <w:tcPr>
            <w:tcW w:w="1620" w:type="dxa"/>
            <w:shd w:val="clear" w:color="auto" w:fill="auto"/>
          </w:tcPr>
          <w:p w:rsidR="00435819" w:rsidRPr="00930223" w:rsidRDefault="00435819" w:rsidP="001567D2">
            <w:pPr>
              <w:jc w:val="both"/>
              <w:rPr>
                <w:b/>
                <w:i/>
              </w:rPr>
            </w:pPr>
            <w:r w:rsidRPr="00930223">
              <w:rPr>
                <w:b/>
                <w:i/>
              </w:rPr>
              <w:t>Commend</w:t>
            </w:r>
          </w:p>
        </w:tc>
        <w:tc>
          <w:tcPr>
            <w:tcW w:w="1620" w:type="dxa"/>
            <w:shd w:val="clear" w:color="auto" w:fill="auto"/>
          </w:tcPr>
          <w:p w:rsidR="00435819" w:rsidRPr="00930223" w:rsidRDefault="00435819" w:rsidP="001567D2">
            <w:pPr>
              <w:jc w:val="both"/>
              <w:rPr>
                <w:b/>
                <w:i/>
              </w:rPr>
            </w:pPr>
            <w:r w:rsidRPr="00930223">
              <w:rPr>
                <w:b/>
                <w:i/>
              </w:rPr>
              <w:t>Meets minimum Standards</w:t>
            </w:r>
          </w:p>
        </w:tc>
        <w:tc>
          <w:tcPr>
            <w:tcW w:w="1800" w:type="dxa"/>
            <w:shd w:val="clear" w:color="auto" w:fill="auto"/>
          </w:tcPr>
          <w:p w:rsidR="00435819" w:rsidRPr="00930223" w:rsidRDefault="00435819" w:rsidP="001567D2">
            <w:pPr>
              <w:jc w:val="both"/>
              <w:rPr>
                <w:b/>
                <w:i/>
              </w:rPr>
            </w:pPr>
            <w:r w:rsidRPr="00930223">
              <w:rPr>
                <w:b/>
                <w:i/>
              </w:rPr>
              <w:t>Needs Improvement</w:t>
            </w:r>
          </w:p>
        </w:tc>
        <w:tc>
          <w:tcPr>
            <w:tcW w:w="2758" w:type="dxa"/>
            <w:shd w:val="clear" w:color="auto" w:fill="auto"/>
          </w:tcPr>
          <w:p w:rsidR="00435819" w:rsidRPr="00930223" w:rsidRDefault="00435819" w:rsidP="001567D2">
            <w:pPr>
              <w:jc w:val="both"/>
              <w:rPr>
                <w:b/>
                <w:i/>
              </w:rPr>
            </w:pPr>
            <w:r w:rsidRPr="00930223">
              <w:rPr>
                <w:b/>
                <w:i/>
              </w:rPr>
              <w:t>Does Not Comply</w:t>
            </w:r>
          </w:p>
        </w:tc>
      </w:tr>
      <w:tr w:rsidR="00435819" w:rsidRPr="00930223" w:rsidTr="00D20069">
        <w:tc>
          <w:tcPr>
            <w:tcW w:w="1241" w:type="dxa"/>
            <w:shd w:val="clear" w:color="auto" w:fill="auto"/>
          </w:tcPr>
          <w:p w:rsidR="00435819" w:rsidRPr="00930223" w:rsidRDefault="00435819" w:rsidP="00435819">
            <w:pPr>
              <w:numPr>
                <w:ilvl w:val="0"/>
                <w:numId w:val="5"/>
              </w:numPr>
              <w:spacing w:after="0" w:line="240" w:lineRule="auto"/>
              <w:jc w:val="both"/>
              <w:rPr>
                <w:i/>
              </w:rPr>
            </w:pPr>
          </w:p>
        </w:tc>
        <w:tc>
          <w:tcPr>
            <w:tcW w:w="1620" w:type="dxa"/>
            <w:shd w:val="clear" w:color="auto" w:fill="auto"/>
          </w:tcPr>
          <w:p w:rsidR="00435819" w:rsidRPr="00930223" w:rsidRDefault="00435819" w:rsidP="001567D2">
            <w:pPr>
              <w:jc w:val="both"/>
              <w:rPr>
                <w:i/>
              </w:rPr>
            </w:pPr>
          </w:p>
        </w:tc>
        <w:tc>
          <w:tcPr>
            <w:tcW w:w="1620" w:type="dxa"/>
            <w:shd w:val="clear" w:color="auto" w:fill="auto"/>
          </w:tcPr>
          <w:p w:rsidR="00435819" w:rsidRPr="00930223" w:rsidRDefault="00435819" w:rsidP="001567D2">
            <w:pPr>
              <w:jc w:val="center"/>
              <w:rPr>
                <w:b/>
                <w:i/>
              </w:rPr>
            </w:pPr>
          </w:p>
        </w:tc>
        <w:tc>
          <w:tcPr>
            <w:tcW w:w="1800" w:type="dxa"/>
            <w:shd w:val="clear" w:color="auto" w:fill="auto"/>
          </w:tcPr>
          <w:p w:rsidR="00435819" w:rsidRPr="00930223" w:rsidRDefault="00435819" w:rsidP="001567D2">
            <w:pPr>
              <w:jc w:val="both"/>
              <w:rPr>
                <w:i/>
              </w:rPr>
            </w:pPr>
          </w:p>
        </w:tc>
        <w:tc>
          <w:tcPr>
            <w:tcW w:w="2758" w:type="dxa"/>
            <w:shd w:val="clear" w:color="auto" w:fill="auto"/>
          </w:tcPr>
          <w:p w:rsidR="00435819" w:rsidRPr="00930223" w:rsidRDefault="00435819" w:rsidP="001567D2">
            <w:pPr>
              <w:jc w:val="both"/>
              <w:rPr>
                <w:i/>
              </w:rPr>
            </w:pPr>
          </w:p>
        </w:tc>
      </w:tr>
      <w:tr w:rsidR="00435819" w:rsidRPr="00930223" w:rsidTr="00D20069">
        <w:tc>
          <w:tcPr>
            <w:tcW w:w="1241" w:type="dxa"/>
            <w:shd w:val="clear" w:color="auto" w:fill="auto"/>
          </w:tcPr>
          <w:p w:rsidR="00435819" w:rsidRPr="00930223" w:rsidRDefault="00435819" w:rsidP="00435819">
            <w:pPr>
              <w:numPr>
                <w:ilvl w:val="0"/>
                <w:numId w:val="5"/>
              </w:numPr>
              <w:spacing w:after="0" w:line="240" w:lineRule="auto"/>
              <w:jc w:val="both"/>
              <w:rPr>
                <w:i/>
              </w:rPr>
            </w:pPr>
          </w:p>
        </w:tc>
        <w:tc>
          <w:tcPr>
            <w:tcW w:w="1620" w:type="dxa"/>
            <w:shd w:val="clear" w:color="auto" w:fill="auto"/>
          </w:tcPr>
          <w:p w:rsidR="00435819" w:rsidRPr="00930223" w:rsidRDefault="00435819" w:rsidP="001567D2">
            <w:pPr>
              <w:jc w:val="both"/>
              <w:rPr>
                <w:i/>
              </w:rPr>
            </w:pPr>
          </w:p>
        </w:tc>
        <w:tc>
          <w:tcPr>
            <w:tcW w:w="1620" w:type="dxa"/>
            <w:shd w:val="clear" w:color="auto" w:fill="auto"/>
          </w:tcPr>
          <w:p w:rsidR="00435819" w:rsidRPr="00930223" w:rsidRDefault="00435819" w:rsidP="001567D2">
            <w:pPr>
              <w:jc w:val="center"/>
              <w:rPr>
                <w:i/>
              </w:rPr>
            </w:pPr>
          </w:p>
        </w:tc>
        <w:tc>
          <w:tcPr>
            <w:tcW w:w="1800" w:type="dxa"/>
            <w:shd w:val="clear" w:color="auto" w:fill="auto"/>
          </w:tcPr>
          <w:p w:rsidR="00435819" w:rsidRPr="00930223" w:rsidRDefault="00435819" w:rsidP="001567D2">
            <w:pPr>
              <w:jc w:val="both"/>
              <w:rPr>
                <w:i/>
              </w:rPr>
            </w:pPr>
          </w:p>
        </w:tc>
        <w:tc>
          <w:tcPr>
            <w:tcW w:w="2758" w:type="dxa"/>
            <w:shd w:val="clear" w:color="auto" w:fill="auto"/>
          </w:tcPr>
          <w:p w:rsidR="00435819" w:rsidRPr="00930223" w:rsidRDefault="00435819" w:rsidP="001567D2">
            <w:pPr>
              <w:jc w:val="both"/>
              <w:rPr>
                <w:i/>
              </w:rPr>
            </w:pPr>
          </w:p>
        </w:tc>
      </w:tr>
      <w:tr w:rsidR="00435819" w:rsidRPr="00930223" w:rsidTr="00D20069">
        <w:tc>
          <w:tcPr>
            <w:tcW w:w="1241" w:type="dxa"/>
            <w:shd w:val="clear" w:color="auto" w:fill="auto"/>
          </w:tcPr>
          <w:p w:rsidR="00435819" w:rsidRPr="00930223" w:rsidRDefault="00435819" w:rsidP="00435819">
            <w:pPr>
              <w:numPr>
                <w:ilvl w:val="0"/>
                <w:numId w:val="5"/>
              </w:numPr>
              <w:spacing w:after="0" w:line="240" w:lineRule="auto"/>
              <w:jc w:val="both"/>
              <w:rPr>
                <w:i/>
              </w:rPr>
            </w:pPr>
          </w:p>
        </w:tc>
        <w:tc>
          <w:tcPr>
            <w:tcW w:w="1620" w:type="dxa"/>
            <w:shd w:val="clear" w:color="auto" w:fill="auto"/>
          </w:tcPr>
          <w:p w:rsidR="00435819" w:rsidRPr="00930223" w:rsidRDefault="00435819" w:rsidP="001567D2">
            <w:pPr>
              <w:jc w:val="both"/>
              <w:rPr>
                <w:i/>
              </w:rPr>
            </w:pPr>
          </w:p>
        </w:tc>
        <w:tc>
          <w:tcPr>
            <w:tcW w:w="1620" w:type="dxa"/>
            <w:shd w:val="clear" w:color="auto" w:fill="auto"/>
          </w:tcPr>
          <w:p w:rsidR="00435819" w:rsidRPr="00930223" w:rsidRDefault="00435819" w:rsidP="001567D2">
            <w:pPr>
              <w:jc w:val="center"/>
              <w:rPr>
                <w:i/>
              </w:rPr>
            </w:pPr>
          </w:p>
        </w:tc>
        <w:tc>
          <w:tcPr>
            <w:tcW w:w="1800" w:type="dxa"/>
            <w:shd w:val="clear" w:color="auto" w:fill="auto"/>
          </w:tcPr>
          <w:p w:rsidR="00435819" w:rsidRPr="00930223" w:rsidRDefault="00435819" w:rsidP="001567D2">
            <w:pPr>
              <w:jc w:val="both"/>
              <w:rPr>
                <w:i/>
              </w:rPr>
            </w:pPr>
          </w:p>
        </w:tc>
        <w:tc>
          <w:tcPr>
            <w:tcW w:w="2758" w:type="dxa"/>
            <w:shd w:val="clear" w:color="auto" w:fill="auto"/>
          </w:tcPr>
          <w:p w:rsidR="00435819" w:rsidRPr="00930223" w:rsidRDefault="00435819" w:rsidP="001567D2">
            <w:pPr>
              <w:jc w:val="both"/>
              <w:rPr>
                <w:i/>
              </w:rPr>
            </w:pPr>
          </w:p>
        </w:tc>
      </w:tr>
      <w:tr w:rsidR="00435819" w:rsidRPr="00930223" w:rsidTr="00D20069">
        <w:tc>
          <w:tcPr>
            <w:tcW w:w="1241" w:type="dxa"/>
            <w:shd w:val="clear" w:color="auto" w:fill="auto"/>
          </w:tcPr>
          <w:p w:rsidR="00435819" w:rsidRPr="00930223" w:rsidRDefault="00435819" w:rsidP="00435819">
            <w:pPr>
              <w:numPr>
                <w:ilvl w:val="0"/>
                <w:numId w:val="5"/>
              </w:numPr>
              <w:spacing w:after="0" w:line="240" w:lineRule="auto"/>
              <w:jc w:val="both"/>
              <w:rPr>
                <w:i/>
              </w:rPr>
            </w:pPr>
          </w:p>
        </w:tc>
        <w:tc>
          <w:tcPr>
            <w:tcW w:w="1620" w:type="dxa"/>
            <w:shd w:val="clear" w:color="auto" w:fill="auto"/>
          </w:tcPr>
          <w:p w:rsidR="00435819" w:rsidRPr="00930223" w:rsidRDefault="00435819" w:rsidP="001567D2">
            <w:pPr>
              <w:jc w:val="both"/>
              <w:rPr>
                <w:i/>
              </w:rPr>
            </w:pPr>
          </w:p>
        </w:tc>
        <w:tc>
          <w:tcPr>
            <w:tcW w:w="1620" w:type="dxa"/>
            <w:shd w:val="clear" w:color="auto" w:fill="auto"/>
          </w:tcPr>
          <w:p w:rsidR="00435819" w:rsidRPr="00930223" w:rsidRDefault="00435819" w:rsidP="001567D2">
            <w:pPr>
              <w:jc w:val="center"/>
              <w:rPr>
                <w:i/>
              </w:rPr>
            </w:pPr>
          </w:p>
        </w:tc>
        <w:tc>
          <w:tcPr>
            <w:tcW w:w="1800" w:type="dxa"/>
            <w:shd w:val="clear" w:color="auto" w:fill="auto"/>
          </w:tcPr>
          <w:p w:rsidR="00435819" w:rsidRPr="00930223" w:rsidRDefault="00435819" w:rsidP="001567D2">
            <w:pPr>
              <w:jc w:val="both"/>
              <w:rPr>
                <w:i/>
              </w:rPr>
            </w:pPr>
          </w:p>
        </w:tc>
        <w:tc>
          <w:tcPr>
            <w:tcW w:w="2758" w:type="dxa"/>
            <w:shd w:val="clear" w:color="auto" w:fill="auto"/>
          </w:tcPr>
          <w:p w:rsidR="00435819" w:rsidRPr="00930223" w:rsidRDefault="00435819" w:rsidP="001567D2">
            <w:pPr>
              <w:jc w:val="both"/>
              <w:rPr>
                <w:i/>
              </w:rPr>
            </w:pPr>
          </w:p>
        </w:tc>
      </w:tr>
      <w:tr w:rsidR="00435819" w:rsidRPr="00930223" w:rsidTr="00D20069">
        <w:tc>
          <w:tcPr>
            <w:tcW w:w="1241" w:type="dxa"/>
            <w:shd w:val="clear" w:color="auto" w:fill="auto"/>
          </w:tcPr>
          <w:p w:rsidR="00435819" w:rsidRPr="00930223" w:rsidRDefault="00435819" w:rsidP="00435819">
            <w:pPr>
              <w:numPr>
                <w:ilvl w:val="0"/>
                <w:numId w:val="5"/>
              </w:numPr>
              <w:spacing w:after="0" w:line="240" w:lineRule="auto"/>
              <w:jc w:val="both"/>
              <w:rPr>
                <w:i/>
              </w:rPr>
            </w:pPr>
          </w:p>
        </w:tc>
        <w:tc>
          <w:tcPr>
            <w:tcW w:w="1620" w:type="dxa"/>
            <w:shd w:val="clear" w:color="auto" w:fill="auto"/>
          </w:tcPr>
          <w:p w:rsidR="00435819" w:rsidRPr="00930223" w:rsidRDefault="00435819" w:rsidP="001567D2">
            <w:pPr>
              <w:jc w:val="both"/>
              <w:rPr>
                <w:i/>
              </w:rPr>
            </w:pPr>
          </w:p>
        </w:tc>
        <w:tc>
          <w:tcPr>
            <w:tcW w:w="1620" w:type="dxa"/>
            <w:shd w:val="clear" w:color="auto" w:fill="auto"/>
          </w:tcPr>
          <w:p w:rsidR="00435819" w:rsidRPr="00930223" w:rsidRDefault="00435819" w:rsidP="001567D2">
            <w:pPr>
              <w:jc w:val="center"/>
              <w:rPr>
                <w:i/>
              </w:rPr>
            </w:pPr>
          </w:p>
        </w:tc>
        <w:tc>
          <w:tcPr>
            <w:tcW w:w="1800" w:type="dxa"/>
            <w:shd w:val="clear" w:color="auto" w:fill="auto"/>
          </w:tcPr>
          <w:p w:rsidR="00435819" w:rsidRPr="00930223" w:rsidRDefault="00435819" w:rsidP="001567D2">
            <w:pPr>
              <w:jc w:val="both"/>
              <w:rPr>
                <w:i/>
              </w:rPr>
            </w:pPr>
          </w:p>
        </w:tc>
        <w:tc>
          <w:tcPr>
            <w:tcW w:w="2758" w:type="dxa"/>
            <w:shd w:val="clear" w:color="auto" w:fill="auto"/>
          </w:tcPr>
          <w:p w:rsidR="00435819" w:rsidRPr="00930223" w:rsidRDefault="00435819" w:rsidP="001567D2">
            <w:pPr>
              <w:jc w:val="both"/>
              <w:rPr>
                <w:i/>
              </w:rPr>
            </w:pPr>
          </w:p>
        </w:tc>
      </w:tr>
      <w:tr w:rsidR="00435819" w:rsidRPr="00930223" w:rsidTr="00D20069">
        <w:tc>
          <w:tcPr>
            <w:tcW w:w="1241" w:type="dxa"/>
            <w:shd w:val="clear" w:color="auto" w:fill="auto"/>
          </w:tcPr>
          <w:p w:rsidR="00435819" w:rsidRPr="00930223" w:rsidRDefault="00435819" w:rsidP="00435819">
            <w:pPr>
              <w:numPr>
                <w:ilvl w:val="0"/>
                <w:numId w:val="5"/>
              </w:numPr>
              <w:spacing w:after="0" w:line="240" w:lineRule="auto"/>
              <w:jc w:val="both"/>
              <w:rPr>
                <w:i/>
              </w:rPr>
            </w:pPr>
          </w:p>
        </w:tc>
        <w:tc>
          <w:tcPr>
            <w:tcW w:w="1620" w:type="dxa"/>
            <w:shd w:val="clear" w:color="auto" w:fill="auto"/>
          </w:tcPr>
          <w:p w:rsidR="00435819" w:rsidRPr="00930223" w:rsidRDefault="00435819" w:rsidP="001567D2">
            <w:pPr>
              <w:jc w:val="both"/>
              <w:rPr>
                <w:i/>
              </w:rPr>
            </w:pPr>
          </w:p>
        </w:tc>
        <w:tc>
          <w:tcPr>
            <w:tcW w:w="1620" w:type="dxa"/>
            <w:shd w:val="clear" w:color="auto" w:fill="auto"/>
          </w:tcPr>
          <w:p w:rsidR="00435819" w:rsidRPr="00930223" w:rsidRDefault="00435819" w:rsidP="001567D2">
            <w:pPr>
              <w:jc w:val="center"/>
              <w:rPr>
                <w:i/>
              </w:rPr>
            </w:pPr>
          </w:p>
        </w:tc>
        <w:tc>
          <w:tcPr>
            <w:tcW w:w="1800" w:type="dxa"/>
            <w:shd w:val="clear" w:color="auto" w:fill="auto"/>
          </w:tcPr>
          <w:p w:rsidR="00435819" w:rsidRPr="00930223" w:rsidRDefault="00435819" w:rsidP="001567D2">
            <w:pPr>
              <w:jc w:val="both"/>
              <w:rPr>
                <w:i/>
              </w:rPr>
            </w:pPr>
          </w:p>
        </w:tc>
        <w:tc>
          <w:tcPr>
            <w:tcW w:w="2758" w:type="dxa"/>
            <w:shd w:val="clear" w:color="auto" w:fill="auto"/>
          </w:tcPr>
          <w:p w:rsidR="00435819" w:rsidRPr="00930223" w:rsidRDefault="00435819" w:rsidP="001567D2">
            <w:pPr>
              <w:jc w:val="both"/>
              <w:rPr>
                <w:i/>
              </w:rPr>
            </w:pPr>
          </w:p>
        </w:tc>
      </w:tr>
    </w:tbl>
    <w:p w:rsidR="00435819" w:rsidRDefault="00435819" w:rsidP="00435819"/>
    <w:p w:rsidR="00435819" w:rsidRPr="00CC3CD4" w:rsidRDefault="00435819" w:rsidP="00435819">
      <w:pPr>
        <w:rPr>
          <w:b/>
        </w:rPr>
      </w:pPr>
      <w:r>
        <w:rPr>
          <w:b/>
        </w:rPr>
        <w:t>Overall Ranking for Criterion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397"/>
      </w:tblGrid>
      <w:tr w:rsidR="00435819" w:rsidTr="00D20069">
        <w:trPr>
          <w:trHeight w:val="608"/>
        </w:trPr>
        <w:tc>
          <w:tcPr>
            <w:tcW w:w="2214" w:type="dxa"/>
            <w:shd w:val="clear" w:color="auto" w:fill="auto"/>
          </w:tcPr>
          <w:p w:rsidR="00435819" w:rsidRPr="00930223" w:rsidRDefault="00435819" w:rsidP="001567D2">
            <w:pPr>
              <w:rPr>
                <w:b/>
              </w:rPr>
            </w:pPr>
            <w:r w:rsidRPr="00930223">
              <w:rPr>
                <w:b/>
              </w:rPr>
              <w:t>Commend</w:t>
            </w:r>
          </w:p>
        </w:tc>
        <w:tc>
          <w:tcPr>
            <w:tcW w:w="2214" w:type="dxa"/>
            <w:shd w:val="clear" w:color="auto" w:fill="auto"/>
          </w:tcPr>
          <w:p w:rsidR="00435819" w:rsidRPr="00930223" w:rsidRDefault="00435819" w:rsidP="001567D2">
            <w:pPr>
              <w:rPr>
                <w:b/>
              </w:rPr>
            </w:pPr>
            <w:r w:rsidRPr="00930223">
              <w:rPr>
                <w:b/>
              </w:rPr>
              <w:t>Meets Minimum Standards</w:t>
            </w:r>
          </w:p>
        </w:tc>
        <w:tc>
          <w:tcPr>
            <w:tcW w:w="2214" w:type="dxa"/>
            <w:shd w:val="clear" w:color="auto" w:fill="auto"/>
          </w:tcPr>
          <w:p w:rsidR="00435819" w:rsidRPr="00930223" w:rsidRDefault="00435819" w:rsidP="001567D2">
            <w:pPr>
              <w:rPr>
                <w:b/>
              </w:rPr>
            </w:pPr>
            <w:r w:rsidRPr="00930223">
              <w:rPr>
                <w:b/>
              </w:rPr>
              <w:t>Needs Improvement</w:t>
            </w:r>
          </w:p>
        </w:tc>
        <w:tc>
          <w:tcPr>
            <w:tcW w:w="2397" w:type="dxa"/>
            <w:shd w:val="clear" w:color="auto" w:fill="auto"/>
          </w:tcPr>
          <w:p w:rsidR="00435819" w:rsidRPr="00930223" w:rsidRDefault="00435819" w:rsidP="001567D2">
            <w:pPr>
              <w:rPr>
                <w:b/>
              </w:rPr>
            </w:pPr>
            <w:r w:rsidRPr="00930223">
              <w:rPr>
                <w:b/>
              </w:rPr>
              <w:t>Does Not Comply</w:t>
            </w:r>
          </w:p>
        </w:tc>
      </w:tr>
      <w:tr w:rsidR="00435819" w:rsidTr="00D20069">
        <w:tc>
          <w:tcPr>
            <w:tcW w:w="2214" w:type="dxa"/>
            <w:shd w:val="clear" w:color="auto" w:fill="auto"/>
          </w:tcPr>
          <w:p w:rsidR="00435819" w:rsidRDefault="00435819" w:rsidP="001567D2"/>
        </w:tc>
        <w:tc>
          <w:tcPr>
            <w:tcW w:w="2214" w:type="dxa"/>
            <w:shd w:val="clear" w:color="auto" w:fill="auto"/>
          </w:tcPr>
          <w:p w:rsidR="00435819" w:rsidRDefault="00435819" w:rsidP="001567D2">
            <w:pPr>
              <w:jc w:val="center"/>
            </w:pPr>
          </w:p>
        </w:tc>
        <w:tc>
          <w:tcPr>
            <w:tcW w:w="2214" w:type="dxa"/>
            <w:shd w:val="clear" w:color="auto" w:fill="auto"/>
          </w:tcPr>
          <w:p w:rsidR="00435819" w:rsidRDefault="00435819" w:rsidP="001567D2"/>
        </w:tc>
        <w:tc>
          <w:tcPr>
            <w:tcW w:w="2397" w:type="dxa"/>
            <w:shd w:val="clear" w:color="auto" w:fill="auto"/>
          </w:tcPr>
          <w:p w:rsidR="00435819" w:rsidRDefault="00435819" w:rsidP="001567D2"/>
        </w:tc>
      </w:tr>
    </w:tbl>
    <w:p w:rsidR="003A4C7D" w:rsidRDefault="003A4C7D" w:rsidP="00435819">
      <w:pPr>
        <w:keepNext/>
        <w:tabs>
          <w:tab w:val="left" w:pos="-1440"/>
        </w:tabs>
        <w:spacing w:after="80" w:line="240" w:lineRule="auto"/>
        <w:ind w:left="780"/>
      </w:pPr>
    </w:p>
    <w:p w:rsidR="003A4C7D" w:rsidRDefault="003A4C7D" w:rsidP="00435819">
      <w:pPr>
        <w:keepNext/>
        <w:tabs>
          <w:tab w:val="left" w:pos="-1440"/>
        </w:tabs>
        <w:spacing w:after="80" w:line="240" w:lineRule="auto"/>
        <w:ind w:left="780"/>
      </w:pPr>
    </w:p>
    <w:p w:rsidR="003A4C7D" w:rsidRDefault="003A4C7D" w:rsidP="00435819">
      <w:pPr>
        <w:keepNext/>
        <w:tabs>
          <w:tab w:val="left" w:pos="-1440"/>
        </w:tabs>
        <w:spacing w:after="80" w:line="240" w:lineRule="auto"/>
        <w:ind w:left="780"/>
      </w:pPr>
    </w:p>
    <w:p w:rsidR="003A4C7D" w:rsidRDefault="003A4C7D" w:rsidP="00435819">
      <w:pPr>
        <w:keepNext/>
        <w:tabs>
          <w:tab w:val="left" w:pos="-1440"/>
        </w:tabs>
        <w:spacing w:after="80" w:line="240" w:lineRule="auto"/>
        <w:ind w:left="780"/>
      </w:pPr>
    </w:p>
    <w:p w:rsidR="003A4C7D" w:rsidRDefault="003A4C7D" w:rsidP="00435819">
      <w:pPr>
        <w:keepNext/>
        <w:tabs>
          <w:tab w:val="left" w:pos="-1440"/>
        </w:tabs>
        <w:spacing w:after="80" w:line="240" w:lineRule="auto"/>
        <w:ind w:left="780"/>
      </w:pPr>
    </w:p>
    <w:p w:rsidR="003A4C7D" w:rsidRDefault="003A4C7D" w:rsidP="00435819">
      <w:pPr>
        <w:keepNext/>
        <w:tabs>
          <w:tab w:val="left" w:pos="-1440"/>
        </w:tabs>
        <w:spacing w:after="80" w:line="240" w:lineRule="auto"/>
        <w:ind w:left="780"/>
      </w:pPr>
    </w:p>
    <w:p w:rsidR="003A4C7D" w:rsidRDefault="003A4C7D" w:rsidP="00435819">
      <w:pPr>
        <w:keepNext/>
        <w:tabs>
          <w:tab w:val="left" w:pos="-1440"/>
        </w:tabs>
        <w:spacing w:after="80" w:line="240" w:lineRule="auto"/>
        <w:ind w:left="780"/>
      </w:pPr>
    </w:p>
    <w:p w:rsidR="003A4C7D" w:rsidRPr="00E140FE" w:rsidRDefault="003A4C7D" w:rsidP="00435819">
      <w:pPr>
        <w:keepNext/>
        <w:tabs>
          <w:tab w:val="left" w:pos="-1440"/>
        </w:tabs>
        <w:spacing w:after="80" w:line="240" w:lineRule="auto"/>
        <w:ind w:left="780"/>
      </w:pPr>
    </w:p>
    <w:p w:rsidR="003A4C7D" w:rsidRDefault="003A4C7D" w:rsidP="0024583E">
      <w:pPr>
        <w:jc w:val="both"/>
        <w:rPr>
          <w:b/>
        </w:rPr>
      </w:pPr>
    </w:p>
    <w:p w:rsidR="003A4C7D" w:rsidRDefault="003A4C7D" w:rsidP="0024583E">
      <w:pPr>
        <w:jc w:val="both"/>
        <w:rPr>
          <w:b/>
        </w:rPr>
      </w:pPr>
    </w:p>
    <w:p w:rsidR="0024583E" w:rsidRPr="0047144C" w:rsidRDefault="0024583E" w:rsidP="0024583E">
      <w:pPr>
        <w:jc w:val="both"/>
        <w:rPr>
          <w:b/>
        </w:rPr>
      </w:pPr>
      <w:r>
        <w:rPr>
          <w:b/>
        </w:rPr>
        <w:lastRenderedPageBreak/>
        <w:t>Recommendation Writer’s Comments</w:t>
      </w:r>
      <w:r w:rsidR="004A7548">
        <w:rPr>
          <w:rStyle w:val="FootnoteReference"/>
          <w:b/>
        </w:rPr>
        <w:footnoteReference w:id="3"/>
      </w:r>
    </w:p>
    <w:tbl>
      <w:tblPr>
        <w:tblStyle w:val="TableGrid"/>
        <w:tblW w:w="0" w:type="auto"/>
        <w:tblLook w:val="04A0" w:firstRow="1" w:lastRow="0" w:firstColumn="1" w:lastColumn="0" w:noHBand="0" w:noVBand="1"/>
      </w:tblPr>
      <w:tblGrid>
        <w:gridCol w:w="9039"/>
      </w:tblGrid>
      <w:tr w:rsidR="00435819" w:rsidTr="00D20069">
        <w:tc>
          <w:tcPr>
            <w:tcW w:w="9039" w:type="dxa"/>
          </w:tcPr>
          <w:p w:rsidR="00435819" w:rsidRDefault="00435819" w:rsidP="001567D2"/>
          <w:p w:rsidR="00435819" w:rsidRDefault="00435819" w:rsidP="001567D2"/>
          <w:p w:rsidR="00435819" w:rsidRDefault="00435819" w:rsidP="001567D2"/>
          <w:p w:rsidR="00435819" w:rsidRDefault="00435819" w:rsidP="001567D2"/>
        </w:tc>
      </w:tr>
    </w:tbl>
    <w:p w:rsidR="001567D2" w:rsidRDefault="003D742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1567D2" w:rsidTr="00654B55">
        <w:tc>
          <w:tcPr>
            <w:tcW w:w="9039" w:type="dxa"/>
          </w:tcPr>
          <w:p w:rsidR="0077104B" w:rsidRPr="000870B9" w:rsidRDefault="0077104B" w:rsidP="00654B55">
            <w:pPr>
              <w:pBdr>
                <w:top w:val="single" w:sz="4" w:space="0" w:color="auto" w:shadow="1"/>
                <w:left w:val="single" w:sz="4" w:space="0" w:color="auto" w:shadow="1"/>
                <w:bottom w:val="single" w:sz="4" w:space="0" w:color="auto" w:shadow="1"/>
                <w:right w:val="single" w:sz="4" w:space="0" w:color="auto" w:shadow="1"/>
              </w:pBdr>
              <w:rPr>
                <w:b/>
              </w:rPr>
            </w:pPr>
            <w:r w:rsidRPr="000870B9">
              <w:rPr>
                <w:b/>
              </w:rPr>
              <w:lastRenderedPageBreak/>
              <w:t>Criterion 17: Student retention and throughput rates:</w:t>
            </w:r>
          </w:p>
          <w:p w:rsidR="001567D2" w:rsidRPr="000870B9" w:rsidRDefault="0077104B" w:rsidP="00654B55">
            <w:pPr>
              <w:pBdr>
                <w:top w:val="single" w:sz="4" w:space="0" w:color="auto" w:shadow="1"/>
                <w:left w:val="single" w:sz="4" w:space="0" w:color="auto" w:shadow="1"/>
                <w:bottom w:val="single" w:sz="4" w:space="0" w:color="auto" w:shadow="1"/>
                <w:right w:val="single" w:sz="4" w:space="0" w:color="auto" w:shadow="1"/>
              </w:pBdr>
              <w:rPr>
                <w:i/>
              </w:rPr>
            </w:pPr>
            <w:r w:rsidRPr="000870B9">
              <w:rPr>
                <w:i/>
              </w:rPr>
              <w:t>Student retention and throughput rates in the programme are monitored, especially in terms of race and gender equity, and remedial measures are taken, where necessary.</w:t>
            </w:r>
          </w:p>
        </w:tc>
      </w:tr>
    </w:tbl>
    <w:p w:rsidR="005329C4" w:rsidRPr="00383113" w:rsidRDefault="005329C4" w:rsidP="005329C4">
      <w:pPr>
        <w:jc w:val="both"/>
        <w:rPr>
          <w:b/>
          <w:color w:val="C00000"/>
          <w:sz w:val="18"/>
          <w:szCs w:val="18"/>
        </w:rPr>
      </w:pPr>
      <w:r w:rsidRPr="00383113">
        <w:rPr>
          <w:b/>
          <w:color w:val="C00000"/>
          <w:sz w:val="18"/>
          <w:szCs w:val="18"/>
        </w:rPr>
        <w:t xml:space="preserve">Refer to the Criteria for programme Accreditation 2004 </w:t>
      </w:r>
    </w:p>
    <w:p w:rsidR="001567D2" w:rsidRDefault="001567D2" w:rsidP="001567D2"/>
    <w:p w:rsidR="001567D2" w:rsidRDefault="001567D2" w:rsidP="001567D2"/>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1620"/>
        <w:gridCol w:w="1620"/>
        <w:gridCol w:w="1800"/>
        <w:gridCol w:w="2758"/>
      </w:tblGrid>
      <w:tr w:rsidR="001567D2" w:rsidRPr="00930223" w:rsidTr="00654B55">
        <w:tc>
          <w:tcPr>
            <w:tcW w:w="1241" w:type="dxa"/>
            <w:shd w:val="clear" w:color="auto" w:fill="auto"/>
          </w:tcPr>
          <w:p w:rsidR="001567D2" w:rsidRPr="00930223" w:rsidRDefault="001567D2" w:rsidP="001567D2">
            <w:pPr>
              <w:jc w:val="both"/>
              <w:rPr>
                <w:b/>
                <w:i/>
              </w:rPr>
            </w:pPr>
            <w:r w:rsidRPr="00930223">
              <w:rPr>
                <w:b/>
                <w:i/>
              </w:rPr>
              <w:t>Minimum Standard</w:t>
            </w:r>
          </w:p>
        </w:tc>
        <w:tc>
          <w:tcPr>
            <w:tcW w:w="1620" w:type="dxa"/>
            <w:shd w:val="clear" w:color="auto" w:fill="auto"/>
          </w:tcPr>
          <w:p w:rsidR="001567D2" w:rsidRPr="00930223" w:rsidRDefault="001567D2" w:rsidP="001567D2">
            <w:pPr>
              <w:jc w:val="both"/>
              <w:rPr>
                <w:b/>
                <w:i/>
              </w:rPr>
            </w:pPr>
            <w:r w:rsidRPr="00930223">
              <w:rPr>
                <w:b/>
                <w:i/>
              </w:rPr>
              <w:t>Commend</w:t>
            </w:r>
          </w:p>
        </w:tc>
        <w:tc>
          <w:tcPr>
            <w:tcW w:w="1620" w:type="dxa"/>
            <w:shd w:val="clear" w:color="auto" w:fill="auto"/>
          </w:tcPr>
          <w:p w:rsidR="001567D2" w:rsidRPr="00930223" w:rsidRDefault="001567D2" w:rsidP="001567D2">
            <w:pPr>
              <w:jc w:val="both"/>
              <w:rPr>
                <w:b/>
                <w:i/>
              </w:rPr>
            </w:pPr>
            <w:r w:rsidRPr="00930223">
              <w:rPr>
                <w:b/>
                <w:i/>
              </w:rPr>
              <w:t>Meets minimum Standards</w:t>
            </w:r>
          </w:p>
        </w:tc>
        <w:tc>
          <w:tcPr>
            <w:tcW w:w="1800" w:type="dxa"/>
            <w:shd w:val="clear" w:color="auto" w:fill="auto"/>
          </w:tcPr>
          <w:p w:rsidR="001567D2" w:rsidRPr="00930223" w:rsidRDefault="001567D2" w:rsidP="001567D2">
            <w:pPr>
              <w:jc w:val="both"/>
              <w:rPr>
                <w:b/>
                <w:i/>
              </w:rPr>
            </w:pPr>
            <w:r w:rsidRPr="00930223">
              <w:rPr>
                <w:b/>
                <w:i/>
              </w:rPr>
              <w:t>Needs Improvement</w:t>
            </w:r>
          </w:p>
        </w:tc>
        <w:tc>
          <w:tcPr>
            <w:tcW w:w="2758" w:type="dxa"/>
            <w:shd w:val="clear" w:color="auto" w:fill="auto"/>
          </w:tcPr>
          <w:p w:rsidR="001567D2" w:rsidRPr="00930223" w:rsidRDefault="001567D2" w:rsidP="001567D2">
            <w:pPr>
              <w:jc w:val="both"/>
              <w:rPr>
                <w:b/>
                <w:i/>
              </w:rPr>
            </w:pPr>
            <w:r w:rsidRPr="00930223">
              <w:rPr>
                <w:b/>
                <w:i/>
              </w:rPr>
              <w:t>Does Not Comply</w:t>
            </w:r>
          </w:p>
        </w:tc>
      </w:tr>
      <w:tr w:rsidR="001567D2" w:rsidRPr="00930223" w:rsidTr="00654B55">
        <w:tc>
          <w:tcPr>
            <w:tcW w:w="1241" w:type="dxa"/>
            <w:shd w:val="clear" w:color="auto" w:fill="auto"/>
          </w:tcPr>
          <w:p w:rsidR="001567D2" w:rsidRPr="00930223" w:rsidRDefault="001567D2" w:rsidP="001567D2">
            <w:pPr>
              <w:numPr>
                <w:ilvl w:val="0"/>
                <w:numId w:val="6"/>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b/>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654B55">
        <w:tc>
          <w:tcPr>
            <w:tcW w:w="1241" w:type="dxa"/>
            <w:shd w:val="clear" w:color="auto" w:fill="auto"/>
          </w:tcPr>
          <w:p w:rsidR="001567D2" w:rsidRPr="00930223" w:rsidRDefault="001567D2" w:rsidP="001567D2">
            <w:pPr>
              <w:numPr>
                <w:ilvl w:val="0"/>
                <w:numId w:val="6"/>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bl>
    <w:p w:rsidR="001567D2" w:rsidRDefault="001567D2" w:rsidP="001567D2"/>
    <w:p w:rsidR="001567D2" w:rsidRPr="00CC3CD4" w:rsidRDefault="001567D2" w:rsidP="001567D2">
      <w:pPr>
        <w:rPr>
          <w:b/>
        </w:rPr>
      </w:pPr>
      <w:r>
        <w:rPr>
          <w:b/>
        </w:rPr>
        <w:t>Overall Ranking for Criterion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397"/>
      </w:tblGrid>
      <w:tr w:rsidR="001567D2" w:rsidTr="00654B55">
        <w:trPr>
          <w:trHeight w:val="608"/>
        </w:trPr>
        <w:tc>
          <w:tcPr>
            <w:tcW w:w="2214" w:type="dxa"/>
            <w:shd w:val="clear" w:color="auto" w:fill="auto"/>
          </w:tcPr>
          <w:p w:rsidR="001567D2" w:rsidRPr="00930223" w:rsidRDefault="001567D2" w:rsidP="001567D2">
            <w:pPr>
              <w:rPr>
                <w:b/>
              </w:rPr>
            </w:pPr>
            <w:r w:rsidRPr="00930223">
              <w:rPr>
                <w:b/>
              </w:rPr>
              <w:t>Commend</w:t>
            </w:r>
          </w:p>
        </w:tc>
        <w:tc>
          <w:tcPr>
            <w:tcW w:w="2214" w:type="dxa"/>
            <w:shd w:val="clear" w:color="auto" w:fill="auto"/>
          </w:tcPr>
          <w:p w:rsidR="001567D2" w:rsidRPr="00930223" w:rsidRDefault="001567D2" w:rsidP="001567D2">
            <w:pPr>
              <w:rPr>
                <w:b/>
              </w:rPr>
            </w:pPr>
            <w:r w:rsidRPr="00930223">
              <w:rPr>
                <w:b/>
              </w:rPr>
              <w:t>Meets Minimum Standards</w:t>
            </w:r>
          </w:p>
        </w:tc>
        <w:tc>
          <w:tcPr>
            <w:tcW w:w="2214" w:type="dxa"/>
            <w:shd w:val="clear" w:color="auto" w:fill="auto"/>
          </w:tcPr>
          <w:p w:rsidR="001567D2" w:rsidRPr="00930223" w:rsidRDefault="001567D2" w:rsidP="001567D2">
            <w:pPr>
              <w:rPr>
                <w:b/>
              </w:rPr>
            </w:pPr>
            <w:r w:rsidRPr="00930223">
              <w:rPr>
                <w:b/>
              </w:rPr>
              <w:t>Needs Improvement</w:t>
            </w:r>
          </w:p>
        </w:tc>
        <w:tc>
          <w:tcPr>
            <w:tcW w:w="2397" w:type="dxa"/>
            <w:shd w:val="clear" w:color="auto" w:fill="auto"/>
          </w:tcPr>
          <w:p w:rsidR="001567D2" w:rsidRPr="00930223" w:rsidRDefault="001567D2" w:rsidP="001567D2">
            <w:pPr>
              <w:rPr>
                <w:b/>
              </w:rPr>
            </w:pPr>
            <w:r w:rsidRPr="00930223">
              <w:rPr>
                <w:b/>
              </w:rPr>
              <w:t>Does Not Comply</w:t>
            </w:r>
          </w:p>
        </w:tc>
      </w:tr>
      <w:tr w:rsidR="001567D2" w:rsidTr="00654B55">
        <w:tc>
          <w:tcPr>
            <w:tcW w:w="2214" w:type="dxa"/>
            <w:shd w:val="clear" w:color="auto" w:fill="auto"/>
          </w:tcPr>
          <w:p w:rsidR="001567D2" w:rsidRDefault="001567D2" w:rsidP="001567D2"/>
        </w:tc>
        <w:tc>
          <w:tcPr>
            <w:tcW w:w="2214" w:type="dxa"/>
            <w:shd w:val="clear" w:color="auto" w:fill="auto"/>
          </w:tcPr>
          <w:p w:rsidR="001567D2" w:rsidRDefault="001567D2" w:rsidP="001567D2">
            <w:pPr>
              <w:jc w:val="center"/>
            </w:pPr>
          </w:p>
        </w:tc>
        <w:tc>
          <w:tcPr>
            <w:tcW w:w="2214" w:type="dxa"/>
            <w:shd w:val="clear" w:color="auto" w:fill="auto"/>
          </w:tcPr>
          <w:p w:rsidR="001567D2" w:rsidRDefault="001567D2" w:rsidP="001567D2"/>
        </w:tc>
        <w:tc>
          <w:tcPr>
            <w:tcW w:w="2397" w:type="dxa"/>
            <w:shd w:val="clear" w:color="auto" w:fill="auto"/>
          </w:tcPr>
          <w:p w:rsidR="001567D2" w:rsidRDefault="001567D2" w:rsidP="001567D2"/>
        </w:tc>
      </w:tr>
    </w:tbl>
    <w:p w:rsidR="001567D2" w:rsidRPr="00684FC8" w:rsidRDefault="001567D2" w:rsidP="001567D2"/>
    <w:p w:rsidR="001567D2" w:rsidRPr="00E140FE" w:rsidRDefault="001567D2" w:rsidP="001567D2">
      <w:pPr>
        <w:keepNext/>
        <w:tabs>
          <w:tab w:val="left" w:pos="-1440"/>
        </w:tabs>
        <w:spacing w:after="80" w:line="240" w:lineRule="auto"/>
        <w:ind w:left="780"/>
      </w:pPr>
    </w:p>
    <w:p w:rsidR="0024583E" w:rsidRPr="0047144C" w:rsidRDefault="0024583E" w:rsidP="0024583E">
      <w:pPr>
        <w:jc w:val="both"/>
        <w:rPr>
          <w:b/>
        </w:rPr>
      </w:pPr>
      <w:r>
        <w:rPr>
          <w:b/>
        </w:rPr>
        <w:t>Recommendation Writer’s Comments</w:t>
      </w:r>
      <w:r w:rsidR="004A7548">
        <w:rPr>
          <w:rStyle w:val="FootnoteReference"/>
          <w:b/>
        </w:rPr>
        <w:footnoteReference w:id="4"/>
      </w:r>
    </w:p>
    <w:tbl>
      <w:tblPr>
        <w:tblStyle w:val="TableGrid"/>
        <w:tblW w:w="0" w:type="auto"/>
        <w:tblLook w:val="04A0" w:firstRow="1" w:lastRow="0" w:firstColumn="1" w:lastColumn="0" w:noHBand="0" w:noVBand="1"/>
      </w:tblPr>
      <w:tblGrid>
        <w:gridCol w:w="9039"/>
      </w:tblGrid>
      <w:tr w:rsidR="001567D2" w:rsidTr="00654B55">
        <w:tc>
          <w:tcPr>
            <w:tcW w:w="9039" w:type="dxa"/>
          </w:tcPr>
          <w:p w:rsidR="001567D2" w:rsidRDefault="001567D2" w:rsidP="001567D2"/>
          <w:p w:rsidR="001567D2" w:rsidRDefault="001567D2" w:rsidP="001567D2"/>
          <w:p w:rsidR="001567D2" w:rsidRDefault="001567D2" w:rsidP="001567D2"/>
          <w:p w:rsidR="001567D2" w:rsidRDefault="001567D2" w:rsidP="001567D2"/>
        </w:tc>
      </w:tr>
    </w:tbl>
    <w:p w:rsidR="001567D2" w:rsidRDefault="001567D2">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1567D2" w:rsidTr="00654B55">
        <w:tc>
          <w:tcPr>
            <w:tcW w:w="9039" w:type="dxa"/>
          </w:tcPr>
          <w:p w:rsidR="0077104B" w:rsidRPr="000870B9" w:rsidRDefault="0077104B" w:rsidP="00654B55">
            <w:pPr>
              <w:pBdr>
                <w:top w:val="single" w:sz="4" w:space="0" w:color="auto" w:shadow="1"/>
                <w:left w:val="single" w:sz="4" w:space="0" w:color="auto" w:shadow="1"/>
                <w:bottom w:val="single" w:sz="4" w:space="0" w:color="auto" w:shadow="1"/>
                <w:right w:val="single" w:sz="4" w:space="0" w:color="auto" w:shadow="1"/>
              </w:pBdr>
              <w:rPr>
                <w:b/>
              </w:rPr>
            </w:pPr>
            <w:r w:rsidRPr="000870B9">
              <w:rPr>
                <w:b/>
              </w:rPr>
              <w:lastRenderedPageBreak/>
              <w:t xml:space="preserve">Criterion 3: Staffing: </w:t>
            </w:r>
          </w:p>
          <w:p w:rsidR="001567D2" w:rsidRPr="00654B55" w:rsidRDefault="0077104B" w:rsidP="00654B55">
            <w:pPr>
              <w:pBdr>
                <w:top w:val="single" w:sz="4" w:space="0" w:color="auto" w:shadow="1"/>
                <w:left w:val="single" w:sz="4" w:space="0" w:color="auto" w:shadow="1"/>
                <w:bottom w:val="single" w:sz="4" w:space="0" w:color="auto" w:shadow="1"/>
                <w:right w:val="single" w:sz="4" w:space="0" w:color="auto" w:shadow="1"/>
              </w:pBdr>
              <w:rPr>
                <w:i/>
                <w:sz w:val="20"/>
              </w:rPr>
            </w:pPr>
            <w:r w:rsidRPr="000870B9">
              <w:rPr>
                <w:i/>
              </w:rPr>
              <w:t xml:space="preserve">Academic </w:t>
            </w:r>
            <w:proofErr w:type="gramStart"/>
            <w:r w:rsidRPr="000870B9">
              <w:rPr>
                <w:i/>
              </w:rPr>
              <w:t>staff responsible for the programme are</w:t>
            </w:r>
            <w:proofErr w:type="gramEnd"/>
            <w:r w:rsidRPr="000870B9">
              <w:rPr>
                <w:i/>
              </w:rPr>
              <w:t xml:space="preserve"> suitably qualified and have sufficient relevant experience and teaching competence, and their assessment competence and research profile are adequate for the nature and level of the programme. The institution and/or other recognised agencies contracted by the institution provide opportunities for academic staff to enhance their competences and to support their professional growth and development.</w:t>
            </w:r>
          </w:p>
        </w:tc>
      </w:tr>
    </w:tbl>
    <w:p w:rsidR="0077700A" w:rsidRPr="00383113" w:rsidRDefault="0077700A" w:rsidP="0077700A">
      <w:pPr>
        <w:jc w:val="both"/>
        <w:rPr>
          <w:b/>
          <w:color w:val="C00000"/>
          <w:sz w:val="18"/>
          <w:szCs w:val="18"/>
        </w:rPr>
      </w:pPr>
      <w:r w:rsidRPr="00383113">
        <w:rPr>
          <w:b/>
          <w:color w:val="C00000"/>
          <w:sz w:val="18"/>
          <w:szCs w:val="18"/>
        </w:rPr>
        <w:t xml:space="preserve">Refer to the Criteria for programme Accreditation 2004 </w:t>
      </w:r>
    </w:p>
    <w:p w:rsidR="001567D2" w:rsidRDefault="001567D2" w:rsidP="001567D2"/>
    <w:p w:rsidR="001567D2" w:rsidRDefault="001567D2" w:rsidP="001567D2"/>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1620"/>
        <w:gridCol w:w="1620"/>
        <w:gridCol w:w="1800"/>
        <w:gridCol w:w="2758"/>
      </w:tblGrid>
      <w:tr w:rsidR="001567D2" w:rsidRPr="00930223" w:rsidTr="00654B55">
        <w:tc>
          <w:tcPr>
            <w:tcW w:w="1241" w:type="dxa"/>
            <w:shd w:val="clear" w:color="auto" w:fill="auto"/>
          </w:tcPr>
          <w:p w:rsidR="001567D2" w:rsidRPr="00930223" w:rsidRDefault="001567D2" w:rsidP="001567D2">
            <w:pPr>
              <w:jc w:val="both"/>
              <w:rPr>
                <w:b/>
                <w:i/>
              </w:rPr>
            </w:pPr>
            <w:r w:rsidRPr="00930223">
              <w:rPr>
                <w:b/>
                <w:i/>
              </w:rPr>
              <w:t>Minimum Standard</w:t>
            </w:r>
          </w:p>
        </w:tc>
        <w:tc>
          <w:tcPr>
            <w:tcW w:w="1620" w:type="dxa"/>
            <w:shd w:val="clear" w:color="auto" w:fill="auto"/>
          </w:tcPr>
          <w:p w:rsidR="001567D2" w:rsidRPr="00930223" w:rsidRDefault="001567D2" w:rsidP="001567D2">
            <w:pPr>
              <w:jc w:val="both"/>
              <w:rPr>
                <w:b/>
                <w:i/>
              </w:rPr>
            </w:pPr>
            <w:r w:rsidRPr="00930223">
              <w:rPr>
                <w:b/>
                <w:i/>
              </w:rPr>
              <w:t>Commend</w:t>
            </w:r>
          </w:p>
        </w:tc>
        <w:tc>
          <w:tcPr>
            <w:tcW w:w="1620" w:type="dxa"/>
            <w:shd w:val="clear" w:color="auto" w:fill="auto"/>
          </w:tcPr>
          <w:p w:rsidR="001567D2" w:rsidRPr="00930223" w:rsidRDefault="001567D2" w:rsidP="001567D2">
            <w:pPr>
              <w:jc w:val="both"/>
              <w:rPr>
                <w:b/>
                <w:i/>
              </w:rPr>
            </w:pPr>
            <w:r w:rsidRPr="00930223">
              <w:rPr>
                <w:b/>
                <w:i/>
              </w:rPr>
              <w:t>Meets minimum Standards</w:t>
            </w:r>
          </w:p>
        </w:tc>
        <w:tc>
          <w:tcPr>
            <w:tcW w:w="1800" w:type="dxa"/>
            <w:shd w:val="clear" w:color="auto" w:fill="auto"/>
          </w:tcPr>
          <w:p w:rsidR="001567D2" w:rsidRPr="00930223" w:rsidRDefault="001567D2" w:rsidP="001567D2">
            <w:pPr>
              <w:jc w:val="both"/>
              <w:rPr>
                <w:b/>
                <w:i/>
              </w:rPr>
            </w:pPr>
            <w:r w:rsidRPr="00930223">
              <w:rPr>
                <w:b/>
                <w:i/>
              </w:rPr>
              <w:t>Needs Improvement</w:t>
            </w:r>
          </w:p>
        </w:tc>
        <w:tc>
          <w:tcPr>
            <w:tcW w:w="2758" w:type="dxa"/>
            <w:shd w:val="clear" w:color="auto" w:fill="auto"/>
          </w:tcPr>
          <w:p w:rsidR="001567D2" w:rsidRPr="00930223" w:rsidRDefault="001567D2" w:rsidP="001567D2">
            <w:pPr>
              <w:jc w:val="both"/>
              <w:rPr>
                <w:b/>
                <w:i/>
              </w:rPr>
            </w:pPr>
            <w:r w:rsidRPr="00930223">
              <w:rPr>
                <w:b/>
                <w:i/>
              </w:rPr>
              <w:t>Does Not Comply</w:t>
            </w:r>
          </w:p>
        </w:tc>
      </w:tr>
      <w:tr w:rsidR="001567D2" w:rsidRPr="00930223" w:rsidTr="00654B55">
        <w:tc>
          <w:tcPr>
            <w:tcW w:w="1241" w:type="dxa"/>
            <w:shd w:val="clear" w:color="auto" w:fill="auto"/>
          </w:tcPr>
          <w:p w:rsidR="001567D2" w:rsidRPr="00930223" w:rsidRDefault="001567D2" w:rsidP="001567D2">
            <w:pPr>
              <w:numPr>
                <w:ilvl w:val="0"/>
                <w:numId w:val="7"/>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b/>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654B55">
        <w:tc>
          <w:tcPr>
            <w:tcW w:w="1241" w:type="dxa"/>
            <w:shd w:val="clear" w:color="auto" w:fill="auto"/>
          </w:tcPr>
          <w:p w:rsidR="001567D2" w:rsidRPr="00930223" w:rsidRDefault="001567D2" w:rsidP="001567D2">
            <w:pPr>
              <w:numPr>
                <w:ilvl w:val="0"/>
                <w:numId w:val="7"/>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654B55">
        <w:tc>
          <w:tcPr>
            <w:tcW w:w="1241" w:type="dxa"/>
            <w:shd w:val="clear" w:color="auto" w:fill="auto"/>
          </w:tcPr>
          <w:p w:rsidR="001567D2" w:rsidRPr="00930223" w:rsidRDefault="001567D2" w:rsidP="001567D2">
            <w:pPr>
              <w:numPr>
                <w:ilvl w:val="0"/>
                <w:numId w:val="7"/>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654B55">
        <w:tc>
          <w:tcPr>
            <w:tcW w:w="1241" w:type="dxa"/>
            <w:shd w:val="clear" w:color="auto" w:fill="auto"/>
          </w:tcPr>
          <w:p w:rsidR="001567D2" w:rsidRPr="00930223" w:rsidRDefault="001567D2" w:rsidP="001567D2">
            <w:pPr>
              <w:numPr>
                <w:ilvl w:val="0"/>
                <w:numId w:val="7"/>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654B55">
        <w:tc>
          <w:tcPr>
            <w:tcW w:w="1241" w:type="dxa"/>
            <w:shd w:val="clear" w:color="auto" w:fill="auto"/>
          </w:tcPr>
          <w:p w:rsidR="001567D2" w:rsidRPr="00930223" w:rsidRDefault="001567D2" w:rsidP="001567D2">
            <w:pPr>
              <w:numPr>
                <w:ilvl w:val="0"/>
                <w:numId w:val="7"/>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bl>
    <w:p w:rsidR="001567D2" w:rsidRDefault="001567D2" w:rsidP="001567D2"/>
    <w:p w:rsidR="001567D2" w:rsidRPr="00CC3CD4" w:rsidRDefault="001567D2" w:rsidP="001567D2">
      <w:pPr>
        <w:rPr>
          <w:b/>
        </w:rPr>
      </w:pPr>
      <w:r>
        <w:rPr>
          <w:b/>
        </w:rPr>
        <w:t>Overall Ranking for Criterion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397"/>
      </w:tblGrid>
      <w:tr w:rsidR="001567D2" w:rsidTr="00654B55">
        <w:trPr>
          <w:trHeight w:val="608"/>
        </w:trPr>
        <w:tc>
          <w:tcPr>
            <w:tcW w:w="2214" w:type="dxa"/>
            <w:shd w:val="clear" w:color="auto" w:fill="auto"/>
          </w:tcPr>
          <w:p w:rsidR="001567D2" w:rsidRPr="00930223" w:rsidRDefault="001567D2" w:rsidP="001567D2">
            <w:pPr>
              <w:rPr>
                <w:b/>
              </w:rPr>
            </w:pPr>
            <w:r w:rsidRPr="00930223">
              <w:rPr>
                <w:b/>
              </w:rPr>
              <w:t>Commend</w:t>
            </w:r>
          </w:p>
        </w:tc>
        <w:tc>
          <w:tcPr>
            <w:tcW w:w="2214" w:type="dxa"/>
            <w:shd w:val="clear" w:color="auto" w:fill="auto"/>
          </w:tcPr>
          <w:p w:rsidR="001567D2" w:rsidRPr="00930223" w:rsidRDefault="001567D2" w:rsidP="001567D2">
            <w:pPr>
              <w:rPr>
                <w:b/>
              </w:rPr>
            </w:pPr>
            <w:r w:rsidRPr="00930223">
              <w:rPr>
                <w:b/>
              </w:rPr>
              <w:t>Meets Minimum Standards</w:t>
            </w:r>
          </w:p>
        </w:tc>
        <w:tc>
          <w:tcPr>
            <w:tcW w:w="2214" w:type="dxa"/>
            <w:shd w:val="clear" w:color="auto" w:fill="auto"/>
          </w:tcPr>
          <w:p w:rsidR="001567D2" w:rsidRPr="00930223" w:rsidRDefault="001567D2" w:rsidP="001567D2">
            <w:pPr>
              <w:rPr>
                <w:b/>
              </w:rPr>
            </w:pPr>
            <w:r w:rsidRPr="00930223">
              <w:rPr>
                <w:b/>
              </w:rPr>
              <w:t>Needs Improvement</w:t>
            </w:r>
          </w:p>
        </w:tc>
        <w:tc>
          <w:tcPr>
            <w:tcW w:w="2397" w:type="dxa"/>
            <w:shd w:val="clear" w:color="auto" w:fill="auto"/>
          </w:tcPr>
          <w:p w:rsidR="001567D2" w:rsidRPr="00930223" w:rsidRDefault="001567D2" w:rsidP="001567D2">
            <w:pPr>
              <w:rPr>
                <w:b/>
              </w:rPr>
            </w:pPr>
            <w:r w:rsidRPr="00930223">
              <w:rPr>
                <w:b/>
              </w:rPr>
              <w:t>Does Not Comply</w:t>
            </w:r>
          </w:p>
        </w:tc>
      </w:tr>
      <w:tr w:rsidR="001567D2" w:rsidTr="00654B55">
        <w:tc>
          <w:tcPr>
            <w:tcW w:w="2214" w:type="dxa"/>
            <w:shd w:val="clear" w:color="auto" w:fill="auto"/>
          </w:tcPr>
          <w:p w:rsidR="001567D2" w:rsidRDefault="001567D2" w:rsidP="001567D2"/>
        </w:tc>
        <w:tc>
          <w:tcPr>
            <w:tcW w:w="2214" w:type="dxa"/>
            <w:shd w:val="clear" w:color="auto" w:fill="auto"/>
          </w:tcPr>
          <w:p w:rsidR="001567D2" w:rsidRDefault="001567D2" w:rsidP="001567D2">
            <w:pPr>
              <w:jc w:val="center"/>
            </w:pPr>
          </w:p>
        </w:tc>
        <w:tc>
          <w:tcPr>
            <w:tcW w:w="2214" w:type="dxa"/>
            <w:shd w:val="clear" w:color="auto" w:fill="auto"/>
          </w:tcPr>
          <w:p w:rsidR="001567D2" w:rsidRDefault="001567D2" w:rsidP="001567D2"/>
        </w:tc>
        <w:tc>
          <w:tcPr>
            <w:tcW w:w="2397" w:type="dxa"/>
            <w:shd w:val="clear" w:color="auto" w:fill="auto"/>
          </w:tcPr>
          <w:p w:rsidR="001567D2" w:rsidRDefault="001567D2" w:rsidP="001567D2"/>
        </w:tc>
      </w:tr>
    </w:tbl>
    <w:p w:rsidR="001567D2" w:rsidRPr="00684FC8" w:rsidRDefault="001567D2" w:rsidP="001567D2"/>
    <w:p w:rsidR="001567D2" w:rsidRPr="00E140FE" w:rsidRDefault="001567D2" w:rsidP="001567D2">
      <w:pPr>
        <w:keepNext/>
        <w:tabs>
          <w:tab w:val="left" w:pos="-1440"/>
        </w:tabs>
        <w:spacing w:after="80" w:line="240" w:lineRule="auto"/>
        <w:ind w:left="780"/>
      </w:pPr>
    </w:p>
    <w:p w:rsidR="0024583E" w:rsidRPr="0047144C" w:rsidRDefault="0024583E" w:rsidP="0024583E">
      <w:pPr>
        <w:jc w:val="both"/>
        <w:rPr>
          <w:b/>
        </w:rPr>
      </w:pPr>
      <w:r>
        <w:rPr>
          <w:b/>
        </w:rPr>
        <w:t>Recommendation Writer’s Comments</w:t>
      </w:r>
      <w:r w:rsidR="004A7548">
        <w:rPr>
          <w:rStyle w:val="FootnoteReference"/>
          <w:b/>
        </w:rPr>
        <w:footnoteReference w:id="5"/>
      </w:r>
    </w:p>
    <w:tbl>
      <w:tblPr>
        <w:tblStyle w:val="TableGrid"/>
        <w:tblW w:w="0" w:type="auto"/>
        <w:tblLook w:val="04A0" w:firstRow="1" w:lastRow="0" w:firstColumn="1" w:lastColumn="0" w:noHBand="0" w:noVBand="1"/>
      </w:tblPr>
      <w:tblGrid>
        <w:gridCol w:w="9039"/>
      </w:tblGrid>
      <w:tr w:rsidR="001567D2" w:rsidTr="00654B55">
        <w:tc>
          <w:tcPr>
            <w:tcW w:w="9039" w:type="dxa"/>
          </w:tcPr>
          <w:p w:rsidR="001567D2" w:rsidRDefault="001567D2" w:rsidP="001567D2"/>
          <w:p w:rsidR="001567D2" w:rsidRDefault="001567D2" w:rsidP="001567D2"/>
          <w:p w:rsidR="001567D2" w:rsidRDefault="001567D2" w:rsidP="001567D2"/>
          <w:p w:rsidR="001567D2" w:rsidRDefault="001567D2" w:rsidP="001567D2"/>
        </w:tc>
      </w:tr>
    </w:tbl>
    <w:p w:rsidR="001567D2" w:rsidRDefault="001567D2">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1567D2" w:rsidTr="00654B55">
        <w:tc>
          <w:tcPr>
            <w:tcW w:w="9039" w:type="dxa"/>
          </w:tcPr>
          <w:p w:rsidR="001567D2" w:rsidRPr="000870B9" w:rsidRDefault="00ED6435" w:rsidP="00654B55">
            <w:pPr>
              <w:pBdr>
                <w:top w:val="single" w:sz="4" w:space="0" w:color="auto" w:shadow="1"/>
                <w:left w:val="single" w:sz="4" w:space="0" w:color="auto" w:shadow="1"/>
                <w:bottom w:val="single" w:sz="4" w:space="0" w:color="auto" w:shadow="1"/>
                <w:right w:val="single" w:sz="4" w:space="0" w:color="auto" w:shadow="1"/>
              </w:pBdr>
              <w:rPr>
                <w:i/>
              </w:rPr>
            </w:pPr>
            <w:r w:rsidRPr="000870B9">
              <w:rPr>
                <w:b/>
              </w:rPr>
              <w:lastRenderedPageBreak/>
              <w:t>Criterion 4: Staffing:</w:t>
            </w:r>
            <w:r w:rsidRPr="000870B9">
              <w:rPr>
                <w:b/>
                <w:i/>
              </w:rPr>
              <w:t xml:space="preserve"> </w:t>
            </w:r>
            <w:r w:rsidRPr="000870B9">
              <w:rPr>
                <w:b/>
                <w:i/>
              </w:rPr>
              <w:br/>
            </w:r>
            <w:r w:rsidRPr="000870B9">
              <w:rPr>
                <w:i/>
              </w:rPr>
              <w:t xml:space="preserve">The academic and support staff complement is of sufficient size and seniority for the nature and field of the programme and the size of the student body to ensure that all activities related to the programme can be carried out effectively. The ratio of full-time to part-time staff is appropriate. The recruitment and employment of staff follows relevant legislation and appropriate administrative procedures, including redress and equity considerations. Support </w:t>
            </w:r>
            <w:proofErr w:type="gramStart"/>
            <w:r w:rsidRPr="000870B9">
              <w:rPr>
                <w:i/>
              </w:rPr>
              <w:t xml:space="preserve">staff </w:t>
            </w:r>
            <w:r w:rsidR="000870B9">
              <w:rPr>
                <w:i/>
              </w:rPr>
              <w:t xml:space="preserve"> </w:t>
            </w:r>
            <w:r w:rsidRPr="000870B9">
              <w:rPr>
                <w:i/>
              </w:rPr>
              <w:t>are</w:t>
            </w:r>
            <w:proofErr w:type="gramEnd"/>
            <w:r w:rsidRPr="000870B9">
              <w:rPr>
                <w:i/>
              </w:rPr>
              <w:t xml:space="preserve"> adequately qualified and their knowledge and skills are regularly updated.</w:t>
            </w:r>
          </w:p>
        </w:tc>
      </w:tr>
    </w:tbl>
    <w:p w:rsidR="0077700A" w:rsidRPr="00383113" w:rsidRDefault="0077700A" w:rsidP="0077700A">
      <w:pPr>
        <w:jc w:val="both"/>
        <w:rPr>
          <w:b/>
          <w:color w:val="C00000"/>
          <w:sz w:val="18"/>
          <w:szCs w:val="18"/>
        </w:rPr>
      </w:pPr>
      <w:r w:rsidRPr="00383113">
        <w:rPr>
          <w:b/>
          <w:color w:val="C00000"/>
          <w:sz w:val="18"/>
          <w:szCs w:val="18"/>
        </w:rPr>
        <w:t xml:space="preserve">Refer to the Criteria for programme Accreditation 2004 </w:t>
      </w:r>
    </w:p>
    <w:p w:rsidR="001567D2" w:rsidRDefault="001567D2" w:rsidP="001567D2"/>
    <w:p w:rsidR="001567D2" w:rsidRDefault="001567D2" w:rsidP="001567D2"/>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1620"/>
        <w:gridCol w:w="1620"/>
        <w:gridCol w:w="1800"/>
        <w:gridCol w:w="2758"/>
      </w:tblGrid>
      <w:tr w:rsidR="001567D2" w:rsidRPr="00930223" w:rsidTr="00654B55">
        <w:tc>
          <w:tcPr>
            <w:tcW w:w="1241" w:type="dxa"/>
            <w:shd w:val="clear" w:color="auto" w:fill="auto"/>
          </w:tcPr>
          <w:p w:rsidR="001567D2" w:rsidRPr="00930223" w:rsidRDefault="001567D2" w:rsidP="001567D2">
            <w:pPr>
              <w:jc w:val="both"/>
              <w:rPr>
                <w:b/>
                <w:i/>
              </w:rPr>
            </w:pPr>
            <w:r w:rsidRPr="00930223">
              <w:rPr>
                <w:b/>
                <w:i/>
              </w:rPr>
              <w:t>Minimum Standard</w:t>
            </w:r>
          </w:p>
        </w:tc>
        <w:tc>
          <w:tcPr>
            <w:tcW w:w="1620" w:type="dxa"/>
            <w:shd w:val="clear" w:color="auto" w:fill="auto"/>
          </w:tcPr>
          <w:p w:rsidR="001567D2" w:rsidRPr="00930223" w:rsidRDefault="001567D2" w:rsidP="001567D2">
            <w:pPr>
              <w:jc w:val="both"/>
              <w:rPr>
                <w:b/>
                <w:i/>
              </w:rPr>
            </w:pPr>
            <w:r w:rsidRPr="00930223">
              <w:rPr>
                <w:b/>
                <w:i/>
              </w:rPr>
              <w:t>Commend</w:t>
            </w:r>
          </w:p>
        </w:tc>
        <w:tc>
          <w:tcPr>
            <w:tcW w:w="1620" w:type="dxa"/>
            <w:shd w:val="clear" w:color="auto" w:fill="auto"/>
          </w:tcPr>
          <w:p w:rsidR="001567D2" w:rsidRPr="00930223" w:rsidRDefault="001567D2" w:rsidP="001567D2">
            <w:pPr>
              <w:jc w:val="both"/>
              <w:rPr>
                <w:b/>
                <w:i/>
              </w:rPr>
            </w:pPr>
            <w:r w:rsidRPr="00930223">
              <w:rPr>
                <w:b/>
                <w:i/>
              </w:rPr>
              <w:t>Meets minimum Standards</w:t>
            </w:r>
          </w:p>
        </w:tc>
        <w:tc>
          <w:tcPr>
            <w:tcW w:w="1800" w:type="dxa"/>
            <w:shd w:val="clear" w:color="auto" w:fill="auto"/>
          </w:tcPr>
          <w:p w:rsidR="001567D2" w:rsidRPr="00930223" w:rsidRDefault="001567D2" w:rsidP="001567D2">
            <w:pPr>
              <w:jc w:val="both"/>
              <w:rPr>
                <w:b/>
                <w:i/>
              </w:rPr>
            </w:pPr>
            <w:r w:rsidRPr="00930223">
              <w:rPr>
                <w:b/>
                <w:i/>
              </w:rPr>
              <w:t>Needs Improvement</w:t>
            </w:r>
          </w:p>
        </w:tc>
        <w:tc>
          <w:tcPr>
            <w:tcW w:w="2758" w:type="dxa"/>
            <w:shd w:val="clear" w:color="auto" w:fill="auto"/>
          </w:tcPr>
          <w:p w:rsidR="001567D2" w:rsidRPr="00930223" w:rsidRDefault="001567D2" w:rsidP="001567D2">
            <w:pPr>
              <w:jc w:val="both"/>
              <w:rPr>
                <w:b/>
                <w:i/>
              </w:rPr>
            </w:pPr>
            <w:r w:rsidRPr="00930223">
              <w:rPr>
                <w:b/>
                <w:i/>
              </w:rPr>
              <w:t>Does Not Comply</w:t>
            </w:r>
          </w:p>
        </w:tc>
      </w:tr>
      <w:tr w:rsidR="001567D2" w:rsidRPr="00930223" w:rsidTr="00654B55">
        <w:tc>
          <w:tcPr>
            <w:tcW w:w="1241" w:type="dxa"/>
            <w:shd w:val="clear" w:color="auto" w:fill="auto"/>
          </w:tcPr>
          <w:p w:rsidR="001567D2" w:rsidRPr="00930223" w:rsidRDefault="001567D2" w:rsidP="001567D2">
            <w:pPr>
              <w:numPr>
                <w:ilvl w:val="0"/>
                <w:numId w:val="8"/>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b/>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654B55">
        <w:tc>
          <w:tcPr>
            <w:tcW w:w="1241" w:type="dxa"/>
            <w:shd w:val="clear" w:color="auto" w:fill="auto"/>
          </w:tcPr>
          <w:p w:rsidR="001567D2" w:rsidRPr="00930223" w:rsidRDefault="001567D2" w:rsidP="001567D2">
            <w:pPr>
              <w:numPr>
                <w:ilvl w:val="0"/>
                <w:numId w:val="8"/>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654B55">
        <w:tc>
          <w:tcPr>
            <w:tcW w:w="1241" w:type="dxa"/>
            <w:shd w:val="clear" w:color="auto" w:fill="auto"/>
          </w:tcPr>
          <w:p w:rsidR="001567D2" w:rsidRPr="00930223" w:rsidRDefault="001567D2" w:rsidP="001567D2">
            <w:pPr>
              <w:numPr>
                <w:ilvl w:val="0"/>
                <w:numId w:val="8"/>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654B55">
        <w:tc>
          <w:tcPr>
            <w:tcW w:w="1241" w:type="dxa"/>
            <w:shd w:val="clear" w:color="auto" w:fill="auto"/>
          </w:tcPr>
          <w:p w:rsidR="001567D2" w:rsidRPr="00930223" w:rsidRDefault="001567D2" w:rsidP="001567D2">
            <w:pPr>
              <w:numPr>
                <w:ilvl w:val="0"/>
                <w:numId w:val="8"/>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654B55">
        <w:tc>
          <w:tcPr>
            <w:tcW w:w="1241" w:type="dxa"/>
            <w:shd w:val="clear" w:color="auto" w:fill="auto"/>
          </w:tcPr>
          <w:p w:rsidR="001567D2" w:rsidRPr="00930223" w:rsidRDefault="001567D2" w:rsidP="001567D2">
            <w:pPr>
              <w:numPr>
                <w:ilvl w:val="0"/>
                <w:numId w:val="8"/>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654B55">
        <w:tc>
          <w:tcPr>
            <w:tcW w:w="1241" w:type="dxa"/>
            <w:shd w:val="clear" w:color="auto" w:fill="auto"/>
          </w:tcPr>
          <w:p w:rsidR="001567D2" w:rsidRPr="00930223" w:rsidRDefault="001567D2" w:rsidP="001567D2">
            <w:pPr>
              <w:numPr>
                <w:ilvl w:val="0"/>
                <w:numId w:val="8"/>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654B55">
        <w:tc>
          <w:tcPr>
            <w:tcW w:w="1241" w:type="dxa"/>
            <w:shd w:val="clear" w:color="auto" w:fill="auto"/>
          </w:tcPr>
          <w:p w:rsidR="001567D2" w:rsidRPr="00930223" w:rsidRDefault="001567D2" w:rsidP="001567D2">
            <w:pPr>
              <w:numPr>
                <w:ilvl w:val="0"/>
                <w:numId w:val="8"/>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bl>
    <w:p w:rsidR="001567D2" w:rsidRDefault="001567D2" w:rsidP="001567D2"/>
    <w:p w:rsidR="001567D2" w:rsidRPr="00CC3CD4" w:rsidRDefault="001567D2" w:rsidP="001567D2">
      <w:pPr>
        <w:rPr>
          <w:b/>
        </w:rPr>
      </w:pPr>
      <w:r>
        <w:rPr>
          <w:b/>
        </w:rPr>
        <w:t>Overall Ranking for Criterion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397"/>
      </w:tblGrid>
      <w:tr w:rsidR="001567D2" w:rsidTr="00654B55">
        <w:trPr>
          <w:trHeight w:val="608"/>
        </w:trPr>
        <w:tc>
          <w:tcPr>
            <w:tcW w:w="2214" w:type="dxa"/>
            <w:shd w:val="clear" w:color="auto" w:fill="auto"/>
          </w:tcPr>
          <w:p w:rsidR="001567D2" w:rsidRPr="00930223" w:rsidRDefault="001567D2" w:rsidP="001567D2">
            <w:pPr>
              <w:rPr>
                <w:b/>
              </w:rPr>
            </w:pPr>
            <w:r w:rsidRPr="00930223">
              <w:rPr>
                <w:b/>
              </w:rPr>
              <w:t>Commend</w:t>
            </w:r>
          </w:p>
        </w:tc>
        <w:tc>
          <w:tcPr>
            <w:tcW w:w="2214" w:type="dxa"/>
            <w:shd w:val="clear" w:color="auto" w:fill="auto"/>
          </w:tcPr>
          <w:p w:rsidR="001567D2" w:rsidRPr="00930223" w:rsidRDefault="001567D2" w:rsidP="001567D2">
            <w:pPr>
              <w:rPr>
                <w:b/>
              </w:rPr>
            </w:pPr>
            <w:r w:rsidRPr="00930223">
              <w:rPr>
                <w:b/>
              </w:rPr>
              <w:t>Meets Minimum Standards</w:t>
            </w:r>
          </w:p>
        </w:tc>
        <w:tc>
          <w:tcPr>
            <w:tcW w:w="2214" w:type="dxa"/>
            <w:shd w:val="clear" w:color="auto" w:fill="auto"/>
          </w:tcPr>
          <w:p w:rsidR="001567D2" w:rsidRPr="00930223" w:rsidRDefault="001567D2" w:rsidP="001567D2">
            <w:pPr>
              <w:rPr>
                <w:b/>
              </w:rPr>
            </w:pPr>
            <w:r w:rsidRPr="00930223">
              <w:rPr>
                <w:b/>
              </w:rPr>
              <w:t>Needs Improvement</w:t>
            </w:r>
          </w:p>
        </w:tc>
        <w:tc>
          <w:tcPr>
            <w:tcW w:w="2397" w:type="dxa"/>
            <w:shd w:val="clear" w:color="auto" w:fill="auto"/>
          </w:tcPr>
          <w:p w:rsidR="001567D2" w:rsidRPr="00930223" w:rsidRDefault="001567D2" w:rsidP="001567D2">
            <w:pPr>
              <w:rPr>
                <w:b/>
              </w:rPr>
            </w:pPr>
            <w:r w:rsidRPr="00930223">
              <w:rPr>
                <w:b/>
              </w:rPr>
              <w:t>Does Not Comply</w:t>
            </w:r>
          </w:p>
        </w:tc>
      </w:tr>
      <w:tr w:rsidR="001567D2" w:rsidTr="00654B55">
        <w:tc>
          <w:tcPr>
            <w:tcW w:w="2214" w:type="dxa"/>
            <w:shd w:val="clear" w:color="auto" w:fill="auto"/>
          </w:tcPr>
          <w:p w:rsidR="001567D2" w:rsidRDefault="001567D2" w:rsidP="001567D2"/>
        </w:tc>
        <w:tc>
          <w:tcPr>
            <w:tcW w:w="2214" w:type="dxa"/>
            <w:shd w:val="clear" w:color="auto" w:fill="auto"/>
          </w:tcPr>
          <w:p w:rsidR="001567D2" w:rsidRDefault="001567D2" w:rsidP="001567D2">
            <w:pPr>
              <w:jc w:val="center"/>
            </w:pPr>
          </w:p>
        </w:tc>
        <w:tc>
          <w:tcPr>
            <w:tcW w:w="2214" w:type="dxa"/>
            <w:shd w:val="clear" w:color="auto" w:fill="auto"/>
          </w:tcPr>
          <w:p w:rsidR="001567D2" w:rsidRDefault="001567D2" w:rsidP="001567D2"/>
        </w:tc>
        <w:tc>
          <w:tcPr>
            <w:tcW w:w="2397" w:type="dxa"/>
            <w:shd w:val="clear" w:color="auto" w:fill="auto"/>
          </w:tcPr>
          <w:p w:rsidR="001567D2" w:rsidRDefault="001567D2" w:rsidP="001567D2"/>
        </w:tc>
      </w:tr>
    </w:tbl>
    <w:p w:rsidR="001567D2" w:rsidRDefault="001567D2" w:rsidP="001567D2"/>
    <w:p w:rsidR="004A7548" w:rsidRDefault="004A7548" w:rsidP="001567D2"/>
    <w:p w:rsidR="004A7548" w:rsidRDefault="004A7548" w:rsidP="001567D2"/>
    <w:p w:rsidR="001567D2" w:rsidRPr="00E140FE" w:rsidRDefault="001567D2" w:rsidP="001567D2">
      <w:pPr>
        <w:keepNext/>
        <w:tabs>
          <w:tab w:val="left" w:pos="-1440"/>
        </w:tabs>
        <w:spacing w:after="80" w:line="240" w:lineRule="auto"/>
        <w:ind w:left="780"/>
      </w:pPr>
    </w:p>
    <w:p w:rsidR="00332378" w:rsidRDefault="00332378" w:rsidP="0024583E">
      <w:pPr>
        <w:jc w:val="both"/>
        <w:rPr>
          <w:b/>
        </w:rPr>
      </w:pPr>
    </w:p>
    <w:p w:rsidR="0024583E" w:rsidRPr="0047144C" w:rsidRDefault="0024583E" w:rsidP="0024583E">
      <w:pPr>
        <w:jc w:val="both"/>
        <w:rPr>
          <w:b/>
        </w:rPr>
      </w:pPr>
      <w:r>
        <w:rPr>
          <w:b/>
        </w:rPr>
        <w:lastRenderedPageBreak/>
        <w:t>Recommendation Writer’s Comments</w:t>
      </w:r>
      <w:r w:rsidR="004A7548">
        <w:rPr>
          <w:rStyle w:val="FootnoteReference"/>
          <w:b/>
        </w:rPr>
        <w:footnoteReference w:id="6"/>
      </w:r>
    </w:p>
    <w:tbl>
      <w:tblPr>
        <w:tblStyle w:val="TableGrid"/>
        <w:tblW w:w="0" w:type="auto"/>
        <w:tblLook w:val="04A0" w:firstRow="1" w:lastRow="0" w:firstColumn="1" w:lastColumn="0" w:noHBand="0" w:noVBand="1"/>
      </w:tblPr>
      <w:tblGrid>
        <w:gridCol w:w="9039"/>
      </w:tblGrid>
      <w:tr w:rsidR="001567D2" w:rsidTr="00654B55">
        <w:tc>
          <w:tcPr>
            <w:tcW w:w="9039" w:type="dxa"/>
          </w:tcPr>
          <w:p w:rsidR="001567D2" w:rsidRDefault="001567D2" w:rsidP="001567D2"/>
          <w:p w:rsidR="001567D2" w:rsidRDefault="001567D2" w:rsidP="001567D2"/>
          <w:p w:rsidR="001567D2" w:rsidRDefault="001567D2" w:rsidP="001567D2"/>
          <w:p w:rsidR="001567D2" w:rsidRDefault="001567D2" w:rsidP="001567D2"/>
        </w:tc>
      </w:tr>
    </w:tbl>
    <w:p w:rsidR="001567D2" w:rsidRDefault="001567D2">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1567D2" w:rsidTr="00654B55">
        <w:tc>
          <w:tcPr>
            <w:tcW w:w="9039" w:type="dxa"/>
          </w:tcPr>
          <w:p w:rsidR="00ED6435" w:rsidRPr="000870B9" w:rsidRDefault="00ED6435" w:rsidP="00654B55">
            <w:pPr>
              <w:pBdr>
                <w:top w:val="single" w:sz="4" w:space="0" w:color="auto" w:shadow="1"/>
                <w:left w:val="single" w:sz="4" w:space="0" w:color="auto" w:shadow="1"/>
                <w:bottom w:val="single" w:sz="4" w:space="0" w:color="auto" w:shadow="1"/>
                <w:right w:val="single" w:sz="4" w:space="0" w:color="auto" w:shadow="1"/>
              </w:pBdr>
              <w:rPr>
                <w:b/>
              </w:rPr>
            </w:pPr>
            <w:r w:rsidRPr="000870B9">
              <w:rPr>
                <w:b/>
              </w:rPr>
              <w:lastRenderedPageBreak/>
              <w:t xml:space="preserve">Criterion 11: Academic development for student success: </w:t>
            </w:r>
          </w:p>
          <w:p w:rsidR="001567D2" w:rsidRPr="00CC3CD4" w:rsidRDefault="00ED6435" w:rsidP="00654B55">
            <w:pPr>
              <w:pBdr>
                <w:top w:val="single" w:sz="4" w:space="0" w:color="auto" w:shadow="1"/>
                <w:left w:val="single" w:sz="4" w:space="0" w:color="auto" w:shadow="1"/>
                <w:bottom w:val="single" w:sz="4" w:space="0" w:color="auto" w:shadow="1"/>
                <w:right w:val="single" w:sz="4" w:space="0" w:color="auto" w:shadow="1"/>
              </w:pBdr>
              <w:rPr>
                <w:b/>
              </w:rPr>
            </w:pPr>
            <w:r w:rsidRPr="000870B9">
              <w:rPr>
                <w:i/>
              </w:rPr>
              <w:t>Academic development initiatives promote student, staff and curriculum development and offer academic support for students, where necessary.</w:t>
            </w:r>
          </w:p>
        </w:tc>
      </w:tr>
    </w:tbl>
    <w:p w:rsidR="0077700A" w:rsidRPr="00383113" w:rsidRDefault="0077700A" w:rsidP="0077700A">
      <w:pPr>
        <w:jc w:val="both"/>
        <w:rPr>
          <w:b/>
          <w:color w:val="C00000"/>
          <w:sz w:val="18"/>
          <w:szCs w:val="18"/>
        </w:rPr>
      </w:pPr>
      <w:r w:rsidRPr="00383113">
        <w:rPr>
          <w:b/>
          <w:color w:val="C00000"/>
          <w:sz w:val="18"/>
          <w:szCs w:val="18"/>
        </w:rPr>
        <w:t xml:space="preserve">Refer to the Criteria for programme Accreditation 2004 </w:t>
      </w:r>
    </w:p>
    <w:p w:rsidR="001567D2" w:rsidRDefault="001567D2" w:rsidP="001567D2"/>
    <w:p w:rsidR="001567D2" w:rsidRDefault="001567D2" w:rsidP="001567D2"/>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1620"/>
        <w:gridCol w:w="1620"/>
        <w:gridCol w:w="1800"/>
        <w:gridCol w:w="2758"/>
      </w:tblGrid>
      <w:tr w:rsidR="001567D2" w:rsidRPr="00930223" w:rsidTr="00231E9D">
        <w:tc>
          <w:tcPr>
            <w:tcW w:w="1241" w:type="dxa"/>
            <w:shd w:val="clear" w:color="auto" w:fill="auto"/>
          </w:tcPr>
          <w:p w:rsidR="001567D2" w:rsidRPr="00930223" w:rsidRDefault="001567D2" w:rsidP="001567D2">
            <w:pPr>
              <w:jc w:val="both"/>
              <w:rPr>
                <w:b/>
                <w:i/>
              </w:rPr>
            </w:pPr>
            <w:r w:rsidRPr="00930223">
              <w:rPr>
                <w:b/>
                <w:i/>
              </w:rPr>
              <w:t>Minimum Standard</w:t>
            </w:r>
          </w:p>
        </w:tc>
        <w:tc>
          <w:tcPr>
            <w:tcW w:w="1620" w:type="dxa"/>
            <w:shd w:val="clear" w:color="auto" w:fill="auto"/>
          </w:tcPr>
          <w:p w:rsidR="001567D2" w:rsidRPr="00930223" w:rsidRDefault="001567D2" w:rsidP="001567D2">
            <w:pPr>
              <w:jc w:val="both"/>
              <w:rPr>
                <w:b/>
                <w:i/>
              </w:rPr>
            </w:pPr>
            <w:r w:rsidRPr="00930223">
              <w:rPr>
                <w:b/>
                <w:i/>
              </w:rPr>
              <w:t>Commend</w:t>
            </w:r>
          </w:p>
        </w:tc>
        <w:tc>
          <w:tcPr>
            <w:tcW w:w="1620" w:type="dxa"/>
            <w:shd w:val="clear" w:color="auto" w:fill="auto"/>
          </w:tcPr>
          <w:p w:rsidR="001567D2" w:rsidRPr="00930223" w:rsidRDefault="001567D2" w:rsidP="001567D2">
            <w:pPr>
              <w:jc w:val="both"/>
              <w:rPr>
                <w:b/>
                <w:i/>
              </w:rPr>
            </w:pPr>
            <w:r w:rsidRPr="00930223">
              <w:rPr>
                <w:b/>
                <w:i/>
              </w:rPr>
              <w:t>Meets minimum Standards</w:t>
            </w:r>
          </w:p>
        </w:tc>
        <w:tc>
          <w:tcPr>
            <w:tcW w:w="1800" w:type="dxa"/>
            <w:shd w:val="clear" w:color="auto" w:fill="auto"/>
          </w:tcPr>
          <w:p w:rsidR="001567D2" w:rsidRPr="00930223" w:rsidRDefault="001567D2" w:rsidP="001567D2">
            <w:pPr>
              <w:jc w:val="both"/>
              <w:rPr>
                <w:b/>
                <w:i/>
              </w:rPr>
            </w:pPr>
            <w:r w:rsidRPr="00930223">
              <w:rPr>
                <w:b/>
                <w:i/>
              </w:rPr>
              <w:t>Needs Improvement</w:t>
            </w:r>
          </w:p>
        </w:tc>
        <w:tc>
          <w:tcPr>
            <w:tcW w:w="2758" w:type="dxa"/>
            <w:shd w:val="clear" w:color="auto" w:fill="auto"/>
          </w:tcPr>
          <w:p w:rsidR="001567D2" w:rsidRPr="00930223" w:rsidRDefault="001567D2" w:rsidP="001567D2">
            <w:pPr>
              <w:jc w:val="both"/>
              <w:rPr>
                <w:b/>
                <w:i/>
              </w:rPr>
            </w:pPr>
            <w:r w:rsidRPr="00930223">
              <w:rPr>
                <w:b/>
                <w:i/>
              </w:rPr>
              <w:t>Does Not Comply</w:t>
            </w:r>
          </w:p>
        </w:tc>
      </w:tr>
      <w:tr w:rsidR="001567D2" w:rsidRPr="00930223" w:rsidTr="00231E9D">
        <w:tc>
          <w:tcPr>
            <w:tcW w:w="1241" w:type="dxa"/>
            <w:shd w:val="clear" w:color="auto" w:fill="auto"/>
          </w:tcPr>
          <w:p w:rsidR="001567D2" w:rsidRPr="00930223" w:rsidRDefault="001567D2" w:rsidP="001567D2">
            <w:pPr>
              <w:numPr>
                <w:ilvl w:val="0"/>
                <w:numId w:val="9"/>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b/>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231E9D">
        <w:tc>
          <w:tcPr>
            <w:tcW w:w="1241" w:type="dxa"/>
            <w:shd w:val="clear" w:color="auto" w:fill="auto"/>
          </w:tcPr>
          <w:p w:rsidR="001567D2" w:rsidRPr="00930223" w:rsidRDefault="001567D2" w:rsidP="001567D2">
            <w:pPr>
              <w:numPr>
                <w:ilvl w:val="0"/>
                <w:numId w:val="9"/>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231E9D">
        <w:tc>
          <w:tcPr>
            <w:tcW w:w="1241" w:type="dxa"/>
            <w:shd w:val="clear" w:color="auto" w:fill="auto"/>
          </w:tcPr>
          <w:p w:rsidR="001567D2" w:rsidRPr="00930223" w:rsidRDefault="001567D2" w:rsidP="001567D2">
            <w:pPr>
              <w:numPr>
                <w:ilvl w:val="0"/>
                <w:numId w:val="9"/>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231E9D">
        <w:tc>
          <w:tcPr>
            <w:tcW w:w="1241" w:type="dxa"/>
            <w:shd w:val="clear" w:color="auto" w:fill="auto"/>
          </w:tcPr>
          <w:p w:rsidR="001567D2" w:rsidRPr="00930223" w:rsidRDefault="001567D2" w:rsidP="001567D2">
            <w:pPr>
              <w:numPr>
                <w:ilvl w:val="0"/>
                <w:numId w:val="9"/>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231E9D">
        <w:tc>
          <w:tcPr>
            <w:tcW w:w="1241" w:type="dxa"/>
            <w:shd w:val="clear" w:color="auto" w:fill="auto"/>
          </w:tcPr>
          <w:p w:rsidR="001567D2" w:rsidRPr="00930223" w:rsidRDefault="001567D2" w:rsidP="001567D2">
            <w:pPr>
              <w:numPr>
                <w:ilvl w:val="0"/>
                <w:numId w:val="9"/>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bl>
    <w:p w:rsidR="001567D2" w:rsidRDefault="001567D2" w:rsidP="001567D2"/>
    <w:p w:rsidR="001567D2" w:rsidRPr="00CC3CD4" w:rsidRDefault="001567D2" w:rsidP="001567D2">
      <w:pPr>
        <w:rPr>
          <w:b/>
        </w:rPr>
      </w:pPr>
      <w:r>
        <w:rPr>
          <w:b/>
        </w:rPr>
        <w:t>Overall Ranking for Criterion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397"/>
      </w:tblGrid>
      <w:tr w:rsidR="001567D2" w:rsidTr="00231E9D">
        <w:trPr>
          <w:trHeight w:val="608"/>
        </w:trPr>
        <w:tc>
          <w:tcPr>
            <w:tcW w:w="2214" w:type="dxa"/>
            <w:shd w:val="clear" w:color="auto" w:fill="auto"/>
          </w:tcPr>
          <w:p w:rsidR="001567D2" w:rsidRPr="00930223" w:rsidRDefault="001567D2" w:rsidP="001567D2">
            <w:pPr>
              <w:rPr>
                <w:b/>
              </w:rPr>
            </w:pPr>
            <w:r w:rsidRPr="00930223">
              <w:rPr>
                <w:b/>
              </w:rPr>
              <w:t>Commend</w:t>
            </w:r>
          </w:p>
        </w:tc>
        <w:tc>
          <w:tcPr>
            <w:tcW w:w="2214" w:type="dxa"/>
            <w:shd w:val="clear" w:color="auto" w:fill="auto"/>
          </w:tcPr>
          <w:p w:rsidR="001567D2" w:rsidRPr="00930223" w:rsidRDefault="001567D2" w:rsidP="001567D2">
            <w:pPr>
              <w:rPr>
                <w:b/>
              </w:rPr>
            </w:pPr>
            <w:r w:rsidRPr="00930223">
              <w:rPr>
                <w:b/>
              </w:rPr>
              <w:t>Meets Minimum Standards</w:t>
            </w:r>
          </w:p>
        </w:tc>
        <w:tc>
          <w:tcPr>
            <w:tcW w:w="2214" w:type="dxa"/>
            <w:shd w:val="clear" w:color="auto" w:fill="auto"/>
          </w:tcPr>
          <w:p w:rsidR="001567D2" w:rsidRPr="00930223" w:rsidRDefault="001567D2" w:rsidP="001567D2">
            <w:pPr>
              <w:rPr>
                <w:b/>
              </w:rPr>
            </w:pPr>
            <w:r w:rsidRPr="00930223">
              <w:rPr>
                <w:b/>
              </w:rPr>
              <w:t>Needs Improvement</w:t>
            </w:r>
          </w:p>
        </w:tc>
        <w:tc>
          <w:tcPr>
            <w:tcW w:w="2397" w:type="dxa"/>
            <w:shd w:val="clear" w:color="auto" w:fill="auto"/>
          </w:tcPr>
          <w:p w:rsidR="001567D2" w:rsidRPr="00930223" w:rsidRDefault="001567D2" w:rsidP="001567D2">
            <w:pPr>
              <w:rPr>
                <w:b/>
              </w:rPr>
            </w:pPr>
            <w:r w:rsidRPr="00930223">
              <w:rPr>
                <w:b/>
              </w:rPr>
              <w:t>Does Not Comply</w:t>
            </w:r>
          </w:p>
        </w:tc>
      </w:tr>
      <w:tr w:rsidR="001567D2" w:rsidTr="00231E9D">
        <w:tc>
          <w:tcPr>
            <w:tcW w:w="2214" w:type="dxa"/>
            <w:shd w:val="clear" w:color="auto" w:fill="auto"/>
          </w:tcPr>
          <w:p w:rsidR="001567D2" w:rsidRDefault="001567D2" w:rsidP="001567D2"/>
        </w:tc>
        <w:tc>
          <w:tcPr>
            <w:tcW w:w="2214" w:type="dxa"/>
            <w:shd w:val="clear" w:color="auto" w:fill="auto"/>
          </w:tcPr>
          <w:p w:rsidR="001567D2" w:rsidRDefault="001567D2" w:rsidP="001567D2">
            <w:pPr>
              <w:jc w:val="center"/>
            </w:pPr>
          </w:p>
        </w:tc>
        <w:tc>
          <w:tcPr>
            <w:tcW w:w="2214" w:type="dxa"/>
            <w:shd w:val="clear" w:color="auto" w:fill="auto"/>
          </w:tcPr>
          <w:p w:rsidR="001567D2" w:rsidRDefault="001567D2" w:rsidP="001567D2"/>
        </w:tc>
        <w:tc>
          <w:tcPr>
            <w:tcW w:w="2397" w:type="dxa"/>
            <w:shd w:val="clear" w:color="auto" w:fill="auto"/>
          </w:tcPr>
          <w:p w:rsidR="001567D2" w:rsidRDefault="001567D2" w:rsidP="001567D2"/>
        </w:tc>
      </w:tr>
    </w:tbl>
    <w:p w:rsidR="001567D2" w:rsidRPr="00684FC8" w:rsidRDefault="001567D2" w:rsidP="001567D2"/>
    <w:p w:rsidR="001567D2" w:rsidRPr="00E140FE" w:rsidRDefault="001567D2" w:rsidP="001567D2">
      <w:pPr>
        <w:keepNext/>
        <w:tabs>
          <w:tab w:val="left" w:pos="-1440"/>
        </w:tabs>
        <w:spacing w:after="80" w:line="240" w:lineRule="auto"/>
        <w:ind w:left="780"/>
      </w:pPr>
    </w:p>
    <w:p w:rsidR="0024583E" w:rsidRPr="0047144C" w:rsidRDefault="0024583E" w:rsidP="0024583E">
      <w:pPr>
        <w:jc w:val="both"/>
        <w:rPr>
          <w:b/>
        </w:rPr>
      </w:pPr>
      <w:r>
        <w:rPr>
          <w:b/>
        </w:rPr>
        <w:t>Recommendation Writer’s Comments</w:t>
      </w:r>
      <w:r w:rsidR="004A7548">
        <w:rPr>
          <w:rStyle w:val="FootnoteReference"/>
          <w:b/>
        </w:rPr>
        <w:footnoteReference w:id="7"/>
      </w:r>
    </w:p>
    <w:tbl>
      <w:tblPr>
        <w:tblStyle w:val="TableGrid"/>
        <w:tblW w:w="0" w:type="auto"/>
        <w:tblLook w:val="04A0" w:firstRow="1" w:lastRow="0" w:firstColumn="1" w:lastColumn="0" w:noHBand="0" w:noVBand="1"/>
      </w:tblPr>
      <w:tblGrid>
        <w:gridCol w:w="9039"/>
      </w:tblGrid>
      <w:tr w:rsidR="001567D2" w:rsidTr="00231E9D">
        <w:tc>
          <w:tcPr>
            <w:tcW w:w="9039" w:type="dxa"/>
          </w:tcPr>
          <w:p w:rsidR="001567D2" w:rsidRDefault="001567D2" w:rsidP="001567D2"/>
          <w:p w:rsidR="001567D2" w:rsidRDefault="001567D2" w:rsidP="001567D2"/>
          <w:p w:rsidR="001567D2" w:rsidRDefault="001567D2" w:rsidP="001567D2"/>
          <w:p w:rsidR="001567D2" w:rsidRDefault="001567D2" w:rsidP="001567D2"/>
        </w:tc>
      </w:tr>
    </w:tbl>
    <w:p w:rsidR="001567D2" w:rsidRDefault="001567D2">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1567D2" w:rsidTr="00231E9D">
        <w:tc>
          <w:tcPr>
            <w:tcW w:w="9039" w:type="dxa"/>
          </w:tcPr>
          <w:p w:rsidR="001567D2" w:rsidRPr="000870B9" w:rsidRDefault="00ED6435" w:rsidP="00231E9D">
            <w:pPr>
              <w:pBdr>
                <w:top w:val="single" w:sz="4" w:space="0" w:color="auto" w:shadow="1"/>
                <w:left w:val="single" w:sz="4" w:space="0" w:color="auto" w:shadow="1"/>
                <w:bottom w:val="single" w:sz="4" w:space="0" w:color="auto" w:shadow="1"/>
                <w:right w:val="single" w:sz="4" w:space="0" w:color="auto" w:shadow="1"/>
              </w:pBdr>
              <w:rPr>
                <w:i/>
              </w:rPr>
            </w:pPr>
            <w:r w:rsidRPr="000870B9">
              <w:rPr>
                <w:b/>
              </w:rPr>
              <w:lastRenderedPageBreak/>
              <w:t>Criterion 5: Teaching and learning strategy:</w:t>
            </w:r>
            <w:r w:rsidRPr="000870B9">
              <w:rPr>
                <w:b/>
                <w:i/>
              </w:rPr>
              <w:t xml:space="preserve"> </w:t>
            </w:r>
            <w:r w:rsidRPr="000870B9">
              <w:rPr>
                <w:b/>
                <w:i/>
              </w:rPr>
              <w:br/>
            </w:r>
            <w:r w:rsidRPr="000870B9">
              <w:rPr>
                <w:i/>
              </w:rPr>
              <w:t>The institution gives recognition to the importance of promoting student learning. The teaching and learning strategy is appropriate for the institutional type (as reflected in its mission), mode(s) of delivery and student composition, contains mechanisms to ensure the appropriateness of teaching and learning methods, and makes provision for staff to upgrade their teaching methods. The strategy sets targets, plans for implementation, and mechanisms to monitor progress, evaluate impact and effect improvement.</w:t>
            </w:r>
          </w:p>
        </w:tc>
      </w:tr>
    </w:tbl>
    <w:p w:rsidR="0077700A" w:rsidRPr="00383113" w:rsidRDefault="0077700A" w:rsidP="0077700A">
      <w:pPr>
        <w:jc w:val="both"/>
        <w:rPr>
          <w:b/>
          <w:color w:val="C00000"/>
          <w:sz w:val="18"/>
          <w:szCs w:val="18"/>
        </w:rPr>
      </w:pPr>
      <w:r w:rsidRPr="00383113">
        <w:rPr>
          <w:b/>
          <w:color w:val="C00000"/>
          <w:sz w:val="18"/>
          <w:szCs w:val="18"/>
        </w:rPr>
        <w:t xml:space="preserve">Refer to the Criteria for programme Accreditation 2004 </w:t>
      </w:r>
    </w:p>
    <w:p w:rsidR="001567D2" w:rsidRDefault="001567D2" w:rsidP="001567D2"/>
    <w:p w:rsidR="001567D2" w:rsidRDefault="001567D2" w:rsidP="001567D2"/>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1620"/>
        <w:gridCol w:w="1620"/>
        <w:gridCol w:w="1800"/>
        <w:gridCol w:w="2758"/>
      </w:tblGrid>
      <w:tr w:rsidR="001567D2" w:rsidRPr="00930223" w:rsidTr="00231E9D">
        <w:tc>
          <w:tcPr>
            <w:tcW w:w="1241" w:type="dxa"/>
            <w:shd w:val="clear" w:color="auto" w:fill="auto"/>
          </w:tcPr>
          <w:p w:rsidR="001567D2" w:rsidRPr="00930223" w:rsidRDefault="001567D2" w:rsidP="001567D2">
            <w:pPr>
              <w:jc w:val="both"/>
              <w:rPr>
                <w:b/>
                <w:i/>
              </w:rPr>
            </w:pPr>
            <w:r w:rsidRPr="00930223">
              <w:rPr>
                <w:b/>
                <w:i/>
              </w:rPr>
              <w:t>Minimum Standard</w:t>
            </w:r>
          </w:p>
        </w:tc>
        <w:tc>
          <w:tcPr>
            <w:tcW w:w="1620" w:type="dxa"/>
            <w:shd w:val="clear" w:color="auto" w:fill="auto"/>
          </w:tcPr>
          <w:p w:rsidR="001567D2" w:rsidRPr="00930223" w:rsidRDefault="001567D2" w:rsidP="001567D2">
            <w:pPr>
              <w:jc w:val="both"/>
              <w:rPr>
                <w:b/>
                <w:i/>
              </w:rPr>
            </w:pPr>
            <w:r w:rsidRPr="00930223">
              <w:rPr>
                <w:b/>
                <w:i/>
              </w:rPr>
              <w:t>Commend</w:t>
            </w:r>
          </w:p>
        </w:tc>
        <w:tc>
          <w:tcPr>
            <w:tcW w:w="1620" w:type="dxa"/>
            <w:shd w:val="clear" w:color="auto" w:fill="auto"/>
          </w:tcPr>
          <w:p w:rsidR="001567D2" w:rsidRPr="00930223" w:rsidRDefault="001567D2" w:rsidP="001567D2">
            <w:pPr>
              <w:jc w:val="both"/>
              <w:rPr>
                <w:b/>
                <w:i/>
              </w:rPr>
            </w:pPr>
            <w:r w:rsidRPr="00930223">
              <w:rPr>
                <w:b/>
                <w:i/>
              </w:rPr>
              <w:t>Meets minimum Standards</w:t>
            </w:r>
          </w:p>
        </w:tc>
        <w:tc>
          <w:tcPr>
            <w:tcW w:w="1800" w:type="dxa"/>
            <w:shd w:val="clear" w:color="auto" w:fill="auto"/>
          </w:tcPr>
          <w:p w:rsidR="001567D2" w:rsidRPr="00930223" w:rsidRDefault="001567D2" w:rsidP="001567D2">
            <w:pPr>
              <w:jc w:val="both"/>
              <w:rPr>
                <w:b/>
                <w:i/>
              </w:rPr>
            </w:pPr>
            <w:r w:rsidRPr="00930223">
              <w:rPr>
                <w:b/>
                <w:i/>
              </w:rPr>
              <w:t>Needs Improvement</w:t>
            </w:r>
          </w:p>
        </w:tc>
        <w:tc>
          <w:tcPr>
            <w:tcW w:w="2758" w:type="dxa"/>
            <w:shd w:val="clear" w:color="auto" w:fill="auto"/>
          </w:tcPr>
          <w:p w:rsidR="001567D2" w:rsidRPr="00930223" w:rsidRDefault="001567D2" w:rsidP="001567D2">
            <w:pPr>
              <w:jc w:val="both"/>
              <w:rPr>
                <w:b/>
                <w:i/>
              </w:rPr>
            </w:pPr>
            <w:r w:rsidRPr="00930223">
              <w:rPr>
                <w:b/>
                <w:i/>
              </w:rPr>
              <w:t>Does Not Comply</w:t>
            </w:r>
          </w:p>
        </w:tc>
      </w:tr>
      <w:tr w:rsidR="001567D2" w:rsidRPr="00930223" w:rsidTr="00231E9D">
        <w:tc>
          <w:tcPr>
            <w:tcW w:w="1241" w:type="dxa"/>
            <w:shd w:val="clear" w:color="auto" w:fill="auto"/>
          </w:tcPr>
          <w:p w:rsidR="001567D2" w:rsidRPr="00930223" w:rsidRDefault="001567D2" w:rsidP="001567D2">
            <w:pPr>
              <w:numPr>
                <w:ilvl w:val="0"/>
                <w:numId w:val="10"/>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b/>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231E9D">
        <w:tc>
          <w:tcPr>
            <w:tcW w:w="1241" w:type="dxa"/>
            <w:shd w:val="clear" w:color="auto" w:fill="auto"/>
          </w:tcPr>
          <w:p w:rsidR="001567D2" w:rsidRPr="00930223" w:rsidRDefault="001567D2" w:rsidP="001567D2">
            <w:pPr>
              <w:numPr>
                <w:ilvl w:val="0"/>
                <w:numId w:val="10"/>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bl>
    <w:p w:rsidR="001567D2" w:rsidRDefault="001567D2" w:rsidP="001567D2"/>
    <w:p w:rsidR="001567D2" w:rsidRPr="00CC3CD4" w:rsidRDefault="001567D2" w:rsidP="001567D2">
      <w:pPr>
        <w:rPr>
          <w:b/>
        </w:rPr>
      </w:pPr>
      <w:r>
        <w:rPr>
          <w:b/>
        </w:rPr>
        <w:t>Overall Ranking for Criterion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397"/>
      </w:tblGrid>
      <w:tr w:rsidR="001567D2" w:rsidTr="00231E9D">
        <w:trPr>
          <w:trHeight w:val="608"/>
        </w:trPr>
        <w:tc>
          <w:tcPr>
            <w:tcW w:w="2214" w:type="dxa"/>
            <w:shd w:val="clear" w:color="auto" w:fill="auto"/>
          </w:tcPr>
          <w:p w:rsidR="001567D2" w:rsidRPr="00930223" w:rsidRDefault="001567D2" w:rsidP="001567D2">
            <w:pPr>
              <w:rPr>
                <w:b/>
              </w:rPr>
            </w:pPr>
            <w:r w:rsidRPr="00930223">
              <w:rPr>
                <w:b/>
              </w:rPr>
              <w:t>Commend</w:t>
            </w:r>
          </w:p>
        </w:tc>
        <w:tc>
          <w:tcPr>
            <w:tcW w:w="2214" w:type="dxa"/>
            <w:shd w:val="clear" w:color="auto" w:fill="auto"/>
          </w:tcPr>
          <w:p w:rsidR="001567D2" w:rsidRPr="00930223" w:rsidRDefault="001567D2" w:rsidP="001567D2">
            <w:pPr>
              <w:rPr>
                <w:b/>
              </w:rPr>
            </w:pPr>
            <w:r w:rsidRPr="00930223">
              <w:rPr>
                <w:b/>
              </w:rPr>
              <w:t>Meets Minimum Standards</w:t>
            </w:r>
          </w:p>
        </w:tc>
        <w:tc>
          <w:tcPr>
            <w:tcW w:w="2214" w:type="dxa"/>
            <w:shd w:val="clear" w:color="auto" w:fill="auto"/>
          </w:tcPr>
          <w:p w:rsidR="001567D2" w:rsidRPr="00930223" w:rsidRDefault="001567D2" w:rsidP="001567D2">
            <w:pPr>
              <w:rPr>
                <w:b/>
              </w:rPr>
            </w:pPr>
            <w:r w:rsidRPr="00930223">
              <w:rPr>
                <w:b/>
              </w:rPr>
              <w:t>Needs Improvement</w:t>
            </w:r>
          </w:p>
        </w:tc>
        <w:tc>
          <w:tcPr>
            <w:tcW w:w="2397" w:type="dxa"/>
            <w:shd w:val="clear" w:color="auto" w:fill="auto"/>
          </w:tcPr>
          <w:p w:rsidR="001567D2" w:rsidRPr="00930223" w:rsidRDefault="001567D2" w:rsidP="001567D2">
            <w:pPr>
              <w:rPr>
                <w:b/>
              </w:rPr>
            </w:pPr>
            <w:r w:rsidRPr="00930223">
              <w:rPr>
                <w:b/>
              </w:rPr>
              <w:t>Does Not Comply</w:t>
            </w:r>
          </w:p>
        </w:tc>
      </w:tr>
      <w:tr w:rsidR="001567D2" w:rsidTr="00231E9D">
        <w:tc>
          <w:tcPr>
            <w:tcW w:w="2214" w:type="dxa"/>
            <w:shd w:val="clear" w:color="auto" w:fill="auto"/>
          </w:tcPr>
          <w:p w:rsidR="001567D2" w:rsidRDefault="001567D2" w:rsidP="001567D2"/>
        </w:tc>
        <w:tc>
          <w:tcPr>
            <w:tcW w:w="2214" w:type="dxa"/>
            <w:shd w:val="clear" w:color="auto" w:fill="auto"/>
          </w:tcPr>
          <w:p w:rsidR="001567D2" w:rsidRDefault="001567D2" w:rsidP="001567D2">
            <w:pPr>
              <w:jc w:val="center"/>
            </w:pPr>
          </w:p>
        </w:tc>
        <w:tc>
          <w:tcPr>
            <w:tcW w:w="2214" w:type="dxa"/>
            <w:shd w:val="clear" w:color="auto" w:fill="auto"/>
          </w:tcPr>
          <w:p w:rsidR="001567D2" w:rsidRDefault="001567D2" w:rsidP="001567D2"/>
        </w:tc>
        <w:tc>
          <w:tcPr>
            <w:tcW w:w="2397" w:type="dxa"/>
            <w:shd w:val="clear" w:color="auto" w:fill="auto"/>
          </w:tcPr>
          <w:p w:rsidR="001567D2" w:rsidRDefault="001567D2" w:rsidP="001567D2"/>
        </w:tc>
      </w:tr>
    </w:tbl>
    <w:p w:rsidR="001567D2" w:rsidRPr="00684FC8" w:rsidRDefault="001567D2" w:rsidP="001567D2"/>
    <w:p w:rsidR="001567D2" w:rsidRPr="00E140FE" w:rsidRDefault="001567D2" w:rsidP="001567D2">
      <w:pPr>
        <w:keepNext/>
        <w:tabs>
          <w:tab w:val="left" w:pos="-1440"/>
        </w:tabs>
        <w:spacing w:after="80" w:line="240" w:lineRule="auto"/>
        <w:ind w:left="780"/>
      </w:pPr>
    </w:p>
    <w:p w:rsidR="0024583E" w:rsidRPr="0047144C" w:rsidRDefault="0024583E" w:rsidP="0024583E">
      <w:pPr>
        <w:jc w:val="both"/>
        <w:rPr>
          <w:b/>
        </w:rPr>
      </w:pPr>
      <w:r>
        <w:rPr>
          <w:b/>
        </w:rPr>
        <w:t>Recommendation Writer’s Comments</w:t>
      </w:r>
      <w:r w:rsidR="004A7548">
        <w:rPr>
          <w:rStyle w:val="FootnoteReference"/>
          <w:b/>
        </w:rPr>
        <w:footnoteReference w:id="8"/>
      </w:r>
    </w:p>
    <w:tbl>
      <w:tblPr>
        <w:tblStyle w:val="TableGrid"/>
        <w:tblW w:w="0" w:type="auto"/>
        <w:tblLook w:val="04A0" w:firstRow="1" w:lastRow="0" w:firstColumn="1" w:lastColumn="0" w:noHBand="0" w:noVBand="1"/>
      </w:tblPr>
      <w:tblGrid>
        <w:gridCol w:w="9039"/>
      </w:tblGrid>
      <w:tr w:rsidR="001567D2" w:rsidTr="00231E9D">
        <w:tc>
          <w:tcPr>
            <w:tcW w:w="9039" w:type="dxa"/>
          </w:tcPr>
          <w:p w:rsidR="001567D2" w:rsidRDefault="001567D2" w:rsidP="001567D2"/>
          <w:p w:rsidR="001567D2" w:rsidRDefault="001567D2" w:rsidP="001567D2"/>
          <w:p w:rsidR="001567D2" w:rsidRDefault="001567D2" w:rsidP="001567D2"/>
          <w:p w:rsidR="001567D2" w:rsidRDefault="001567D2" w:rsidP="001567D2"/>
        </w:tc>
      </w:tr>
    </w:tbl>
    <w:p w:rsidR="001567D2" w:rsidRDefault="001567D2">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1567D2" w:rsidTr="00231E9D">
        <w:tc>
          <w:tcPr>
            <w:tcW w:w="9039" w:type="dxa"/>
          </w:tcPr>
          <w:p w:rsidR="00ED6435" w:rsidRPr="000870B9" w:rsidRDefault="00ED6435" w:rsidP="00231E9D">
            <w:pPr>
              <w:pBdr>
                <w:top w:val="single" w:sz="4" w:space="0" w:color="auto" w:shadow="1"/>
                <w:left w:val="single" w:sz="4" w:space="0" w:color="auto" w:shadow="1"/>
                <w:bottom w:val="single" w:sz="4" w:space="0" w:color="auto" w:shadow="1"/>
                <w:right w:val="single" w:sz="4" w:space="0" w:color="auto" w:shadow="1"/>
              </w:pBdr>
              <w:rPr>
                <w:b/>
              </w:rPr>
            </w:pPr>
            <w:r w:rsidRPr="000870B9">
              <w:rPr>
                <w:b/>
              </w:rPr>
              <w:lastRenderedPageBreak/>
              <w:t xml:space="preserve">Criterion 12: Teaching and learning interactions: </w:t>
            </w:r>
          </w:p>
          <w:p w:rsidR="001567D2" w:rsidRPr="00ED6435" w:rsidRDefault="00ED6435" w:rsidP="00231E9D">
            <w:pPr>
              <w:pBdr>
                <w:top w:val="single" w:sz="4" w:space="0" w:color="auto" w:shadow="1"/>
                <w:left w:val="single" w:sz="4" w:space="0" w:color="auto" w:shadow="1"/>
                <w:bottom w:val="single" w:sz="4" w:space="0" w:color="auto" w:shadow="1"/>
                <w:right w:val="single" w:sz="4" w:space="0" w:color="auto" w:shadow="1"/>
              </w:pBdr>
              <w:rPr>
                <w:i/>
                <w:sz w:val="20"/>
              </w:rPr>
            </w:pPr>
            <w:r w:rsidRPr="000870B9">
              <w:rPr>
                <w:i/>
              </w:rPr>
              <w:t>Effective teaching and learning methods and suitable learning materials and learning opportunities facilitate the achievement of the purposes and outcomes of the programme.</w:t>
            </w:r>
          </w:p>
        </w:tc>
      </w:tr>
    </w:tbl>
    <w:p w:rsidR="0077700A" w:rsidRPr="00383113" w:rsidRDefault="0077700A" w:rsidP="0077700A">
      <w:pPr>
        <w:jc w:val="both"/>
        <w:rPr>
          <w:b/>
          <w:color w:val="C00000"/>
          <w:sz w:val="18"/>
          <w:szCs w:val="18"/>
        </w:rPr>
      </w:pPr>
      <w:r w:rsidRPr="00383113">
        <w:rPr>
          <w:b/>
          <w:color w:val="C00000"/>
          <w:sz w:val="18"/>
          <w:szCs w:val="18"/>
        </w:rPr>
        <w:t xml:space="preserve">Refer to the Criteria for programme Accreditation 2004 </w:t>
      </w:r>
    </w:p>
    <w:p w:rsidR="001567D2" w:rsidRDefault="001567D2" w:rsidP="001567D2"/>
    <w:p w:rsidR="001567D2" w:rsidRDefault="001567D2" w:rsidP="001567D2"/>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1620"/>
        <w:gridCol w:w="1620"/>
        <w:gridCol w:w="1800"/>
        <w:gridCol w:w="2758"/>
      </w:tblGrid>
      <w:tr w:rsidR="001567D2" w:rsidRPr="00930223" w:rsidTr="00231E9D">
        <w:tc>
          <w:tcPr>
            <w:tcW w:w="1241" w:type="dxa"/>
            <w:shd w:val="clear" w:color="auto" w:fill="auto"/>
          </w:tcPr>
          <w:p w:rsidR="001567D2" w:rsidRPr="00930223" w:rsidRDefault="001567D2" w:rsidP="001567D2">
            <w:pPr>
              <w:jc w:val="both"/>
              <w:rPr>
                <w:b/>
                <w:i/>
              </w:rPr>
            </w:pPr>
            <w:r w:rsidRPr="00930223">
              <w:rPr>
                <w:b/>
                <w:i/>
              </w:rPr>
              <w:t>Minimum Standard</w:t>
            </w:r>
          </w:p>
        </w:tc>
        <w:tc>
          <w:tcPr>
            <w:tcW w:w="1620" w:type="dxa"/>
            <w:shd w:val="clear" w:color="auto" w:fill="auto"/>
          </w:tcPr>
          <w:p w:rsidR="001567D2" w:rsidRPr="00930223" w:rsidRDefault="001567D2" w:rsidP="001567D2">
            <w:pPr>
              <w:jc w:val="both"/>
              <w:rPr>
                <w:b/>
                <w:i/>
              </w:rPr>
            </w:pPr>
            <w:r w:rsidRPr="00930223">
              <w:rPr>
                <w:b/>
                <w:i/>
              </w:rPr>
              <w:t>Commend</w:t>
            </w:r>
          </w:p>
        </w:tc>
        <w:tc>
          <w:tcPr>
            <w:tcW w:w="1620" w:type="dxa"/>
            <w:shd w:val="clear" w:color="auto" w:fill="auto"/>
          </w:tcPr>
          <w:p w:rsidR="001567D2" w:rsidRPr="00930223" w:rsidRDefault="001567D2" w:rsidP="001567D2">
            <w:pPr>
              <w:jc w:val="both"/>
              <w:rPr>
                <w:b/>
                <w:i/>
              </w:rPr>
            </w:pPr>
            <w:r w:rsidRPr="00930223">
              <w:rPr>
                <w:b/>
                <w:i/>
              </w:rPr>
              <w:t>Meets minimum Standards</w:t>
            </w:r>
          </w:p>
        </w:tc>
        <w:tc>
          <w:tcPr>
            <w:tcW w:w="1800" w:type="dxa"/>
            <w:shd w:val="clear" w:color="auto" w:fill="auto"/>
          </w:tcPr>
          <w:p w:rsidR="001567D2" w:rsidRPr="00930223" w:rsidRDefault="001567D2" w:rsidP="001567D2">
            <w:pPr>
              <w:jc w:val="both"/>
              <w:rPr>
                <w:b/>
                <w:i/>
              </w:rPr>
            </w:pPr>
            <w:r w:rsidRPr="00930223">
              <w:rPr>
                <w:b/>
                <w:i/>
              </w:rPr>
              <w:t>Needs Improvement</w:t>
            </w:r>
          </w:p>
        </w:tc>
        <w:tc>
          <w:tcPr>
            <w:tcW w:w="2758" w:type="dxa"/>
            <w:shd w:val="clear" w:color="auto" w:fill="auto"/>
          </w:tcPr>
          <w:p w:rsidR="001567D2" w:rsidRPr="00930223" w:rsidRDefault="001567D2" w:rsidP="001567D2">
            <w:pPr>
              <w:jc w:val="both"/>
              <w:rPr>
                <w:b/>
                <w:i/>
              </w:rPr>
            </w:pPr>
            <w:r w:rsidRPr="00930223">
              <w:rPr>
                <w:b/>
                <w:i/>
              </w:rPr>
              <w:t>Does Not Comply</w:t>
            </w:r>
          </w:p>
        </w:tc>
      </w:tr>
      <w:tr w:rsidR="001567D2" w:rsidRPr="00930223" w:rsidTr="00231E9D">
        <w:tc>
          <w:tcPr>
            <w:tcW w:w="1241" w:type="dxa"/>
            <w:shd w:val="clear" w:color="auto" w:fill="auto"/>
          </w:tcPr>
          <w:p w:rsidR="001567D2" w:rsidRPr="00930223" w:rsidRDefault="001567D2" w:rsidP="001567D2">
            <w:pPr>
              <w:numPr>
                <w:ilvl w:val="0"/>
                <w:numId w:val="11"/>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b/>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231E9D">
        <w:tc>
          <w:tcPr>
            <w:tcW w:w="1241" w:type="dxa"/>
            <w:shd w:val="clear" w:color="auto" w:fill="auto"/>
          </w:tcPr>
          <w:p w:rsidR="001567D2" w:rsidRPr="00930223" w:rsidRDefault="001567D2" w:rsidP="001567D2">
            <w:pPr>
              <w:numPr>
                <w:ilvl w:val="0"/>
                <w:numId w:val="11"/>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231E9D">
        <w:tc>
          <w:tcPr>
            <w:tcW w:w="1241" w:type="dxa"/>
            <w:shd w:val="clear" w:color="auto" w:fill="auto"/>
          </w:tcPr>
          <w:p w:rsidR="001567D2" w:rsidRPr="00930223" w:rsidRDefault="001567D2" w:rsidP="001567D2">
            <w:pPr>
              <w:numPr>
                <w:ilvl w:val="0"/>
                <w:numId w:val="11"/>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231E9D">
        <w:tc>
          <w:tcPr>
            <w:tcW w:w="1241" w:type="dxa"/>
            <w:shd w:val="clear" w:color="auto" w:fill="auto"/>
          </w:tcPr>
          <w:p w:rsidR="001567D2" w:rsidRPr="00930223" w:rsidRDefault="001567D2" w:rsidP="001567D2">
            <w:pPr>
              <w:numPr>
                <w:ilvl w:val="0"/>
                <w:numId w:val="11"/>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231E9D">
        <w:tc>
          <w:tcPr>
            <w:tcW w:w="1241" w:type="dxa"/>
            <w:shd w:val="clear" w:color="auto" w:fill="auto"/>
          </w:tcPr>
          <w:p w:rsidR="001567D2" w:rsidRPr="00930223" w:rsidRDefault="001567D2" w:rsidP="001567D2">
            <w:pPr>
              <w:numPr>
                <w:ilvl w:val="0"/>
                <w:numId w:val="11"/>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231E9D">
        <w:tc>
          <w:tcPr>
            <w:tcW w:w="1241" w:type="dxa"/>
            <w:shd w:val="clear" w:color="auto" w:fill="auto"/>
          </w:tcPr>
          <w:p w:rsidR="001567D2" w:rsidRPr="00930223" w:rsidRDefault="001567D2" w:rsidP="001567D2">
            <w:pPr>
              <w:numPr>
                <w:ilvl w:val="0"/>
                <w:numId w:val="11"/>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bl>
    <w:p w:rsidR="001567D2" w:rsidRDefault="001567D2" w:rsidP="001567D2"/>
    <w:p w:rsidR="001567D2" w:rsidRPr="00CC3CD4" w:rsidRDefault="001567D2" w:rsidP="001567D2">
      <w:pPr>
        <w:rPr>
          <w:b/>
        </w:rPr>
      </w:pPr>
      <w:r>
        <w:rPr>
          <w:b/>
        </w:rPr>
        <w:t>Overall Ranking for Criterion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397"/>
      </w:tblGrid>
      <w:tr w:rsidR="001567D2" w:rsidTr="00231E9D">
        <w:trPr>
          <w:trHeight w:val="608"/>
        </w:trPr>
        <w:tc>
          <w:tcPr>
            <w:tcW w:w="2214" w:type="dxa"/>
            <w:shd w:val="clear" w:color="auto" w:fill="auto"/>
          </w:tcPr>
          <w:p w:rsidR="001567D2" w:rsidRPr="00930223" w:rsidRDefault="001567D2" w:rsidP="001567D2">
            <w:pPr>
              <w:rPr>
                <w:b/>
              </w:rPr>
            </w:pPr>
            <w:r w:rsidRPr="00930223">
              <w:rPr>
                <w:b/>
              </w:rPr>
              <w:t>Commend</w:t>
            </w:r>
          </w:p>
        </w:tc>
        <w:tc>
          <w:tcPr>
            <w:tcW w:w="2214" w:type="dxa"/>
            <w:shd w:val="clear" w:color="auto" w:fill="auto"/>
          </w:tcPr>
          <w:p w:rsidR="001567D2" w:rsidRPr="00930223" w:rsidRDefault="001567D2" w:rsidP="001567D2">
            <w:pPr>
              <w:rPr>
                <w:b/>
              </w:rPr>
            </w:pPr>
            <w:r w:rsidRPr="00930223">
              <w:rPr>
                <w:b/>
              </w:rPr>
              <w:t>Meets Minimum Standards</w:t>
            </w:r>
          </w:p>
        </w:tc>
        <w:tc>
          <w:tcPr>
            <w:tcW w:w="2214" w:type="dxa"/>
            <w:shd w:val="clear" w:color="auto" w:fill="auto"/>
          </w:tcPr>
          <w:p w:rsidR="001567D2" w:rsidRPr="00930223" w:rsidRDefault="001567D2" w:rsidP="001567D2">
            <w:pPr>
              <w:rPr>
                <w:b/>
              </w:rPr>
            </w:pPr>
            <w:r w:rsidRPr="00930223">
              <w:rPr>
                <w:b/>
              </w:rPr>
              <w:t>Needs Improvement</w:t>
            </w:r>
          </w:p>
        </w:tc>
        <w:tc>
          <w:tcPr>
            <w:tcW w:w="2397" w:type="dxa"/>
            <w:shd w:val="clear" w:color="auto" w:fill="auto"/>
          </w:tcPr>
          <w:p w:rsidR="001567D2" w:rsidRPr="00930223" w:rsidRDefault="001567D2" w:rsidP="001567D2">
            <w:pPr>
              <w:rPr>
                <w:b/>
              </w:rPr>
            </w:pPr>
            <w:r w:rsidRPr="00930223">
              <w:rPr>
                <w:b/>
              </w:rPr>
              <w:t>Does Not Comply</w:t>
            </w:r>
          </w:p>
        </w:tc>
      </w:tr>
      <w:tr w:rsidR="001567D2" w:rsidTr="00231E9D">
        <w:tc>
          <w:tcPr>
            <w:tcW w:w="2214" w:type="dxa"/>
            <w:shd w:val="clear" w:color="auto" w:fill="auto"/>
          </w:tcPr>
          <w:p w:rsidR="001567D2" w:rsidRDefault="001567D2" w:rsidP="001567D2"/>
        </w:tc>
        <w:tc>
          <w:tcPr>
            <w:tcW w:w="2214" w:type="dxa"/>
            <w:shd w:val="clear" w:color="auto" w:fill="auto"/>
          </w:tcPr>
          <w:p w:rsidR="001567D2" w:rsidRDefault="001567D2" w:rsidP="001567D2">
            <w:pPr>
              <w:jc w:val="center"/>
            </w:pPr>
          </w:p>
        </w:tc>
        <w:tc>
          <w:tcPr>
            <w:tcW w:w="2214" w:type="dxa"/>
            <w:shd w:val="clear" w:color="auto" w:fill="auto"/>
          </w:tcPr>
          <w:p w:rsidR="001567D2" w:rsidRDefault="001567D2" w:rsidP="001567D2"/>
        </w:tc>
        <w:tc>
          <w:tcPr>
            <w:tcW w:w="2397" w:type="dxa"/>
            <w:shd w:val="clear" w:color="auto" w:fill="auto"/>
          </w:tcPr>
          <w:p w:rsidR="001567D2" w:rsidRDefault="001567D2" w:rsidP="001567D2"/>
        </w:tc>
      </w:tr>
    </w:tbl>
    <w:p w:rsidR="001567D2" w:rsidRPr="00684FC8" w:rsidRDefault="001567D2" w:rsidP="001567D2"/>
    <w:p w:rsidR="001567D2" w:rsidRPr="00E140FE" w:rsidRDefault="001567D2" w:rsidP="001567D2">
      <w:pPr>
        <w:keepNext/>
        <w:tabs>
          <w:tab w:val="left" w:pos="-1440"/>
        </w:tabs>
        <w:spacing w:after="80" w:line="240" w:lineRule="auto"/>
        <w:ind w:left="780"/>
      </w:pPr>
    </w:p>
    <w:p w:rsidR="0024583E" w:rsidRPr="0047144C" w:rsidRDefault="0024583E" w:rsidP="0024583E">
      <w:pPr>
        <w:jc w:val="both"/>
        <w:rPr>
          <w:b/>
        </w:rPr>
      </w:pPr>
      <w:r>
        <w:rPr>
          <w:b/>
        </w:rPr>
        <w:t>Recommendation Writer’s Comments</w:t>
      </w:r>
      <w:r w:rsidR="004A7548">
        <w:rPr>
          <w:rStyle w:val="FootnoteReference"/>
          <w:b/>
        </w:rPr>
        <w:footnoteReference w:id="9"/>
      </w:r>
    </w:p>
    <w:tbl>
      <w:tblPr>
        <w:tblStyle w:val="TableGrid"/>
        <w:tblW w:w="0" w:type="auto"/>
        <w:tblLook w:val="04A0" w:firstRow="1" w:lastRow="0" w:firstColumn="1" w:lastColumn="0" w:noHBand="0" w:noVBand="1"/>
      </w:tblPr>
      <w:tblGrid>
        <w:gridCol w:w="9039"/>
      </w:tblGrid>
      <w:tr w:rsidR="001567D2" w:rsidTr="00231E9D">
        <w:tc>
          <w:tcPr>
            <w:tcW w:w="9039" w:type="dxa"/>
          </w:tcPr>
          <w:p w:rsidR="001567D2" w:rsidRDefault="001567D2" w:rsidP="001567D2"/>
          <w:p w:rsidR="001567D2" w:rsidRDefault="001567D2" w:rsidP="001567D2"/>
          <w:p w:rsidR="001567D2" w:rsidRDefault="001567D2" w:rsidP="001567D2"/>
          <w:p w:rsidR="001567D2" w:rsidRDefault="001567D2" w:rsidP="001567D2"/>
        </w:tc>
      </w:tr>
    </w:tbl>
    <w:p w:rsidR="001567D2" w:rsidRDefault="001567D2">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1567D2" w:rsidTr="00231E9D">
        <w:tc>
          <w:tcPr>
            <w:tcW w:w="9039" w:type="dxa"/>
          </w:tcPr>
          <w:p w:rsidR="00ED6435" w:rsidRPr="000870B9" w:rsidRDefault="00ED6435" w:rsidP="00231E9D">
            <w:pPr>
              <w:pBdr>
                <w:top w:val="single" w:sz="4" w:space="0" w:color="auto" w:shadow="1"/>
                <w:left w:val="single" w:sz="4" w:space="0" w:color="auto" w:shadow="1"/>
                <w:bottom w:val="single" w:sz="4" w:space="0" w:color="auto" w:shadow="1"/>
                <w:right w:val="single" w:sz="4" w:space="0" w:color="auto" w:shadow="1"/>
              </w:pBdr>
              <w:rPr>
                <w:b/>
              </w:rPr>
            </w:pPr>
            <w:r w:rsidRPr="000870B9">
              <w:rPr>
                <w:b/>
              </w:rPr>
              <w:lastRenderedPageBreak/>
              <w:t xml:space="preserve">Criterion 6: Student assessment policies and procedures: </w:t>
            </w:r>
          </w:p>
          <w:p w:rsidR="001567D2" w:rsidRPr="00ED6435" w:rsidRDefault="00ED6435" w:rsidP="00231E9D">
            <w:pPr>
              <w:pBdr>
                <w:top w:val="single" w:sz="4" w:space="0" w:color="auto" w:shadow="1"/>
                <w:left w:val="single" w:sz="4" w:space="0" w:color="auto" w:shadow="1"/>
                <w:bottom w:val="single" w:sz="4" w:space="0" w:color="auto" w:shadow="1"/>
                <w:right w:val="single" w:sz="4" w:space="0" w:color="auto" w:shadow="1"/>
              </w:pBdr>
              <w:rPr>
                <w:i/>
                <w:sz w:val="20"/>
              </w:rPr>
            </w:pPr>
            <w:r w:rsidRPr="000870B9">
              <w:rPr>
                <w:i/>
              </w:rPr>
              <w:t>The different modes of delivery of the programme have appropriate policies and procedures for internal assessment; internal and external moderation; monitoring of student progress; explicitness, validity and reliability of assessment practices; recording of assessment results; settling of disputes; the rigour and security of the assessment system; RPL; and for the development of staff competence in assessment.</w:t>
            </w:r>
          </w:p>
        </w:tc>
      </w:tr>
    </w:tbl>
    <w:p w:rsidR="0077700A" w:rsidRPr="00383113" w:rsidRDefault="0077700A" w:rsidP="0077700A">
      <w:pPr>
        <w:jc w:val="both"/>
        <w:rPr>
          <w:b/>
          <w:color w:val="C00000"/>
          <w:sz w:val="18"/>
          <w:szCs w:val="18"/>
        </w:rPr>
      </w:pPr>
      <w:r w:rsidRPr="00383113">
        <w:rPr>
          <w:b/>
          <w:color w:val="C00000"/>
          <w:sz w:val="18"/>
          <w:szCs w:val="18"/>
        </w:rPr>
        <w:t xml:space="preserve">Refer to the Criteria for programme Accreditation 2004 </w:t>
      </w:r>
    </w:p>
    <w:p w:rsidR="001567D2" w:rsidRDefault="001567D2" w:rsidP="001567D2"/>
    <w:p w:rsidR="001567D2" w:rsidRDefault="001567D2" w:rsidP="001567D2"/>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1620"/>
        <w:gridCol w:w="1620"/>
        <w:gridCol w:w="1800"/>
        <w:gridCol w:w="2758"/>
      </w:tblGrid>
      <w:tr w:rsidR="001567D2" w:rsidRPr="00930223" w:rsidTr="00231E9D">
        <w:tc>
          <w:tcPr>
            <w:tcW w:w="1241" w:type="dxa"/>
            <w:shd w:val="clear" w:color="auto" w:fill="auto"/>
          </w:tcPr>
          <w:p w:rsidR="001567D2" w:rsidRPr="00930223" w:rsidRDefault="001567D2" w:rsidP="001567D2">
            <w:pPr>
              <w:jc w:val="both"/>
              <w:rPr>
                <w:b/>
                <w:i/>
              </w:rPr>
            </w:pPr>
            <w:r w:rsidRPr="00930223">
              <w:rPr>
                <w:b/>
                <w:i/>
              </w:rPr>
              <w:t>Minimum Standard</w:t>
            </w:r>
          </w:p>
        </w:tc>
        <w:tc>
          <w:tcPr>
            <w:tcW w:w="1620" w:type="dxa"/>
            <w:shd w:val="clear" w:color="auto" w:fill="auto"/>
          </w:tcPr>
          <w:p w:rsidR="001567D2" w:rsidRPr="00930223" w:rsidRDefault="001567D2" w:rsidP="001567D2">
            <w:pPr>
              <w:jc w:val="both"/>
              <w:rPr>
                <w:b/>
                <w:i/>
              </w:rPr>
            </w:pPr>
            <w:r w:rsidRPr="00930223">
              <w:rPr>
                <w:b/>
                <w:i/>
              </w:rPr>
              <w:t>Commend</w:t>
            </w:r>
          </w:p>
        </w:tc>
        <w:tc>
          <w:tcPr>
            <w:tcW w:w="1620" w:type="dxa"/>
            <w:shd w:val="clear" w:color="auto" w:fill="auto"/>
          </w:tcPr>
          <w:p w:rsidR="001567D2" w:rsidRPr="00930223" w:rsidRDefault="001567D2" w:rsidP="001567D2">
            <w:pPr>
              <w:jc w:val="both"/>
              <w:rPr>
                <w:b/>
                <w:i/>
              </w:rPr>
            </w:pPr>
            <w:r w:rsidRPr="00930223">
              <w:rPr>
                <w:b/>
                <w:i/>
              </w:rPr>
              <w:t>Meets minimum Standards</w:t>
            </w:r>
          </w:p>
        </w:tc>
        <w:tc>
          <w:tcPr>
            <w:tcW w:w="1800" w:type="dxa"/>
            <w:shd w:val="clear" w:color="auto" w:fill="auto"/>
          </w:tcPr>
          <w:p w:rsidR="001567D2" w:rsidRPr="00930223" w:rsidRDefault="001567D2" w:rsidP="001567D2">
            <w:pPr>
              <w:jc w:val="both"/>
              <w:rPr>
                <w:b/>
                <w:i/>
              </w:rPr>
            </w:pPr>
            <w:r w:rsidRPr="00930223">
              <w:rPr>
                <w:b/>
                <w:i/>
              </w:rPr>
              <w:t>Needs Improvement</w:t>
            </w:r>
          </w:p>
        </w:tc>
        <w:tc>
          <w:tcPr>
            <w:tcW w:w="2758" w:type="dxa"/>
            <w:shd w:val="clear" w:color="auto" w:fill="auto"/>
          </w:tcPr>
          <w:p w:rsidR="001567D2" w:rsidRPr="00930223" w:rsidRDefault="001567D2" w:rsidP="001567D2">
            <w:pPr>
              <w:jc w:val="both"/>
              <w:rPr>
                <w:b/>
                <w:i/>
              </w:rPr>
            </w:pPr>
            <w:r w:rsidRPr="00930223">
              <w:rPr>
                <w:b/>
                <w:i/>
              </w:rPr>
              <w:t>Does Not Comply</w:t>
            </w:r>
          </w:p>
        </w:tc>
      </w:tr>
      <w:tr w:rsidR="001567D2" w:rsidRPr="00930223" w:rsidTr="00231E9D">
        <w:tc>
          <w:tcPr>
            <w:tcW w:w="1241" w:type="dxa"/>
            <w:shd w:val="clear" w:color="auto" w:fill="auto"/>
          </w:tcPr>
          <w:p w:rsidR="001567D2" w:rsidRPr="00930223" w:rsidRDefault="001567D2" w:rsidP="001567D2">
            <w:pPr>
              <w:numPr>
                <w:ilvl w:val="0"/>
                <w:numId w:val="12"/>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b/>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231E9D">
        <w:tc>
          <w:tcPr>
            <w:tcW w:w="1241" w:type="dxa"/>
            <w:shd w:val="clear" w:color="auto" w:fill="auto"/>
          </w:tcPr>
          <w:p w:rsidR="001567D2" w:rsidRPr="00930223" w:rsidRDefault="001567D2" w:rsidP="001567D2">
            <w:pPr>
              <w:numPr>
                <w:ilvl w:val="0"/>
                <w:numId w:val="12"/>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bl>
    <w:p w:rsidR="001567D2" w:rsidRDefault="001567D2" w:rsidP="001567D2"/>
    <w:p w:rsidR="001567D2" w:rsidRPr="00CC3CD4" w:rsidRDefault="001567D2" w:rsidP="001567D2">
      <w:pPr>
        <w:rPr>
          <w:b/>
        </w:rPr>
      </w:pPr>
      <w:r>
        <w:rPr>
          <w:b/>
        </w:rPr>
        <w:t>Overall Ranking for Criterion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397"/>
      </w:tblGrid>
      <w:tr w:rsidR="001567D2" w:rsidTr="00231E9D">
        <w:trPr>
          <w:trHeight w:val="608"/>
        </w:trPr>
        <w:tc>
          <w:tcPr>
            <w:tcW w:w="2214" w:type="dxa"/>
            <w:shd w:val="clear" w:color="auto" w:fill="auto"/>
          </w:tcPr>
          <w:p w:rsidR="001567D2" w:rsidRPr="00930223" w:rsidRDefault="001567D2" w:rsidP="001567D2">
            <w:pPr>
              <w:rPr>
                <w:b/>
              </w:rPr>
            </w:pPr>
            <w:r w:rsidRPr="00930223">
              <w:rPr>
                <w:b/>
              </w:rPr>
              <w:t>Commend</w:t>
            </w:r>
          </w:p>
        </w:tc>
        <w:tc>
          <w:tcPr>
            <w:tcW w:w="2214" w:type="dxa"/>
            <w:shd w:val="clear" w:color="auto" w:fill="auto"/>
          </w:tcPr>
          <w:p w:rsidR="001567D2" w:rsidRPr="00930223" w:rsidRDefault="001567D2" w:rsidP="001567D2">
            <w:pPr>
              <w:rPr>
                <w:b/>
              </w:rPr>
            </w:pPr>
            <w:r w:rsidRPr="00930223">
              <w:rPr>
                <w:b/>
              </w:rPr>
              <w:t>Meets Minimum Standards</w:t>
            </w:r>
          </w:p>
        </w:tc>
        <w:tc>
          <w:tcPr>
            <w:tcW w:w="2214" w:type="dxa"/>
            <w:shd w:val="clear" w:color="auto" w:fill="auto"/>
          </w:tcPr>
          <w:p w:rsidR="001567D2" w:rsidRPr="00930223" w:rsidRDefault="001567D2" w:rsidP="001567D2">
            <w:pPr>
              <w:rPr>
                <w:b/>
              </w:rPr>
            </w:pPr>
            <w:r w:rsidRPr="00930223">
              <w:rPr>
                <w:b/>
              </w:rPr>
              <w:t>Needs Improvement</w:t>
            </w:r>
          </w:p>
        </w:tc>
        <w:tc>
          <w:tcPr>
            <w:tcW w:w="2397" w:type="dxa"/>
            <w:shd w:val="clear" w:color="auto" w:fill="auto"/>
          </w:tcPr>
          <w:p w:rsidR="001567D2" w:rsidRPr="00930223" w:rsidRDefault="001567D2" w:rsidP="001567D2">
            <w:pPr>
              <w:rPr>
                <w:b/>
              </w:rPr>
            </w:pPr>
            <w:r w:rsidRPr="00930223">
              <w:rPr>
                <w:b/>
              </w:rPr>
              <w:t>Does Not Comply</w:t>
            </w:r>
          </w:p>
        </w:tc>
      </w:tr>
      <w:tr w:rsidR="001567D2" w:rsidTr="00231E9D">
        <w:tc>
          <w:tcPr>
            <w:tcW w:w="2214" w:type="dxa"/>
            <w:shd w:val="clear" w:color="auto" w:fill="auto"/>
          </w:tcPr>
          <w:p w:rsidR="001567D2" w:rsidRDefault="001567D2" w:rsidP="001567D2"/>
        </w:tc>
        <w:tc>
          <w:tcPr>
            <w:tcW w:w="2214" w:type="dxa"/>
            <w:shd w:val="clear" w:color="auto" w:fill="auto"/>
          </w:tcPr>
          <w:p w:rsidR="001567D2" w:rsidRDefault="001567D2" w:rsidP="001567D2">
            <w:pPr>
              <w:jc w:val="center"/>
            </w:pPr>
          </w:p>
        </w:tc>
        <w:tc>
          <w:tcPr>
            <w:tcW w:w="2214" w:type="dxa"/>
            <w:shd w:val="clear" w:color="auto" w:fill="auto"/>
          </w:tcPr>
          <w:p w:rsidR="001567D2" w:rsidRDefault="001567D2" w:rsidP="001567D2"/>
        </w:tc>
        <w:tc>
          <w:tcPr>
            <w:tcW w:w="2397" w:type="dxa"/>
            <w:shd w:val="clear" w:color="auto" w:fill="auto"/>
          </w:tcPr>
          <w:p w:rsidR="001567D2" w:rsidRDefault="001567D2" w:rsidP="001567D2"/>
        </w:tc>
      </w:tr>
    </w:tbl>
    <w:p w:rsidR="001567D2" w:rsidRPr="00684FC8" w:rsidRDefault="001567D2" w:rsidP="001567D2"/>
    <w:p w:rsidR="001567D2" w:rsidRPr="00E140FE" w:rsidRDefault="001567D2" w:rsidP="001567D2">
      <w:pPr>
        <w:keepNext/>
        <w:tabs>
          <w:tab w:val="left" w:pos="-1440"/>
        </w:tabs>
        <w:spacing w:after="80" w:line="240" w:lineRule="auto"/>
        <w:ind w:left="780"/>
      </w:pPr>
    </w:p>
    <w:p w:rsidR="0024583E" w:rsidRPr="0047144C" w:rsidRDefault="0024583E" w:rsidP="0024583E">
      <w:pPr>
        <w:jc w:val="both"/>
        <w:rPr>
          <w:b/>
        </w:rPr>
      </w:pPr>
      <w:r>
        <w:rPr>
          <w:b/>
        </w:rPr>
        <w:t>Recommendation Writer’s Comments</w:t>
      </w:r>
      <w:r w:rsidR="004A7548">
        <w:rPr>
          <w:rStyle w:val="FootnoteReference"/>
          <w:b/>
        </w:rPr>
        <w:footnoteReference w:id="10"/>
      </w:r>
    </w:p>
    <w:tbl>
      <w:tblPr>
        <w:tblStyle w:val="TableGrid"/>
        <w:tblW w:w="0" w:type="auto"/>
        <w:tblLook w:val="04A0" w:firstRow="1" w:lastRow="0" w:firstColumn="1" w:lastColumn="0" w:noHBand="0" w:noVBand="1"/>
      </w:tblPr>
      <w:tblGrid>
        <w:gridCol w:w="9039"/>
      </w:tblGrid>
      <w:tr w:rsidR="001567D2" w:rsidTr="00231E9D">
        <w:tc>
          <w:tcPr>
            <w:tcW w:w="9039" w:type="dxa"/>
          </w:tcPr>
          <w:p w:rsidR="001567D2" w:rsidRDefault="001567D2" w:rsidP="001567D2"/>
          <w:p w:rsidR="001567D2" w:rsidRDefault="001567D2" w:rsidP="001567D2"/>
          <w:p w:rsidR="001567D2" w:rsidRDefault="001567D2" w:rsidP="001567D2"/>
          <w:p w:rsidR="001567D2" w:rsidRDefault="001567D2" w:rsidP="001567D2"/>
        </w:tc>
      </w:tr>
    </w:tbl>
    <w:p w:rsidR="001567D2" w:rsidRDefault="001567D2">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1567D2" w:rsidTr="00231E9D">
        <w:tc>
          <w:tcPr>
            <w:tcW w:w="9039" w:type="dxa"/>
          </w:tcPr>
          <w:p w:rsidR="00ED6435" w:rsidRPr="000870B9" w:rsidRDefault="00ED6435" w:rsidP="00231E9D">
            <w:pPr>
              <w:pBdr>
                <w:top w:val="single" w:sz="4" w:space="0" w:color="auto" w:shadow="1"/>
                <w:left w:val="single" w:sz="4" w:space="0" w:color="auto" w:shadow="1"/>
                <w:bottom w:val="single" w:sz="4" w:space="0" w:color="auto" w:shadow="1"/>
                <w:right w:val="single" w:sz="4" w:space="0" w:color="auto" w:shadow="1"/>
              </w:pBdr>
              <w:rPr>
                <w:b/>
              </w:rPr>
            </w:pPr>
            <w:r w:rsidRPr="000870B9">
              <w:rPr>
                <w:b/>
              </w:rPr>
              <w:lastRenderedPageBreak/>
              <w:t xml:space="preserve">Criterion 13: Student assessment practices: </w:t>
            </w:r>
          </w:p>
          <w:p w:rsidR="001567D2" w:rsidRPr="00ED6435" w:rsidRDefault="00ED6435" w:rsidP="00231E9D">
            <w:pPr>
              <w:pBdr>
                <w:top w:val="single" w:sz="4" w:space="0" w:color="auto" w:shadow="1"/>
                <w:left w:val="single" w:sz="4" w:space="0" w:color="auto" w:shadow="1"/>
                <w:bottom w:val="single" w:sz="4" w:space="0" w:color="auto" w:shadow="1"/>
                <w:right w:val="single" w:sz="4" w:space="0" w:color="auto" w:shadow="1"/>
              </w:pBdr>
              <w:rPr>
                <w:i/>
                <w:sz w:val="20"/>
              </w:rPr>
            </w:pPr>
            <w:r w:rsidRPr="000870B9">
              <w:rPr>
                <w:i/>
              </w:rPr>
              <w:t>The programme has effective assessment practices which include internal (or external) assessment, as well as internal and external moderation.</w:t>
            </w:r>
          </w:p>
        </w:tc>
      </w:tr>
    </w:tbl>
    <w:p w:rsidR="0077700A" w:rsidRPr="00383113" w:rsidRDefault="0077700A" w:rsidP="0077700A">
      <w:pPr>
        <w:jc w:val="both"/>
        <w:rPr>
          <w:b/>
          <w:color w:val="C00000"/>
          <w:sz w:val="18"/>
          <w:szCs w:val="18"/>
        </w:rPr>
      </w:pPr>
      <w:r w:rsidRPr="00383113">
        <w:rPr>
          <w:b/>
          <w:color w:val="C00000"/>
          <w:sz w:val="18"/>
          <w:szCs w:val="18"/>
        </w:rPr>
        <w:t xml:space="preserve">Refer to the Criteria for programme Accreditation 2004 </w:t>
      </w:r>
    </w:p>
    <w:p w:rsidR="001567D2" w:rsidRDefault="001567D2" w:rsidP="001567D2"/>
    <w:p w:rsidR="001567D2" w:rsidRDefault="001567D2" w:rsidP="001567D2"/>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1620"/>
        <w:gridCol w:w="1620"/>
        <w:gridCol w:w="1800"/>
        <w:gridCol w:w="2758"/>
      </w:tblGrid>
      <w:tr w:rsidR="001567D2" w:rsidRPr="00930223" w:rsidTr="00231E9D">
        <w:tc>
          <w:tcPr>
            <w:tcW w:w="1241" w:type="dxa"/>
            <w:shd w:val="clear" w:color="auto" w:fill="auto"/>
          </w:tcPr>
          <w:p w:rsidR="001567D2" w:rsidRPr="00930223" w:rsidRDefault="001567D2" w:rsidP="001567D2">
            <w:pPr>
              <w:jc w:val="both"/>
              <w:rPr>
                <w:b/>
                <w:i/>
              </w:rPr>
            </w:pPr>
            <w:r w:rsidRPr="00930223">
              <w:rPr>
                <w:b/>
                <w:i/>
              </w:rPr>
              <w:t>Minimum Standard</w:t>
            </w:r>
          </w:p>
        </w:tc>
        <w:tc>
          <w:tcPr>
            <w:tcW w:w="1620" w:type="dxa"/>
            <w:shd w:val="clear" w:color="auto" w:fill="auto"/>
          </w:tcPr>
          <w:p w:rsidR="001567D2" w:rsidRPr="00930223" w:rsidRDefault="001567D2" w:rsidP="001567D2">
            <w:pPr>
              <w:jc w:val="both"/>
              <w:rPr>
                <w:b/>
                <w:i/>
              </w:rPr>
            </w:pPr>
            <w:r w:rsidRPr="00930223">
              <w:rPr>
                <w:b/>
                <w:i/>
              </w:rPr>
              <w:t>Commend</w:t>
            </w:r>
          </w:p>
        </w:tc>
        <w:tc>
          <w:tcPr>
            <w:tcW w:w="1620" w:type="dxa"/>
            <w:shd w:val="clear" w:color="auto" w:fill="auto"/>
          </w:tcPr>
          <w:p w:rsidR="001567D2" w:rsidRPr="00930223" w:rsidRDefault="001567D2" w:rsidP="001567D2">
            <w:pPr>
              <w:jc w:val="both"/>
              <w:rPr>
                <w:b/>
                <w:i/>
              </w:rPr>
            </w:pPr>
            <w:r w:rsidRPr="00930223">
              <w:rPr>
                <w:b/>
                <w:i/>
              </w:rPr>
              <w:t>Meets minimum Standards</w:t>
            </w:r>
          </w:p>
        </w:tc>
        <w:tc>
          <w:tcPr>
            <w:tcW w:w="1800" w:type="dxa"/>
            <w:shd w:val="clear" w:color="auto" w:fill="auto"/>
          </w:tcPr>
          <w:p w:rsidR="001567D2" w:rsidRPr="00930223" w:rsidRDefault="001567D2" w:rsidP="001567D2">
            <w:pPr>
              <w:jc w:val="both"/>
              <w:rPr>
                <w:b/>
                <w:i/>
              </w:rPr>
            </w:pPr>
            <w:r w:rsidRPr="00930223">
              <w:rPr>
                <w:b/>
                <w:i/>
              </w:rPr>
              <w:t>Needs Improvement</w:t>
            </w:r>
          </w:p>
        </w:tc>
        <w:tc>
          <w:tcPr>
            <w:tcW w:w="2758" w:type="dxa"/>
            <w:shd w:val="clear" w:color="auto" w:fill="auto"/>
          </w:tcPr>
          <w:p w:rsidR="001567D2" w:rsidRPr="00930223" w:rsidRDefault="001567D2" w:rsidP="001567D2">
            <w:pPr>
              <w:jc w:val="both"/>
              <w:rPr>
                <w:b/>
                <w:i/>
              </w:rPr>
            </w:pPr>
            <w:r w:rsidRPr="00930223">
              <w:rPr>
                <w:b/>
                <w:i/>
              </w:rPr>
              <w:t>Does Not Comply</w:t>
            </w:r>
          </w:p>
        </w:tc>
      </w:tr>
      <w:tr w:rsidR="001567D2" w:rsidRPr="00930223" w:rsidTr="00231E9D">
        <w:tc>
          <w:tcPr>
            <w:tcW w:w="1241" w:type="dxa"/>
            <w:shd w:val="clear" w:color="auto" w:fill="auto"/>
          </w:tcPr>
          <w:p w:rsidR="001567D2" w:rsidRPr="00930223" w:rsidRDefault="001567D2" w:rsidP="001567D2">
            <w:pPr>
              <w:numPr>
                <w:ilvl w:val="0"/>
                <w:numId w:val="13"/>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b/>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231E9D">
        <w:tc>
          <w:tcPr>
            <w:tcW w:w="1241" w:type="dxa"/>
            <w:shd w:val="clear" w:color="auto" w:fill="auto"/>
          </w:tcPr>
          <w:p w:rsidR="001567D2" w:rsidRPr="00930223" w:rsidRDefault="001567D2" w:rsidP="001567D2">
            <w:pPr>
              <w:numPr>
                <w:ilvl w:val="0"/>
                <w:numId w:val="13"/>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231E9D">
        <w:tc>
          <w:tcPr>
            <w:tcW w:w="1241" w:type="dxa"/>
            <w:shd w:val="clear" w:color="auto" w:fill="auto"/>
          </w:tcPr>
          <w:p w:rsidR="001567D2" w:rsidRPr="00930223" w:rsidRDefault="001567D2" w:rsidP="001567D2">
            <w:pPr>
              <w:numPr>
                <w:ilvl w:val="0"/>
                <w:numId w:val="13"/>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231E9D">
        <w:tc>
          <w:tcPr>
            <w:tcW w:w="1241" w:type="dxa"/>
            <w:shd w:val="clear" w:color="auto" w:fill="auto"/>
          </w:tcPr>
          <w:p w:rsidR="001567D2" w:rsidRPr="00930223" w:rsidRDefault="001567D2" w:rsidP="001567D2">
            <w:pPr>
              <w:numPr>
                <w:ilvl w:val="0"/>
                <w:numId w:val="13"/>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231E9D">
        <w:tc>
          <w:tcPr>
            <w:tcW w:w="1241" w:type="dxa"/>
            <w:shd w:val="clear" w:color="auto" w:fill="auto"/>
          </w:tcPr>
          <w:p w:rsidR="001567D2" w:rsidRPr="00930223" w:rsidRDefault="001567D2" w:rsidP="001567D2">
            <w:pPr>
              <w:numPr>
                <w:ilvl w:val="0"/>
                <w:numId w:val="13"/>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bl>
    <w:p w:rsidR="001567D2" w:rsidRDefault="001567D2" w:rsidP="001567D2"/>
    <w:p w:rsidR="001567D2" w:rsidRPr="00CC3CD4" w:rsidRDefault="001567D2" w:rsidP="001567D2">
      <w:pPr>
        <w:rPr>
          <w:b/>
        </w:rPr>
      </w:pPr>
      <w:r>
        <w:rPr>
          <w:b/>
        </w:rPr>
        <w:t>Overall Ranking for Criterion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397"/>
      </w:tblGrid>
      <w:tr w:rsidR="001567D2" w:rsidTr="00231E9D">
        <w:trPr>
          <w:trHeight w:val="608"/>
        </w:trPr>
        <w:tc>
          <w:tcPr>
            <w:tcW w:w="2214" w:type="dxa"/>
            <w:shd w:val="clear" w:color="auto" w:fill="auto"/>
          </w:tcPr>
          <w:p w:rsidR="001567D2" w:rsidRPr="00930223" w:rsidRDefault="001567D2" w:rsidP="001567D2">
            <w:pPr>
              <w:rPr>
                <w:b/>
              </w:rPr>
            </w:pPr>
            <w:r w:rsidRPr="00930223">
              <w:rPr>
                <w:b/>
              </w:rPr>
              <w:t>Commend</w:t>
            </w:r>
          </w:p>
        </w:tc>
        <w:tc>
          <w:tcPr>
            <w:tcW w:w="2214" w:type="dxa"/>
            <w:shd w:val="clear" w:color="auto" w:fill="auto"/>
          </w:tcPr>
          <w:p w:rsidR="001567D2" w:rsidRPr="00930223" w:rsidRDefault="001567D2" w:rsidP="001567D2">
            <w:pPr>
              <w:rPr>
                <w:b/>
              </w:rPr>
            </w:pPr>
            <w:r w:rsidRPr="00930223">
              <w:rPr>
                <w:b/>
              </w:rPr>
              <w:t>Meets Minimum Standards</w:t>
            </w:r>
          </w:p>
        </w:tc>
        <w:tc>
          <w:tcPr>
            <w:tcW w:w="2214" w:type="dxa"/>
            <w:shd w:val="clear" w:color="auto" w:fill="auto"/>
          </w:tcPr>
          <w:p w:rsidR="001567D2" w:rsidRPr="00930223" w:rsidRDefault="001567D2" w:rsidP="001567D2">
            <w:pPr>
              <w:rPr>
                <w:b/>
              </w:rPr>
            </w:pPr>
            <w:r w:rsidRPr="00930223">
              <w:rPr>
                <w:b/>
              </w:rPr>
              <w:t>Needs Improvement</w:t>
            </w:r>
          </w:p>
        </w:tc>
        <w:tc>
          <w:tcPr>
            <w:tcW w:w="2397" w:type="dxa"/>
            <w:shd w:val="clear" w:color="auto" w:fill="auto"/>
          </w:tcPr>
          <w:p w:rsidR="001567D2" w:rsidRPr="00930223" w:rsidRDefault="001567D2" w:rsidP="001567D2">
            <w:pPr>
              <w:rPr>
                <w:b/>
              </w:rPr>
            </w:pPr>
            <w:r w:rsidRPr="00930223">
              <w:rPr>
                <w:b/>
              </w:rPr>
              <w:t>Does Not Comply</w:t>
            </w:r>
          </w:p>
        </w:tc>
      </w:tr>
      <w:tr w:rsidR="001567D2" w:rsidTr="00231E9D">
        <w:tc>
          <w:tcPr>
            <w:tcW w:w="2214" w:type="dxa"/>
            <w:shd w:val="clear" w:color="auto" w:fill="auto"/>
          </w:tcPr>
          <w:p w:rsidR="001567D2" w:rsidRDefault="001567D2" w:rsidP="001567D2"/>
        </w:tc>
        <w:tc>
          <w:tcPr>
            <w:tcW w:w="2214" w:type="dxa"/>
            <w:shd w:val="clear" w:color="auto" w:fill="auto"/>
          </w:tcPr>
          <w:p w:rsidR="001567D2" w:rsidRDefault="001567D2" w:rsidP="001567D2">
            <w:pPr>
              <w:jc w:val="center"/>
            </w:pPr>
          </w:p>
        </w:tc>
        <w:tc>
          <w:tcPr>
            <w:tcW w:w="2214" w:type="dxa"/>
            <w:shd w:val="clear" w:color="auto" w:fill="auto"/>
          </w:tcPr>
          <w:p w:rsidR="001567D2" w:rsidRDefault="001567D2" w:rsidP="001567D2"/>
        </w:tc>
        <w:tc>
          <w:tcPr>
            <w:tcW w:w="2397" w:type="dxa"/>
            <w:shd w:val="clear" w:color="auto" w:fill="auto"/>
          </w:tcPr>
          <w:p w:rsidR="001567D2" w:rsidRDefault="001567D2" w:rsidP="001567D2"/>
        </w:tc>
      </w:tr>
    </w:tbl>
    <w:p w:rsidR="001567D2" w:rsidRPr="00684FC8" w:rsidRDefault="001567D2" w:rsidP="001567D2"/>
    <w:p w:rsidR="001567D2" w:rsidRPr="00E140FE" w:rsidRDefault="001567D2" w:rsidP="001567D2">
      <w:pPr>
        <w:keepNext/>
        <w:tabs>
          <w:tab w:val="left" w:pos="-1440"/>
        </w:tabs>
        <w:spacing w:after="80" w:line="240" w:lineRule="auto"/>
        <w:ind w:left="780"/>
      </w:pPr>
    </w:p>
    <w:p w:rsidR="0024583E" w:rsidRPr="0047144C" w:rsidRDefault="0024583E" w:rsidP="0024583E">
      <w:pPr>
        <w:jc w:val="both"/>
        <w:rPr>
          <w:b/>
        </w:rPr>
      </w:pPr>
      <w:r>
        <w:rPr>
          <w:b/>
        </w:rPr>
        <w:t>Recommendation Writer’s Comments</w:t>
      </w:r>
      <w:r w:rsidR="004A7548">
        <w:rPr>
          <w:rStyle w:val="FootnoteReference"/>
          <w:b/>
        </w:rPr>
        <w:footnoteReference w:id="11"/>
      </w:r>
    </w:p>
    <w:tbl>
      <w:tblPr>
        <w:tblStyle w:val="TableGrid"/>
        <w:tblW w:w="0" w:type="auto"/>
        <w:tblLook w:val="04A0" w:firstRow="1" w:lastRow="0" w:firstColumn="1" w:lastColumn="0" w:noHBand="0" w:noVBand="1"/>
      </w:tblPr>
      <w:tblGrid>
        <w:gridCol w:w="9039"/>
      </w:tblGrid>
      <w:tr w:rsidR="001567D2" w:rsidTr="00231E9D">
        <w:tc>
          <w:tcPr>
            <w:tcW w:w="9039" w:type="dxa"/>
          </w:tcPr>
          <w:p w:rsidR="001567D2" w:rsidRDefault="001567D2" w:rsidP="001567D2"/>
          <w:p w:rsidR="001567D2" w:rsidRDefault="001567D2" w:rsidP="001567D2"/>
          <w:p w:rsidR="001567D2" w:rsidRDefault="001567D2" w:rsidP="001567D2"/>
          <w:p w:rsidR="001567D2" w:rsidRDefault="001567D2" w:rsidP="001567D2"/>
        </w:tc>
      </w:tr>
    </w:tbl>
    <w:p w:rsidR="001567D2" w:rsidRDefault="001567D2">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1567D2" w:rsidTr="00231E9D">
        <w:tc>
          <w:tcPr>
            <w:tcW w:w="9039" w:type="dxa"/>
          </w:tcPr>
          <w:p w:rsidR="00ED6435" w:rsidRPr="000870B9" w:rsidRDefault="00ED6435" w:rsidP="00231E9D">
            <w:pPr>
              <w:pBdr>
                <w:top w:val="single" w:sz="4" w:space="0" w:color="auto" w:shadow="1"/>
                <w:left w:val="single" w:sz="4" w:space="0" w:color="auto" w:shadow="1"/>
                <w:bottom w:val="single" w:sz="4" w:space="0" w:color="auto" w:shadow="1"/>
                <w:right w:val="single" w:sz="4" w:space="0" w:color="auto" w:shadow="1"/>
              </w:pBdr>
              <w:rPr>
                <w:b/>
              </w:rPr>
            </w:pPr>
            <w:r w:rsidRPr="000870B9">
              <w:rPr>
                <w:b/>
              </w:rPr>
              <w:lastRenderedPageBreak/>
              <w:t xml:space="preserve">Criterion 14: Student assessment practices: </w:t>
            </w:r>
          </w:p>
          <w:p w:rsidR="001567D2" w:rsidRPr="00ED6435" w:rsidRDefault="00ED6435" w:rsidP="00231E9D">
            <w:pPr>
              <w:pBdr>
                <w:top w:val="single" w:sz="4" w:space="0" w:color="auto" w:shadow="1"/>
                <w:left w:val="single" w:sz="4" w:space="0" w:color="auto" w:shadow="1"/>
                <w:bottom w:val="single" w:sz="4" w:space="0" w:color="auto" w:shadow="1"/>
                <w:right w:val="single" w:sz="4" w:space="0" w:color="auto" w:shadow="1"/>
              </w:pBdr>
              <w:rPr>
                <w:i/>
                <w:sz w:val="20"/>
              </w:rPr>
            </w:pPr>
            <w:r w:rsidRPr="000870B9">
              <w:rPr>
                <w:i/>
              </w:rPr>
              <w:t>The programme has taken measures to ensure the reliability, rigour and security of the assessment system.</w:t>
            </w:r>
          </w:p>
        </w:tc>
      </w:tr>
    </w:tbl>
    <w:p w:rsidR="0077700A" w:rsidRPr="00383113" w:rsidRDefault="0077700A" w:rsidP="0077700A">
      <w:pPr>
        <w:jc w:val="both"/>
        <w:rPr>
          <w:b/>
          <w:color w:val="C00000"/>
          <w:sz w:val="18"/>
          <w:szCs w:val="18"/>
        </w:rPr>
      </w:pPr>
      <w:r w:rsidRPr="00383113">
        <w:rPr>
          <w:b/>
          <w:color w:val="C00000"/>
          <w:sz w:val="18"/>
          <w:szCs w:val="18"/>
        </w:rPr>
        <w:t xml:space="preserve">Refer to the Criteria for programme Accreditation 2004 </w:t>
      </w:r>
    </w:p>
    <w:p w:rsidR="001567D2" w:rsidRDefault="001567D2" w:rsidP="001567D2"/>
    <w:p w:rsidR="001567D2" w:rsidRDefault="001567D2" w:rsidP="001567D2"/>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1620"/>
        <w:gridCol w:w="1620"/>
        <w:gridCol w:w="1800"/>
        <w:gridCol w:w="2758"/>
      </w:tblGrid>
      <w:tr w:rsidR="001567D2" w:rsidRPr="00930223" w:rsidTr="00231E9D">
        <w:tc>
          <w:tcPr>
            <w:tcW w:w="1241" w:type="dxa"/>
            <w:shd w:val="clear" w:color="auto" w:fill="auto"/>
          </w:tcPr>
          <w:p w:rsidR="001567D2" w:rsidRPr="00930223" w:rsidRDefault="001567D2" w:rsidP="001567D2">
            <w:pPr>
              <w:jc w:val="both"/>
              <w:rPr>
                <w:b/>
                <w:i/>
              </w:rPr>
            </w:pPr>
            <w:r w:rsidRPr="000870B9">
              <w:rPr>
                <w:b/>
                <w:i/>
              </w:rPr>
              <w:t>Minimum Standard</w:t>
            </w:r>
          </w:p>
        </w:tc>
        <w:tc>
          <w:tcPr>
            <w:tcW w:w="1620" w:type="dxa"/>
            <w:shd w:val="clear" w:color="auto" w:fill="auto"/>
          </w:tcPr>
          <w:p w:rsidR="001567D2" w:rsidRPr="00930223" w:rsidRDefault="001567D2" w:rsidP="001567D2">
            <w:pPr>
              <w:jc w:val="both"/>
              <w:rPr>
                <w:b/>
                <w:i/>
              </w:rPr>
            </w:pPr>
            <w:r w:rsidRPr="00930223">
              <w:rPr>
                <w:b/>
                <w:i/>
              </w:rPr>
              <w:t>Commend</w:t>
            </w:r>
          </w:p>
        </w:tc>
        <w:tc>
          <w:tcPr>
            <w:tcW w:w="1620" w:type="dxa"/>
            <w:shd w:val="clear" w:color="auto" w:fill="auto"/>
          </w:tcPr>
          <w:p w:rsidR="001567D2" w:rsidRPr="00930223" w:rsidRDefault="001567D2" w:rsidP="001567D2">
            <w:pPr>
              <w:jc w:val="both"/>
              <w:rPr>
                <w:b/>
                <w:i/>
              </w:rPr>
            </w:pPr>
            <w:r w:rsidRPr="00930223">
              <w:rPr>
                <w:b/>
                <w:i/>
              </w:rPr>
              <w:t>Meets minimum Standards</w:t>
            </w:r>
          </w:p>
        </w:tc>
        <w:tc>
          <w:tcPr>
            <w:tcW w:w="1800" w:type="dxa"/>
            <w:shd w:val="clear" w:color="auto" w:fill="auto"/>
          </w:tcPr>
          <w:p w:rsidR="001567D2" w:rsidRPr="00930223" w:rsidRDefault="001567D2" w:rsidP="001567D2">
            <w:pPr>
              <w:jc w:val="both"/>
              <w:rPr>
                <w:b/>
                <w:i/>
              </w:rPr>
            </w:pPr>
            <w:r w:rsidRPr="00930223">
              <w:rPr>
                <w:b/>
                <w:i/>
              </w:rPr>
              <w:t>Needs Improvement</w:t>
            </w:r>
          </w:p>
        </w:tc>
        <w:tc>
          <w:tcPr>
            <w:tcW w:w="2758" w:type="dxa"/>
            <w:shd w:val="clear" w:color="auto" w:fill="auto"/>
          </w:tcPr>
          <w:p w:rsidR="001567D2" w:rsidRPr="00930223" w:rsidRDefault="001567D2" w:rsidP="001567D2">
            <w:pPr>
              <w:jc w:val="both"/>
              <w:rPr>
                <w:b/>
                <w:i/>
              </w:rPr>
            </w:pPr>
            <w:r w:rsidRPr="00930223">
              <w:rPr>
                <w:b/>
                <w:i/>
              </w:rPr>
              <w:t>Does Not Comply</w:t>
            </w:r>
          </w:p>
        </w:tc>
      </w:tr>
      <w:tr w:rsidR="001567D2" w:rsidRPr="00930223" w:rsidTr="00231E9D">
        <w:tc>
          <w:tcPr>
            <w:tcW w:w="1241" w:type="dxa"/>
            <w:shd w:val="clear" w:color="auto" w:fill="auto"/>
          </w:tcPr>
          <w:p w:rsidR="001567D2" w:rsidRPr="00930223" w:rsidRDefault="001567D2" w:rsidP="001567D2">
            <w:pPr>
              <w:numPr>
                <w:ilvl w:val="0"/>
                <w:numId w:val="14"/>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b/>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bl>
    <w:p w:rsidR="001567D2" w:rsidRDefault="001567D2" w:rsidP="001567D2"/>
    <w:p w:rsidR="001567D2" w:rsidRPr="00CC3CD4" w:rsidRDefault="001567D2" w:rsidP="001567D2">
      <w:pPr>
        <w:rPr>
          <w:b/>
        </w:rPr>
      </w:pPr>
      <w:r>
        <w:rPr>
          <w:b/>
        </w:rPr>
        <w:t>Overall Ranking for Criterion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397"/>
      </w:tblGrid>
      <w:tr w:rsidR="001567D2" w:rsidTr="00231E9D">
        <w:trPr>
          <w:trHeight w:val="608"/>
        </w:trPr>
        <w:tc>
          <w:tcPr>
            <w:tcW w:w="2214" w:type="dxa"/>
            <w:shd w:val="clear" w:color="auto" w:fill="auto"/>
          </w:tcPr>
          <w:p w:rsidR="001567D2" w:rsidRPr="00930223" w:rsidRDefault="001567D2" w:rsidP="001567D2">
            <w:pPr>
              <w:rPr>
                <w:b/>
              </w:rPr>
            </w:pPr>
            <w:r w:rsidRPr="00930223">
              <w:rPr>
                <w:b/>
              </w:rPr>
              <w:t>Commend</w:t>
            </w:r>
          </w:p>
        </w:tc>
        <w:tc>
          <w:tcPr>
            <w:tcW w:w="2214" w:type="dxa"/>
            <w:shd w:val="clear" w:color="auto" w:fill="auto"/>
          </w:tcPr>
          <w:p w:rsidR="001567D2" w:rsidRPr="00930223" w:rsidRDefault="001567D2" w:rsidP="001567D2">
            <w:pPr>
              <w:rPr>
                <w:b/>
              </w:rPr>
            </w:pPr>
            <w:r w:rsidRPr="00930223">
              <w:rPr>
                <w:b/>
              </w:rPr>
              <w:t>Meets Minimum Standards</w:t>
            </w:r>
          </w:p>
        </w:tc>
        <w:tc>
          <w:tcPr>
            <w:tcW w:w="2214" w:type="dxa"/>
            <w:shd w:val="clear" w:color="auto" w:fill="auto"/>
          </w:tcPr>
          <w:p w:rsidR="001567D2" w:rsidRPr="00930223" w:rsidRDefault="001567D2" w:rsidP="001567D2">
            <w:pPr>
              <w:rPr>
                <w:b/>
              </w:rPr>
            </w:pPr>
            <w:r w:rsidRPr="00930223">
              <w:rPr>
                <w:b/>
              </w:rPr>
              <w:t>Needs Improvement</w:t>
            </w:r>
          </w:p>
        </w:tc>
        <w:tc>
          <w:tcPr>
            <w:tcW w:w="2397" w:type="dxa"/>
            <w:shd w:val="clear" w:color="auto" w:fill="auto"/>
          </w:tcPr>
          <w:p w:rsidR="001567D2" w:rsidRPr="00930223" w:rsidRDefault="001567D2" w:rsidP="001567D2">
            <w:pPr>
              <w:rPr>
                <w:b/>
              </w:rPr>
            </w:pPr>
            <w:r w:rsidRPr="00930223">
              <w:rPr>
                <w:b/>
              </w:rPr>
              <w:t>Does Not Comply</w:t>
            </w:r>
          </w:p>
        </w:tc>
      </w:tr>
      <w:tr w:rsidR="001567D2" w:rsidTr="00231E9D">
        <w:tc>
          <w:tcPr>
            <w:tcW w:w="2214" w:type="dxa"/>
            <w:shd w:val="clear" w:color="auto" w:fill="auto"/>
          </w:tcPr>
          <w:p w:rsidR="001567D2" w:rsidRDefault="001567D2" w:rsidP="001567D2"/>
        </w:tc>
        <w:tc>
          <w:tcPr>
            <w:tcW w:w="2214" w:type="dxa"/>
            <w:shd w:val="clear" w:color="auto" w:fill="auto"/>
          </w:tcPr>
          <w:p w:rsidR="001567D2" w:rsidRDefault="001567D2" w:rsidP="001567D2">
            <w:pPr>
              <w:jc w:val="center"/>
            </w:pPr>
          </w:p>
        </w:tc>
        <w:tc>
          <w:tcPr>
            <w:tcW w:w="2214" w:type="dxa"/>
            <w:shd w:val="clear" w:color="auto" w:fill="auto"/>
          </w:tcPr>
          <w:p w:rsidR="001567D2" w:rsidRDefault="001567D2" w:rsidP="001567D2"/>
        </w:tc>
        <w:tc>
          <w:tcPr>
            <w:tcW w:w="2397" w:type="dxa"/>
            <w:shd w:val="clear" w:color="auto" w:fill="auto"/>
          </w:tcPr>
          <w:p w:rsidR="001567D2" w:rsidRDefault="001567D2" w:rsidP="001567D2"/>
        </w:tc>
      </w:tr>
    </w:tbl>
    <w:p w:rsidR="001567D2" w:rsidRPr="00684FC8" w:rsidRDefault="001567D2" w:rsidP="001567D2"/>
    <w:p w:rsidR="001567D2" w:rsidRPr="00E140FE" w:rsidRDefault="001567D2" w:rsidP="001567D2">
      <w:pPr>
        <w:keepNext/>
        <w:tabs>
          <w:tab w:val="left" w:pos="-1440"/>
        </w:tabs>
        <w:spacing w:after="80" w:line="240" w:lineRule="auto"/>
        <w:ind w:left="780"/>
      </w:pPr>
    </w:p>
    <w:p w:rsidR="0024583E" w:rsidRPr="0047144C" w:rsidRDefault="0024583E" w:rsidP="0024583E">
      <w:pPr>
        <w:jc w:val="both"/>
        <w:rPr>
          <w:b/>
        </w:rPr>
      </w:pPr>
      <w:r>
        <w:rPr>
          <w:b/>
        </w:rPr>
        <w:t>Recommendation Writer’s Comments</w:t>
      </w:r>
      <w:r w:rsidR="004A7548">
        <w:rPr>
          <w:rStyle w:val="FootnoteReference"/>
          <w:b/>
        </w:rPr>
        <w:footnoteReference w:id="12"/>
      </w:r>
    </w:p>
    <w:tbl>
      <w:tblPr>
        <w:tblStyle w:val="TableGrid"/>
        <w:tblW w:w="0" w:type="auto"/>
        <w:tblLook w:val="04A0" w:firstRow="1" w:lastRow="0" w:firstColumn="1" w:lastColumn="0" w:noHBand="0" w:noVBand="1"/>
      </w:tblPr>
      <w:tblGrid>
        <w:gridCol w:w="9039"/>
      </w:tblGrid>
      <w:tr w:rsidR="001567D2" w:rsidTr="00231E9D">
        <w:tc>
          <w:tcPr>
            <w:tcW w:w="9039" w:type="dxa"/>
          </w:tcPr>
          <w:p w:rsidR="001567D2" w:rsidRDefault="001567D2" w:rsidP="001567D2"/>
          <w:p w:rsidR="001567D2" w:rsidRDefault="001567D2" w:rsidP="001567D2"/>
          <w:p w:rsidR="001567D2" w:rsidRDefault="001567D2" w:rsidP="001567D2"/>
          <w:p w:rsidR="001567D2" w:rsidRDefault="001567D2" w:rsidP="001567D2"/>
        </w:tc>
      </w:tr>
    </w:tbl>
    <w:p w:rsidR="001567D2" w:rsidRDefault="001567D2"/>
    <w:p w:rsidR="001567D2" w:rsidRDefault="001567D2">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1567D2" w:rsidTr="00231E9D">
        <w:tc>
          <w:tcPr>
            <w:tcW w:w="9039" w:type="dxa"/>
          </w:tcPr>
          <w:p w:rsidR="00ED6435" w:rsidRPr="000870B9" w:rsidRDefault="00ED6435" w:rsidP="00231E9D">
            <w:pPr>
              <w:pBdr>
                <w:top w:val="single" w:sz="4" w:space="0" w:color="auto" w:shadow="1"/>
                <w:left w:val="single" w:sz="4" w:space="0" w:color="auto" w:shadow="1"/>
                <w:bottom w:val="single" w:sz="4" w:space="0" w:color="auto" w:shadow="1"/>
                <w:right w:val="single" w:sz="4" w:space="0" w:color="auto" w:shadow="1"/>
              </w:pBdr>
              <w:rPr>
                <w:b/>
              </w:rPr>
            </w:pPr>
            <w:r w:rsidRPr="000870B9">
              <w:rPr>
                <w:b/>
              </w:rPr>
              <w:lastRenderedPageBreak/>
              <w:t xml:space="preserve">Criterion 7: Infrastructure and library resources: </w:t>
            </w:r>
          </w:p>
          <w:p w:rsidR="001567D2" w:rsidRPr="00ED6435" w:rsidRDefault="00ED6435" w:rsidP="00231E9D">
            <w:pPr>
              <w:pBdr>
                <w:top w:val="single" w:sz="4" w:space="0" w:color="auto" w:shadow="1"/>
                <w:left w:val="single" w:sz="4" w:space="0" w:color="auto" w:shadow="1"/>
                <w:bottom w:val="single" w:sz="4" w:space="0" w:color="auto" w:shadow="1"/>
                <w:right w:val="single" w:sz="4" w:space="0" w:color="auto" w:shadow="1"/>
              </w:pBdr>
              <w:rPr>
                <w:i/>
                <w:sz w:val="20"/>
              </w:rPr>
            </w:pPr>
            <w:r w:rsidRPr="000870B9">
              <w:rPr>
                <w:i/>
              </w:rPr>
              <w:t>Suitable and sufficient venues, IT infrastructure and library resources are available for students and staff in the programme. Policies ensure the proper management and maintenance of library resources, including support and access for students and staff. Staff development for library personnel takes place on a regular basis.</w:t>
            </w:r>
          </w:p>
        </w:tc>
      </w:tr>
    </w:tbl>
    <w:p w:rsidR="0077700A" w:rsidRPr="00383113" w:rsidRDefault="0077700A" w:rsidP="0077700A">
      <w:pPr>
        <w:jc w:val="both"/>
        <w:rPr>
          <w:b/>
          <w:color w:val="C00000"/>
          <w:sz w:val="18"/>
          <w:szCs w:val="18"/>
        </w:rPr>
      </w:pPr>
      <w:r w:rsidRPr="00383113">
        <w:rPr>
          <w:b/>
          <w:color w:val="C00000"/>
          <w:sz w:val="18"/>
          <w:szCs w:val="18"/>
        </w:rPr>
        <w:t xml:space="preserve">Refer to the Criteria for programme Accreditation 2004 </w:t>
      </w:r>
    </w:p>
    <w:p w:rsidR="001567D2" w:rsidRDefault="001567D2" w:rsidP="001567D2"/>
    <w:p w:rsidR="001567D2" w:rsidRDefault="001567D2" w:rsidP="001567D2"/>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1620"/>
        <w:gridCol w:w="1620"/>
        <w:gridCol w:w="1800"/>
        <w:gridCol w:w="2758"/>
      </w:tblGrid>
      <w:tr w:rsidR="001567D2" w:rsidRPr="00930223" w:rsidTr="00231E9D">
        <w:tc>
          <w:tcPr>
            <w:tcW w:w="1241" w:type="dxa"/>
            <w:shd w:val="clear" w:color="auto" w:fill="auto"/>
          </w:tcPr>
          <w:p w:rsidR="001567D2" w:rsidRPr="00930223" w:rsidRDefault="001567D2" w:rsidP="001567D2">
            <w:pPr>
              <w:jc w:val="both"/>
              <w:rPr>
                <w:b/>
                <w:i/>
              </w:rPr>
            </w:pPr>
            <w:r w:rsidRPr="00930223">
              <w:rPr>
                <w:b/>
                <w:i/>
              </w:rPr>
              <w:t>Minimum Standard</w:t>
            </w:r>
          </w:p>
        </w:tc>
        <w:tc>
          <w:tcPr>
            <w:tcW w:w="1620" w:type="dxa"/>
            <w:shd w:val="clear" w:color="auto" w:fill="auto"/>
          </w:tcPr>
          <w:p w:rsidR="001567D2" w:rsidRPr="00930223" w:rsidRDefault="001567D2" w:rsidP="001567D2">
            <w:pPr>
              <w:jc w:val="both"/>
              <w:rPr>
                <w:b/>
                <w:i/>
              </w:rPr>
            </w:pPr>
            <w:r w:rsidRPr="00930223">
              <w:rPr>
                <w:b/>
                <w:i/>
              </w:rPr>
              <w:t>Commend</w:t>
            </w:r>
          </w:p>
        </w:tc>
        <w:tc>
          <w:tcPr>
            <w:tcW w:w="1620" w:type="dxa"/>
            <w:shd w:val="clear" w:color="auto" w:fill="auto"/>
          </w:tcPr>
          <w:p w:rsidR="001567D2" w:rsidRPr="00930223" w:rsidRDefault="001567D2" w:rsidP="001567D2">
            <w:pPr>
              <w:jc w:val="both"/>
              <w:rPr>
                <w:b/>
                <w:i/>
              </w:rPr>
            </w:pPr>
            <w:r w:rsidRPr="00930223">
              <w:rPr>
                <w:b/>
                <w:i/>
              </w:rPr>
              <w:t>Meets minimum Standards</w:t>
            </w:r>
          </w:p>
        </w:tc>
        <w:tc>
          <w:tcPr>
            <w:tcW w:w="1800" w:type="dxa"/>
            <w:shd w:val="clear" w:color="auto" w:fill="auto"/>
          </w:tcPr>
          <w:p w:rsidR="001567D2" w:rsidRPr="00930223" w:rsidRDefault="001567D2" w:rsidP="001567D2">
            <w:pPr>
              <w:jc w:val="both"/>
              <w:rPr>
                <w:b/>
                <w:i/>
              </w:rPr>
            </w:pPr>
            <w:r w:rsidRPr="00930223">
              <w:rPr>
                <w:b/>
                <w:i/>
              </w:rPr>
              <w:t>Needs Improvement</w:t>
            </w:r>
          </w:p>
        </w:tc>
        <w:tc>
          <w:tcPr>
            <w:tcW w:w="2758" w:type="dxa"/>
            <w:shd w:val="clear" w:color="auto" w:fill="auto"/>
          </w:tcPr>
          <w:p w:rsidR="001567D2" w:rsidRPr="00930223" w:rsidRDefault="001567D2" w:rsidP="001567D2">
            <w:pPr>
              <w:jc w:val="both"/>
              <w:rPr>
                <w:b/>
                <w:i/>
              </w:rPr>
            </w:pPr>
            <w:r w:rsidRPr="00930223">
              <w:rPr>
                <w:b/>
                <w:i/>
              </w:rPr>
              <w:t>Does Not Comply</w:t>
            </w:r>
          </w:p>
        </w:tc>
      </w:tr>
      <w:tr w:rsidR="001567D2" w:rsidRPr="00930223" w:rsidTr="00231E9D">
        <w:tc>
          <w:tcPr>
            <w:tcW w:w="1241" w:type="dxa"/>
            <w:shd w:val="clear" w:color="auto" w:fill="auto"/>
          </w:tcPr>
          <w:p w:rsidR="001567D2" w:rsidRPr="00930223" w:rsidRDefault="001567D2" w:rsidP="001567D2">
            <w:pPr>
              <w:numPr>
                <w:ilvl w:val="0"/>
                <w:numId w:val="15"/>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b/>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231E9D">
        <w:tc>
          <w:tcPr>
            <w:tcW w:w="1241" w:type="dxa"/>
            <w:shd w:val="clear" w:color="auto" w:fill="auto"/>
          </w:tcPr>
          <w:p w:rsidR="001567D2" w:rsidRPr="00930223" w:rsidRDefault="001567D2" w:rsidP="001567D2">
            <w:pPr>
              <w:numPr>
                <w:ilvl w:val="0"/>
                <w:numId w:val="15"/>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231E9D">
        <w:tc>
          <w:tcPr>
            <w:tcW w:w="1241" w:type="dxa"/>
            <w:shd w:val="clear" w:color="auto" w:fill="auto"/>
          </w:tcPr>
          <w:p w:rsidR="001567D2" w:rsidRPr="00930223" w:rsidRDefault="001567D2" w:rsidP="001567D2">
            <w:pPr>
              <w:numPr>
                <w:ilvl w:val="0"/>
                <w:numId w:val="15"/>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231E9D">
        <w:tc>
          <w:tcPr>
            <w:tcW w:w="1241" w:type="dxa"/>
            <w:shd w:val="clear" w:color="auto" w:fill="auto"/>
          </w:tcPr>
          <w:p w:rsidR="001567D2" w:rsidRPr="00930223" w:rsidRDefault="001567D2" w:rsidP="001567D2">
            <w:pPr>
              <w:numPr>
                <w:ilvl w:val="0"/>
                <w:numId w:val="15"/>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231E9D">
        <w:tc>
          <w:tcPr>
            <w:tcW w:w="1241" w:type="dxa"/>
            <w:shd w:val="clear" w:color="auto" w:fill="auto"/>
          </w:tcPr>
          <w:p w:rsidR="001567D2" w:rsidRPr="00930223" w:rsidRDefault="001567D2" w:rsidP="001567D2">
            <w:pPr>
              <w:numPr>
                <w:ilvl w:val="0"/>
                <w:numId w:val="15"/>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231E9D">
        <w:tc>
          <w:tcPr>
            <w:tcW w:w="1241" w:type="dxa"/>
            <w:shd w:val="clear" w:color="auto" w:fill="auto"/>
          </w:tcPr>
          <w:p w:rsidR="001567D2" w:rsidRPr="00930223" w:rsidRDefault="001567D2" w:rsidP="001567D2">
            <w:pPr>
              <w:numPr>
                <w:ilvl w:val="0"/>
                <w:numId w:val="15"/>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bl>
    <w:p w:rsidR="001567D2" w:rsidRDefault="001567D2" w:rsidP="001567D2"/>
    <w:p w:rsidR="001567D2" w:rsidRPr="00CC3CD4" w:rsidRDefault="001567D2" w:rsidP="001567D2">
      <w:pPr>
        <w:rPr>
          <w:b/>
        </w:rPr>
      </w:pPr>
      <w:r>
        <w:rPr>
          <w:b/>
        </w:rPr>
        <w:t>Overall Ranking for Criterion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397"/>
      </w:tblGrid>
      <w:tr w:rsidR="001567D2" w:rsidTr="00231E9D">
        <w:trPr>
          <w:trHeight w:val="608"/>
        </w:trPr>
        <w:tc>
          <w:tcPr>
            <w:tcW w:w="2214" w:type="dxa"/>
            <w:shd w:val="clear" w:color="auto" w:fill="auto"/>
          </w:tcPr>
          <w:p w:rsidR="001567D2" w:rsidRPr="00930223" w:rsidRDefault="001567D2" w:rsidP="001567D2">
            <w:pPr>
              <w:rPr>
                <w:b/>
              </w:rPr>
            </w:pPr>
            <w:r w:rsidRPr="00930223">
              <w:rPr>
                <w:b/>
              </w:rPr>
              <w:t>Commend</w:t>
            </w:r>
          </w:p>
        </w:tc>
        <w:tc>
          <w:tcPr>
            <w:tcW w:w="2214" w:type="dxa"/>
            <w:shd w:val="clear" w:color="auto" w:fill="auto"/>
          </w:tcPr>
          <w:p w:rsidR="001567D2" w:rsidRPr="00930223" w:rsidRDefault="001567D2" w:rsidP="001567D2">
            <w:pPr>
              <w:rPr>
                <w:b/>
              </w:rPr>
            </w:pPr>
            <w:r w:rsidRPr="00930223">
              <w:rPr>
                <w:b/>
              </w:rPr>
              <w:t>Meets Minimum Standards</w:t>
            </w:r>
          </w:p>
        </w:tc>
        <w:tc>
          <w:tcPr>
            <w:tcW w:w="2214" w:type="dxa"/>
            <w:shd w:val="clear" w:color="auto" w:fill="auto"/>
          </w:tcPr>
          <w:p w:rsidR="001567D2" w:rsidRPr="00930223" w:rsidRDefault="001567D2" w:rsidP="001567D2">
            <w:pPr>
              <w:rPr>
                <w:b/>
              </w:rPr>
            </w:pPr>
            <w:r w:rsidRPr="00930223">
              <w:rPr>
                <w:b/>
              </w:rPr>
              <w:t>Needs Improvement</w:t>
            </w:r>
          </w:p>
        </w:tc>
        <w:tc>
          <w:tcPr>
            <w:tcW w:w="2397" w:type="dxa"/>
            <w:shd w:val="clear" w:color="auto" w:fill="auto"/>
          </w:tcPr>
          <w:p w:rsidR="001567D2" w:rsidRPr="00930223" w:rsidRDefault="001567D2" w:rsidP="001567D2">
            <w:pPr>
              <w:rPr>
                <w:b/>
              </w:rPr>
            </w:pPr>
            <w:r w:rsidRPr="00930223">
              <w:rPr>
                <w:b/>
              </w:rPr>
              <w:t>Does Not Comply</w:t>
            </w:r>
          </w:p>
        </w:tc>
      </w:tr>
      <w:tr w:rsidR="001567D2" w:rsidTr="00231E9D">
        <w:tc>
          <w:tcPr>
            <w:tcW w:w="2214" w:type="dxa"/>
            <w:shd w:val="clear" w:color="auto" w:fill="auto"/>
          </w:tcPr>
          <w:p w:rsidR="001567D2" w:rsidRDefault="001567D2" w:rsidP="001567D2"/>
        </w:tc>
        <w:tc>
          <w:tcPr>
            <w:tcW w:w="2214" w:type="dxa"/>
            <w:shd w:val="clear" w:color="auto" w:fill="auto"/>
          </w:tcPr>
          <w:p w:rsidR="001567D2" w:rsidRDefault="001567D2" w:rsidP="001567D2">
            <w:pPr>
              <w:jc w:val="center"/>
            </w:pPr>
          </w:p>
        </w:tc>
        <w:tc>
          <w:tcPr>
            <w:tcW w:w="2214" w:type="dxa"/>
            <w:shd w:val="clear" w:color="auto" w:fill="auto"/>
          </w:tcPr>
          <w:p w:rsidR="001567D2" w:rsidRDefault="001567D2" w:rsidP="001567D2"/>
        </w:tc>
        <w:tc>
          <w:tcPr>
            <w:tcW w:w="2397" w:type="dxa"/>
            <w:shd w:val="clear" w:color="auto" w:fill="auto"/>
          </w:tcPr>
          <w:p w:rsidR="001567D2" w:rsidRDefault="001567D2" w:rsidP="001567D2"/>
        </w:tc>
      </w:tr>
    </w:tbl>
    <w:p w:rsidR="001567D2" w:rsidRPr="00684FC8" w:rsidRDefault="001567D2" w:rsidP="001567D2"/>
    <w:p w:rsidR="001567D2" w:rsidRPr="00E140FE" w:rsidRDefault="001567D2" w:rsidP="001567D2">
      <w:pPr>
        <w:keepNext/>
        <w:tabs>
          <w:tab w:val="left" w:pos="-1440"/>
        </w:tabs>
        <w:spacing w:after="80" w:line="240" w:lineRule="auto"/>
        <w:ind w:left="780"/>
      </w:pPr>
    </w:p>
    <w:p w:rsidR="0024583E" w:rsidRPr="0047144C" w:rsidRDefault="0024583E" w:rsidP="0024583E">
      <w:pPr>
        <w:jc w:val="both"/>
        <w:rPr>
          <w:b/>
        </w:rPr>
      </w:pPr>
      <w:r>
        <w:rPr>
          <w:b/>
        </w:rPr>
        <w:t>Recommendation Writer’s Comments</w:t>
      </w:r>
      <w:r w:rsidR="004A7548">
        <w:rPr>
          <w:rStyle w:val="FootnoteReference"/>
          <w:b/>
        </w:rPr>
        <w:footnoteReference w:id="13"/>
      </w:r>
    </w:p>
    <w:tbl>
      <w:tblPr>
        <w:tblStyle w:val="TableGrid"/>
        <w:tblW w:w="0" w:type="auto"/>
        <w:tblLook w:val="04A0" w:firstRow="1" w:lastRow="0" w:firstColumn="1" w:lastColumn="0" w:noHBand="0" w:noVBand="1"/>
      </w:tblPr>
      <w:tblGrid>
        <w:gridCol w:w="9039"/>
      </w:tblGrid>
      <w:tr w:rsidR="001567D2" w:rsidTr="00231E9D">
        <w:tc>
          <w:tcPr>
            <w:tcW w:w="9039" w:type="dxa"/>
          </w:tcPr>
          <w:p w:rsidR="001567D2" w:rsidRDefault="001567D2" w:rsidP="001567D2"/>
          <w:p w:rsidR="001567D2" w:rsidRDefault="001567D2" w:rsidP="001567D2"/>
          <w:p w:rsidR="001567D2" w:rsidRDefault="001567D2" w:rsidP="001567D2"/>
          <w:p w:rsidR="001567D2" w:rsidRDefault="001567D2" w:rsidP="001567D2"/>
        </w:tc>
      </w:tr>
    </w:tbl>
    <w:p w:rsidR="001567D2" w:rsidRDefault="001567D2">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1567D2" w:rsidTr="00231E9D">
        <w:tc>
          <w:tcPr>
            <w:tcW w:w="9039" w:type="dxa"/>
          </w:tcPr>
          <w:p w:rsidR="00ED6435" w:rsidRPr="000870B9" w:rsidRDefault="00ED6435" w:rsidP="00231E9D">
            <w:pPr>
              <w:pBdr>
                <w:top w:val="single" w:sz="4" w:space="0" w:color="auto" w:shadow="1"/>
                <w:left w:val="single" w:sz="4" w:space="0" w:color="auto" w:shadow="1"/>
                <w:bottom w:val="single" w:sz="4" w:space="0" w:color="auto" w:shadow="1"/>
                <w:right w:val="single" w:sz="4" w:space="0" w:color="auto" w:shadow="1"/>
              </w:pBdr>
              <w:rPr>
                <w:b/>
              </w:rPr>
            </w:pPr>
            <w:r w:rsidRPr="000870B9">
              <w:rPr>
                <w:b/>
              </w:rPr>
              <w:lastRenderedPageBreak/>
              <w:t xml:space="preserve">Criterion 8: Programme administrative services: </w:t>
            </w:r>
          </w:p>
          <w:p w:rsidR="001567D2" w:rsidRPr="00ED6435" w:rsidRDefault="00ED6435" w:rsidP="00231E9D">
            <w:pPr>
              <w:pBdr>
                <w:top w:val="single" w:sz="4" w:space="0" w:color="auto" w:shadow="1"/>
                <w:left w:val="single" w:sz="4" w:space="0" w:color="auto" w:shadow="1"/>
                <w:bottom w:val="single" w:sz="4" w:space="0" w:color="auto" w:shadow="1"/>
                <w:right w:val="single" w:sz="4" w:space="0" w:color="auto" w:shadow="1"/>
              </w:pBdr>
              <w:rPr>
                <w:i/>
                <w:sz w:val="20"/>
              </w:rPr>
            </w:pPr>
            <w:r w:rsidRPr="000870B9">
              <w:rPr>
                <w:i/>
              </w:rPr>
              <w:t>The programme has effective administrative services for providing information, managing the programme information system, dealing with a diverse student population, and ensuring the integrity of processes leading to certification of the qualification obtained through the programme.</w:t>
            </w:r>
          </w:p>
        </w:tc>
      </w:tr>
    </w:tbl>
    <w:p w:rsidR="0077700A" w:rsidRPr="00383113" w:rsidRDefault="0077700A" w:rsidP="0077700A">
      <w:pPr>
        <w:jc w:val="both"/>
        <w:rPr>
          <w:b/>
          <w:color w:val="C00000"/>
          <w:sz w:val="18"/>
          <w:szCs w:val="18"/>
        </w:rPr>
      </w:pPr>
      <w:r w:rsidRPr="00383113">
        <w:rPr>
          <w:b/>
          <w:color w:val="C00000"/>
          <w:sz w:val="18"/>
          <w:szCs w:val="18"/>
        </w:rPr>
        <w:t xml:space="preserve">Refer to the Criteria for programme Accreditation 2004 </w:t>
      </w:r>
    </w:p>
    <w:p w:rsidR="001567D2" w:rsidRDefault="001567D2" w:rsidP="001567D2"/>
    <w:p w:rsidR="001567D2" w:rsidRDefault="001567D2" w:rsidP="001567D2"/>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1620"/>
        <w:gridCol w:w="1620"/>
        <w:gridCol w:w="1800"/>
        <w:gridCol w:w="2758"/>
      </w:tblGrid>
      <w:tr w:rsidR="001567D2" w:rsidRPr="00930223" w:rsidTr="00231E9D">
        <w:tc>
          <w:tcPr>
            <w:tcW w:w="1241" w:type="dxa"/>
            <w:shd w:val="clear" w:color="auto" w:fill="auto"/>
          </w:tcPr>
          <w:p w:rsidR="001567D2" w:rsidRPr="00930223" w:rsidRDefault="001567D2" w:rsidP="001567D2">
            <w:pPr>
              <w:jc w:val="both"/>
              <w:rPr>
                <w:b/>
                <w:i/>
              </w:rPr>
            </w:pPr>
            <w:r w:rsidRPr="00930223">
              <w:rPr>
                <w:b/>
                <w:i/>
              </w:rPr>
              <w:t>Minimum Standard</w:t>
            </w:r>
          </w:p>
        </w:tc>
        <w:tc>
          <w:tcPr>
            <w:tcW w:w="1620" w:type="dxa"/>
            <w:shd w:val="clear" w:color="auto" w:fill="auto"/>
          </w:tcPr>
          <w:p w:rsidR="001567D2" w:rsidRPr="00930223" w:rsidRDefault="001567D2" w:rsidP="001567D2">
            <w:pPr>
              <w:jc w:val="both"/>
              <w:rPr>
                <w:b/>
                <w:i/>
              </w:rPr>
            </w:pPr>
            <w:r w:rsidRPr="00930223">
              <w:rPr>
                <w:b/>
                <w:i/>
              </w:rPr>
              <w:t>Commend</w:t>
            </w:r>
          </w:p>
        </w:tc>
        <w:tc>
          <w:tcPr>
            <w:tcW w:w="1620" w:type="dxa"/>
            <w:shd w:val="clear" w:color="auto" w:fill="auto"/>
          </w:tcPr>
          <w:p w:rsidR="001567D2" w:rsidRPr="00930223" w:rsidRDefault="001567D2" w:rsidP="001567D2">
            <w:pPr>
              <w:jc w:val="both"/>
              <w:rPr>
                <w:b/>
                <w:i/>
              </w:rPr>
            </w:pPr>
            <w:r w:rsidRPr="00930223">
              <w:rPr>
                <w:b/>
                <w:i/>
              </w:rPr>
              <w:t>Meets minimum Standards</w:t>
            </w:r>
          </w:p>
        </w:tc>
        <w:tc>
          <w:tcPr>
            <w:tcW w:w="1800" w:type="dxa"/>
            <w:shd w:val="clear" w:color="auto" w:fill="auto"/>
          </w:tcPr>
          <w:p w:rsidR="001567D2" w:rsidRPr="00930223" w:rsidRDefault="001567D2" w:rsidP="001567D2">
            <w:pPr>
              <w:jc w:val="both"/>
              <w:rPr>
                <w:b/>
                <w:i/>
              </w:rPr>
            </w:pPr>
            <w:r w:rsidRPr="00930223">
              <w:rPr>
                <w:b/>
                <w:i/>
              </w:rPr>
              <w:t>Needs Improvement</w:t>
            </w:r>
          </w:p>
        </w:tc>
        <w:tc>
          <w:tcPr>
            <w:tcW w:w="2758" w:type="dxa"/>
            <w:shd w:val="clear" w:color="auto" w:fill="auto"/>
          </w:tcPr>
          <w:p w:rsidR="001567D2" w:rsidRPr="00930223" w:rsidRDefault="001567D2" w:rsidP="001567D2">
            <w:pPr>
              <w:jc w:val="both"/>
              <w:rPr>
                <w:b/>
                <w:i/>
              </w:rPr>
            </w:pPr>
            <w:r w:rsidRPr="00930223">
              <w:rPr>
                <w:b/>
                <w:i/>
              </w:rPr>
              <w:t>Does Not Comply</w:t>
            </w:r>
          </w:p>
        </w:tc>
      </w:tr>
      <w:tr w:rsidR="001567D2" w:rsidRPr="00930223" w:rsidTr="00231E9D">
        <w:tc>
          <w:tcPr>
            <w:tcW w:w="1241" w:type="dxa"/>
            <w:shd w:val="clear" w:color="auto" w:fill="auto"/>
          </w:tcPr>
          <w:p w:rsidR="001567D2" w:rsidRPr="00930223" w:rsidRDefault="001567D2" w:rsidP="001567D2">
            <w:pPr>
              <w:numPr>
                <w:ilvl w:val="0"/>
                <w:numId w:val="16"/>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b/>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231E9D">
        <w:tc>
          <w:tcPr>
            <w:tcW w:w="1241" w:type="dxa"/>
            <w:shd w:val="clear" w:color="auto" w:fill="auto"/>
          </w:tcPr>
          <w:p w:rsidR="001567D2" w:rsidRPr="00930223" w:rsidRDefault="001567D2" w:rsidP="001567D2">
            <w:pPr>
              <w:numPr>
                <w:ilvl w:val="0"/>
                <w:numId w:val="16"/>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231E9D">
        <w:tc>
          <w:tcPr>
            <w:tcW w:w="1241" w:type="dxa"/>
            <w:shd w:val="clear" w:color="auto" w:fill="auto"/>
          </w:tcPr>
          <w:p w:rsidR="001567D2" w:rsidRPr="00930223" w:rsidRDefault="001567D2" w:rsidP="001567D2">
            <w:pPr>
              <w:numPr>
                <w:ilvl w:val="0"/>
                <w:numId w:val="16"/>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bl>
    <w:p w:rsidR="001567D2" w:rsidRDefault="001567D2" w:rsidP="001567D2"/>
    <w:p w:rsidR="001567D2" w:rsidRPr="00CC3CD4" w:rsidRDefault="001567D2" w:rsidP="001567D2">
      <w:pPr>
        <w:rPr>
          <w:b/>
        </w:rPr>
      </w:pPr>
      <w:r>
        <w:rPr>
          <w:b/>
        </w:rPr>
        <w:t>Overall Ranking for Criterion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397"/>
      </w:tblGrid>
      <w:tr w:rsidR="001567D2" w:rsidTr="00231E9D">
        <w:trPr>
          <w:trHeight w:val="608"/>
        </w:trPr>
        <w:tc>
          <w:tcPr>
            <w:tcW w:w="2214" w:type="dxa"/>
            <w:shd w:val="clear" w:color="auto" w:fill="auto"/>
          </w:tcPr>
          <w:p w:rsidR="001567D2" w:rsidRPr="00930223" w:rsidRDefault="001567D2" w:rsidP="001567D2">
            <w:pPr>
              <w:rPr>
                <w:b/>
              </w:rPr>
            </w:pPr>
            <w:r w:rsidRPr="00930223">
              <w:rPr>
                <w:b/>
              </w:rPr>
              <w:t>Commend</w:t>
            </w:r>
          </w:p>
        </w:tc>
        <w:tc>
          <w:tcPr>
            <w:tcW w:w="2214" w:type="dxa"/>
            <w:shd w:val="clear" w:color="auto" w:fill="auto"/>
          </w:tcPr>
          <w:p w:rsidR="001567D2" w:rsidRPr="00930223" w:rsidRDefault="001567D2" w:rsidP="001567D2">
            <w:pPr>
              <w:rPr>
                <w:b/>
              </w:rPr>
            </w:pPr>
            <w:r w:rsidRPr="00930223">
              <w:rPr>
                <w:b/>
              </w:rPr>
              <w:t>Meets Minimum Standards</w:t>
            </w:r>
          </w:p>
        </w:tc>
        <w:tc>
          <w:tcPr>
            <w:tcW w:w="2214" w:type="dxa"/>
            <w:shd w:val="clear" w:color="auto" w:fill="auto"/>
          </w:tcPr>
          <w:p w:rsidR="001567D2" w:rsidRPr="00930223" w:rsidRDefault="001567D2" w:rsidP="001567D2">
            <w:pPr>
              <w:rPr>
                <w:b/>
              </w:rPr>
            </w:pPr>
            <w:r w:rsidRPr="00930223">
              <w:rPr>
                <w:b/>
              </w:rPr>
              <w:t>Needs Improvement</w:t>
            </w:r>
          </w:p>
        </w:tc>
        <w:tc>
          <w:tcPr>
            <w:tcW w:w="2397" w:type="dxa"/>
            <w:shd w:val="clear" w:color="auto" w:fill="auto"/>
          </w:tcPr>
          <w:p w:rsidR="001567D2" w:rsidRPr="00930223" w:rsidRDefault="001567D2" w:rsidP="001567D2">
            <w:pPr>
              <w:rPr>
                <w:b/>
              </w:rPr>
            </w:pPr>
            <w:r w:rsidRPr="00930223">
              <w:rPr>
                <w:b/>
              </w:rPr>
              <w:t>Does Not Comply</w:t>
            </w:r>
          </w:p>
        </w:tc>
      </w:tr>
      <w:tr w:rsidR="001567D2" w:rsidTr="00231E9D">
        <w:tc>
          <w:tcPr>
            <w:tcW w:w="2214" w:type="dxa"/>
            <w:shd w:val="clear" w:color="auto" w:fill="auto"/>
          </w:tcPr>
          <w:p w:rsidR="001567D2" w:rsidRDefault="001567D2" w:rsidP="001567D2"/>
        </w:tc>
        <w:tc>
          <w:tcPr>
            <w:tcW w:w="2214" w:type="dxa"/>
            <w:shd w:val="clear" w:color="auto" w:fill="auto"/>
          </w:tcPr>
          <w:p w:rsidR="001567D2" w:rsidRDefault="001567D2" w:rsidP="001567D2">
            <w:pPr>
              <w:jc w:val="center"/>
            </w:pPr>
          </w:p>
        </w:tc>
        <w:tc>
          <w:tcPr>
            <w:tcW w:w="2214" w:type="dxa"/>
            <w:shd w:val="clear" w:color="auto" w:fill="auto"/>
          </w:tcPr>
          <w:p w:rsidR="001567D2" w:rsidRDefault="001567D2" w:rsidP="001567D2"/>
        </w:tc>
        <w:tc>
          <w:tcPr>
            <w:tcW w:w="2397" w:type="dxa"/>
            <w:shd w:val="clear" w:color="auto" w:fill="auto"/>
          </w:tcPr>
          <w:p w:rsidR="001567D2" w:rsidRDefault="001567D2" w:rsidP="001567D2"/>
        </w:tc>
      </w:tr>
    </w:tbl>
    <w:p w:rsidR="001567D2" w:rsidRPr="00684FC8" w:rsidRDefault="001567D2" w:rsidP="001567D2"/>
    <w:p w:rsidR="001567D2" w:rsidRPr="00E140FE" w:rsidRDefault="001567D2" w:rsidP="001567D2">
      <w:pPr>
        <w:keepNext/>
        <w:tabs>
          <w:tab w:val="left" w:pos="-1440"/>
        </w:tabs>
        <w:spacing w:after="80" w:line="240" w:lineRule="auto"/>
        <w:ind w:left="780"/>
      </w:pPr>
    </w:p>
    <w:p w:rsidR="0024583E" w:rsidRPr="0047144C" w:rsidRDefault="0024583E" w:rsidP="0024583E">
      <w:pPr>
        <w:jc w:val="both"/>
        <w:rPr>
          <w:b/>
        </w:rPr>
      </w:pPr>
      <w:r>
        <w:rPr>
          <w:b/>
        </w:rPr>
        <w:t>Recommendation Writer’s Comments</w:t>
      </w:r>
      <w:r w:rsidR="004A7548">
        <w:rPr>
          <w:rStyle w:val="FootnoteReference"/>
          <w:b/>
        </w:rPr>
        <w:footnoteReference w:id="14"/>
      </w:r>
    </w:p>
    <w:tbl>
      <w:tblPr>
        <w:tblStyle w:val="TableGrid"/>
        <w:tblW w:w="0" w:type="auto"/>
        <w:tblLook w:val="04A0" w:firstRow="1" w:lastRow="0" w:firstColumn="1" w:lastColumn="0" w:noHBand="0" w:noVBand="1"/>
      </w:tblPr>
      <w:tblGrid>
        <w:gridCol w:w="9039"/>
      </w:tblGrid>
      <w:tr w:rsidR="001567D2" w:rsidTr="00231E9D">
        <w:tc>
          <w:tcPr>
            <w:tcW w:w="9039" w:type="dxa"/>
          </w:tcPr>
          <w:p w:rsidR="001567D2" w:rsidRDefault="001567D2" w:rsidP="001567D2"/>
          <w:p w:rsidR="001567D2" w:rsidRDefault="001567D2" w:rsidP="001567D2"/>
          <w:p w:rsidR="001567D2" w:rsidRDefault="001567D2" w:rsidP="001567D2"/>
          <w:p w:rsidR="001567D2" w:rsidRDefault="001567D2" w:rsidP="001567D2"/>
        </w:tc>
      </w:tr>
    </w:tbl>
    <w:p w:rsidR="001567D2" w:rsidRDefault="001567D2">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1567D2" w:rsidTr="00231E9D">
        <w:tc>
          <w:tcPr>
            <w:tcW w:w="9039" w:type="dxa"/>
          </w:tcPr>
          <w:p w:rsidR="00A7753B" w:rsidRPr="000870B9" w:rsidRDefault="00A7753B" w:rsidP="00231E9D">
            <w:pPr>
              <w:pBdr>
                <w:top w:val="single" w:sz="4" w:space="0" w:color="auto" w:shadow="1"/>
                <w:left w:val="single" w:sz="4" w:space="0" w:color="auto" w:shadow="1"/>
                <w:bottom w:val="single" w:sz="4" w:space="0" w:color="auto" w:shadow="1"/>
                <w:right w:val="single" w:sz="4" w:space="0" w:color="auto" w:shadow="1"/>
              </w:pBdr>
              <w:rPr>
                <w:b/>
              </w:rPr>
            </w:pPr>
            <w:r w:rsidRPr="000870B9">
              <w:rPr>
                <w:b/>
              </w:rPr>
              <w:lastRenderedPageBreak/>
              <w:t xml:space="preserve">Criterion 17: Student retention and throughput rates: </w:t>
            </w:r>
          </w:p>
          <w:p w:rsidR="001567D2" w:rsidRPr="00A7753B" w:rsidRDefault="00A7753B" w:rsidP="00231E9D">
            <w:pPr>
              <w:pBdr>
                <w:top w:val="single" w:sz="4" w:space="0" w:color="auto" w:shadow="1"/>
                <w:left w:val="single" w:sz="4" w:space="0" w:color="auto" w:shadow="1"/>
                <w:bottom w:val="single" w:sz="4" w:space="0" w:color="auto" w:shadow="1"/>
                <w:right w:val="single" w:sz="4" w:space="0" w:color="auto" w:shadow="1"/>
              </w:pBdr>
              <w:rPr>
                <w:i/>
                <w:sz w:val="20"/>
              </w:rPr>
            </w:pPr>
            <w:r w:rsidRPr="000870B9">
              <w:rPr>
                <w:i/>
              </w:rPr>
              <w:t>Student retention and throughput rates in the programme are monitored, especially in terms of race and gender equity, and remedial measures are taken, where necessary.</w:t>
            </w:r>
          </w:p>
        </w:tc>
      </w:tr>
    </w:tbl>
    <w:p w:rsidR="0077700A" w:rsidRPr="00383113" w:rsidRDefault="0077700A" w:rsidP="0077700A">
      <w:pPr>
        <w:jc w:val="both"/>
        <w:rPr>
          <w:b/>
          <w:color w:val="C00000"/>
          <w:sz w:val="18"/>
          <w:szCs w:val="18"/>
        </w:rPr>
      </w:pPr>
      <w:r w:rsidRPr="00383113">
        <w:rPr>
          <w:b/>
          <w:color w:val="C00000"/>
          <w:sz w:val="18"/>
          <w:szCs w:val="18"/>
        </w:rPr>
        <w:t xml:space="preserve">Refer to the Criteria for programme Accreditation 2004 </w:t>
      </w:r>
    </w:p>
    <w:p w:rsidR="001567D2" w:rsidRDefault="001567D2" w:rsidP="001567D2"/>
    <w:p w:rsidR="001567D2" w:rsidRDefault="001567D2" w:rsidP="001567D2"/>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1620"/>
        <w:gridCol w:w="1620"/>
        <w:gridCol w:w="1800"/>
        <w:gridCol w:w="2758"/>
      </w:tblGrid>
      <w:tr w:rsidR="001567D2" w:rsidRPr="00930223" w:rsidTr="00231E9D">
        <w:tc>
          <w:tcPr>
            <w:tcW w:w="1241" w:type="dxa"/>
            <w:shd w:val="clear" w:color="auto" w:fill="auto"/>
          </w:tcPr>
          <w:p w:rsidR="001567D2" w:rsidRPr="00930223" w:rsidRDefault="001567D2" w:rsidP="001567D2">
            <w:pPr>
              <w:jc w:val="both"/>
              <w:rPr>
                <w:b/>
                <w:i/>
              </w:rPr>
            </w:pPr>
            <w:r w:rsidRPr="00930223">
              <w:rPr>
                <w:b/>
                <w:i/>
              </w:rPr>
              <w:t>Minimum Standard</w:t>
            </w:r>
          </w:p>
        </w:tc>
        <w:tc>
          <w:tcPr>
            <w:tcW w:w="1620" w:type="dxa"/>
            <w:shd w:val="clear" w:color="auto" w:fill="auto"/>
          </w:tcPr>
          <w:p w:rsidR="001567D2" w:rsidRPr="00930223" w:rsidRDefault="001567D2" w:rsidP="001567D2">
            <w:pPr>
              <w:jc w:val="both"/>
              <w:rPr>
                <w:b/>
                <w:i/>
              </w:rPr>
            </w:pPr>
            <w:r w:rsidRPr="00930223">
              <w:rPr>
                <w:b/>
                <w:i/>
              </w:rPr>
              <w:t>Commend</w:t>
            </w:r>
          </w:p>
        </w:tc>
        <w:tc>
          <w:tcPr>
            <w:tcW w:w="1620" w:type="dxa"/>
            <w:shd w:val="clear" w:color="auto" w:fill="auto"/>
          </w:tcPr>
          <w:p w:rsidR="001567D2" w:rsidRPr="00930223" w:rsidRDefault="001567D2" w:rsidP="001567D2">
            <w:pPr>
              <w:jc w:val="both"/>
              <w:rPr>
                <w:b/>
                <w:i/>
              </w:rPr>
            </w:pPr>
            <w:r w:rsidRPr="00930223">
              <w:rPr>
                <w:b/>
                <w:i/>
              </w:rPr>
              <w:t>Meets minimum Standards</w:t>
            </w:r>
          </w:p>
        </w:tc>
        <w:tc>
          <w:tcPr>
            <w:tcW w:w="1800" w:type="dxa"/>
            <w:shd w:val="clear" w:color="auto" w:fill="auto"/>
          </w:tcPr>
          <w:p w:rsidR="001567D2" w:rsidRPr="00930223" w:rsidRDefault="001567D2" w:rsidP="001567D2">
            <w:pPr>
              <w:jc w:val="both"/>
              <w:rPr>
                <w:b/>
                <w:i/>
              </w:rPr>
            </w:pPr>
            <w:r w:rsidRPr="00930223">
              <w:rPr>
                <w:b/>
                <w:i/>
              </w:rPr>
              <w:t>Needs Improvement</w:t>
            </w:r>
          </w:p>
        </w:tc>
        <w:tc>
          <w:tcPr>
            <w:tcW w:w="2758" w:type="dxa"/>
            <w:shd w:val="clear" w:color="auto" w:fill="auto"/>
          </w:tcPr>
          <w:p w:rsidR="001567D2" w:rsidRPr="00930223" w:rsidRDefault="001567D2" w:rsidP="001567D2">
            <w:pPr>
              <w:jc w:val="both"/>
              <w:rPr>
                <w:b/>
                <w:i/>
              </w:rPr>
            </w:pPr>
            <w:r w:rsidRPr="00930223">
              <w:rPr>
                <w:b/>
                <w:i/>
              </w:rPr>
              <w:t>Does Not Comply</w:t>
            </w:r>
          </w:p>
        </w:tc>
      </w:tr>
      <w:tr w:rsidR="001567D2" w:rsidRPr="00930223" w:rsidTr="00231E9D">
        <w:tc>
          <w:tcPr>
            <w:tcW w:w="1241" w:type="dxa"/>
            <w:shd w:val="clear" w:color="auto" w:fill="auto"/>
          </w:tcPr>
          <w:p w:rsidR="001567D2" w:rsidRPr="00930223" w:rsidRDefault="001567D2" w:rsidP="001567D2">
            <w:pPr>
              <w:numPr>
                <w:ilvl w:val="0"/>
                <w:numId w:val="17"/>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b/>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231E9D">
        <w:tc>
          <w:tcPr>
            <w:tcW w:w="1241" w:type="dxa"/>
            <w:shd w:val="clear" w:color="auto" w:fill="auto"/>
          </w:tcPr>
          <w:p w:rsidR="001567D2" w:rsidRPr="00930223" w:rsidRDefault="001567D2" w:rsidP="001567D2">
            <w:pPr>
              <w:numPr>
                <w:ilvl w:val="0"/>
                <w:numId w:val="17"/>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bl>
    <w:p w:rsidR="001567D2" w:rsidRDefault="001567D2" w:rsidP="001567D2"/>
    <w:p w:rsidR="001567D2" w:rsidRPr="00CC3CD4" w:rsidRDefault="001567D2" w:rsidP="001567D2">
      <w:pPr>
        <w:rPr>
          <w:b/>
        </w:rPr>
      </w:pPr>
      <w:r>
        <w:rPr>
          <w:b/>
        </w:rPr>
        <w:t>Overall Ranking for Criterion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397"/>
      </w:tblGrid>
      <w:tr w:rsidR="001567D2" w:rsidTr="00231E9D">
        <w:trPr>
          <w:trHeight w:val="608"/>
        </w:trPr>
        <w:tc>
          <w:tcPr>
            <w:tcW w:w="2214" w:type="dxa"/>
            <w:shd w:val="clear" w:color="auto" w:fill="auto"/>
          </w:tcPr>
          <w:p w:rsidR="001567D2" w:rsidRPr="00930223" w:rsidRDefault="001567D2" w:rsidP="001567D2">
            <w:pPr>
              <w:rPr>
                <w:b/>
              </w:rPr>
            </w:pPr>
            <w:r w:rsidRPr="00930223">
              <w:rPr>
                <w:b/>
              </w:rPr>
              <w:t>Commend</w:t>
            </w:r>
          </w:p>
        </w:tc>
        <w:tc>
          <w:tcPr>
            <w:tcW w:w="2214" w:type="dxa"/>
            <w:shd w:val="clear" w:color="auto" w:fill="auto"/>
          </w:tcPr>
          <w:p w:rsidR="001567D2" w:rsidRPr="00930223" w:rsidRDefault="001567D2" w:rsidP="001567D2">
            <w:pPr>
              <w:rPr>
                <w:b/>
              </w:rPr>
            </w:pPr>
            <w:r w:rsidRPr="00930223">
              <w:rPr>
                <w:b/>
              </w:rPr>
              <w:t>Meets Minimum Standards</w:t>
            </w:r>
          </w:p>
        </w:tc>
        <w:tc>
          <w:tcPr>
            <w:tcW w:w="2214" w:type="dxa"/>
            <w:shd w:val="clear" w:color="auto" w:fill="auto"/>
          </w:tcPr>
          <w:p w:rsidR="001567D2" w:rsidRPr="00930223" w:rsidRDefault="001567D2" w:rsidP="001567D2">
            <w:pPr>
              <w:rPr>
                <w:b/>
              </w:rPr>
            </w:pPr>
            <w:r w:rsidRPr="00930223">
              <w:rPr>
                <w:b/>
              </w:rPr>
              <w:t>Needs Improvement</w:t>
            </w:r>
          </w:p>
        </w:tc>
        <w:tc>
          <w:tcPr>
            <w:tcW w:w="2397" w:type="dxa"/>
            <w:shd w:val="clear" w:color="auto" w:fill="auto"/>
          </w:tcPr>
          <w:p w:rsidR="001567D2" w:rsidRPr="00930223" w:rsidRDefault="001567D2" w:rsidP="001567D2">
            <w:pPr>
              <w:rPr>
                <w:b/>
              </w:rPr>
            </w:pPr>
            <w:r w:rsidRPr="00930223">
              <w:rPr>
                <w:b/>
              </w:rPr>
              <w:t>Does Not Comply</w:t>
            </w:r>
          </w:p>
        </w:tc>
      </w:tr>
      <w:tr w:rsidR="001567D2" w:rsidTr="00231E9D">
        <w:tc>
          <w:tcPr>
            <w:tcW w:w="2214" w:type="dxa"/>
            <w:shd w:val="clear" w:color="auto" w:fill="auto"/>
          </w:tcPr>
          <w:p w:rsidR="001567D2" w:rsidRDefault="001567D2" w:rsidP="001567D2"/>
        </w:tc>
        <w:tc>
          <w:tcPr>
            <w:tcW w:w="2214" w:type="dxa"/>
            <w:shd w:val="clear" w:color="auto" w:fill="auto"/>
          </w:tcPr>
          <w:p w:rsidR="001567D2" w:rsidRDefault="001567D2" w:rsidP="001567D2">
            <w:pPr>
              <w:jc w:val="center"/>
            </w:pPr>
          </w:p>
        </w:tc>
        <w:tc>
          <w:tcPr>
            <w:tcW w:w="2214" w:type="dxa"/>
            <w:shd w:val="clear" w:color="auto" w:fill="auto"/>
          </w:tcPr>
          <w:p w:rsidR="001567D2" w:rsidRDefault="001567D2" w:rsidP="001567D2"/>
        </w:tc>
        <w:tc>
          <w:tcPr>
            <w:tcW w:w="2397" w:type="dxa"/>
            <w:shd w:val="clear" w:color="auto" w:fill="auto"/>
          </w:tcPr>
          <w:p w:rsidR="001567D2" w:rsidRDefault="001567D2" w:rsidP="001567D2"/>
        </w:tc>
      </w:tr>
    </w:tbl>
    <w:p w:rsidR="001567D2" w:rsidRPr="00684FC8" w:rsidRDefault="001567D2" w:rsidP="001567D2"/>
    <w:p w:rsidR="001567D2" w:rsidRPr="00E140FE" w:rsidRDefault="001567D2" w:rsidP="001567D2">
      <w:pPr>
        <w:keepNext/>
        <w:tabs>
          <w:tab w:val="left" w:pos="-1440"/>
        </w:tabs>
        <w:spacing w:after="80" w:line="240" w:lineRule="auto"/>
        <w:ind w:left="780"/>
      </w:pPr>
    </w:p>
    <w:p w:rsidR="0024583E" w:rsidRPr="0047144C" w:rsidRDefault="0024583E" w:rsidP="0024583E">
      <w:pPr>
        <w:jc w:val="both"/>
        <w:rPr>
          <w:b/>
        </w:rPr>
      </w:pPr>
      <w:r>
        <w:rPr>
          <w:b/>
        </w:rPr>
        <w:t>Recommendation Writer’s Comments</w:t>
      </w:r>
      <w:r w:rsidR="004A7548">
        <w:rPr>
          <w:rStyle w:val="FootnoteReference"/>
          <w:b/>
        </w:rPr>
        <w:footnoteReference w:id="15"/>
      </w:r>
    </w:p>
    <w:tbl>
      <w:tblPr>
        <w:tblStyle w:val="TableGrid"/>
        <w:tblW w:w="0" w:type="auto"/>
        <w:tblLook w:val="04A0" w:firstRow="1" w:lastRow="0" w:firstColumn="1" w:lastColumn="0" w:noHBand="0" w:noVBand="1"/>
      </w:tblPr>
      <w:tblGrid>
        <w:gridCol w:w="9039"/>
      </w:tblGrid>
      <w:tr w:rsidR="001567D2" w:rsidTr="00E06814">
        <w:tc>
          <w:tcPr>
            <w:tcW w:w="9039" w:type="dxa"/>
          </w:tcPr>
          <w:p w:rsidR="001567D2" w:rsidRDefault="001567D2" w:rsidP="001567D2"/>
          <w:p w:rsidR="001567D2" w:rsidRDefault="001567D2" w:rsidP="001567D2"/>
          <w:p w:rsidR="001567D2" w:rsidRDefault="001567D2" w:rsidP="001567D2"/>
          <w:p w:rsidR="001567D2" w:rsidRDefault="001567D2" w:rsidP="001567D2"/>
        </w:tc>
      </w:tr>
    </w:tbl>
    <w:p w:rsidR="001567D2" w:rsidRDefault="001567D2">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1567D2" w:rsidTr="00E06814">
        <w:tc>
          <w:tcPr>
            <w:tcW w:w="9039" w:type="dxa"/>
          </w:tcPr>
          <w:p w:rsidR="00A7753B" w:rsidRPr="000870B9" w:rsidRDefault="00A7753B" w:rsidP="00E06814">
            <w:pPr>
              <w:pBdr>
                <w:top w:val="single" w:sz="4" w:space="0" w:color="auto" w:shadow="1"/>
                <w:left w:val="single" w:sz="4" w:space="0" w:color="auto" w:shadow="1"/>
                <w:bottom w:val="single" w:sz="4" w:space="0" w:color="auto" w:shadow="1"/>
                <w:right w:val="single" w:sz="4" w:space="0" w:color="auto" w:shadow="1"/>
              </w:pBdr>
              <w:rPr>
                <w:b/>
              </w:rPr>
            </w:pPr>
            <w:r w:rsidRPr="000870B9">
              <w:rPr>
                <w:b/>
              </w:rPr>
              <w:lastRenderedPageBreak/>
              <w:t>Criterion 15: Coordination of work-based learning</w:t>
            </w:r>
          </w:p>
          <w:p w:rsidR="001567D2" w:rsidRPr="00A7753B" w:rsidRDefault="00A7753B" w:rsidP="00E06814">
            <w:pPr>
              <w:pBdr>
                <w:top w:val="single" w:sz="4" w:space="0" w:color="auto" w:shadow="1"/>
                <w:left w:val="single" w:sz="4" w:space="0" w:color="auto" w:shadow="1"/>
                <w:bottom w:val="single" w:sz="4" w:space="0" w:color="auto" w:shadow="1"/>
                <w:right w:val="single" w:sz="4" w:space="0" w:color="auto" w:shadow="1"/>
              </w:pBdr>
              <w:rPr>
                <w:i/>
                <w:sz w:val="20"/>
              </w:rPr>
            </w:pPr>
            <w:r w:rsidRPr="000870B9">
              <w:rPr>
                <w:i/>
              </w:rPr>
              <w:t>The coordination of work-based learning is done effectively in all components of applicable programmes. This includes an adequate infrastructure, effective communication, recording of progress made, monitoring and mentoring.</w:t>
            </w:r>
          </w:p>
        </w:tc>
      </w:tr>
    </w:tbl>
    <w:p w:rsidR="0077700A" w:rsidRPr="00383113" w:rsidRDefault="0077700A" w:rsidP="0077700A">
      <w:pPr>
        <w:jc w:val="both"/>
        <w:rPr>
          <w:b/>
          <w:color w:val="C00000"/>
          <w:sz w:val="18"/>
          <w:szCs w:val="18"/>
        </w:rPr>
      </w:pPr>
      <w:r w:rsidRPr="00383113">
        <w:rPr>
          <w:b/>
          <w:color w:val="C00000"/>
          <w:sz w:val="18"/>
          <w:szCs w:val="18"/>
        </w:rPr>
        <w:t xml:space="preserve">Refer to the Criteria for programme Accreditation 2004 </w:t>
      </w:r>
    </w:p>
    <w:p w:rsidR="001567D2" w:rsidRDefault="001567D2" w:rsidP="001567D2"/>
    <w:p w:rsidR="001567D2" w:rsidRDefault="001567D2" w:rsidP="001567D2"/>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1620"/>
        <w:gridCol w:w="1620"/>
        <w:gridCol w:w="1800"/>
        <w:gridCol w:w="2758"/>
      </w:tblGrid>
      <w:tr w:rsidR="001567D2" w:rsidRPr="00930223" w:rsidTr="00E06814">
        <w:tc>
          <w:tcPr>
            <w:tcW w:w="1241" w:type="dxa"/>
            <w:shd w:val="clear" w:color="auto" w:fill="auto"/>
          </w:tcPr>
          <w:p w:rsidR="001567D2" w:rsidRPr="00930223" w:rsidRDefault="001567D2" w:rsidP="001567D2">
            <w:pPr>
              <w:jc w:val="both"/>
              <w:rPr>
                <w:b/>
                <w:i/>
              </w:rPr>
            </w:pPr>
            <w:r w:rsidRPr="00930223">
              <w:rPr>
                <w:b/>
                <w:i/>
              </w:rPr>
              <w:t>Minimum Standard</w:t>
            </w:r>
          </w:p>
        </w:tc>
        <w:tc>
          <w:tcPr>
            <w:tcW w:w="1620" w:type="dxa"/>
            <w:shd w:val="clear" w:color="auto" w:fill="auto"/>
          </w:tcPr>
          <w:p w:rsidR="001567D2" w:rsidRPr="00930223" w:rsidRDefault="001567D2" w:rsidP="001567D2">
            <w:pPr>
              <w:jc w:val="both"/>
              <w:rPr>
                <w:b/>
                <w:i/>
              </w:rPr>
            </w:pPr>
            <w:r w:rsidRPr="00930223">
              <w:rPr>
                <w:b/>
                <w:i/>
              </w:rPr>
              <w:t>Commend</w:t>
            </w:r>
          </w:p>
        </w:tc>
        <w:tc>
          <w:tcPr>
            <w:tcW w:w="1620" w:type="dxa"/>
            <w:shd w:val="clear" w:color="auto" w:fill="auto"/>
          </w:tcPr>
          <w:p w:rsidR="001567D2" w:rsidRPr="00930223" w:rsidRDefault="001567D2" w:rsidP="001567D2">
            <w:pPr>
              <w:jc w:val="both"/>
              <w:rPr>
                <w:b/>
                <w:i/>
              </w:rPr>
            </w:pPr>
            <w:r w:rsidRPr="00930223">
              <w:rPr>
                <w:b/>
                <w:i/>
              </w:rPr>
              <w:t>Meets minimum Standards</w:t>
            </w:r>
          </w:p>
        </w:tc>
        <w:tc>
          <w:tcPr>
            <w:tcW w:w="1800" w:type="dxa"/>
            <w:shd w:val="clear" w:color="auto" w:fill="auto"/>
          </w:tcPr>
          <w:p w:rsidR="001567D2" w:rsidRPr="00930223" w:rsidRDefault="001567D2" w:rsidP="001567D2">
            <w:pPr>
              <w:jc w:val="both"/>
              <w:rPr>
                <w:b/>
                <w:i/>
              </w:rPr>
            </w:pPr>
            <w:r w:rsidRPr="00930223">
              <w:rPr>
                <w:b/>
                <w:i/>
              </w:rPr>
              <w:t>Needs Improvement</w:t>
            </w:r>
          </w:p>
        </w:tc>
        <w:tc>
          <w:tcPr>
            <w:tcW w:w="2758" w:type="dxa"/>
            <w:shd w:val="clear" w:color="auto" w:fill="auto"/>
          </w:tcPr>
          <w:p w:rsidR="001567D2" w:rsidRPr="00930223" w:rsidRDefault="001567D2" w:rsidP="001567D2">
            <w:pPr>
              <w:jc w:val="both"/>
              <w:rPr>
                <w:b/>
                <w:i/>
              </w:rPr>
            </w:pPr>
            <w:r w:rsidRPr="00930223">
              <w:rPr>
                <w:b/>
                <w:i/>
              </w:rPr>
              <w:t>Does Not Comply</w:t>
            </w:r>
          </w:p>
        </w:tc>
      </w:tr>
      <w:tr w:rsidR="001567D2" w:rsidRPr="00930223" w:rsidTr="00E06814">
        <w:tc>
          <w:tcPr>
            <w:tcW w:w="1241" w:type="dxa"/>
            <w:shd w:val="clear" w:color="auto" w:fill="auto"/>
          </w:tcPr>
          <w:p w:rsidR="001567D2" w:rsidRPr="00930223" w:rsidRDefault="001567D2" w:rsidP="001567D2">
            <w:pPr>
              <w:numPr>
                <w:ilvl w:val="0"/>
                <w:numId w:val="18"/>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b/>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E06814">
        <w:tc>
          <w:tcPr>
            <w:tcW w:w="1241" w:type="dxa"/>
            <w:shd w:val="clear" w:color="auto" w:fill="auto"/>
          </w:tcPr>
          <w:p w:rsidR="001567D2" w:rsidRPr="00930223" w:rsidRDefault="001567D2" w:rsidP="001567D2">
            <w:pPr>
              <w:numPr>
                <w:ilvl w:val="0"/>
                <w:numId w:val="18"/>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E06814">
        <w:tc>
          <w:tcPr>
            <w:tcW w:w="1241" w:type="dxa"/>
            <w:shd w:val="clear" w:color="auto" w:fill="auto"/>
          </w:tcPr>
          <w:p w:rsidR="001567D2" w:rsidRPr="00930223" w:rsidRDefault="001567D2" w:rsidP="001567D2">
            <w:pPr>
              <w:numPr>
                <w:ilvl w:val="0"/>
                <w:numId w:val="18"/>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E06814">
        <w:tc>
          <w:tcPr>
            <w:tcW w:w="1241" w:type="dxa"/>
            <w:shd w:val="clear" w:color="auto" w:fill="auto"/>
          </w:tcPr>
          <w:p w:rsidR="001567D2" w:rsidRPr="00930223" w:rsidRDefault="001567D2" w:rsidP="001567D2">
            <w:pPr>
              <w:numPr>
                <w:ilvl w:val="0"/>
                <w:numId w:val="18"/>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bl>
    <w:p w:rsidR="001567D2" w:rsidRDefault="001567D2" w:rsidP="001567D2"/>
    <w:p w:rsidR="001567D2" w:rsidRPr="00CC3CD4" w:rsidRDefault="001567D2" w:rsidP="001567D2">
      <w:pPr>
        <w:rPr>
          <w:b/>
        </w:rPr>
      </w:pPr>
      <w:r>
        <w:rPr>
          <w:b/>
        </w:rPr>
        <w:t>Overall Ranking for Criterion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397"/>
      </w:tblGrid>
      <w:tr w:rsidR="001567D2" w:rsidTr="00E06814">
        <w:trPr>
          <w:trHeight w:val="608"/>
        </w:trPr>
        <w:tc>
          <w:tcPr>
            <w:tcW w:w="2214" w:type="dxa"/>
            <w:shd w:val="clear" w:color="auto" w:fill="auto"/>
          </w:tcPr>
          <w:p w:rsidR="001567D2" w:rsidRPr="00930223" w:rsidRDefault="001567D2" w:rsidP="001567D2">
            <w:pPr>
              <w:rPr>
                <w:b/>
              </w:rPr>
            </w:pPr>
            <w:r w:rsidRPr="00930223">
              <w:rPr>
                <w:b/>
              </w:rPr>
              <w:t>Commend</w:t>
            </w:r>
          </w:p>
        </w:tc>
        <w:tc>
          <w:tcPr>
            <w:tcW w:w="2214" w:type="dxa"/>
            <w:shd w:val="clear" w:color="auto" w:fill="auto"/>
          </w:tcPr>
          <w:p w:rsidR="001567D2" w:rsidRPr="00930223" w:rsidRDefault="001567D2" w:rsidP="001567D2">
            <w:pPr>
              <w:rPr>
                <w:b/>
              </w:rPr>
            </w:pPr>
            <w:r w:rsidRPr="00930223">
              <w:rPr>
                <w:b/>
              </w:rPr>
              <w:t>Meets Minimum Standards</w:t>
            </w:r>
          </w:p>
        </w:tc>
        <w:tc>
          <w:tcPr>
            <w:tcW w:w="2214" w:type="dxa"/>
            <w:shd w:val="clear" w:color="auto" w:fill="auto"/>
          </w:tcPr>
          <w:p w:rsidR="001567D2" w:rsidRPr="00930223" w:rsidRDefault="001567D2" w:rsidP="001567D2">
            <w:pPr>
              <w:rPr>
                <w:b/>
              </w:rPr>
            </w:pPr>
            <w:r w:rsidRPr="00930223">
              <w:rPr>
                <w:b/>
              </w:rPr>
              <w:t>Needs Improvement</w:t>
            </w:r>
          </w:p>
        </w:tc>
        <w:tc>
          <w:tcPr>
            <w:tcW w:w="2397" w:type="dxa"/>
            <w:shd w:val="clear" w:color="auto" w:fill="auto"/>
          </w:tcPr>
          <w:p w:rsidR="001567D2" w:rsidRPr="00930223" w:rsidRDefault="001567D2" w:rsidP="001567D2">
            <w:pPr>
              <w:rPr>
                <w:b/>
              </w:rPr>
            </w:pPr>
            <w:r w:rsidRPr="00930223">
              <w:rPr>
                <w:b/>
              </w:rPr>
              <w:t>Does Not Comply</w:t>
            </w:r>
          </w:p>
        </w:tc>
      </w:tr>
      <w:tr w:rsidR="001567D2" w:rsidTr="00E06814">
        <w:tc>
          <w:tcPr>
            <w:tcW w:w="2214" w:type="dxa"/>
            <w:shd w:val="clear" w:color="auto" w:fill="auto"/>
          </w:tcPr>
          <w:p w:rsidR="001567D2" w:rsidRDefault="001567D2" w:rsidP="001567D2"/>
        </w:tc>
        <w:tc>
          <w:tcPr>
            <w:tcW w:w="2214" w:type="dxa"/>
            <w:shd w:val="clear" w:color="auto" w:fill="auto"/>
          </w:tcPr>
          <w:p w:rsidR="001567D2" w:rsidRDefault="001567D2" w:rsidP="001567D2">
            <w:pPr>
              <w:jc w:val="center"/>
            </w:pPr>
          </w:p>
        </w:tc>
        <w:tc>
          <w:tcPr>
            <w:tcW w:w="2214" w:type="dxa"/>
            <w:shd w:val="clear" w:color="auto" w:fill="auto"/>
          </w:tcPr>
          <w:p w:rsidR="001567D2" w:rsidRDefault="001567D2" w:rsidP="001567D2"/>
        </w:tc>
        <w:tc>
          <w:tcPr>
            <w:tcW w:w="2397" w:type="dxa"/>
            <w:shd w:val="clear" w:color="auto" w:fill="auto"/>
          </w:tcPr>
          <w:p w:rsidR="001567D2" w:rsidRDefault="001567D2" w:rsidP="001567D2"/>
        </w:tc>
      </w:tr>
    </w:tbl>
    <w:p w:rsidR="001567D2" w:rsidRPr="00684FC8" w:rsidRDefault="001567D2" w:rsidP="001567D2"/>
    <w:p w:rsidR="001567D2" w:rsidRPr="00E140FE" w:rsidRDefault="001567D2" w:rsidP="001567D2">
      <w:pPr>
        <w:keepNext/>
        <w:tabs>
          <w:tab w:val="left" w:pos="-1440"/>
        </w:tabs>
        <w:spacing w:after="80" w:line="240" w:lineRule="auto"/>
        <w:ind w:left="780"/>
      </w:pPr>
    </w:p>
    <w:p w:rsidR="0024583E" w:rsidRPr="0047144C" w:rsidRDefault="0024583E" w:rsidP="0024583E">
      <w:pPr>
        <w:jc w:val="both"/>
        <w:rPr>
          <w:b/>
        </w:rPr>
      </w:pPr>
      <w:r>
        <w:rPr>
          <w:b/>
        </w:rPr>
        <w:t>Recommendation Writer’s Comments</w:t>
      </w:r>
      <w:r w:rsidR="004A7548">
        <w:rPr>
          <w:rStyle w:val="FootnoteReference"/>
          <w:b/>
        </w:rPr>
        <w:footnoteReference w:id="16"/>
      </w:r>
    </w:p>
    <w:tbl>
      <w:tblPr>
        <w:tblStyle w:val="TableGrid"/>
        <w:tblW w:w="0" w:type="auto"/>
        <w:tblLook w:val="04A0" w:firstRow="1" w:lastRow="0" w:firstColumn="1" w:lastColumn="0" w:noHBand="0" w:noVBand="1"/>
      </w:tblPr>
      <w:tblGrid>
        <w:gridCol w:w="9039"/>
      </w:tblGrid>
      <w:tr w:rsidR="001567D2" w:rsidTr="00E06814">
        <w:tc>
          <w:tcPr>
            <w:tcW w:w="9039" w:type="dxa"/>
          </w:tcPr>
          <w:p w:rsidR="001567D2" w:rsidRDefault="001567D2" w:rsidP="001567D2"/>
          <w:p w:rsidR="001567D2" w:rsidRDefault="001567D2" w:rsidP="001567D2"/>
          <w:p w:rsidR="001567D2" w:rsidRDefault="001567D2" w:rsidP="001567D2"/>
          <w:p w:rsidR="001567D2" w:rsidRDefault="001567D2" w:rsidP="001567D2"/>
        </w:tc>
      </w:tr>
    </w:tbl>
    <w:p w:rsidR="001567D2" w:rsidRDefault="001567D2">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1567D2" w:rsidTr="00E06814">
        <w:tc>
          <w:tcPr>
            <w:tcW w:w="9039" w:type="dxa"/>
          </w:tcPr>
          <w:p w:rsidR="00A7753B" w:rsidRPr="000870B9" w:rsidRDefault="00144AC7" w:rsidP="00E06814">
            <w:pPr>
              <w:pBdr>
                <w:top w:val="single" w:sz="4" w:space="0" w:color="auto" w:shadow="1"/>
                <w:left w:val="single" w:sz="4" w:space="0" w:color="auto" w:shadow="1"/>
                <w:bottom w:val="single" w:sz="4" w:space="0" w:color="auto" w:shadow="1"/>
                <w:right w:val="single" w:sz="4" w:space="0" w:color="auto" w:shadow="1"/>
              </w:pBdr>
              <w:rPr>
                <w:b/>
              </w:rPr>
            </w:pPr>
            <w:r w:rsidRPr="000870B9">
              <w:rPr>
                <w:b/>
              </w:rPr>
              <w:lastRenderedPageBreak/>
              <w:t>Criterion 18: programme</w:t>
            </w:r>
            <w:r w:rsidR="00A7753B" w:rsidRPr="000870B9">
              <w:rPr>
                <w:b/>
              </w:rPr>
              <w:t xml:space="preserve"> impact</w:t>
            </w:r>
          </w:p>
          <w:p w:rsidR="001567D2" w:rsidRPr="00A7753B" w:rsidRDefault="00A7753B" w:rsidP="00E06814">
            <w:pPr>
              <w:pBdr>
                <w:top w:val="single" w:sz="4" w:space="0" w:color="auto" w:shadow="1"/>
                <w:left w:val="single" w:sz="4" w:space="0" w:color="auto" w:shadow="1"/>
                <w:bottom w:val="single" w:sz="4" w:space="0" w:color="auto" w:shadow="1"/>
                <w:right w:val="single" w:sz="4" w:space="0" w:color="auto" w:shadow="1"/>
              </w:pBdr>
              <w:rPr>
                <w:i/>
                <w:sz w:val="20"/>
              </w:rPr>
            </w:pPr>
            <w:r w:rsidRPr="000870B9">
              <w:rPr>
                <w:i/>
              </w:rPr>
              <w:t>The programme has taken steps to enhance the employability of students and to alleviate shortages of expertise in relevant fields, in cases where these are the desired outcomes of the programme.</w:t>
            </w:r>
          </w:p>
        </w:tc>
      </w:tr>
    </w:tbl>
    <w:p w:rsidR="0077700A" w:rsidRPr="00383113" w:rsidRDefault="0077700A" w:rsidP="0077700A">
      <w:pPr>
        <w:jc w:val="both"/>
        <w:rPr>
          <w:b/>
          <w:color w:val="C00000"/>
          <w:sz w:val="18"/>
          <w:szCs w:val="18"/>
        </w:rPr>
      </w:pPr>
      <w:r w:rsidRPr="00383113">
        <w:rPr>
          <w:b/>
          <w:color w:val="C00000"/>
          <w:sz w:val="18"/>
          <w:szCs w:val="18"/>
        </w:rPr>
        <w:t xml:space="preserve">Refer to the Criteria for programme Accreditation 2004 </w:t>
      </w:r>
    </w:p>
    <w:p w:rsidR="001567D2" w:rsidRDefault="001567D2" w:rsidP="001567D2"/>
    <w:p w:rsidR="001567D2" w:rsidRDefault="001567D2" w:rsidP="001567D2"/>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1620"/>
        <w:gridCol w:w="1620"/>
        <w:gridCol w:w="1800"/>
        <w:gridCol w:w="2758"/>
      </w:tblGrid>
      <w:tr w:rsidR="001567D2" w:rsidRPr="00930223" w:rsidTr="00E06814">
        <w:tc>
          <w:tcPr>
            <w:tcW w:w="1241" w:type="dxa"/>
            <w:shd w:val="clear" w:color="auto" w:fill="auto"/>
          </w:tcPr>
          <w:p w:rsidR="001567D2" w:rsidRPr="00930223" w:rsidRDefault="001567D2" w:rsidP="001567D2">
            <w:pPr>
              <w:jc w:val="both"/>
              <w:rPr>
                <w:b/>
                <w:i/>
              </w:rPr>
            </w:pPr>
            <w:r w:rsidRPr="00930223">
              <w:rPr>
                <w:b/>
                <w:i/>
              </w:rPr>
              <w:t>Minimum Standard</w:t>
            </w:r>
          </w:p>
        </w:tc>
        <w:tc>
          <w:tcPr>
            <w:tcW w:w="1620" w:type="dxa"/>
            <w:shd w:val="clear" w:color="auto" w:fill="auto"/>
          </w:tcPr>
          <w:p w:rsidR="001567D2" w:rsidRPr="00930223" w:rsidRDefault="001567D2" w:rsidP="001567D2">
            <w:pPr>
              <w:jc w:val="both"/>
              <w:rPr>
                <w:b/>
                <w:i/>
              </w:rPr>
            </w:pPr>
            <w:r w:rsidRPr="00930223">
              <w:rPr>
                <w:b/>
                <w:i/>
              </w:rPr>
              <w:t>Commend</w:t>
            </w:r>
          </w:p>
        </w:tc>
        <w:tc>
          <w:tcPr>
            <w:tcW w:w="1620" w:type="dxa"/>
            <w:shd w:val="clear" w:color="auto" w:fill="auto"/>
          </w:tcPr>
          <w:p w:rsidR="001567D2" w:rsidRPr="00930223" w:rsidRDefault="001567D2" w:rsidP="001567D2">
            <w:pPr>
              <w:jc w:val="both"/>
              <w:rPr>
                <w:b/>
                <w:i/>
              </w:rPr>
            </w:pPr>
            <w:r w:rsidRPr="00930223">
              <w:rPr>
                <w:b/>
                <w:i/>
              </w:rPr>
              <w:t>Meets minimum Standards</w:t>
            </w:r>
          </w:p>
        </w:tc>
        <w:tc>
          <w:tcPr>
            <w:tcW w:w="1800" w:type="dxa"/>
            <w:shd w:val="clear" w:color="auto" w:fill="auto"/>
          </w:tcPr>
          <w:p w:rsidR="001567D2" w:rsidRPr="00930223" w:rsidRDefault="001567D2" w:rsidP="001567D2">
            <w:pPr>
              <w:jc w:val="both"/>
              <w:rPr>
                <w:b/>
                <w:i/>
              </w:rPr>
            </w:pPr>
            <w:r w:rsidRPr="00930223">
              <w:rPr>
                <w:b/>
                <w:i/>
              </w:rPr>
              <w:t>Needs Improvement</w:t>
            </w:r>
          </w:p>
        </w:tc>
        <w:tc>
          <w:tcPr>
            <w:tcW w:w="2758" w:type="dxa"/>
            <w:shd w:val="clear" w:color="auto" w:fill="auto"/>
          </w:tcPr>
          <w:p w:rsidR="001567D2" w:rsidRPr="00930223" w:rsidRDefault="001567D2" w:rsidP="001567D2">
            <w:pPr>
              <w:jc w:val="both"/>
              <w:rPr>
                <w:b/>
                <w:i/>
              </w:rPr>
            </w:pPr>
            <w:r w:rsidRPr="00930223">
              <w:rPr>
                <w:b/>
                <w:i/>
              </w:rPr>
              <w:t>Does Not Comply</w:t>
            </w:r>
          </w:p>
        </w:tc>
      </w:tr>
      <w:tr w:rsidR="001567D2" w:rsidRPr="00930223" w:rsidTr="00E06814">
        <w:tc>
          <w:tcPr>
            <w:tcW w:w="1241" w:type="dxa"/>
            <w:shd w:val="clear" w:color="auto" w:fill="auto"/>
          </w:tcPr>
          <w:p w:rsidR="001567D2" w:rsidRPr="00930223" w:rsidRDefault="001567D2" w:rsidP="001567D2">
            <w:pPr>
              <w:numPr>
                <w:ilvl w:val="0"/>
                <w:numId w:val="19"/>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b/>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E06814">
        <w:tc>
          <w:tcPr>
            <w:tcW w:w="1241" w:type="dxa"/>
            <w:shd w:val="clear" w:color="auto" w:fill="auto"/>
          </w:tcPr>
          <w:p w:rsidR="001567D2" w:rsidRPr="00930223" w:rsidRDefault="001567D2" w:rsidP="001567D2">
            <w:pPr>
              <w:numPr>
                <w:ilvl w:val="0"/>
                <w:numId w:val="19"/>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bl>
    <w:p w:rsidR="001567D2" w:rsidRDefault="001567D2" w:rsidP="001567D2"/>
    <w:p w:rsidR="001567D2" w:rsidRPr="00CC3CD4" w:rsidRDefault="001567D2" w:rsidP="001567D2">
      <w:pPr>
        <w:rPr>
          <w:b/>
        </w:rPr>
      </w:pPr>
      <w:r>
        <w:rPr>
          <w:b/>
        </w:rPr>
        <w:t>Overall Ranking for Criterion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397"/>
      </w:tblGrid>
      <w:tr w:rsidR="001567D2" w:rsidTr="00E06814">
        <w:trPr>
          <w:trHeight w:val="608"/>
        </w:trPr>
        <w:tc>
          <w:tcPr>
            <w:tcW w:w="2214" w:type="dxa"/>
            <w:shd w:val="clear" w:color="auto" w:fill="auto"/>
          </w:tcPr>
          <w:p w:rsidR="001567D2" w:rsidRPr="00930223" w:rsidRDefault="001567D2" w:rsidP="001567D2">
            <w:pPr>
              <w:rPr>
                <w:b/>
              </w:rPr>
            </w:pPr>
            <w:r w:rsidRPr="00930223">
              <w:rPr>
                <w:b/>
              </w:rPr>
              <w:t>Commend</w:t>
            </w:r>
          </w:p>
        </w:tc>
        <w:tc>
          <w:tcPr>
            <w:tcW w:w="2214" w:type="dxa"/>
            <w:shd w:val="clear" w:color="auto" w:fill="auto"/>
          </w:tcPr>
          <w:p w:rsidR="001567D2" w:rsidRPr="00930223" w:rsidRDefault="001567D2" w:rsidP="001567D2">
            <w:pPr>
              <w:rPr>
                <w:b/>
              </w:rPr>
            </w:pPr>
            <w:r w:rsidRPr="00930223">
              <w:rPr>
                <w:b/>
              </w:rPr>
              <w:t>Meets Minimum Standards</w:t>
            </w:r>
          </w:p>
        </w:tc>
        <w:tc>
          <w:tcPr>
            <w:tcW w:w="2214" w:type="dxa"/>
            <w:shd w:val="clear" w:color="auto" w:fill="auto"/>
          </w:tcPr>
          <w:p w:rsidR="001567D2" w:rsidRPr="00930223" w:rsidRDefault="001567D2" w:rsidP="001567D2">
            <w:pPr>
              <w:rPr>
                <w:b/>
              </w:rPr>
            </w:pPr>
            <w:r w:rsidRPr="00930223">
              <w:rPr>
                <w:b/>
              </w:rPr>
              <w:t>Needs Improvement</w:t>
            </w:r>
          </w:p>
        </w:tc>
        <w:tc>
          <w:tcPr>
            <w:tcW w:w="2397" w:type="dxa"/>
            <w:shd w:val="clear" w:color="auto" w:fill="auto"/>
          </w:tcPr>
          <w:p w:rsidR="001567D2" w:rsidRPr="00930223" w:rsidRDefault="001567D2" w:rsidP="001567D2">
            <w:pPr>
              <w:rPr>
                <w:b/>
              </w:rPr>
            </w:pPr>
            <w:r w:rsidRPr="00930223">
              <w:rPr>
                <w:b/>
              </w:rPr>
              <w:t>Does Not Comply</w:t>
            </w:r>
          </w:p>
        </w:tc>
      </w:tr>
      <w:tr w:rsidR="001567D2" w:rsidTr="00E06814">
        <w:tc>
          <w:tcPr>
            <w:tcW w:w="2214" w:type="dxa"/>
            <w:shd w:val="clear" w:color="auto" w:fill="auto"/>
          </w:tcPr>
          <w:p w:rsidR="001567D2" w:rsidRDefault="001567D2" w:rsidP="001567D2"/>
        </w:tc>
        <w:tc>
          <w:tcPr>
            <w:tcW w:w="2214" w:type="dxa"/>
            <w:shd w:val="clear" w:color="auto" w:fill="auto"/>
          </w:tcPr>
          <w:p w:rsidR="001567D2" w:rsidRDefault="001567D2" w:rsidP="001567D2">
            <w:pPr>
              <w:jc w:val="center"/>
            </w:pPr>
          </w:p>
        </w:tc>
        <w:tc>
          <w:tcPr>
            <w:tcW w:w="2214" w:type="dxa"/>
            <w:shd w:val="clear" w:color="auto" w:fill="auto"/>
          </w:tcPr>
          <w:p w:rsidR="001567D2" w:rsidRDefault="001567D2" w:rsidP="001567D2"/>
        </w:tc>
        <w:tc>
          <w:tcPr>
            <w:tcW w:w="2397" w:type="dxa"/>
            <w:shd w:val="clear" w:color="auto" w:fill="auto"/>
          </w:tcPr>
          <w:p w:rsidR="001567D2" w:rsidRDefault="001567D2" w:rsidP="001567D2"/>
        </w:tc>
      </w:tr>
    </w:tbl>
    <w:p w:rsidR="001567D2" w:rsidRPr="00684FC8" w:rsidRDefault="001567D2" w:rsidP="001567D2"/>
    <w:p w:rsidR="001567D2" w:rsidRPr="00E140FE" w:rsidRDefault="001567D2" w:rsidP="001567D2">
      <w:pPr>
        <w:keepNext/>
        <w:tabs>
          <w:tab w:val="left" w:pos="-1440"/>
        </w:tabs>
        <w:spacing w:after="80" w:line="240" w:lineRule="auto"/>
        <w:ind w:left="780"/>
      </w:pPr>
    </w:p>
    <w:p w:rsidR="0024583E" w:rsidRPr="0047144C" w:rsidRDefault="0024583E" w:rsidP="0024583E">
      <w:pPr>
        <w:jc w:val="both"/>
        <w:rPr>
          <w:b/>
        </w:rPr>
      </w:pPr>
      <w:r>
        <w:rPr>
          <w:b/>
        </w:rPr>
        <w:t>Recommendation Writer’s Comments</w:t>
      </w:r>
      <w:r w:rsidR="004A7548">
        <w:rPr>
          <w:rStyle w:val="FootnoteReference"/>
          <w:b/>
        </w:rPr>
        <w:footnoteReference w:id="17"/>
      </w:r>
    </w:p>
    <w:tbl>
      <w:tblPr>
        <w:tblStyle w:val="TableGrid"/>
        <w:tblW w:w="0" w:type="auto"/>
        <w:tblLook w:val="04A0" w:firstRow="1" w:lastRow="0" w:firstColumn="1" w:lastColumn="0" w:noHBand="0" w:noVBand="1"/>
      </w:tblPr>
      <w:tblGrid>
        <w:gridCol w:w="9039"/>
      </w:tblGrid>
      <w:tr w:rsidR="001567D2" w:rsidTr="00E06814">
        <w:tc>
          <w:tcPr>
            <w:tcW w:w="9039" w:type="dxa"/>
          </w:tcPr>
          <w:p w:rsidR="001567D2" w:rsidRDefault="001567D2" w:rsidP="001567D2"/>
          <w:p w:rsidR="001567D2" w:rsidRDefault="001567D2" w:rsidP="001567D2"/>
          <w:p w:rsidR="001567D2" w:rsidRDefault="001567D2" w:rsidP="001567D2"/>
          <w:p w:rsidR="001567D2" w:rsidRDefault="001567D2" w:rsidP="001567D2"/>
        </w:tc>
      </w:tr>
    </w:tbl>
    <w:p w:rsidR="001567D2" w:rsidRDefault="001567D2">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1567D2" w:rsidTr="00E06814">
        <w:trPr>
          <w:trHeight w:val="1004"/>
        </w:trPr>
        <w:tc>
          <w:tcPr>
            <w:tcW w:w="9039" w:type="dxa"/>
          </w:tcPr>
          <w:p w:rsidR="00144AC7" w:rsidRPr="000870B9" w:rsidRDefault="00144AC7" w:rsidP="00E06814">
            <w:pPr>
              <w:pBdr>
                <w:top w:val="single" w:sz="4" w:space="0" w:color="auto" w:shadow="1"/>
                <w:left w:val="single" w:sz="4" w:space="0" w:color="auto" w:shadow="1"/>
                <w:bottom w:val="single" w:sz="4" w:space="0" w:color="auto" w:shadow="1"/>
                <w:right w:val="single" w:sz="4" w:space="0" w:color="auto" w:shadow="1"/>
              </w:pBdr>
              <w:rPr>
                <w:b/>
              </w:rPr>
            </w:pPr>
            <w:r w:rsidRPr="000870B9">
              <w:rPr>
                <w:b/>
              </w:rPr>
              <w:lastRenderedPageBreak/>
              <w:t>Criterion 19:  Programme reviews</w:t>
            </w:r>
          </w:p>
          <w:p w:rsidR="001567D2" w:rsidRPr="00144AC7" w:rsidRDefault="00144AC7" w:rsidP="00E06814">
            <w:pPr>
              <w:pBdr>
                <w:top w:val="single" w:sz="4" w:space="0" w:color="auto" w:shadow="1"/>
                <w:left w:val="single" w:sz="4" w:space="0" w:color="auto" w:shadow="1"/>
                <w:bottom w:val="single" w:sz="4" w:space="0" w:color="auto" w:shadow="1"/>
                <w:right w:val="single" w:sz="4" w:space="0" w:color="auto" w:shadow="1"/>
              </w:pBdr>
              <w:rPr>
                <w:i/>
                <w:sz w:val="20"/>
              </w:rPr>
            </w:pPr>
            <w:r w:rsidRPr="000870B9">
              <w:rPr>
                <w:i/>
              </w:rPr>
              <w:t>User surveys, reviews and impact studies on the effectiveness of the programme are undertaken at regular intervals. Results are used to improve the programme’s design, delivery and resourcing, and for staff development and student support, where necessary.</w:t>
            </w:r>
          </w:p>
        </w:tc>
      </w:tr>
    </w:tbl>
    <w:p w:rsidR="0077700A" w:rsidRPr="00383113" w:rsidRDefault="0077700A" w:rsidP="0077700A">
      <w:pPr>
        <w:jc w:val="both"/>
        <w:rPr>
          <w:b/>
          <w:color w:val="C00000"/>
          <w:sz w:val="18"/>
          <w:szCs w:val="18"/>
        </w:rPr>
      </w:pPr>
      <w:r w:rsidRPr="00383113">
        <w:rPr>
          <w:b/>
          <w:color w:val="C00000"/>
          <w:sz w:val="18"/>
          <w:szCs w:val="18"/>
        </w:rPr>
        <w:t xml:space="preserve">Refer to the Criteria for programme Accreditation 2004 </w:t>
      </w:r>
    </w:p>
    <w:p w:rsidR="001567D2" w:rsidRDefault="001567D2" w:rsidP="001567D2"/>
    <w:p w:rsidR="001567D2" w:rsidRDefault="001567D2" w:rsidP="001567D2"/>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1620"/>
        <w:gridCol w:w="1620"/>
        <w:gridCol w:w="1800"/>
        <w:gridCol w:w="2758"/>
      </w:tblGrid>
      <w:tr w:rsidR="001567D2" w:rsidRPr="00930223" w:rsidTr="00E06814">
        <w:tc>
          <w:tcPr>
            <w:tcW w:w="1241" w:type="dxa"/>
            <w:shd w:val="clear" w:color="auto" w:fill="auto"/>
          </w:tcPr>
          <w:p w:rsidR="001567D2" w:rsidRPr="00930223" w:rsidRDefault="001567D2" w:rsidP="001567D2">
            <w:pPr>
              <w:jc w:val="both"/>
              <w:rPr>
                <w:b/>
                <w:i/>
              </w:rPr>
            </w:pPr>
            <w:r w:rsidRPr="00930223">
              <w:rPr>
                <w:b/>
                <w:i/>
              </w:rPr>
              <w:t>Minimum Standard</w:t>
            </w:r>
          </w:p>
        </w:tc>
        <w:tc>
          <w:tcPr>
            <w:tcW w:w="1620" w:type="dxa"/>
            <w:shd w:val="clear" w:color="auto" w:fill="auto"/>
          </w:tcPr>
          <w:p w:rsidR="001567D2" w:rsidRPr="00930223" w:rsidRDefault="001567D2" w:rsidP="001567D2">
            <w:pPr>
              <w:jc w:val="both"/>
              <w:rPr>
                <w:b/>
                <w:i/>
              </w:rPr>
            </w:pPr>
            <w:r w:rsidRPr="00930223">
              <w:rPr>
                <w:b/>
                <w:i/>
              </w:rPr>
              <w:t>Commend</w:t>
            </w:r>
          </w:p>
        </w:tc>
        <w:tc>
          <w:tcPr>
            <w:tcW w:w="1620" w:type="dxa"/>
            <w:shd w:val="clear" w:color="auto" w:fill="auto"/>
          </w:tcPr>
          <w:p w:rsidR="001567D2" w:rsidRPr="00930223" w:rsidRDefault="001567D2" w:rsidP="001567D2">
            <w:pPr>
              <w:jc w:val="both"/>
              <w:rPr>
                <w:b/>
                <w:i/>
              </w:rPr>
            </w:pPr>
            <w:r w:rsidRPr="00930223">
              <w:rPr>
                <w:b/>
                <w:i/>
              </w:rPr>
              <w:t>Meets minimum Standards</w:t>
            </w:r>
          </w:p>
        </w:tc>
        <w:tc>
          <w:tcPr>
            <w:tcW w:w="1800" w:type="dxa"/>
            <w:shd w:val="clear" w:color="auto" w:fill="auto"/>
          </w:tcPr>
          <w:p w:rsidR="001567D2" w:rsidRPr="00930223" w:rsidRDefault="001567D2" w:rsidP="001567D2">
            <w:pPr>
              <w:jc w:val="both"/>
              <w:rPr>
                <w:b/>
                <w:i/>
              </w:rPr>
            </w:pPr>
            <w:r w:rsidRPr="00930223">
              <w:rPr>
                <w:b/>
                <w:i/>
              </w:rPr>
              <w:t>Needs Improvement</w:t>
            </w:r>
          </w:p>
        </w:tc>
        <w:tc>
          <w:tcPr>
            <w:tcW w:w="2758" w:type="dxa"/>
            <w:shd w:val="clear" w:color="auto" w:fill="auto"/>
          </w:tcPr>
          <w:p w:rsidR="001567D2" w:rsidRPr="00930223" w:rsidRDefault="001567D2" w:rsidP="001567D2">
            <w:pPr>
              <w:jc w:val="both"/>
              <w:rPr>
                <w:b/>
                <w:i/>
              </w:rPr>
            </w:pPr>
            <w:r w:rsidRPr="00930223">
              <w:rPr>
                <w:b/>
                <w:i/>
              </w:rPr>
              <w:t>Does Not Comply</w:t>
            </w:r>
          </w:p>
        </w:tc>
      </w:tr>
      <w:tr w:rsidR="001567D2" w:rsidRPr="00930223" w:rsidTr="00E06814">
        <w:tc>
          <w:tcPr>
            <w:tcW w:w="1241" w:type="dxa"/>
            <w:shd w:val="clear" w:color="auto" w:fill="auto"/>
          </w:tcPr>
          <w:p w:rsidR="001567D2" w:rsidRPr="00930223" w:rsidRDefault="001567D2" w:rsidP="001567D2">
            <w:pPr>
              <w:numPr>
                <w:ilvl w:val="0"/>
                <w:numId w:val="20"/>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b/>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E06814">
        <w:tc>
          <w:tcPr>
            <w:tcW w:w="1241" w:type="dxa"/>
            <w:shd w:val="clear" w:color="auto" w:fill="auto"/>
          </w:tcPr>
          <w:p w:rsidR="001567D2" w:rsidRPr="00930223" w:rsidRDefault="001567D2" w:rsidP="001567D2">
            <w:pPr>
              <w:numPr>
                <w:ilvl w:val="0"/>
                <w:numId w:val="20"/>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E06814">
        <w:tc>
          <w:tcPr>
            <w:tcW w:w="1241" w:type="dxa"/>
            <w:shd w:val="clear" w:color="auto" w:fill="auto"/>
          </w:tcPr>
          <w:p w:rsidR="001567D2" w:rsidRPr="00930223" w:rsidRDefault="001567D2" w:rsidP="001567D2">
            <w:pPr>
              <w:numPr>
                <w:ilvl w:val="0"/>
                <w:numId w:val="20"/>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E06814">
        <w:tc>
          <w:tcPr>
            <w:tcW w:w="1241" w:type="dxa"/>
            <w:shd w:val="clear" w:color="auto" w:fill="auto"/>
          </w:tcPr>
          <w:p w:rsidR="001567D2" w:rsidRPr="00930223" w:rsidRDefault="001567D2" w:rsidP="001567D2">
            <w:pPr>
              <w:numPr>
                <w:ilvl w:val="0"/>
                <w:numId w:val="20"/>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r w:rsidR="001567D2" w:rsidRPr="00930223" w:rsidTr="00E06814">
        <w:tc>
          <w:tcPr>
            <w:tcW w:w="1241" w:type="dxa"/>
            <w:shd w:val="clear" w:color="auto" w:fill="auto"/>
          </w:tcPr>
          <w:p w:rsidR="001567D2" w:rsidRPr="00930223" w:rsidRDefault="001567D2" w:rsidP="001567D2">
            <w:pPr>
              <w:numPr>
                <w:ilvl w:val="0"/>
                <w:numId w:val="20"/>
              </w:numPr>
              <w:spacing w:after="0" w:line="240" w:lineRule="auto"/>
              <w:jc w:val="both"/>
              <w:rPr>
                <w:i/>
              </w:rPr>
            </w:pPr>
          </w:p>
        </w:tc>
        <w:tc>
          <w:tcPr>
            <w:tcW w:w="1620" w:type="dxa"/>
            <w:shd w:val="clear" w:color="auto" w:fill="auto"/>
          </w:tcPr>
          <w:p w:rsidR="001567D2" w:rsidRPr="00930223" w:rsidRDefault="001567D2" w:rsidP="001567D2">
            <w:pPr>
              <w:jc w:val="both"/>
              <w:rPr>
                <w:i/>
              </w:rPr>
            </w:pPr>
          </w:p>
        </w:tc>
        <w:tc>
          <w:tcPr>
            <w:tcW w:w="1620" w:type="dxa"/>
            <w:shd w:val="clear" w:color="auto" w:fill="auto"/>
          </w:tcPr>
          <w:p w:rsidR="001567D2" w:rsidRPr="00930223" w:rsidRDefault="001567D2" w:rsidP="001567D2">
            <w:pPr>
              <w:jc w:val="center"/>
              <w:rPr>
                <w:i/>
              </w:rPr>
            </w:pPr>
          </w:p>
        </w:tc>
        <w:tc>
          <w:tcPr>
            <w:tcW w:w="1800" w:type="dxa"/>
            <w:shd w:val="clear" w:color="auto" w:fill="auto"/>
          </w:tcPr>
          <w:p w:rsidR="001567D2" w:rsidRPr="00930223" w:rsidRDefault="001567D2" w:rsidP="001567D2">
            <w:pPr>
              <w:jc w:val="both"/>
              <w:rPr>
                <w:i/>
              </w:rPr>
            </w:pPr>
          </w:p>
        </w:tc>
        <w:tc>
          <w:tcPr>
            <w:tcW w:w="2758" w:type="dxa"/>
            <w:shd w:val="clear" w:color="auto" w:fill="auto"/>
          </w:tcPr>
          <w:p w:rsidR="001567D2" w:rsidRPr="00930223" w:rsidRDefault="001567D2" w:rsidP="001567D2">
            <w:pPr>
              <w:jc w:val="both"/>
              <w:rPr>
                <w:i/>
              </w:rPr>
            </w:pPr>
          </w:p>
        </w:tc>
      </w:tr>
    </w:tbl>
    <w:p w:rsidR="001567D2" w:rsidRDefault="001567D2" w:rsidP="001567D2"/>
    <w:p w:rsidR="001567D2" w:rsidRPr="00CC3CD4" w:rsidRDefault="001567D2" w:rsidP="001567D2">
      <w:pPr>
        <w:rPr>
          <w:b/>
        </w:rPr>
      </w:pPr>
      <w:r>
        <w:rPr>
          <w:b/>
        </w:rPr>
        <w:t>Overall Ranking for Criterion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397"/>
      </w:tblGrid>
      <w:tr w:rsidR="001567D2" w:rsidTr="00E06814">
        <w:trPr>
          <w:trHeight w:val="608"/>
        </w:trPr>
        <w:tc>
          <w:tcPr>
            <w:tcW w:w="2214" w:type="dxa"/>
            <w:shd w:val="clear" w:color="auto" w:fill="auto"/>
          </w:tcPr>
          <w:p w:rsidR="001567D2" w:rsidRPr="00930223" w:rsidRDefault="001567D2" w:rsidP="001567D2">
            <w:pPr>
              <w:rPr>
                <w:b/>
              </w:rPr>
            </w:pPr>
            <w:r w:rsidRPr="00930223">
              <w:rPr>
                <w:b/>
              </w:rPr>
              <w:t>Commend</w:t>
            </w:r>
          </w:p>
        </w:tc>
        <w:tc>
          <w:tcPr>
            <w:tcW w:w="2214" w:type="dxa"/>
            <w:shd w:val="clear" w:color="auto" w:fill="auto"/>
          </w:tcPr>
          <w:p w:rsidR="001567D2" w:rsidRPr="00930223" w:rsidRDefault="001567D2" w:rsidP="001567D2">
            <w:pPr>
              <w:rPr>
                <w:b/>
              </w:rPr>
            </w:pPr>
            <w:r w:rsidRPr="00930223">
              <w:rPr>
                <w:b/>
              </w:rPr>
              <w:t>Meets Minimum Standards</w:t>
            </w:r>
          </w:p>
        </w:tc>
        <w:tc>
          <w:tcPr>
            <w:tcW w:w="2214" w:type="dxa"/>
            <w:shd w:val="clear" w:color="auto" w:fill="auto"/>
          </w:tcPr>
          <w:p w:rsidR="001567D2" w:rsidRPr="00930223" w:rsidRDefault="001567D2" w:rsidP="001567D2">
            <w:pPr>
              <w:rPr>
                <w:b/>
              </w:rPr>
            </w:pPr>
            <w:r w:rsidRPr="00930223">
              <w:rPr>
                <w:b/>
              </w:rPr>
              <w:t>Needs Improvement</w:t>
            </w:r>
          </w:p>
        </w:tc>
        <w:tc>
          <w:tcPr>
            <w:tcW w:w="2397" w:type="dxa"/>
            <w:shd w:val="clear" w:color="auto" w:fill="auto"/>
          </w:tcPr>
          <w:p w:rsidR="001567D2" w:rsidRPr="00930223" w:rsidRDefault="001567D2" w:rsidP="001567D2">
            <w:pPr>
              <w:rPr>
                <w:b/>
              </w:rPr>
            </w:pPr>
            <w:r w:rsidRPr="00930223">
              <w:rPr>
                <w:b/>
              </w:rPr>
              <w:t>Does Not Comply</w:t>
            </w:r>
          </w:p>
        </w:tc>
      </w:tr>
      <w:tr w:rsidR="001567D2" w:rsidTr="00E06814">
        <w:tc>
          <w:tcPr>
            <w:tcW w:w="2214" w:type="dxa"/>
            <w:shd w:val="clear" w:color="auto" w:fill="auto"/>
          </w:tcPr>
          <w:p w:rsidR="001567D2" w:rsidRDefault="001567D2" w:rsidP="001567D2"/>
        </w:tc>
        <w:tc>
          <w:tcPr>
            <w:tcW w:w="2214" w:type="dxa"/>
            <w:shd w:val="clear" w:color="auto" w:fill="auto"/>
          </w:tcPr>
          <w:p w:rsidR="001567D2" w:rsidRDefault="001567D2" w:rsidP="001567D2">
            <w:pPr>
              <w:jc w:val="center"/>
            </w:pPr>
          </w:p>
        </w:tc>
        <w:tc>
          <w:tcPr>
            <w:tcW w:w="2214" w:type="dxa"/>
            <w:shd w:val="clear" w:color="auto" w:fill="auto"/>
          </w:tcPr>
          <w:p w:rsidR="001567D2" w:rsidRDefault="001567D2" w:rsidP="001567D2"/>
        </w:tc>
        <w:tc>
          <w:tcPr>
            <w:tcW w:w="2397" w:type="dxa"/>
            <w:shd w:val="clear" w:color="auto" w:fill="auto"/>
          </w:tcPr>
          <w:p w:rsidR="001567D2" w:rsidRDefault="001567D2" w:rsidP="001567D2"/>
        </w:tc>
      </w:tr>
    </w:tbl>
    <w:p w:rsidR="001567D2" w:rsidRPr="00684FC8" w:rsidRDefault="001567D2" w:rsidP="001567D2"/>
    <w:p w:rsidR="001567D2" w:rsidRPr="00E140FE" w:rsidRDefault="001567D2" w:rsidP="001567D2">
      <w:pPr>
        <w:keepNext/>
        <w:tabs>
          <w:tab w:val="left" w:pos="-1440"/>
        </w:tabs>
        <w:spacing w:after="80" w:line="240" w:lineRule="auto"/>
        <w:ind w:left="780"/>
      </w:pPr>
    </w:p>
    <w:p w:rsidR="001567D2" w:rsidRPr="0047144C" w:rsidRDefault="0024583E" w:rsidP="001567D2">
      <w:pPr>
        <w:jc w:val="both"/>
        <w:rPr>
          <w:b/>
        </w:rPr>
      </w:pPr>
      <w:r>
        <w:rPr>
          <w:b/>
        </w:rPr>
        <w:t>Recommendation Writer’s</w:t>
      </w:r>
      <w:r w:rsidR="001567D2">
        <w:rPr>
          <w:b/>
        </w:rPr>
        <w:t xml:space="preserve"> Comments</w:t>
      </w:r>
      <w:r w:rsidR="004A7548">
        <w:rPr>
          <w:rStyle w:val="FootnoteReference"/>
          <w:b/>
        </w:rPr>
        <w:footnoteReference w:id="18"/>
      </w:r>
    </w:p>
    <w:tbl>
      <w:tblPr>
        <w:tblStyle w:val="TableGrid"/>
        <w:tblW w:w="0" w:type="auto"/>
        <w:tblLook w:val="04A0" w:firstRow="1" w:lastRow="0" w:firstColumn="1" w:lastColumn="0" w:noHBand="0" w:noVBand="1"/>
      </w:tblPr>
      <w:tblGrid>
        <w:gridCol w:w="9039"/>
      </w:tblGrid>
      <w:tr w:rsidR="001567D2" w:rsidTr="00E06814">
        <w:tc>
          <w:tcPr>
            <w:tcW w:w="9039" w:type="dxa"/>
          </w:tcPr>
          <w:p w:rsidR="001567D2" w:rsidRDefault="001567D2" w:rsidP="001567D2"/>
          <w:p w:rsidR="001567D2" w:rsidRDefault="001567D2" w:rsidP="001567D2"/>
          <w:p w:rsidR="001567D2" w:rsidRDefault="001567D2" w:rsidP="001567D2"/>
          <w:p w:rsidR="001567D2" w:rsidRDefault="001567D2" w:rsidP="001567D2"/>
        </w:tc>
      </w:tr>
    </w:tbl>
    <w:p w:rsidR="00ED0853" w:rsidRDefault="00ED0853"/>
    <w:p w:rsidR="00ED0853" w:rsidRDefault="00ED0853"/>
    <w:p w:rsidR="00ED0853" w:rsidRPr="007B6EAF" w:rsidRDefault="00ED0853">
      <w:pPr>
        <w:rPr>
          <w:b/>
        </w:rPr>
      </w:pPr>
    </w:p>
    <w:p w:rsidR="007B6EAF" w:rsidRDefault="007B6EAF">
      <w:pPr>
        <w:rPr>
          <w:b/>
        </w:rPr>
      </w:pPr>
      <w:r w:rsidRPr="007B6EAF">
        <w:rPr>
          <w:b/>
        </w:rPr>
        <w:t>Self-Evaluation of Institution</w:t>
      </w:r>
      <w:r w:rsidR="000C7B17">
        <w:rPr>
          <w:b/>
        </w:rPr>
        <w:t xml:space="preserve"> </w:t>
      </w:r>
    </w:p>
    <w:tbl>
      <w:tblPr>
        <w:tblStyle w:val="TableGrid"/>
        <w:tblW w:w="0" w:type="auto"/>
        <w:tblLook w:val="04A0" w:firstRow="1" w:lastRow="0" w:firstColumn="1" w:lastColumn="0" w:noHBand="0" w:noVBand="1"/>
      </w:tblPr>
      <w:tblGrid>
        <w:gridCol w:w="513"/>
        <w:gridCol w:w="513"/>
        <w:gridCol w:w="513"/>
        <w:gridCol w:w="513"/>
        <w:gridCol w:w="513"/>
        <w:gridCol w:w="513"/>
        <w:gridCol w:w="513"/>
        <w:gridCol w:w="513"/>
        <w:gridCol w:w="513"/>
        <w:gridCol w:w="513"/>
        <w:gridCol w:w="514"/>
        <w:gridCol w:w="514"/>
        <w:gridCol w:w="514"/>
        <w:gridCol w:w="514"/>
        <w:gridCol w:w="514"/>
        <w:gridCol w:w="514"/>
        <w:gridCol w:w="514"/>
        <w:gridCol w:w="514"/>
      </w:tblGrid>
      <w:tr w:rsidR="007B6EAF" w:rsidTr="00BC4A88">
        <w:tc>
          <w:tcPr>
            <w:tcW w:w="513" w:type="dxa"/>
          </w:tcPr>
          <w:p w:rsidR="007B6EAF" w:rsidRPr="00ED0853" w:rsidRDefault="007B6EAF" w:rsidP="00BC4A88">
            <w:pPr>
              <w:rPr>
                <w:b/>
              </w:rPr>
            </w:pPr>
            <w:r w:rsidRPr="00ED0853">
              <w:rPr>
                <w:b/>
              </w:rPr>
              <w:t>1</w:t>
            </w:r>
          </w:p>
        </w:tc>
        <w:tc>
          <w:tcPr>
            <w:tcW w:w="513" w:type="dxa"/>
          </w:tcPr>
          <w:p w:rsidR="007B6EAF" w:rsidRPr="00ED0853" w:rsidRDefault="007B6EAF" w:rsidP="00BC4A88">
            <w:pPr>
              <w:rPr>
                <w:b/>
              </w:rPr>
            </w:pPr>
            <w:r w:rsidRPr="00ED0853">
              <w:rPr>
                <w:b/>
              </w:rPr>
              <w:t>10</w:t>
            </w:r>
          </w:p>
        </w:tc>
        <w:tc>
          <w:tcPr>
            <w:tcW w:w="513" w:type="dxa"/>
          </w:tcPr>
          <w:p w:rsidR="007B6EAF" w:rsidRPr="00ED0853" w:rsidRDefault="007B6EAF" w:rsidP="00BC4A88">
            <w:pPr>
              <w:rPr>
                <w:b/>
              </w:rPr>
            </w:pPr>
            <w:r>
              <w:rPr>
                <w:b/>
              </w:rPr>
              <w:t>2</w:t>
            </w:r>
          </w:p>
        </w:tc>
        <w:tc>
          <w:tcPr>
            <w:tcW w:w="513" w:type="dxa"/>
          </w:tcPr>
          <w:p w:rsidR="007B6EAF" w:rsidRPr="00ED0853" w:rsidRDefault="007B6EAF" w:rsidP="00BC4A88">
            <w:pPr>
              <w:rPr>
                <w:b/>
              </w:rPr>
            </w:pPr>
            <w:r>
              <w:rPr>
                <w:b/>
              </w:rPr>
              <w:t>17</w:t>
            </w:r>
          </w:p>
        </w:tc>
        <w:tc>
          <w:tcPr>
            <w:tcW w:w="513" w:type="dxa"/>
          </w:tcPr>
          <w:p w:rsidR="007B6EAF" w:rsidRPr="00ED0853" w:rsidRDefault="007B6EAF" w:rsidP="00BC4A88">
            <w:pPr>
              <w:rPr>
                <w:b/>
              </w:rPr>
            </w:pPr>
            <w:r>
              <w:rPr>
                <w:b/>
              </w:rPr>
              <w:t>3</w:t>
            </w:r>
          </w:p>
        </w:tc>
        <w:tc>
          <w:tcPr>
            <w:tcW w:w="513" w:type="dxa"/>
          </w:tcPr>
          <w:p w:rsidR="007B6EAF" w:rsidRPr="00ED0853" w:rsidRDefault="007B6EAF" w:rsidP="00BC4A88">
            <w:pPr>
              <w:rPr>
                <w:b/>
              </w:rPr>
            </w:pPr>
            <w:r>
              <w:rPr>
                <w:b/>
              </w:rPr>
              <w:t>4</w:t>
            </w:r>
          </w:p>
        </w:tc>
        <w:tc>
          <w:tcPr>
            <w:tcW w:w="513" w:type="dxa"/>
          </w:tcPr>
          <w:p w:rsidR="007B6EAF" w:rsidRPr="00ED0853" w:rsidRDefault="007B6EAF" w:rsidP="00BC4A88">
            <w:pPr>
              <w:rPr>
                <w:b/>
              </w:rPr>
            </w:pPr>
            <w:r>
              <w:rPr>
                <w:b/>
              </w:rPr>
              <w:t>11</w:t>
            </w:r>
          </w:p>
        </w:tc>
        <w:tc>
          <w:tcPr>
            <w:tcW w:w="513" w:type="dxa"/>
          </w:tcPr>
          <w:p w:rsidR="007B6EAF" w:rsidRPr="00ED0853" w:rsidRDefault="007B6EAF" w:rsidP="00BC4A88">
            <w:pPr>
              <w:rPr>
                <w:b/>
              </w:rPr>
            </w:pPr>
            <w:r>
              <w:rPr>
                <w:b/>
              </w:rPr>
              <w:t>5</w:t>
            </w:r>
          </w:p>
        </w:tc>
        <w:tc>
          <w:tcPr>
            <w:tcW w:w="513" w:type="dxa"/>
          </w:tcPr>
          <w:p w:rsidR="007B6EAF" w:rsidRPr="00ED0853" w:rsidRDefault="007B6EAF" w:rsidP="00BC4A88">
            <w:pPr>
              <w:rPr>
                <w:b/>
              </w:rPr>
            </w:pPr>
            <w:r>
              <w:rPr>
                <w:b/>
              </w:rPr>
              <w:t>12</w:t>
            </w:r>
          </w:p>
        </w:tc>
        <w:tc>
          <w:tcPr>
            <w:tcW w:w="513" w:type="dxa"/>
          </w:tcPr>
          <w:p w:rsidR="007B6EAF" w:rsidRPr="00ED0853" w:rsidRDefault="007B6EAF" w:rsidP="00BC4A88">
            <w:pPr>
              <w:rPr>
                <w:b/>
              </w:rPr>
            </w:pPr>
            <w:r>
              <w:rPr>
                <w:b/>
              </w:rPr>
              <w:t>6</w:t>
            </w:r>
          </w:p>
        </w:tc>
        <w:tc>
          <w:tcPr>
            <w:tcW w:w="514" w:type="dxa"/>
          </w:tcPr>
          <w:p w:rsidR="007B6EAF" w:rsidRPr="00ED0853" w:rsidRDefault="007B6EAF" w:rsidP="00BC4A88">
            <w:pPr>
              <w:rPr>
                <w:b/>
              </w:rPr>
            </w:pPr>
            <w:r>
              <w:rPr>
                <w:b/>
              </w:rPr>
              <w:t>13</w:t>
            </w:r>
          </w:p>
        </w:tc>
        <w:tc>
          <w:tcPr>
            <w:tcW w:w="514" w:type="dxa"/>
          </w:tcPr>
          <w:p w:rsidR="007B6EAF" w:rsidRPr="00ED0853" w:rsidRDefault="007B6EAF" w:rsidP="00BC4A88">
            <w:pPr>
              <w:rPr>
                <w:b/>
              </w:rPr>
            </w:pPr>
            <w:r>
              <w:rPr>
                <w:b/>
              </w:rPr>
              <w:t>14</w:t>
            </w:r>
          </w:p>
        </w:tc>
        <w:tc>
          <w:tcPr>
            <w:tcW w:w="514" w:type="dxa"/>
          </w:tcPr>
          <w:p w:rsidR="007B6EAF" w:rsidRPr="00ED0853" w:rsidRDefault="007B6EAF" w:rsidP="00BC4A88">
            <w:pPr>
              <w:rPr>
                <w:b/>
              </w:rPr>
            </w:pPr>
            <w:r>
              <w:rPr>
                <w:b/>
              </w:rPr>
              <w:t>7</w:t>
            </w:r>
          </w:p>
        </w:tc>
        <w:tc>
          <w:tcPr>
            <w:tcW w:w="514" w:type="dxa"/>
          </w:tcPr>
          <w:p w:rsidR="007B6EAF" w:rsidRPr="00ED0853" w:rsidRDefault="007B6EAF" w:rsidP="00BC4A88">
            <w:pPr>
              <w:rPr>
                <w:b/>
              </w:rPr>
            </w:pPr>
            <w:r>
              <w:rPr>
                <w:b/>
              </w:rPr>
              <w:t>8</w:t>
            </w:r>
          </w:p>
        </w:tc>
        <w:tc>
          <w:tcPr>
            <w:tcW w:w="514" w:type="dxa"/>
          </w:tcPr>
          <w:p w:rsidR="007B6EAF" w:rsidRPr="00ED0853" w:rsidRDefault="007B6EAF" w:rsidP="00BC4A88">
            <w:pPr>
              <w:rPr>
                <w:b/>
              </w:rPr>
            </w:pPr>
            <w:r>
              <w:rPr>
                <w:b/>
              </w:rPr>
              <w:t>17</w:t>
            </w:r>
          </w:p>
        </w:tc>
        <w:tc>
          <w:tcPr>
            <w:tcW w:w="514" w:type="dxa"/>
          </w:tcPr>
          <w:p w:rsidR="007B6EAF" w:rsidRPr="00ED0853" w:rsidRDefault="007B6EAF" w:rsidP="00BC4A88">
            <w:pPr>
              <w:rPr>
                <w:b/>
              </w:rPr>
            </w:pPr>
            <w:r>
              <w:rPr>
                <w:b/>
              </w:rPr>
              <w:t>15</w:t>
            </w:r>
          </w:p>
        </w:tc>
        <w:tc>
          <w:tcPr>
            <w:tcW w:w="514" w:type="dxa"/>
          </w:tcPr>
          <w:p w:rsidR="007B6EAF" w:rsidRPr="00ED0853" w:rsidRDefault="007B6EAF" w:rsidP="00BC4A88">
            <w:pPr>
              <w:rPr>
                <w:b/>
              </w:rPr>
            </w:pPr>
            <w:r>
              <w:rPr>
                <w:b/>
              </w:rPr>
              <w:t>18</w:t>
            </w:r>
          </w:p>
        </w:tc>
        <w:tc>
          <w:tcPr>
            <w:tcW w:w="514" w:type="dxa"/>
          </w:tcPr>
          <w:p w:rsidR="007B6EAF" w:rsidRPr="00ED0853" w:rsidRDefault="007B6EAF" w:rsidP="00BC4A88">
            <w:pPr>
              <w:rPr>
                <w:b/>
              </w:rPr>
            </w:pPr>
            <w:r>
              <w:rPr>
                <w:b/>
              </w:rPr>
              <w:t>19</w:t>
            </w:r>
          </w:p>
        </w:tc>
      </w:tr>
      <w:tr w:rsidR="007B6EAF" w:rsidTr="00BC4A88">
        <w:tc>
          <w:tcPr>
            <w:tcW w:w="513" w:type="dxa"/>
          </w:tcPr>
          <w:p w:rsidR="007B6EAF" w:rsidRDefault="007B6EAF" w:rsidP="00BC4A88"/>
        </w:tc>
        <w:tc>
          <w:tcPr>
            <w:tcW w:w="513" w:type="dxa"/>
          </w:tcPr>
          <w:p w:rsidR="007B6EAF" w:rsidRDefault="007B6EAF" w:rsidP="00BC4A88"/>
        </w:tc>
        <w:tc>
          <w:tcPr>
            <w:tcW w:w="513" w:type="dxa"/>
          </w:tcPr>
          <w:p w:rsidR="007B6EAF" w:rsidRDefault="007B6EAF" w:rsidP="00BC4A88"/>
        </w:tc>
        <w:tc>
          <w:tcPr>
            <w:tcW w:w="513" w:type="dxa"/>
          </w:tcPr>
          <w:p w:rsidR="007B6EAF" w:rsidRDefault="007B6EAF" w:rsidP="00BC4A88"/>
        </w:tc>
        <w:tc>
          <w:tcPr>
            <w:tcW w:w="513" w:type="dxa"/>
          </w:tcPr>
          <w:p w:rsidR="007B6EAF" w:rsidRDefault="007B6EAF" w:rsidP="00BC4A88"/>
        </w:tc>
        <w:tc>
          <w:tcPr>
            <w:tcW w:w="513" w:type="dxa"/>
          </w:tcPr>
          <w:p w:rsidR="007B6EAF" w:rsidRDefault="007B6EAF" w:rsidP="00BC4A88"/>
        </w:tc>
        <w:tc>
          <w:tcPr>
            <w:tcW w:w="513" w:type="dxa"/>
          </w:tcPr>
          <w:p w:rsidR="007B6EAF" w:rsidRDefault="007B6EAF" w:rsidP="00BC4A88"/>
        </w:tc>
        <w:tc>
          <w:tcPr>
            <w:tcW w:w="513" w:type="dxa"/>
          </w:tcPr>
          <w:p w:rsidR="007B6EAF" w:rsidRDefault="007B6EAF" w:rsidP="00BC4A88"/>
        </w:tc>
        <w:tc>
          <w:tcPr>
            <w:tcW w:w="513" w:type="dxa"/>
          </w:tcPr>
          <w:p w:rsidR="007B6EAF" w:rsidRDefault="007B6EAF" w:rsidP="00BC4A88"/>
        </w:tc>
        <w:tc>
          <w:tcPr>
            <w:tcW w:w="513" w:type="dxa"/>
          </w:tcPr>
          <w:p w:rsidR="007B6EAF" w:rsidRDefault="007B6EAF" w:rsidP="00BC4A88"/>
        </w:tc>
        <w:tc>
          <w:tcPr>
            <w:tcW w:w="514" w:type="dxa"/>
          </w:tcPr>
          <w:p w:rsidR="007B6EAF" w:rsidRDefault="007B6EAF" w:rsidP="00BC4A88"/>
        </w:tc>
        <w:tc>
          <w:tcPr>
            <w:tcW w:w="514" w:type="dxa"/>
          </w:tcPr>
          <w:p w:rsidR="007B6EAF" w:rsidRDefault="007B6EAF" w:rsidP="00BC4A88"/>
        </w:tc>
        <w:tc>
          <w:tcPr>
            <w:tcW w:w="514" w:type="dxa"/>
          </w:tcPr>
          <w:p w:rsidR="007B6EAF" w:rsidRDefault="007B6EAF" w:rsidP="00BC4A88"/>
        </w:tc>
        <w:tc>
          <w:tcPr>
            <w:tcW w:w="514" w:type="dxa"/>
          </w:tcPr>
          <w:p w:rsidR="007B6EAF" w:rsidRDefault="007B6EAF" w:rsidP="00BC4A88"/>
        </w:tc>
        <w:tc>
          <w:tcPr>
            <w:tcW w:w="514" w:type="dxa"/>
          </w:tcPr>
          <w:p w:rsidR="007B6EAF" w:rsidRDefault="007B6EAF" w:rsidP="00BC4A88"/>
        </w:tc>
        <w:tc>
          <w:tcPr>
            <w:tcW w:w="514" w:type="dxa"/>
          </w:tcPr>
          <w:p w:rsidR="007B6EAF" w:rsidRDefault="007B6EAF" w:rsidP="00BC4A88"/>
        </w:tc>
        <w:tc>
          <w:tcPr>
            <w:tcW w:w="514" w:type="dxa"/>
          </w:tcPr>
          <w:p w:rsidR="007B6EAF" w:rsidRDefault="007B6EAF" w:rsidP="00BC4A88"/>
        </w:tc>
        <w:tc>
          <w:tcPr>
            <w:tcW w:w="514" w:type="dxa"/>
          </w:tcPr>
          <w:p w:rsidR="007B6EAF" w:rsidRDefault="007B6EAF" w:rsidP="00BC4A88"/>
        </w:tc>
      </w:tr>
    </w:tbl>
    <w:p w:rsidR="007B6EAF" w:rsidRDefault="007B6EAF" w:rsidP="007B6EAF"/>
    <w:p w:rsidR="004C6816" w:rsidRDefault="004C6816" w:rsidP="007B6EAF"/>
    <w:p w:rsidR="007B6EAF" w:rsidRDefault="0024583E" w:rsidP="007B6EAF">
      <w:pPr>
        <w:rPr>
          <w:b/>
        </w:rPr>
      </w:pPr>
      <w:r>
        <w:rPr>
          <w:b/>
        </w:rPr>
        <w:t>Recommendation</w:t>
      </w:r>
      <w:r w:rsidR="004C6816">
        <w:rPr>
          <w:b/>
        </w:rPr>
        <w:t xml:space="preserve"> by Recommendation Writer</w:t>
      </w:r>
    </w:p>
    <w:tbl>
      <w:tblPr>
        <w:tblStyle w:val="TableGrid"/>
        <w:tblW w:w="0" w:type="auto"/>
        <w:tblLook w:val="04A0" w:firstRow="1" w:lastRow="0" w:firstColumn="1" w:lastColumn="0" w:noHBand="0" w:noVBand="1"/>
      </w:tblPr>
      <w:tblGrid>
        <w:gridCol w:w="513"/>
        <w:gridCol w:w="513"/>
        <w:gridCol w:w="513"/>
        <w:gridCol w:w="513"/>
        <w:gridCol w:w="513"/>
        <w:gridCol w:w="513"/>
        <w:gridCol w:w="513"/>
        <w:gridCol w:w="513"/>
        <w:gridCol w:w="513"/>
        <w:gridCol w:w="513"/>
        <w:gridCol w:w="514"/>
        <w:gridCol w:w="514"/>
        <w:gridCol w:w="514"/>
        <w:gridCol w:w="514"/>
        <w:gridCol w:w="514"/>
        <w:gridCol w:w="514"/>
        <w:gridCol w:w="514"/>
        <w:gridCol w:w="514"/>
      </w:tblGrid>
      <w:tr w:rsidR="007B6EAF" w:rsidTr="00BC4A88">
        <w:tc>
          <w:tcPr>
            <w:tcW w:w="513" w:type="dxa"/>
          </w:tcPr>
          <w:p w:rsidR="007B6EAF" w:rsidRPr="00ED0853" w:rsidRDefault="007B6EAF" w:rsidP="00BC4A88">
            <w:pPr>
              <w:rPr>
                <w:b/>
              </w:rPr>
            </w:pPr>
            <w:r w:rsidRPr="00ED0853">
              <w:rPr>
                <w:b/>
              </w:rPr>
              <w:t>1</w:t>
            </w:r>
          </w:p>
        </w:tc>
        <w:tc>
          <w:tcPr>
            <w:tcW w:w="513" w:type="dxa"/>
          </w:tcPr>
          <w:p w:rsidR="007B6EAF" w:rsidRPr="00ED0853" w:rsidRDefault="007B6EAF" w:rsidP="00BC4A88">
            <w:pPr>
              <w:rPr>
                <w:b/>
              </w:rPr>
            </w:pPr>
            <w:r w:rsidRPr="00ED0853">
              <w:rPr>
                <w:b/>
              </w:rPr>
              <w:t>10</w:t>
            </w:r>
          </w:p>
        </w:tc>
        <w:tc>
          <w:tcPr>
            <w:tcW w:w="513" w:type="dxa"/>
          </w:tcPr>
          <w:p w:rsidR="007B6EAF" w:rsidRPr="00ED0853" w:rsidRDefault="007B6EAF" w:rsidP="00BC4A88">
            <w:pPr>
              <w:rPr>
                <w:b/>
              </w:rPr>
            </w:pPr>
            <w:r>
              <w:rPr>
                <w:b/>
              </w:rPr>
              <w:t>2</w:t>
            </w:r>
          </w:p>
        </w:tc>
        <w:tc>
          <w:tcPr>
            <w:tcW w:w="513" w:type="dxa"/>
          </w:tcPr>
          <w:p w:rsidR="007B6EAF" w:rsidRPr="00ED0853" w:rsidRDefault="007B6EAF" w:rsidP="00BC4A88">
            <w:pPr>
              <w:rPr>
                <w:b/>
              </w:rPr>
            </w:pPr>
            <w:r>
              <w:rPr>
                <w:b/>
              </w:rPr>
              <w:t>17</w:t>
            </w:r>
          </w:p>
        </w:tc>
        <w:tc>
          <w:tcPr>
            <w:tcW w:w="513" w:type="dxa"/>
          </w:tcPr>
          <w:p w:rsidR="007B6EAF" w:rsidRPr="00ED0853" w:rsidRDefault="007B6EAF" w:rsidP="00BC4A88">
            <w:pPr>
              <w:rPr>
                <w:b/>
              </w:rPr>
            </w:pPr>
            <w:r>
              <w:rPr>
                <w:b/>
              </w:rPr>
              <w:t>3</w:t>
            </w:r>
          </w:p>
        </w:tc>
        <w:tc>
          <w:tcPr>
            <w:tcW w:w="513" w:type="dxa"/>
          </w:tcPr>
          <w:p w:rsidR="007B6EAF" w:rsidRPr="00ED0853" w:rsidRDefault="007B6EAF" w:rsidP="00BC4A88">
            <w:pPr>
              <w:rPr>
                <w:b/>
              </w:rPr>
            </w:pPr>
            <w:r>
              <w:rPr>
                <w:b/>
              </w:rPr>
              <w:t>4</w:t>
            </w:r>
          </w:p>
        </w:tc>
        <w:tc>
          <w:tcPr>
            <w:tcW w:w="513" w:type="dxa"/>
          </w:tcPr>
          <w:p w:rsidR="007B6EAF" w:rsidRPr="00ED0853" w:rsidRDefault="007B6EAF" w:rsidP="00BC4A88">
            <w:pPr>
              <w:rPr>
                <w:b/>
              </w:rPr>
            </w:pPr>
            <w:r>
              <w:rPr>
                <w:b/>
              </w:rPr>
              <w:t>11</w:t>
            </w:r>
          </w:p>
        </w:tc>
        <w:tc>
          <w:tcPr>
            <w:tcW w:w="513" w:type="dxa"/>
          </w:tcPr>
          <w:p w:rsidR="007B6EAF" w:rsidRPr="00ED0853" w:rsidRDefault="007B6EAF" w:rsidP="00BC4A88">
            <w:pPr>
              <w:rPr>
                <w:b/>
              </w:rPr>
            </w:pPr>
            <w:r>
              <w:rPr>
                <w:b/>
              </w:rPr>
              <w:t>5</w:t>
            </w:r>
          </w:p>
        </w:tc>
        <w:tc>
          <w:tcPr>
            <w:tcW w:w="513" w:type="dxa"/>
          </w:tcPr>
          <w:p w:rsidR="007B6EAF" w:rsidRPr="00ED0853" w:rsidRDefault="007B6EAF" w:rsidP="00BC4A88">
            <w:pPr>
              <w:rPr>
                <w:b/>
              </w:rPr>
            </w:pPr>
            <w:r>
              <w:rPr>
                <w:b/>
              </w:rPr>
              <w:t>12</w:t>
            </w:r>
          </w:p>
        </w:tc>
        <w:tc>
          <w:tcPr>
            <w:tcW w:w="513" w:type="dxa"/>
          </w:tcPr>
          <w:p w:rsidR="007B6EAF" w:rsidRPr="00ED0853" w:rsidRDefault="007B6EAF" w:rsidP="00BC4A88">
            <w:pPr>
              <w:rPr>
                <w:b/>
              </w:rPr>
            </w:pPr>
            <w:r>
              <w:rPr>
                <w:b/>
              </w:rPr>
              <w:t>6</w:t>
            </w:r>
          </w:p>
        </w:tc>
        <w:tc>
          <w:tcPr>
            <w:tcW w:w="514" w:type="dxa"/>
          </w:tcPr>
          <w:p w:rsidR="007B6EAF" w:rsidRPr="00ED0853" w:rsidRDefault="007B6EAF" w:rsidP="00BC4A88">
            <w:pPr>
              <w:rPr>
                <w:b/>
              </w:rPr>
            </w:pPr>
            <w:r>
              <w:rPr>
                <w:b/>
              </w:rPr>
              <w:t>13</w:t>
            </w:r>
          </w:p>
        </w:tc>
        <w:tc>
          <w:tcPr>
            <w:tcW w:w="514" w:type="dxa"/>
          </w:tcPr>
          <w:p w:rsidR="007B6EAF" w:rsidRPr="00ED0853" w:rsidRDefault="007B6EAF" w:rsidP="00BC4A88">
            <w:pPr>
              <w:rPr>
                <w:b/>
              </w:rPr>
            </w:pPr>
            <w:r>
              <w:rPr>
                <w:b/>
              </w:rPr>
              <w:t>14</w:t>
            </w:r>
          </w:p>
        </w:tc>
        <w:tc>
          <w:tcPr>
            <w:tcW w:w="514" w:type="dxa"/>
          </w:tcPr>
          <w:p w:rsidR="007B6EAF" w:rsidRPr="00ED0853" w:rsidRDefault="007B6EAF" w:rsidP="00BC4A88">
            <w:pPr>
              <w:rPr>
                <w:b/>
              </w:rPr>
            </w:pPr>
            <w:r>
              <w:rPr>
                <w:b/>
              </w:rPr>
              <w:t>7</w:t>
            </w:r>
          </w:p>
        </w:tc>
        <w:tc>
          <w:tcPr>
            <w:tcW w:w="514" w:type="dxa"/>
          </w:tcPr>
          <w:p w:rsidR="007B6EAF" w:rsidRPr="00ED0853" w:rsidRDefault="007B6EAF" w:rsidP="00BC4A88">
            <w:pPr>
              <w:rPr>
                <w:b/>
              </w:rPr>
            </w:pPr>
            <w:r>
              <w:rPr>
                <w:b/>
              </w:rPr>
              <w:t>8</w:t>
            </w:r>
          </w:p>
        </w:tc>
        <w:tc>
          <w:tcPr>
            <w:tcW w:w="514" w:type="dxa"/>
          </w:tcPr>
          <w:p w:rsidR="007B6EAF" w:rsidRPr="00ED0853" w:rsidRDefault="007B6EAF" w:rsidP="00BC4A88">
            <w:pPr>
              <w:rPr>
                <w:b/>
              </w:rPr>
            </w:pPr>
            <w:r>
              <w:rPr>
                <w:b/>
              </w:rPr>
              <w:t>17</w:t>
            </w:r>
          </w:p>
        </w:tc>
        <w:tc>
          <w:tcPr>
            <w:tcW w:w="514" w:type="dxa"/>
          </w:tcPr>
          <w:p w:rsidR="007B6EAF" w:rsidRPr="00ED0853" w:rsidRDefault="007B6EAF" w:rsidP="00BC4A88">
            <w:pPr>
              <w:rPr>
                <w:b/>
              </w:rPr>
            </w:pPr>
            <w:r>
              <w:rPr>
                <w:b/>
              </w:rPr>
              <w:t>15</w:t>
            </w:r>
          </w:p>
        </w:tc>
        <w:tc>
          <w:tcPr>
            <w:tcW w:w="514" w:type="dxa"/>
          </w:tcPr>
          <w:p w:rsidR="007B6EAF" w:rsidRPr="00ED0853" w:rsidRDefault="007B6EAF" w:rsidP="00BC4A88">
            <w:pPr>
              <w:rPr>
                <w:b/>
              </w:rPr>
            </w:pPr>
            <w:r>
              <w:rPr>
                <w:b/>
              </w:rPr>
              <w:t>18</w:t>
            </w:r>
          </w:p>
        </w:tc>
        <w:tc>
          <w:tcPr>
            <w:tcW w:w="514" w:type="dxa"/>
          </w:tcPr>
          <w:p w:rsidR="007B6EAF" w:rsidRPr="00ED0853" w:rsidRDefault="007B6EAF" w:rsidP="00BC4A88">
            <w:pPr>
              <w:rPr>
                <w:b/>
              </w:rPr>
            </w:pPr>
            <w:r>
              <w:rPr>
                <w:b/>
              </w:rPr>
              <w:t>19</w:t>
            </w:r>
          </w:p>
        </w:tc>
      </w:tr>
      <w:tr w:rsidR="007B6EAF" w:rsidTr="00BC4A88">
        <w:tc>
          <w:tcPr>
            <w:tcW w:w="513" w:type="dxa"/>
          </w:tcPr>
          <w:p w:rsidR="007B6EAF" w:rsidRDefault="007B6EAF" w:rsidP="00BC4A88"/>
        </w:tc>
        <w:tc>
          <w:tcPr>
            <w:tcW w:w="513" w:type="dxa"/>
          </w:tcPr>
          <w:p w:rsidR="007B6EAF" w:rsidRDefault="007B6EAF" w:rsidP="00BC4A88"/>
        </w:tc>
        <w:tc>
          <w:tcPr>
            <w:tcW w:w="513" w:type="dxa"/>
          </w:tcPr>
          <w:p w:rsidR="007B6EAF" w:rsidRDefault="007B6EAF" w:rsidP="00BC4A88"/>
        </w:tc>
        <w:tc>
          <w:tcPr>
            <w:tcW w:w="513" w:type="dxa"/>
          </w:tcPr>
          <w:p w:rsidR="007B6EAF" w:rsidRDefault="007B6EAF" w:rsidP="00BC4A88"/>
        </w:tc>
        <w:tc>
          <w:tcPr>
            <w:tcW w:w="513" w:type="dxa"/>
          </w:tcPr>
          <w:p w:rsidR="007B6EAF" w:rsidRDefault="007B6EAF" w:rsidP="00BC4A88"/>
        </w:tc>
        <w:tc>
          <w:tcPr>
            <w:tcW w:w="513" w:type="dxa"/>
          </w:tcPr>
          <w:p w:rsidR="007B6EAF" w:rsidRDefault="007B6EAF" w:rsidP="00BC4A88"/>
        </w:tc>
        <w:tc>
          <w:tcPr>
            <w:tcW w:w="513" w:type="dxa"/>
          </w:tcPr>
          <w:p w:rsidR="007B6EAF" w:rsidRDefault="007B6EAF" w:rsidP="00BC4A88"/>
        </w:tc>
        <w:tc>
          <w:tcPr>
            <w:tcW w:w="513" w:type="dxa"/>
          </w:tcPr>
          <w:p w:rsidR="007B6EAF" w:rsidRDefault="007B6EAF" w:rsidP="00BC4A88"/>
        </w:tc>
        <w:tc>
          <w:tcPr>
            <w:tcW w:w="513" w:type="dxa"/>
          </w:tcPr>
          <w:p w:rsidR="007B6EAF" w:rsidRDefault="007B6EAF" w:rsidP="00BC4A88"/>
        </w:tc>
        <w:tc>
          <w:tcPr>
            <w:tcW w:w="513" w:type="dxa"/>
          </w:tcPr>
          <w:p w:rsidR="007B6EAF" w:rsidRDefault="007B6EAF" w:rsidP="00BC4A88"/>
        </w:tc>
        <w:tc>
          <w:tcPr>
            <w:tcW w:w="514" w:type="dxa"/>
          </w:tcPr>
          <w:p w:rsidR="007B6EAF" w:rsidRDefault="007B6EAF" w:rsidP="00BC4A88"/>
        </w:tc>
        <w:tc>
          <w:tcPr>
            <w:tcW w:w="514" w:type="dxa"/>
          </w:tcPr>
          <w:p w:rsidR="007B6EAF" w:rsidRDefault="007B6EAF" w:rsidP="00BC4A88"/>
        </w:tc>
        <w:tc>
          <w:tcPr>
            <w:tcW w:w="514" w:type="dxa"/>
          </w:tcPr>
          <w:p w:rsidR="007B6EAF" w:rsidRDefault="007B6EAF" w:rsidP="00BC4A88"/>
        </w:tc>
        <w:tc>
          <w:tcPr>
            <w:tcW w:w="514" w:type="dxa"/>
          </w:tcPr>
          <w:p w:rsidR="007B6EAF" w:rsidRDefault="007B6EAF" w:rsidP="00BC4A88"/>
        </w:tc>
        <w:tc>
          <w:tcPr>
            <w:tcW w:w="514" w:type="dxa"/>
          </w:tcPr>
          <w:p w:rsidR="007B6EAF" w:rsidRDefault="007B6EAF" w:rsidP="00BC4A88"/>
        </w:tc>
        <w:tc>
          <w:tcPr>
            <w:tcW w:w="514" w:type="dxa"/>
          </w:tcPr>
          <w:p w:rsidR="007B6EAF" w:rsidRDefault="007B6EAF" w:rsidP="00BC4A88"/>
        </w:tc>
        <w:tc>
          <w:tcPr>
            <w:tcW w:w="514" w:type="dxa"/>
          </w:tcPr>
          <w:p w:rsidR="007B6EAF" w:rsidRDefault="007B6EAF" w:rsidP="00BC4A88"/>
        </w:tc>
        <w:tc>
          <w:tcPr>
            <w:tcW w:w="514" w:type="dxa"/>
          </w:tcPr>
          <w:p w:rsidR="007B6EAF" w:rsidRDefault="007B6EAF" w:rsidP="00BC4A88"/>
        </w:tc>
      </w:tr>
    </w:tbl>
    <w:p w:rsidR="007B6EAF" w:rsidRDefault="007B6EAF" w:rsidP="007B6EAF"/>
    <w:p w:rsidR="007B6EAF" w:rsidRDefault="007B6EAF" w:rsidP="007B6EAF"/>
    <w:p w:rsidR="007B6EAF" w:rsidRDefault="007B6EAF">
      <w:r>
        <w:br w:type="page"/>
      </w:r>
    </w:p>
    <w:p w:rsidR="007B6EAF" w:rsidRPr="007B6EAF" w:rsidRDefault="007B6EAF" w:rsidP="007B6EAF">
      <w:pPr>
        <w:spacing w:after="0"/>
        <w:rPr>
          <w:sz w:val="24"/>
        </w:rPr>
      </w:pPr>
      <w:r w:rsidRPr="007B6EAF">
        <w:rPr>
          <w:b/>
          <w:sz w:val="32"/>
        </w:rPr>
        <w:lastRenderedPageBreak/>
        <w:t xml:space="preserve">Overall Recommendation </w:t>
      </w:r>
      <w:r w:rsidR="0024583E">
        <w:rPr>
          <w:b/>
          <w:sz w:val="32"/>
        </w:rPr>
        <w:t xml:space="preserve">of BSW Programme </w:t>
      </w:r>
    </w:p>
    <w:p w:rsidR="007B6EAF" w:rsidRPr="007B6EAF" w:rsidRDefault="007B6EAF" w:rsidP="007B6EAF">
      <w:pPr>
        <w:pBdr>
          <w:top w:val="single" w:sz="4" w:space="1" w:color="auto"/>
          <w:left w:val="single" w:sz="4" w:space="4" w:color="auto"/>
          <w:bottom w:val="single" w:sz="4" w:space="1" w:color="auto"/>
          <w:right w:val="single" w:sz="4" w:space="4" w:color="auto"/>
        </w:pBdr>
        <w:spacing w:after="0"/>
        <w:rPr>
          <w:b/>
          <w:sz w:val="32"/>
        </w:rPr>
      </w:pPr>
    </w:p>
    <w:p w:rsidR="007B6EAF" w:rsidRDefault="007B6EAF" w:rsidP="007B6EAF">
      <w:pPr>
        <w:pBdr>
          <w:top w:val="single" w:sz="4" w:space="1" w:color="auto"/>
          <w:left w:val="single" w:sz="4" w:space="4" w:color="auto"/>
          <w:bottom w:val="single" w:sz="4" w:space="1" w:color="auto"/>
          <w:right w:val="single" w:sz="4" w:space="4" w:color="auto"/>
        </w:pBdr>
        <w:rPr>
          <w:b/>
          <w:sz w:val="28"/>
        </w:rPr>
      </w:pPr>
    </w:p>
    <w:p w:rsidR="007B6EAF" w:rsidRDefault="007B6EAF" w:rsidP="007B6EAF">
      <w:pPr>
        <w:pBdr>
          <w:top w:val="single" w:sz="4" w:space="1" w:color="auto"/>
          <w:left w:val="single" w:sz="4" w:space="4" w:color="auto"/>
          <w:bottom w:val="single" w:sz="4" w:space="1" w:color="auto"/>
          <w:right w:val="single" w:sz="4" w:space="4" w:color="auto"/>
        </w:pBdr>
        <w:rPr>
          <w:b/>
          <w:sz w:val="28"/>
        </w:rPr>
      </w:pPr>
    </w:p>
    <w:p w:rsidR="007B6EAF" w:rsidRDefault="007B6EAF" w:rsidP="007B6EAF">
      <w:pPr>
        <w:rPr>
          <w:b/>
          <w:sz w:val="28"/>
        </w:rPr>
      </w:pPr>
    </w:p>
    <w:p w:rsidR="007B6EAF" w:rsidRPr="0024583E" w:rsidRDefault="007B6EAF" w:rsidP="007B6EAF">
      <w:pPr>
        <w:spacing w:after="0"/>
        <w:rPr>
          <w:sz w:val="24"/>
        </w:rPr>
      </w:pPr>
      <w:r w:rsidRPr="007B6EAF">
        <w:rPr>
          <w:b/>
          <w:sz w:val="32"/>
        </w:rPr>
        <w:t>Areas of Commendation</w:t>
      </w:r>
      <w:r w:rsidRPr="007B6EAF">
        <w:rPr>
          <w:b/>
        </w:rPr>
        <w:t xml:space="preserve"> </w:t>
      </w:r>
    </w:p>
    <w:p w:rsidR="007B6EAF" w:rsidRDefault="007B6EAF" w:rsidP="007B6EAF">
      <w:pPr>
        <w:pBdr>
          <w:top w:val="single" w:sz="4" w:space="1" w:color="auto"/>
          <w:left w:val="single" w:sz="4" w:space="4" w:color="auto"/>
          <w:bottom w:val="single" w:sz="4" w:space="1" w:color="auto"/>
          <w:right w:val="single" w:sz="4" w:space="4" w:color="auto"/>
        </w:pBdr>
        <w:spacing w:after="0"/>
        <w:rPr>
          <w:b/>
          <w:sz w:val="32"/>
        </w:rPr>
      </w:pPr>
    </w:p>
    <w:p w:rsidR="007B6EAF" w:rsidRDefault="007B6EAF" w:rsidP="007B6EAF">
      <w:pPr>
        <w:pBdr>
          <w:top w:val="single" w:sz="4" w:space="1" w:color="auto"/>
          <w:left w:val="single" w:sz="4" w:space="4" w:color="auto"/>
          <w:bottom w:val="single" w:sz="4" w:space="1" w:color="auto"/>
          <w:right w:val="single" w:sz="4" w:space="4" w:color="auto"/>
        </w:pBdr>
        <w:rPr>
          <w:b/>
          <w:sz w:val="32"/>
        </w:rPr>
      </w:pPr>
    </w:p>
    <w:p w:rsidR="007B6EAF" w:rsidRDefault="007B6EAF" w:rsidP="007B6EAF">
      <w:pPr>
        <w:pBdr>
          <w:top w:val="single" w:sz="4" w:space="1" w:color="auto"/>
          <w:left w:val="single" w:sz="4" w:space="4" w:color="auto"/>
          <w:bottom w:val="single" w:sz="4" w:space="1" w:color="auto"/>
          <w:right w:val="single" w:sz="4" w:space="4" w:color="auto"/>
        </w:pBdr>
        <w:rPr>
          <w:b/>
          <w:sz w:val="32"/>
        </w:rPr>
      </w:pPr>
    </w:p>
    <w:p w:rsidR="007B6EAF" w:rsidRDefault="007B6EAF" w:rsidP="007B6EAF">
      <w:pPr>
        <w:rPr>
          <w:b/>
        </w:rPr>
      </w:pPr>
    </w:p>
    <w:p w:rsidR="007B6EAF" w:rsidRDefault="007B6EAF" w:rsidP="007B6EAF">
      <w:pPr>
        <w:rPr>
          <w:b/>
        </w:rPr>
      </w:pPr>
    </w:p>
    <w:p w:rsidR="007B6EAF" w:rsidRDefault="007B6EAF" w:rsidP="007B6EAF">
      <w:pPr>
        <w:rPr>
          <w:b/>
          <w:sz w:val="32"/>
        </w:rPr>
      </w:pPr>
      <w:r>
        <w:rPr>
          <w:b/>
          <w:sz w:val="32"/>
        </w:rPr>
        <w:t>Areas in need of improvement:</w:t>
      </w:r>
    </w:p>
    <w:p w:rsidR="007B6EAF" w:rsidRDefault="007B6EAF" w:rsidP="007B6EAF">
      <w:pPr>
        <w:spacing w:after="0"/>
        <w:rPr>
          <w:b/>
          <w:sz w:val="24"/>
        </w:rPr>
      </w:pPr>
      <w:r w:rsidRPr="007B6EAF">
        <w:rPr>
          <w:b/>
          <w:sz w:val="24"/>
        </w:rPr>
        <w:t>A: SHORT-TERM CONDITIONS</w:t>
      </w:r>
    </w:p>
    <w:p w:rsidR="007B6EAF" w:rsidRDefault="007B6EAF" w:rsidP="007B6EAF">
      <w:pPr>
        <w:pBdr>
          <w:top w:val="single" w:sz="4" w:space="1" w:color="auto"/>
          <w:left w:val="single" w:sz="4" w:space="4" w:color="auto"/>
          <w:bottom w:val="single" w:sz="4" w:space="1" w:color="auto"/>
          <w:right w:val="single" w:sz="4" w:space="4" w:color="auto"/>
        </w:pBdr>
        <w:spacing w:after="0"/>
        <w:rPr>
          <w:b/>
          <w:sz w:val="24"/>
        </w:rPr>
      </w:pPr>
    </w:p>
    <w:p w:rsidR="007B6EAF" w:rsidRDefault="007B6EAF" w:rsidP="007B6EAF">
      <w:pPr>
        <w:pBdr>
          <w:top w:val="single" w:sz="4" w:space="1" w:color="auto"/>
          <w:left w:val="single" w:sz="4" w:space="4" w:color="auto"/>
          <w:bottom w:val="single" w:sz="4" w:space="1" w:color="auto"/>
          <w:right w:val="single" w:sz="4" w:space="4" w:color="auto"/>
        </w:pBdr>
        <w:rPr>
          <w:b/>
          <w:sz w:val="24"/>
        </w:rPr>
      </w:pPr>
    </w:p>
    <w:p w:rsidR="007B6EAF" w:rsidRPr="007B6EAF" w:rsidRDefault="007B6EAF" w:rsidP="007B6EAF">
      <w:pPr>
        <w:pBdr>
          <w:top w:val="single" w:sz="4" w:space="1" w:color="auto"/>
          <w:left w:val="single" w:sz="4" w:space="4" w:color="auto"/>
          <w:bottom w:val="single" w:sz="4" w:space="1" w:color="auto"/>
          <w:right w:val="single" w:sz="4" w:space="4" w:color="auto"/>
        </w:pBdr>
        <w:rPr>
          <w:b/>
          <w:sz w:val="24"/>
        </w:rPr>
      </w:pPr>
    </w:p>
    <w:p w:rsidR="007B6EAF" w:rsidRDefault="007B6EAF" w:rsidP="007B6EAF">
      <w:pPr>
        <w:rPr>
          <w:b/>
        </w:rPr>
      </w:pPr>
    </w:p>
    <w:p w:rsidR="007B6EAF" w:rsidRDefault="007B6EAF" w:rsidP="007B6EAF">
      <w:pPr>
        <w:rPr>
          <w:b/>
        </w:rPr>
      </w:pPr>
    </w:p>
    <w:p w:rsidR="007B6EAF" w:rsidRDefault="007B6EAF" w:rsidP="007B6EAF">
      <w:pPr>
        <w:spacing w:after="0"/>
        <w:rPr>
          <w:b/>
          <w:sz w:val="24"/>
        </w:rPr>
      </w:pPr>
      <w:r w:rsidRPr="007B6EAF">
        <w:rPr>
          <w:b/>
          <w:sz w:val="24"/>
        </w:rPr>
        <w:t xml:space="preserve">B: </w:t>
      </w:r>
      <w:r>
        <w:rPr>
          <w:b/>
          <w:sz w:val="24"/>
        </w:rPr>
        <w:t>LONG-TERM CONDITIONS</w:t>
      </w:r>
    </w:p>
    <w:p w:rsidR="007B6EAF" w:rsidRDefault="007B6EAF" w:rsidP="007B6EAF">
      <w:pPr>
        <w:pBdr>
          <w:top w:val="single" w:sz="4" w:space="1" w:color="auto"/>
          <w:left w:val="single" w:sz="4" w:space="4" w:color="auto"/>
          <w:bottom w:val="single" w:sz="4" w:space="1" w:color="auto"/>
          <w:right w:val="single" w:sz="4" w:space="4" w:color="auto"/>
        </w:pBdr>
        <w:spacing w:after="0"/>
        <w:rPr>
          <w:b/>
          <w:sz w:val="24"/>
        </w:rPr>
      </w:pPr>
    </w:p>
    <w:p w:rsidR="007B6EAF" w:rsidRDefault="007B6EAF" w:rsidP="007B6EAF">
      <w:pPr>
        <w:pBdr>
          <w:top w:val="single" w:sz="4" w:space="1" w:color="auto"/>
          <w:left w:val="single" w:sz="4" w:space="4" w:color="auto"/>
          <w:bottom w:val="single" w:sz="4" w:space="1" w:color="auto"/>
          <w:right w:val="single" w:sz="4" w:space="4" w:color="auto"/>
        </w:pBdr>
        <w:rPr>
          <w:b/>
          <w:sz w:val="24"/>
        </w:rPr>
      </w:pPr>
    </w:p>
    <w:p w:rsidR="001567D2" w:rsidRPr="007B6EAF" w:rsidRDefault="001567D2" w:rsidP="007B6EAF">
      <w:pPr>
        <w:pBdr>
          <w:top w:val="single" w:sz="4" w:space="1" w:color="auto"/>
          <w:left w:val="single" w:sz="4" w:space="4" w:color="auto"/>
          <w:bottom w:val="single" w:sz="4" w:space="1" w:color="auto"/>
          <w:right w:val="single" w:sz="4" w:space="4" w:color="auto"/>
        </w:pBdr>
        <w:rPr>
          <w:b/>
        </w:rPr>
      </w:pPr>
    </w:p>
    <w:sectPr w:rsidR="001567D2" w:rsidRPr="007B6EAF">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3E54" w:rsidRDefault="00BD3E54" w:rsidP="0047144C">
      <w:pPr>
        <w:spacing w:after="0" w:line="240" w:lineRule="auto"/>
      </w:pPr>
      <w:r>
        <w:separator/>
      </w:r>
    </w:p>
  </w:endnote>
  <w:endnote w:type="continuationSeparator" w:id="0">
    <w:p w:rsidR="00BD3E54" w:rsidRDefault="00BD3E54" w:rsidP="00471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E54" w:rsidRDefault="00BD3E54">
    <w:pPr>
      <w:pStyle w:val="Footer"/>
    </w:pPr>
    <w:r>
      <w:t>National Reviews BSW Recommendation Writer’s Report</w:t>
    </w:r>
  </w:p>
  <w:p w:rsidR="00BD3E54" w:rsidRDefault="00BD3E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3E54" w:rsidRDefault="00BD3E54" w:rsidP="0047144C">
      <w:pPr>
        <w:spacing w:after="0" w:line="240" w:lineRule="auto"/>
      </w:pPr>
      <w:r>
        <w:separator/>
      </w:r>
    </w:p>
  </w:footnote>
  <w:footnote w:type="continuationSeparator" w:id="0">
    <w:p w:rsidR="00BD3E54" w:rsidRDefault="00BD3E54" w:rsidP="0047144C">
      <w:pPr>
        <w:spacing w:after="0" w:line="240" w:lineRule="auto"/>
      </w:pPr>
      <w:r>
        <w:continuationSeparator/>
      </w:r>
    </w:p>
  </w:footnote>
  <w:footnote w:id="1">
    <w:p w:rsidR="00BD3E54" w:rsidRPr="00383113" w:rsidRDefault="00BD3E54">
      <w:pPr>
        <w:pStyle w:val="FootnoteText"/>
        <w:rPr>
          <w:sz w:val="18"/>
          <w:szCs w:val="18"/>
          <w:lang w:val="en-ZA"/>
        </w:rPr>
      </w:pPr>
      <w:r w:rsidRPr="00383113">
        <w:rPr>
          <w:rStyle w:val="FootnoteReference"/>
          <w:sz w:val="18"/>
          <w:szCs w:val="18"/>
        </w:rPr>
        <w:footnoteRef/>
      </w:r>
      <w:r w:rsidRPr="00383113">
        <w:rPr>
          <w:sz w:val="18"/>
          <w:szCs w:val="18"/>
        </w:rPr>
        <w:t xml:space="preserve"> </w:t>
      </w:r>
      <w:r>
        <w:rPr>
          <w:sz w:val="18"/>
          <w:szCs w:val="18"/>
        </w:rPr>
        <w:t xml:space="preserve">As far as possible, the report should contain references to the material evidence used in compiling the SER and the site-visit review-panel report. </w:t>
      </w:r>
    </w:p>
  </w:footnote>
  <w:footnote w:id="2">
    <w:p w:rsidR="00BD3E54" w:rsidRPr="00383113" w:rsidRDefault="00BD3E54">
      <w:pPr>
        <w:pStyle w:val="FootnoteText"/>
        <w:rPr>
          <w:sz w:val="18"/>
          <w:szCs w:val="18"/>
          <w:lang w:val="en-ZA"/>
        </w:rPr>
      </w:pPr>
      <w:r w:rsidRPr="00383113">
        <w:rPr>
          <w:rStyle w:val="FootnoteReference"/>
          <w:sz w:val="18"/>
          <w:szCs w:val="18"/>
        </w:rPr>
        <w:footnoteRef/>
      </w:r>
      <w:r w:rsidRPr="00383113">
        <w:rPr>
          <w:sz w:val="18"/>
          <w:szCs w:val="18"/>
        </w:rPr>
        <w:t xml:space="preserve"> </w:t>
      </w:r>
      <w:r>
        <w:rPr>
          <w:sz w:val="18"/>
          <w:szCs w:val="18"/>
        </w:rPr>
        <w:t xml:space="preserve">As far as possible, the report should contain references to the material evidence used in compiling the SER and the site-visit review-panel report. </w:t>
      </w:r>
    </w:p>
  </w:footnote>
  <w:footnote w:id="3">
    <w:p w:rsidR="00BD3E54" w:rsidRDefault="00BD3E54" w:rsidP="00BD3E54">
      <w:pPr>
        <w:rPr>
          <w:sz w:val="18"/>
          <w:szCs w:val="18"/>
        </w:rPr>
      </w:pPr>
      <w:r w:rsidRPr="00383113">
        <w:rPr>
          <w:rStyle w:val="FootnoteReference"/>
          <w:sz w:val="18"/>
          <w:szCs w:val="18"/>
        </w:rPr>
        <w:footnoteRef/>
      </w:r>
      <w:r w:rsidRPr="00383113">
        <w:rPr>
          <w:sz w:val="18"/>
          <w:szCs w:val="18"/>
        </w:rPr>
        <w:t xml:space="preserve"> </w:t>
      </w:r>
    </w:p>
    <w:p w:rsidR="00BD3E54" w:rsidRDefault="00BD3E54" w:rsidP="00BD3E54">
      <w:r>
        <w:rPr>
          <w:sz w:val="18"/>
          <w:szCs w:val="18"/>
        </w:rPr>
        <w:t>As far as possible, the report should contain references to the material evidence used in compiling the SER and the site-visit review-panel report.</w:t>
      </w:r>
    </w:p>
    <w:p w:rsidR="00BD3E54" w:rsidRPr="00383113" w:rsidRDefault="00BD3E54">
      <w:pPr>
        <w:pStyle w:val="FootnoteText"/>
        <w:rPr>
          <w:sz w:val="18"/>
          <w:szCs w:val="18"/>
          <w:lang w:val="en-ZA"/>
        </w:rPr>
      </w:pPr>
      <w:r w:rsidRPr="00383113">
        <w:rPr>
          <w:sz w:val="18"/>
          <w:szCs w:val="18"/>
        </w:rPr>
        <w:t>.</w:t>
      </w:r>
    </w:p>
  </w:footnote>
  <w:footnote w:id="4">
    <w:p w:rsidR="003A4C7D" w:rsidRDefault="00BD3E54" w:rsidP="003A4C7D">
      <w:pPr>
        <w:rPr>
          <w:sz w:val="18"/>
          <w:szCs w:val="18"/>
        </w:rPr>
      </w:pPr>
      <w:r w:rsidRPr="00383113">
        <w:rPr>
          <w:rStyle w:val="FootnoteReference"/>
          <w:sz w:val="18"/>
          <w:szCs w:val="18"/>
        </w:rPr>
        <w:footnoteRef/>
      </w:r>
      <w:r w:rsidRPr="00383113">
        <w:rPr>
          <w:sz w:val="18"/>
          <w:szCs w:val="18"/>
        </w:rPr>
        <w:t xml:space="preserve"> </w:t>
      </w:r>
    </w:p>
    <w:p w:rsidR="003A4C7D" w:rsidRDefault="003A4C7D" w:rsidP="003A4C7D">
      <w:r>
        <w:rPr>
          <w:sz w:val="18"/>
          <w:szCs w:val="18"/>
        </w:rPr>
        <w:t>As far as possible, the report should contain references to the material evidence used in compiling the SER and the site-visit review-panel report.</w:t>
      </w:r>
    </w:p>
    <w:p w:rsidR="00BD3E54" w:rsidRPr="00383113" w:rsidRDefault="00BD3E54">
      <w:pPr>
        <w:pStyle w:val="FootnoteText"/>
        <w:rPr>
          <w:sz w:val="18"/>
          <w:szCs w:val="18"/>
          <w:lang w:val="en-ZA"/>
        </w:rPr>
      </w:pPr>
    </w:p>
  </w:footnote>
  <w:footnote w:id="5">
    <w:p w:rsidR="003A4C7D" w:rsidRDefault="00BD3E54" w:rsidP="003A4C7D">
      <w:r w:rsidRPr="00383113">
        <w:rPr>
          <w:rStyle w:val="FootnoteReference"/>
          <w:sz w:val="18"/>
          <w:szCs w:val="18"/>
        </w:rPr>
        <w:footnoteRef/>
      </w:r>
      <w:r w:rsidRPr="00383113">
        <w:rPr>
          <w:sz w:val="18"/>
          <w:szCs w:val="18"/>
        </w:rPr>
        <w:t xml:space="preserve"> </w:t>
      </w:r>
      <w:r w:rsidR="003A4C7D">
        <w:rPr>
          <w:sz w:val="18"/>
          <w:szCs w:val="18"/>
        </w:rPr>
        <w:t>As far as possible, the report should contain references to the material evidence used in compiling the SER and the site-visit review-panel report.</w:t>
      </w:r>
    </w:p>
    <w:p w:rsidR="00BD3E54" w:rsidRPr="00383113" w:rsidRDefault="00BD3E54">
      <w:pPr>
        <w:pStyle w:val="FootnoteText"/>
        <w:rPr>
          <w:sz w:val="18"/>
          <w:szCs w:val="18"/>
          <w:lang w:val="en-ZA"/>
        </w:rPr>
      </w:pPr>
    </w:p>
  </w:footnote>
  <w:footnote w:id="6">
    <w:p w:rsidR="003A4C7D" w:rsidRDefault="00BD3E54" w:rsidP="003A4C7D">
      <w:r w:rsidRPr="00383113">
        <w:rPr>
          <w:rStyle w:val="FootnoteReference"/>
          <w:sz w:val="18"/>
          <w:szCs w:val="18"/>
        </w:rPr>
        <w:footnoteRef/>
      </w:r>
      <w:r w:rsidRPr="00383113">
        <w:rPr>
          <w:sz w:val="18"/>
          <w:szCs w:val="18"/>
        </w:rPr>
        <w:t xml:space="preserve"> </w:t>
      </w:r>
      <w:r w:rsidR="003A4C7D">
        <w:rPr>
          <w:sz w:val="18"/>
          <w:szCs w:val="18"/>
        </w:rPr>
        <w:t>As far as possible, the report should contain references to the material evidence used in compiling the SER and the site-visit review-panel report.</w:t>
      </w:r>
    </w:p>
    <w:p w:rsidR="00BD3E54" w:rsidRPr="00383113" w:rsidRDefault="00BD3E54">
      <w:pPr>
        <w:pStyle w:val="FootnoteText"/>
        <w:rPr>
          <w:sz w:val="18"/>
          <w:szCs w:val="18"/>
          <w:lang w:val="en-ZA"/>
        </w:rPr>
      </w:pPr>
    </w:p>
  </w:footnote>
  <w:footnote w:id="7">
    <w:p w:rsidR="003A4C7D" w:rsidRDefault="00BD3E54" w:rsidP="003A4C7D">
      <w:r w:rsidRPr="00383113">
        <w:rPr>
          <w:rStyle w:val="FootnoteReference"/>
          <w:sz w:val="18"/>
          <w:szCs w:val="18"/>
        </w:rPr>
        <w:footnoteRef/>
      </w:r>
      <w:r w:rsidRPr="00383113">
        <w:rPr>
          <w:sz w:val="18"/>
          <w:szCs w:val="18"/>
        </w:rPr>
        <w:t xml:space="preserve"> </w:t>
      </w:r>
      <w:r w:rsidR="003A4C7D">
        <w:rPr>
          <w:sz w:val="18"/>
          <w:szCs w:val="18"/>
        </w:rPr>
        <w:t>As far as possible, the report should contain references to the material evidence used in compiling the SER and the site-visit review-panel report.</w:t>
      </w:r>
    </w:p>
    <w:p w:rsidR="00BD3E54" w:rsidRPr="00383113" w:rsidRDefault="00BD3E54">
      <w:pPr>
        <w:pStyle w:val="FootnoteText"/>
        <w:rPr>
          <w:sz w:val="18"/>
          <w:szCs w:val="18"/>
          <w:lang w:val="en-ZA"/>
        </w:rPr>
      </w:pPr>
    </w:p>
  </w:footnote>
  <w:footnote w:id="8">
    <w:p w:rsidR="003A4C7D" w:rsidRDefault="00BD3E54" w:rsidP="003A4C7D">
      <w:r w:rsidRPr="00383113">
        <w:rPr>
          <w:rStyle w:val="FootnoteReference"/>
          <w:sz w:val="18"/>
          <w:szCs w:val="18"/>
        </w:rPr>
        <w:footnoteRef/>
      </w:r>
      <w:r w:rsidRPr="00383113">
        <w:rPr>
          <w:sz w:val="18"/>
          <w:szCs w:val="18"/>
        </w:rPr>
        <w:t xml:space="preserve"> </w:t>
      </w:r>
      <w:r w:rsidR="003A4C7D">
        <w:rPr>
          <w:sz w:val="18"/>
          <w:szCs w:val="18"/>
        </w:rPr>
        <w:t>As far as possible, the report should contain references to the material evidence used in compiling the SER and the site-visit review-panel report.</w:t>
      </w:r>
    </w:p>
    <w:p w:rsidR="00BD3E54" w:rsidRPr="00383113" w:rsidRDefault="00BD3E54">
      <w:pPr>
        <w:pStyle w:val="FootnoteText"/>
        <w:rPr>
          <w:sz w:val="18"/>
          <w:szCs w:val="18"/>
          <w:lang w:val="en-ZA"/>
        </w:rPr>
      </w:pPr>
      <w:r w:rsidRPr="00383113">
        <w:rPr>
          <w:sz w:val="18"/>
          <w:szCs w:val="18"/>
        </w:rPr>
        <w:t>.</w:t>
      </w:r>
    </w:p>
  </w:footnote>
  <w:footnote w:id="9">
    <w:p w:rsidR="00BD3E54" w:rsidRPr="003A4C7D" w:rsidRDefault="00BD3E54" w:rsidP="003A4C7D">
      <w:r w:rsidRPr="00383113">
        <w:rPr>
          <w:rStyle w:val="FootnoteReference"/>
          <w:sz w:val="18"/>
          <w:szCs w:val="18"/>
        </w:rPr>
        <w:footnoteRef/>
      </w:r>
      <w:r w:rsidRPr="00383113">
        <w:rPr>
          <w:sz w:val="18"/>
          <w:szCs w:val="18"/>
        </w:rPr>
        <w:t xml:space="preserve"> </w:t>
      </w:r>
      <w:r w:rsidR="003A4C7D">
        <w:rPr>
          <w:sz w:val="18"/>
          <w:szCs w:val="18"/>
        </w:rPr>
        <w:t>As far as possible, the report should contain references to the material evidence used in compiling the SER and the site-visit review-panel report.</w:t>
      </w:r>
    </w:p>
  </w:footnote>
  <w:footnote w:id="10">
    <w:p w:rsidR="003A4C7D" w:rsidRDefault="00BD3E54" w:rsidP="003A4C7D">
      <w:r w:rsidRPr="00383113">
        <w:rPr>
          <w:rStyle w:val="FootnoteReference"/>
          <w:sz w:val="18"/>
          <w:szCs w:val="18"/>
        </w:rPr>
        <w:footnoteRef/>
      </w:r>
      <w:r w:rsidRPr="00383113">
        <w:rPr>
          <w:sz w:val="18"/>
          <w:szCs w:val="18"/>
        </w:rPr>
        <w:t xml:space="preserve"> </w:t>
      </w:r>
      <w:r w:rsidR="003A4C7D">
        <w:rPr>
          <w:sz w:val="18"/>
          <w:szCs w:val="18"/>
        </w:rPr>
        <w:t>As far as possible, the report should contain references to the material evidence used in compiling the SER and the site-visit review-panel report.</w:t>
      </w:r>
    </w:p>
    <w:p w:rsidR="00BD3E54" w:rsidRPr="00383113" w:rsidRDefault="00BD3E54">
      <w:pPr>
        <w:pStyle w:val="FootnoteText"/>
        <w:rPr>
          <w:sz w:val="18"/>
          <w:szCs w:val="18"/>
          <w:lang w:val="en-ZA"/>
        </w:rPr>
      </w:pPr>
    </w:p>
  </w:footnote>
  <w:footnote w:id="11">
    <w:p w:rsidR="003A4C7D" w:rsidRDefault="00BD3E54" w:rsidP="003A4C7D">
      <w:r w:rsidRPr="00383113">
        <w:rPr>
          <w:rStyle w:val="FootnoteReference"/>
          <w:sz w:val="18"/>
          <w:szCs w:val="18"/>
        </w:rPr>
        <w:footnoteRef/>
      </w:r>
      <w:r w:rsidRPr="00383113">
        <w:rPr>
          <w:sz w:val="18"/>
          <w:szCs w:val="18"/>
        </w:rPr>
        <w:t xml:space="preserve"> </w:t>
      </w:r>
      <w:r w:rsidR="003A4C7D">
        <w:rPr>
          <w:sz w:val="18"/>
          <w:szCs w:val="18"/>
        </w:rPr>
        <w:t>As far as possible, the report should contain references to the material evidence used in compiling the SER and the site-visit review-panel report.</w:t>
      </w:r>
    </w:p>
    <w:p w:rsidR="00BD3E54" w:rsidRPr="00383113" w:rsidRDefault="00BD3E54">
      <w:pPr>
        <w:pStyle w:val="FootnoteText"/>
        <w:rPr>
          <w:sz w:val="18"/>
          <w:szCs w:val="18"/>
          <w:lang w:val="en-ZA"/>
        </w:rPr>
      </w:pPr>
    </w:p>
  </w:footnote>
  <w:footnote w:id="12">
    <w:p w:rsidR="003A4C7D" w:rsidRDefault="00BD3E54" w:rsidP="003A4C7D">
      <w:r w:rsidRPr="00383113">
        <w:rPr>
          <w:rStyle w:val="FootnoteReference"/>
          <w:sz w:val="18"/>
          <w:szCs w:val="18"/>
        </w:rPr>
        <w:footnoteRef/>
      </w:r>
      <w:r w:rsidRPr="00383113">
        <w:rPr>
          <w:sz w:val="18"/>
          <w:szCs w:val="18"/>
        </w:rPr>
        <w:t xml:space="preserve"> </w:t>
      </w:r>
      <w:r w:rsidR="003A4C7D">
        <w:rPr>
          <w:sz w:val="18"/>
          <w:szCs w:val="18"/>
        </w:rPr>
        <w:t>As far as possible, the report should contain references to the material evidence used in compiling the SER and the site-visit review-panel report.</w:t>
      </w:r>
    </w:p>
    <w:p w:rsidR="00BD3E54" w:rsidRPr="00383113" w:rsidRDefault="00BD3E54">
      <w:pPr>
        <w:pStyle w:val="FootnoteText"/>
        <w:rPr>
          <w:sz w:val="18"/>
          <w:szCs w:val="18"/>
          <w:lang w:val="en-ZA"/>
        </w:rPr>
      </w:pPr>
    </w:p>
  </w:footnote>
  <w:footnote w:id="13">
    <w:p w:rsidR="003A4C7D" w:rsidRDefault="00BD3E54" w:rsidP="003A4C7D">
      <w:r w:rsidRPr="00383113">
        <w:rPr>
          <w:rStyle w:val="FootnoteReference"/>
          <w:sz w:val="18"/>
          <w:szCs w:val="18"/>
        </w:rPr>
        <w:footnoteRef/>
      </w:r>
      <w:r w:rsidRPr="00383113">
        <w:rPr>
          <w:sz w:val="18"/>
          <w:szCs w:val="18"/>
        </w:rPr>
        <w:t xml:space="preserve"> </w:t>
      </w:r>
      <w:r w:rsidR="003A4C7D">
        <w:rPr>
          <w:sz w:val="18"/>
          <w:szCs w:val="18"/>
        </w:rPr>
        <w:t>As far as possible, the report should contain references to the material evidence used in compiling the SER and the site-visit review-panel report.</w:t>
      </w:r>
    </w:p>
    <w:p w:rsidR="00BD3E54" w:rsidRPr="00383113" w:rsidRDefault="00BD3E54">
      <w:pPr>
        <w:pStyle w:val="FootnoteText"/>
        <w:rPr>
          <w:sz w:val="18"/>
          <w:szCs w:val="18"/>
          <w:lang w:val="en-ZA"/>
        </w:rPr>
      </w:pPr>
    </w:p>
  </w:footnote>
  <w:footnote w:id="14">
    <w:p w:rsidR="003A4C7D" w:rsidRDefault="00BD3E54" w:rsidP="003A4C7D">
      <w:r w:rsidRPr="00383113">
        <w:rPr>
          <w:rStyle w:val="FootnoteReference"/>
          <w:sz w:val="18"/>
          <w:szCs w:val="18"/>
        </w:rPr>
        <w:footnoteRef/>
      </w:r>
      <w:r w:rsidRPr="00383113">
        <w:rPr>
          <w:sz w:val="18"/>
          <w:szCs w:val="18"/>
        </w:rPr>
        <w:t xml:space="preserve"> </w:t>
      </w:r>
      <w:r w:rsidR="003A4C7D">
        <w:rPr>
          <w:sz w:val="18"/>
          <w:szCs w:val="18"/>
        </w:rPr>
        <w:t>As far as possible, the report should contain references to the material evidence used in compiling the SER and the site-visit review-panel report.</w:t>
      </w:r>
    </w:p>
    <w:p w:rsidR="00BD3E54" w:rsidRPr="00383113" w:rsidRDefault="00BD3E54">
      <w:pPr>
        <w:pStyle w:val="FootnoteText"/>
        <w:rPr>
          <w:sz w:val="18"/>
          <w:szCs w:val="18"/>
          <w:lang w:val="en-ZA"/>
        </w:rPr>
      </w:pPr>
    </w:p>
  </w:footnote>
  <w:footnote w:id="15">
    <w:p w:rsidR="003A4C7D" w:rsidRDefault="00BD3E54" w:rsidP="003A4C7D">
      <w:r w:rsidRPr="00383113">
        <w:rPr>
          <w:rStyle w:val="FootnoteReference"/>
          <w:sz w:val="18"/>
          <w:szCs w:val="18"/>
        </w:rPr>
        <w:footnoteRef/>
      </w:r>
      <w:r w:rsidRPr="00383113">
        <w:rPr>
          <w:sz w:val="18"/>
          <w:szCs w:val="18"/>
        </w:rPr>
        <w:t xml:space="preserve"> </w:t>
      </w:r>
      <w:r w:rsidR="003A4C7D">
        <w:rPr>
          <w:sz w:val="18"/>
          <w:szCs w:val="18"/>
        </w:rPr>
        <w:t>As far as possible, the report should contain references to the material evidence used in compiling the SER and the site-visit review-panel report.</w:t>
      </w:r>
    </w:p>
    <w:p w:rsidR="00BD3E54" w:rsidRPr="00383113" w:rsidRDefault="00BD3E54">
      <w:pPr>
        <w:pStyle w:val="FootnoteText"/>
        <w:rPr>
          <w:sz w:val="18"/>
          <w:szCs w:val="18"/>
          <w:lang w:val="en-ZA"/>
        </w:rPr>
      </w:pPr>
    </w:p>
  </w:footnote>
  <w:footnote w:id="16">
    <w:p w:rsidR="003A4C7D" w:rsidRDefault="00BD3E54" w:rsidP="003A4C7D">
      <w:r w:rsidRPr="00383113">
        <w:rPr>
          <w:rStyle w:val="FootnoteReference"/>
          <w:sz w:val="18"/>
          <w:szCs w:val="18"/>
        </w:rPr>
        <w:footnoteRef/>
      </w:r>
      <w:r w:rsidRPr="00383113">
        <w:rPr>
          <w:sz w:val="18"/>
          <w:szCs w:val="18"/>
        </w:rPr>
        <w:t xml:space="preserve"> </w:t>
      </w:r>
      <w:r w:rsidR="003A4C7D">
        <w:rPr>
          <w:sz w:val="18"/>
          <w:szCs w:val="18"/>
        </w:rPr>
        <w:t>As far as possible, the report should contain references to the material evidence used in compiling the SER and the site-visit review-panel report.</w:t>
      </w:r>
    </w:p>
    <w:p w:rsidR="00BD3E54" w:rsidRPr="00383113" w:rsidRDefault="00BD3E54">
      <w:pPr>
        <w:pStyle w:val="FootnoteText"/>
        <w:rPr>
          <w:sz w:val="18"/>
          <w:szCs w:val="18"/>
          <w:lang w:val="en-ZA"/>
        </w:rPr>
      </w:pPr>
    </w:p>
  </w:footnote>
  <w:footnote w:id="17">
    <w:p w:rsidR="003A4C7D" w:rsidRDefault="00BD3E54" w:rsidP="003A4C7D">
      <w:r w:rsidRPr="00383113">
        <w:rPr>
          <w:rStyle w:val="FootnoteReference"/>
          <w:sz w:val="18"/>
          <w:szCs w:val="18"/>
        </w:rPr>
        <w:footnoteRef/>
      </w:r>
      <w:r w:rsidRPr="00383113">
        <w:rPr>
          <w:sz w:val="18"/>
          <w:szCs w:val="18"/>
        </w:rPr>
        <w:t xml:space="preserve"> </w:t>
      </w:r>
      <w:r w:rsidR="003A4C7D">
        <w:rPr>
          <w:sz w:val="18"/>
          <w:szCs w:val="18"/>
        </w:rPr>
        <w:t>As far as possible, the report should contain references to the material evidence used in compiling the SER and the site-visit review-panel report.</w:t>
      </w:r>
    </w:p>
    <w:p w:rsidR="00BD3E54" w:rsidRPr="00383113" w:rsidRDefault="00BD3E54">
      <w:pPr>
        <w:pStyle w:val="FootnoteText"/>
        <w:rPr>
          <w:sz w:val="18"/>
          <w:szCs w:val="18"/>
          <w:lang w:val="en-ZA"/>
        </w:rPr>
      </w:pPr>
    </w:p>
  </w:footnote>
  <w:footnote w:id="18">
    <w:p w:rsidR="003A4C7D" w:rsidRDefault="00BD3E54" w:rsidP="003A4C7D">
      <w:r w:rsidRPr="00383113">
        <w:rPr>
          <w:rStyle w:val="FootnoteReference"/>
          <w:sz w:val="18"/>
          <w:szCs w:val="18"/>
        </w:rPr>
        <w:footnoteRef/>
      </w:r>
      <w:r w:rsidRPr="00383113">
        <w:rPr>
          <w:sz w:val="18"/>
          <w:szCs w:val="18"/>
        </w:rPr>
        <w:t xml:space="preserve"> </w:t>
      </w:r>
      <w:r w:rsidR="003A4C7D">
        <w:rPr>
          <w:sz w:val="18"/>
          <w:szCs w:val="18"/>
        </w:rPr>
        <w:t>As far as possible, the report should contain references to the material evidence used in compiling the SER and the site-visit review-panel report.</w:t>
      </w:r>
    </w:p>
    <w:p w:rsidR="00BD3E54" w:rsidRPr="004A7548" w:rsidRDefault="00BD3E54">
      <w:pPr>
        <w:pStyle w:val="FootnoteText"/>
        <w:rPr>
          <w:lang w:val="en-ZA"/>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B5FE6"/>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8C0C9C"/>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FAD0CFF"/>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25508F3"/>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72B1363"/>
    <w:multiLevelType w:val="hybridMultilevel"/>
    <w:tmpl w:val="D284CC44"/>
    <w:lvl w:ilvl="0" w:tplc="04090013">
      <w:start w:val="1"/>
      <w:numFmt w:val="upperRoman"/>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6D27236"/>
    <w:multiLevelType w:val="hybridMultilevel"/>
    <w:tmpl w:val="B2CA93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BF8797E"/>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D326438"/>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140728D"/>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2503593"/>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5FA3DFD"/>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8C566B2"/>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E0F6409"/>
    <w:multiLevelType w:val="hybridMultilevel"/>
    <w:tmpl w:val="DB9EF85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3">
    <w:nsid w:val="5DE61468"/>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F993E18"/>
    <w:multiLevelType w:val="hybridMultilevel"/>
    <w:tmpl w:val="D284CC44"/>
    <w:lvl w:ilvl="0" w:tplc="04090013">
      <w:start w:val="1"/>
      <w:numFmt w:val="upperRoman"/>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4BE1E8F"/>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8706DB4"/>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2A33460"/>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9BB4E73"/>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A710B97"/>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ACA71C6"/>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2"/>
  </w:num>
  <w:num w:numId="3">
    <w:abstractNumId w:val="4"/>
  </w:num>
  <w:num w:numId="4">
    <w:abstractNumId w:val="14"/>
  </w:num>
  <w:num w:numId="5">
    <w:abstractNumId w:val="7"/>
  </w:num>
  <w:num w:numId="6">
    <w:abstractNumId w:val="1"/>
  </w:num>
  <w:num w:numId="7">
    <w:abstractNumId w:val="6"/>
  </w:num>
  <w:num w:numId="8">
    <w:abstractNumId w:val="2"/>
  </w:num>
  <w:num w:numId="9">
    <w:abstractNumId w:val="18"/>
  </w:num>
  <w:num w:numId="10">
    <w:abstractNumId w:val="20"/>
  </w:num>
  <w:num w:numId="11">
    <w:abstractNumId w:val="17"/>
  </w:num>
  <w:num w:numId="12">
    <w:abstractNumId w:val="19"/>
  </w:num>
  <w:num w:numId="13">
    <w:abstractNumId w:val="15"/>
  </w:num>
  <w:num w:numId="14">
    <w:abstractNumId w:val="9"/>
  </w:num>
  <w:num w:numId="15">
    <w:abstractNumId w:val="8"/>
  </w:num>
  <w:num w:numId="16">
    <w:abstractNumId w:val="10"/>
  </w:num>
  <w:num w:numId="17">
    <w:abstractNumId w:val="3"/>
  </w:num>
  <w:num w:numId="18">
    <w:abstractNumId w:val="11"/>
  </w:num>
  <w:num w:numId="19">
    <w:abstractNumId w:val="13"/>
  </w:num>
  <w:num w:numId="20">
    <w:abstractNumId w:val="1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F8B"/>
    <w:rsid w:val="00050237"/>
    <w:rsid w:val="00074205"/>
    <w:rsid w:val="00075252"/>
    <w:rsid w:val="0007561E"/>
    <w:rsid w:val="000870B9"/>
    <w:rsid w:val="000C7B17"/>
    <w:rsid w:val="00110FC3"/>
    <w:rsid w:val="00144AC7"/>
    <w:rsid w:val="00154C8A"/>
    <w:rsid w:val="001567D2"/>
    <w:rsid w:val="00167614"/>
    <w:rsid w:val="001A3D9A"/>
    <w:rsid w:val="002232D2"/>
    <w:rsid w:val="00231E9D"/>
    <w:rsid w:val="00237EF4"/>
    <w:rsid w:val="0024583E"/>
    <w:rsid w:val="00245A40"/>
    <w:rsid w:val="00263B0E"/>
    <w:rsid w:val="00332378"/>
    <w:rsid w:val="0038064C"/>
    <w:rsid w:val="00383113"/>
    <w:rsid w:val="003A4C7D"/>
    <w:rsid w:val="003D742C"/>
    <w:rsid w:val="003E4FAD"/>
    <w:rsid w:val="003F11DB"/>
    <w:rsid w:val="004135F0"/>
    <w:rsid w:val="00433237"/>
    <w:rsid w:val="00435819"/>
    <w:rsid w:val="0047144C"/>
    <w:rsid w:val="004A7548"/>
    <w:rsid w:val="004C6816"/>
    <w:rsid w:val="004D141F"/>
    <w:rsid w:val="005329C4"/>
    <w:rsid w:val="00557D76"/>
    <w:rsid w:val="00562407"/>
    <w:rsid w:val="00585064"/>
    <w:rsid w:val="005E3BDC"/>
    <w:rsid w:val="005E5F8B"/>
    <w:rsid w:val="005F1C9D"/>
    <w:rsid w:val="006260E0"/>
    <w:rsid w:val="00654B55"/>
    <w:rsid w:val="006763E5"/>
    <w:rsid w:val="00685408"/>
    <w:rsid w:val="00706023"/>
    <w:rsid w:val="0074095A"/>
    <w:rsid w:val="00762F6D"/>
    <w:rsid w:val="0077104B"/>
    <w:rsid w:val="0077700A"/>
    <w:rsid w:val="00780267"/>
    <w:rsid w:val="007B6EAF"/>
    <w:rsid w:val="007E4F9C"/>
    <w:rsid w:val="008C1E49"/>
    <w:rsid w:val="008D2ADF"/>
    <w:rsid w:val="009648EF"/>
    <w:rsid w:val="009A369B"/>
    <w:rsid w:val="009B6074"/>
    <w:rsid w:val="00A0632A"/>
    <w:rsid w:val="00A105D0"/>
    <w:rsid w:val="00A17916"/>
    <w:rsid w:val="00A25173"/>
    <w:rsid w:val="00A328B7"/>
    <w:rsid w:val="00A7753B"/>
    <w:rsid w:val="00A77ADA"/>
    <w:rsid w:val="00AD5D77"/>
    <w:rsid w:val="00BC4A88"/>
    <w:rsid w:val="00BD3E54"/>
    <w:rsid w:val="00BE30FB"/>
    <w:rsid w:val="00C236AB"/>
    <w:rsid w:val="00C23751"/>
    <w:rsid w:val="00C25C5F"/>
    <w:rsid w:val="00C37E33"/>
    <w:rsid w:val="00C5310F"/>
    <w:rsid w:val="00C8505B"/>
    <w:rsid w:val="00CA625E"/>
    <w:rsid w:val="00CB5460"/>
    <w:rsid w:val="00CC3CD4"/>
    <w:rsid w:val="00CD76FA"/>
    <w:rsid w:val="00D02368"/>
    <w:rsid w:val="00D20069"/>
    <w:rsid w:val="00D4329A"/>
    <w:rsid w:val="00D86DC3"/>
    <w:rsid w:val="00D94293"/>
    <w:rsid w:val="00DA15A7"/>
    <w:rsid w:val="00E044BD"/>
    <w:rsid w:val="00E06814"/>
    <w:rsid w:val="00E40AC2"/>
    <w:rsid w:val="00E62837"/>
    <w:rsid w:val="00EA295E"/>
    <w:rsid w:val="00EB2D73"/>
    <w:rsid w:val="00EC7A5B"/>
    <w:rsid w:val="00ED0853"/>
    <w:rsid w:val="00ED6435"/>
    <w:rsid w:val="00EE1073"/>
    <w:rsid w:val="00F44A47"/>
    <w:rsid w:val="00F57196"/>
    <w:rsid w:val="00FC667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08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47144C"/>
    <w:rPr>
      <w:rFonts w:ascii="Times New Roman" w:hAnsi="Times New Roman" w:cs="Times New Roman"/>
      <w:sz w:val="20"/>
      <w:szCs w:val="20"/>
      <w:vertAlign w:val="superscript"/>
    </w:rPr>
  </w:style>
  <w:style w:type="paragraph" w:styleId="FootnoteText">
    <w:name w:val="footnote text"/>
    <w:basedOn w:val="Normal"/>
    <w:link w:val="FootnoteTextChar"/>
    <w:semiHidden/>
    <w:rsid w:val="0047144C"/>
    <w:pPr>
      <w:spacing w:before="100" w:beforeAutospacing="1" w:after="100" w:afterAutospacing="1" w:line="240" w:lineRule="auto"/>
    </w:pPr>
    <w:rPr>
      <w:rFonts w:ascii="Times New Roman" w:eastAsia="Times New Roman" w:hAnsi="Times New Roman" w:cs="Times New Roman"/>
      <w:sz w:val="20"/>
      <w:szCs w:val="24"/>
      <w:lang w:val="en-US"/>
    </w:rPr>
  </w:style>
  <w:style w:type="character" w:customStyle="1" w:styleId="FootnoteTextChar">
    <w:name w:val="Footnote Text Char"/>
    <w:basedOn w:val="DefaultParagraphFont"/>
    <w:link w:val="FootnoteText"/>
    <w:semiHidden/>
    <w:rsid w:val="0047144C"/>
    <w:rPr>
      <w:rFonts w:ascii="Times New Roman" w:eastAsia="Times New Roman" w:hAnsi="Times New Roman" w:cs="Times New Roman"/>
      <w:sz w:val="20"/>
      <w:szCs w:val="24"/>
      <w:lang w:val="en-US"/>
    </w:rPr>
  </w:style>
  <w:style w:type="table" w:styleId="TableGrid">
    <w:name w:val="Table Grid"/>
    <w:basedOn w:val="TableNormal"/>
    <w:uiPriority w:val="59"/>
    <w:rsid w:val="00CC3C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3">
    <w:name w:val="Medium Grid 3 Accent 3"/>
    <w:basedOn w:val="TableNormal"/>
    <w:uiPriority w:val="69"/>
    <w:rsid w:val="003D742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
    <w:name w:val="Medium Grid 3 Accent 5"/>
    <w:basedOn w:val="TableNormal"/>
    <w:uiPriority w:val="69"/>
    <w:rsid w:val="00A77AD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A1791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Shading1-Accent1">
    <w:name w:val="Medium Shading 1 Accent 1"/>
    <w:basedOn w:val="TableNormal"/>
    <w:uiPriority w:val="63"/>
    <w:rsid w:val="00F5719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1676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614"/>
  </w:style>
  <w:style w:type="paragraph" w:styleId="Footer">
    <w:name w:val="footer"/>
    <w:basedOn w:val="Normal"/>
    <w:link w:val="FooterChar"/>
    <w:uiPriority w:val="99"/>
    <w:unhideWhenUsed/>
    <w:rsid w:val="001676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614"/>
  </w:style>
  <w:style w:type="paragraph" w:styleId="BalloonText">
    <w:name w:val="Balloon Text"/>
    <w:basedOn w:val="Normal"/>
    <w:link w:val="BalloonTextChar"/>
    <w:uiPriority w:val="99"/>
    <w:semiHidden/>
    <w:unhideWhenUsed/>
    <w:rsid w:val="00167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614"/>
    <w:rPr>
      <w:rFonts w:ascii="Tahoma" w:hAnsi="Tahoma" w:cs="Tahoma"/>
      <w:sz w:val="16"/>
      <w:szCs w:val="16"/>
    </w:rPr>
  </w:style>
  <w:style w:type="table" w:styleId="MediumGrid3-Accent1">
    <w:name w:val="Medium Grid 3 Accent 1"/>
    <w:basedOn w:val="TableNormal"/>
    <w:uiPriority w:val="69"/>
    <w:rsid w:val="00263B0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1Char">
    <w:name w:val="Heading 1 Char"/>
    <w:basedOn w:val="DefaultParagraphFont"/>
    <w:link w:val="Heading1"/>
    <w:uiPriority w:val="9"/>
    <w:rsid w:val="00ED085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08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47144C"/>
    <w:rPr>
      <w:rFonts w:ascii="Times New Roman" w:hAnsi="Times New Roman" w:cs="Times New Roman"/>
      <w:sz w:val="20"/>
      <w:szCs w:val="20"/>
      <w:vertAlign w:val="superscript"/>
    </w:rPr>
  </w:style>
  <w:style w:type="paragraph" w:styleId="FootnoteText">
    <w:name w:val="footnote text"/>
    <w:basedOn w:val="Normal"/>
    <w:link w:val="FootnoteTextChar"/>
    <w:semiHidden/>
    <w:rsid w:val="0047144C"/>
    <w:pPr>
      <w:spacing w:before="100" w:beforeAutospacing="1" w:after="100" w:afterAutospacing="1" w:line="240" w:lineRule="auto"/>
    </w:pPr>
    <w:rPr>
      <w:rFonts w:ascii="Times New Roman" w:eastAsia="Times New Roman" w:hAnsi="Times New Roman" w:cs="Times New Roman"/>
      <w:sz w:val="20"/>
      <w:szCs w:val="24"/>
      <w:lang w:val="en-US"/>
    </w:rPr>
  </w:style>
  <w:style w:type="character" w:customStyle="1" w:styleId="FootnoteTextChar">
    <w:name w:val="Footnote Text Char"/>
    <w:basedOn w:val="DefaultParagraphFont"/>
    <w:link w:val="FootnoteText"/>
    <w:semiHidden/>
    <w:rsid w:val="0047144C"/>
    <w:rPr>
      <w:rFonts w:ascii="Times New Roman" w:eastAsia="Times New Roman" w:hAnsi="Times New Roman" w:cs="Times New Roman"/>
      <w:sz w:val="20"/>
      <w:szCs w:val="24"/>
      <w:lang w:val="en-US"/>
    </w:rPr>
  </w:style>
  <w:style w:type="table" w:styleId="TableGrid">
    <w:name w:val="Table Grid"/>
    <w:basedOn w:val="TableNormal"/>
    <w:uiPriority w:val="59"/>
    <w:rsid w:val="00CC3C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3">
    <w:name w:val="Medium Grid 3 Accent 3"/>
    <w:basedOn w:val="TableNormal"/>
    <w:uiPriority w:val="69"/>
    <w:rsid w:val="003D742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
    <w:name w:val="Medium Grid 3 Accent 5"/>
    <w:basedOn w:val="TableNormal"/>
    <w:uiPriority w:val="69"/>
    <w:rsid w:val="00A77AD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A1791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Shading1-Accent1">
    <w:name w:val="Medium Shading 1 Accent 1"/>
    <w:basedOn w:val="TableNormal"/>
    <w:uiPriority w:val="63"/>
    <w:rsid w:val="00F5719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1676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614"/>
  </w:style>
  <w:style w:type="paragraph" w:styleId="Footer">
    <w:name w:val="footer"/>
    <w:basedOn w:val="Normal"/>
    <w:link w:val="FooterChar"/>
    <w:uiPriority w:val="99"/>
    <w:unhideWhenUsed/>
    <w:rsid w:val="001676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614"/>
  </w:style>
  <w:style w:type="paragraph" w:styleId="BalloonText">
    <w:name w:val="Balloon Text"/>
    <w:basedOn w:val="Normal"/>
    <w:link w:val="BalloonTextChar"/>
    <w:uiPriority w:val="99"/>
    <w:semiHidden/>
    <w:unhideWhenUsed/>
    <w:rsid w:val="00167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614"/>
    <w:rPr>
      <w:rFonts w:ascii="Tahoma" w:hAnsi="Tahoma" w:cs="Tahoma"/>
      <w:sz w:val="16"/>
      <w:szCs w:val="16"/>
    </w:rPr>
  </w:style>
  <w:style w:type="table" w:styleId="MediumGrid3-Accent1">
    <w:name w:val="Medium Grid 3 Accent 1"/>
    <w:basedOn w:val="TableNormal"/>
    <w:uiPriority w:val="69"/>
    <w:rsid w:val="00263B0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1Char">
    <w:name w:val="Heading 1 Char"/>
    <w:basedOn w:val="DefaultParagraphFont"/>
    <w:link w:val="Heading1"/>
    <w:uiPriority w:val="9"/>
    <w:rsid w:val="00ED085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0C1AB7-C0C3-4C5D-9E9C-F49ECC3EB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2142</Words>
  <Characters>12211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Rehana Vally</dc:creator>
  <cp:lastModifiedBy>Mosa Phadi</cp:lastModifiedBy>
  <cp:revision>2</cp:revision>
  <cp:lastPrinted>2013-10-18T06:54:00Z</cp:lastPrinted>
  <dcterms:created xsi:type="dcterms:W3CDTF">2013-10-30T07:14:00Z</dcterms:created>
  <dcterms:modified xsi:type="dcterms:W3CDTF">2013-10-30T07:14:00Z</dcterms:modified>
</cp:coreProperties>
</file>