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D703C" w14:textId="32359827" w:rsidR="00E92632" w:rsidRDefault="00000000" w:rsidP="00E92632">
      <w:pPr>
        <w:spacing w:before="0" w:after="0" w:line="240" w:lineRule="auto"/>
        <w:ind w:left="-425"/>
        <w:jc w:val="center"/>
        <w:rPr>
          <w:b/>
          <w:sz w:val="30"/>
          <w:szCs w:val="30"/>
        </w:rPr>
      </w:pPr>
      <w:r>
        <w:rPr>
          <w:noProof/>
        </w:rPr>
        <w:pict w14:anchorId="4A944A5D">
          <v:rect id="Rectangle 2" o:spid="_x0000_s2103" style="position:absolute;left:0;text-align:left;margin-left:-17.7pt;margin-top:-39.65pt;width:465.25pt;height:706.2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" filled="f" strokecolor="gray" strokeweight="6pt">
            <v:stroke linestyle="thickBetweenThin"/>
            <v:shadow on="t" color="silver" offset="3pt,3pt"/>
          </v:rect>
        </w:pict>
      </w:r>
      <w:r w:rsidR="00E92632">
        <w:rPr>
          <w:b/>
          <w:sz w:val="28"/>
          <w:szCs w:val="28"/>
        </w:rPr>
        <w:t xml:space="preserve">VIETNAM NATIONAL UNIVERSITY HO CHI MINH </w:t>
      </w:r>
      <w:r w:rsidR="00E10BDF">
        <w:rPr>
          <w:b/>
          <w:sz w:val="28"/>
          <w:szCs w:val="28"/>
        </w:rPr>
        <w:t>CITY</w:t>
      </w:r>
    </w:p>
    <w:p w14:paraId="019793DA" w14:textId="4750BC79" w:rsidR="00E92632" w:rsidRPr="00844C08" w:rsidRDefault="00E92632" w:rsidP="00E92632">
      <w:pPr>
        <w:spacing w:before="0" w:after="0" w:line="264" w:lineRule="auto"/>
        <w:ind w:left="-425"/>
        <w:jc w:val="center"/>
        <w:rPr>
          <w:b/>
          <w:bCs/>
          <w:sz w:val="28"/>
          <w:szCs w:val="28"/>
        </w:rPr>
      </w:pPr>
      <w:r w:rsidRPr="00844C08">
        <w:rPr>
          <w:b/>
          <w:bCs/>
          <w:sz w:val="28"/>
          <w:szCs w:val="28"/>
        </w:rPr>
        <w:t>UNIVERSITY OF TECHNOLOGY</w:t>
      </w:r>
    </w:p>
    <w:p w14:paraId="2F0FD4CF" w14:textId="7B93531F" w:rsidR="00E92632" w:rsidRPr="009B47CC" w:rsidRDefault="00E92632" w:rsidP="00E92632">
      <w:pPr>
        <w:spacing w:before="0" w:after="0" w:line="264" w:lineRule="auto"/>
        <w:ind w:left="-425"/>
        <w:jc w:val="center"/>
        <w:rPr>
          <w:b/>
          <w:bCs/>
          <w:sz w:val="28"/>
          <w:szCs w:val="28"/>
        </w:rPr>
      </w:pPr>
      <w:r w:rsidRPr="009B47CC">
        <w:rPr>
          <w:b/>
          <w:bCs/>
          <w:sz w:val="28"/>
          <w:szCs w:val="28"/>
        </w:rPr>
        <w:t>F</w:t>
      </w:r>
      <w:r w:rsidR="00EB7406">
        <w:rPr>
          <w:b/>
          <w:bCs/>
          <w:sz w:val="28"/>
          <w:szCs w:val="28"/>
        </w:rPr>
        <w:t>aculty of</w:t>
      </w:r>
      <w:r w:rsidRPr="009B47CC">
        <w:rPr>
          <w:b/>
          <w:bCs/>
          <w:sz w:val="28"/>
          <w:szCs w:val="28"/>
        </w:rPr>
        <w:t xml:space="preserve"> E</w:t>
      </w:r>
      <w:r w:rsidR="00EB7406">
        <w:rPr>
          <w:b/>
          <w:bCs/>
          <w:sz w:val="28"/>
          <w:szCs w:val="28"/>
        </w:rPr>
        <w:t>lectrical</w:t>
      </w:r>
      <w:r w:rsidRPr="009B47CC">
        <w:rPr>
          <w:b/>
          <w:bCs/>
          <w:sz w:val="28"/>
          <w:szCs w:val="28"/>
        </w:rPr>
        <w:t xml:space="preserve"> </w:t>
      </w:r>
      <w:r w:rsidR="00EB7406">
        <w:rPr>
          <w:b/>
          <w:bCs/>
          <w:sz w:val="28"/>
          <w:szCs w:val="28"/>
        </w:rPr>
        <w:t>and</w:t>
      </w:r>
      <w:r w:rsidRPr="009B47CC">
        <w:rPr>
          <w:b/>
          <w:bCs/>
          <w:sz w:val="28"/>
          <w:szCs w:val="28"/>
        </w:rPr>
        <w:t xml:space="preserve"> E</w:t>
      </w:r>
      <w:r w:rsidR="00EB7406">
        <w:rPr>
          <w:b/>
          <w:bCs/>
          <w:sz w:val="28"/>
          <w:szCs w:val="28"/>
        </w:rPr>
        <w:t>lectronics</w:t>
      </w:r>
      <w:r w:rsidRPr="009B47CC">
        <w:rPr>
          <w:b/>
          <w:bCs/>
          <w:sz w:val="28"/>
          <w:szCs w:val="28"/>
        </w:rPr>
        <w:t xml:space="preserve"> E</w:t>
      </w:r>
      <w:r w:rsidR="00EB7406">
        <w:rPr>
          <w:b/>
          <w:bCs/>
          <w:sz w:val="28"/>
          <w:szCs w:val="28"/>
        </w:rPr>
        <w:t>ngineering</w:t>
      </w:r>
    </w:p>
    <w:p w14:paraId="07476BE3" w14:textId="08E04737" w:rsidR="00E075A9" w:rsidRPr="00F75113" w:rsidRDefault="00360CBA" w:rsidP="00E075A9">
      <w:pPr>
        <w:spacing w:before="0" w:after="0"/>
        <w:ind w:leftChars="-177" w:left="-425"/>
        <w:jc w:val="center"/>
        <w:rPr>
          <w:rFonts w:cs="Times New Roman"/>
          <w:b/>
          <w:sz w:val="30"/>
          <w:szCs w:val="30"/>
        </w:rPr>
      </w:pPr>
      <w:r>
        <w:t>---------------o0o---------------</w:t>
      </w:r>
    </w:p>
    <w:p w14:paraId="5A028721" w14:textId="29995913" w:rsidR="00E075A9" w:rsidRPr="00F75113" w:rsidRDefault="00DF12FE" w:rsidP="00E075A9">
      <w:pPr>
        <w:spacing w:before="100" w:after="0"/>
        <w:ind w:leftChars="-118" w:left="-283" w:rightChars="58" w:right="139"/>
        <w:jc w:val="center"/>
        <w:rPr>
          <w:rFonts w:cs="Times New Roman"/>
          <w:b/>
          <w:sz w:val="30"/>
          <w:szCs w:val="30"/>
        </w:rPr>
      </w:pPr>
      <w:r w:rsidRPr="00DF12FE">
        <w:rPr>
          <w:rFonts w:cs="Times New Roman"/>
          <w:b/>
          <w:noProof/>
          <w:sz w:val="30"/>
          <w:szCs w:val="30"/>
        </w:rPr>
        <w:drawing>
          <wp:inline distT="0" distB="0" distL="0" distR="0" wp14:anchorId="7AFAE63F" wp14:editId="032C76A7">
            <wp:extent cx="1766545" cy="1606099"/>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76299" cy="1614967"/>
                    </a:xfrm>
                    <a:prstGeom prst="rect">
                      <a:avLst/>
                    </a:prstGeom>
                  </pic:spPr>
                </pic:pic>
              </a:graphicData>
            </a:graphic>
          </wp:inline>
        </w:drawing>
      </w:r>
    </w:p>
    <w:p w14:paraId="2E06E883" w14:textId="77777777" w:rsidR="00E075A9" w:rsidRPr="00F75113" w:rsidRDefault="00E075A9" w:rsidP="00E075A9">
      <w:pPr>
        <w:spacing w:before="100" w:after="0"/>
        <w:ind w:leftChars="-177" w:left="-425"/>
        <w:jc w:val="center"/>
        <w:rPr>
          <w:rFonts w:cs="Times New Roman"/>
          <w:b/>
          <w:sz w:val="18"/>
          <w:szCs w:val="30"/>
        </w:rPr>
      </w:pPr>
    </w:p>
    <w:p w14:paraId="5A12B62A" w14:textId="78A87D98" w:rsidR="00E075A9" w:rsidRPr="00F75113" w:rsidRDefault="00E075A9" w:rsidP="00E075A9">
      <w:pPr>
        <w:spacing w:after="0" w:line="264" w:lineRule="auto"/>
        <w:ind w:leftChars="-177" w:left="-425"/>
        <w:jc w:val="center"/>
        <w:rPr>
          <w:rFonts w:cs="Times New Roman"/>
          <w:b/>
          <w:sz w:val="16"/>
          <w:szCs w:val="30"/>
        </w:rPr>
      </w:pPr>
    </w:p>
    <w:p w14:paraId="1F3AFD99" w14:textId="6B06FD74" w:rsidR="00E075A9" w:rsidRPr="00F75113" w:rsidRDefault="002F1364" w:rsidP="00E075A9">
      <w:pPr>
        <w:spacing w:before="100" w:after="0"/>
        <w:ind w:leftChars="-177" w:left="-425"/>
        <w:jc w:val="center"/>
        <w:rPr>
          <w:rFonts w:cs="Times New Roman"/>
          <w:b/>
          <w:sz w:val="28"/>
          <w:szCs w:val="30"/>
        </w:rPr>
      </w:pPr>
      <w:r w:rsidRPr="002F1364">
        <w:rPr>
          <w:rFonts w:cs="Times New Roman"/>
          <w:b/>
          <w:sz w:val="28"/>
          <w:szCs w:val="28"/>
        </w:rPr>
        <w:t>SENIOR DESIGN PROJECT</w:t>
      </w:r>
    </w:p>
    <w:p w14:paraId="15D23531" w14:textId="704D833B" w:rsidR="00E075A9" w:rsidRPr="00F75113" w:rsidRDefault="00630E45" w:rsidP="00E075A9">
      <w:pPr>
        <w:spacing w:before="100" w:after="0"/>
        <w:ind w:leftChars="-177" w:left="-425"/>
        <w:jc w:val="center"/>
        <w:rPr>
          <w:rFonts w:cs="Times New Roman"/>
          <w:b/>
          <w:sz w:val="38"/>
          <w:szCs w:val="38"/>
          <w:lang w:eastAsia="ja-JP"/>
        </w:rPr>
      </w:pPr>
      <w:r w:rsidRPr="00630E45">
        <w:rPr>
          <w:rFonts w:cs="Times New Roman"/>
          <w:b/>
          <w:sz w:val="40"/>
          <w:szCs w:val="40"/>
          <w:lang w:eastAsia="ja-JP"/>
        </w:rPr>
        <w:t>FPGA-Based PAM-4 Communication System with CLT-Based AWGN Generator and LMS Decision Feedback Equalizer</w:t>
      </w:r>
    </w:p>
    <w:p w14:paraId="3C4F6767" w14:textId="77777777" w:rsidR="00E075A9" w:rsidRPr="00F75113" w:rsidRDefault="00E075A9" w:rsidP="00E075A9">
      <w:pPr>
        <w:spacing w:before="100" w:after="0"/>
        <w:ind w:leftChars="-177" w:left="-425"/>
        <w:jc w:val="center"/>
        <w:rPr>
          <w:rFonts w:cs="Times New Roman"/>
          <w:b/>
          <w:sz w:val="30"/>
          <w:szCs w:val="30"/>
        </w:rPr>
      </w:pPr>
    </w:p>
    <w:p w14:paraId="61F731A0" w14:textId="77D8E6E8" w:rsidR="002F1364" w:rsidRPr="00844C08" w:rsidRDefault="002F1364" w:rsidP="002F1364">
      <w:pPr>
        <w:tabs>
          <w:tab w:val="left" w:pos="5387"/>
        </w:tabs>
        <w:spacing w:after="0" w:line="264" w:lineRule="auto"/>
        <w:jc w:val="center"/>
        <w:rPr>
          <w:b/>
        </w:rPr>
      </w:pPr>
      <w:r w:rsidRPr="00844C08">
        <w:rPr>
          <w:rFonts w:cs="Times New Roman"/>
          <w:b/>
        </w:rPr>
        <w:t xml:space="preserve">                     Student Author: </w:t>
      </w:r>
      <w:r w:rsidRPr="00844C08">
        <w:rPr>
          <w:b/>
        </w:rPr>
        <w:t>Nguyen Hung Minh</w:t>
      </w:r>
    </w:p>
    <w:p w14:paraId="5D4BBF70" w14:textId="5599EC62" w:rsidR="002F1364" w:rsidRPr="00844C08" w:rsidRDefault="002F1364" w:rsidP="002F1364">
      <w:pPr>
        <w:spacing w:before="100" w:after="0" w:line="264" w:lineRule="auto"/>
        <w:ind w:leftChars="-177" w:left="-425"/>
        <w:jc w:val="center"/>
        <w:rPr>
          <w:rFonts w:cs="Times New Roman"/>
          <w:b/>
        </w:rPr>
      </w:pPr>
      <w:r w:rsidRPr="00844C08">
        <w:rPr>
          <w:rFonts w:cs="Times New Roman"/>
          <w:b/>
        </w:rPr>
        <w:t>Student ID: 2251030</w:t>
      </w:r>
    </w:p>
    <w:p w14:paraId="4D3EA2A6" w14:textId="08BB4E16" w:rsidR="00E075A9" w:rsidRPr="00844C08" w:rsidRDefault="002F1364" w:rsidP="002F1364">
      <w:pPr>
        <w:spacing w:before="100" w:after="0" w:line="264" w:lineRule="auto"/>
        <w:ind w:leftChars="-177" w:left="-425"/>
        <w:jc w:val="center"/>
        <w:rPr>
          <w:rFonts w:cs="Times New Roman"/>
          <w:b/>
        </w:rPr>
      </w:pPr>
      <w:r w:rsidRPr="00844C08">
        <w:rPr>
          <w:rFonts w:cs="Times New Roman"/>
          <w:b/>
        </w:rPr>
        <w:t xml:space="preserve">                                                   Supervisor:</w:t>
      </w:r>
      <w:r w:rsidRPr="00844C08">
        <w:rPr>
          <w:b/>
        </w:rPr>
        <w:t xml:space="preserve"> Assoc. Prof, PhD. Truong Quang Vinh</w:t>
      </w:r>
    </w:p>
    <w:p w14:paraId="2EAC129C" w14:textId="77777777" w:rsidR="00E075A9" w:rsidRPr="00F75113" w:rsidRDefault="00E075A9" w:rsidP="00DE6D32">
      <w:pPr>
        <w:tabs>
          <w:tab w:val="left" w:pos="3600"/>
          <w:tab w:val="left" w:pos="4410"/>
        </w:tabs>
        <w:spacing w:after="0" w:line="264" w:lineRule="auto"/>
        <w:ind w:leftChars="-177" w:left="-425"/>
        <w:rPr>
          <w:rFonts w:cs="Times New Roman"/>
          <w:b/>
          <w:sz w:val="28"/>
          <w:szCs w:val="28"/>
          <w:lang w:eastAsia="ja-JP"/>
        </w:rPr>
      </w:pPr>
      <w:r w:rsidRPr="00F75113">
        <w:rPr>
          <w:rFonts w:cs="Times New Roman"/>
          <w:b/>
          <w:sz w:val="28"/>
          <w:szCs w:val="28"/>
        </w:rPr>
        <w:tab/>
      </w:r>
      <w:r w:rsidRPr="00F75113">
        <w:rPr>
          <w:rFonts w:cs="Times New Roman"/>
          <w:b/>
          <w:sz w:val="28"/>
          <w:szCs w:val="28"/>
        </w:rPr>
        <w:tab/>
      </w:r>
    </w:p>
    <w:p w14:paraId="1A52B707" w14:textId="2D0BB3CE" w:rsidR="00E075A9" w:rsidRPr="00F75113" w:rsidRDefault="00E075A9" w:rsidP="00E075A9">
      <w:pPr>
        <w:tabs>
          <w:tab w:val="left" w:pos="3240"/>
          <w:tab w:val="left" w:pos="4500"/>
        </w:tabs>
        <w:spacing w:after="0" w:line="264" w:lineRule="auto"/>
        <w:ind w:leftChars="-177" w:left="-425"/>
        <w:rPr>
          <w:rFonts w:cs="Times New Roman"/>
          <w:b/>
          <w:sz w:val="28"/>
          <w:szCs w:val="28"/>
          <w:lang w:eastAsia="ja-JP"/>
        </w:rPr>
      </w:pPr>
    </w:p>
    <w:p w14:paraId="72443E8A" w14:textId="77777777" w:rsidR="00E075A9" w:rsidRPr="00F75113" w:rsidRDefault="00E075A9" w:rsidP="00E075A9">
      <w:pPr>
        <w:tabs>
          <w:tab w:val="left" w:pos="3240"/>
          <w:tab w:val="left" w:pos="4500"/>
        </w:tabs>
        <w:spacing w:after="0" w:line="264" w:lineRule="auto"/>
        <w:ind w:leftChars="-177" w:left="-425"/>
        <w:rPr>
          <w:rFonts w:cs="Times New Roman"/>
          <w:b/>
          <w:sz w:val="28"/>
          <w:szCs w:val="28"/>
          <w:lang w:eastAsia="ja-JP"/>
        </w:rPr>
      </w:pPr>
    </w:p>
    <w:p w14:paraId="3F201A69" w14:textId="77777777" w:rsidR="00E075A9" w:rsidRPr="00F75113" w:rsidRDefault="00E075A9" w:rsidP="00E075A9">
      <w:pPr>
        <w:spacing w:before="0" w:after="0" w:line="240" w:lineRule="auto"/>
        <w:ind w:leftChars="-177" w:left="-425"/>
        <w:jc w:val="center"/>
        <w:rPr>
          <w:rFonts w:cs="Times New Roman"/>
          <w:b/>
          <w:i/>
          <w:sz w:val="28"/>
          <w:szCs w:val="30"/>
          <w:lang w:eastAsia="ja-JP"/>
        </w:rPr>
      </w:pPr>
    </w:p>
    <w:p w14:paraId="4DA205BC" w14:textId="77777777" w:rsidR="00DE6D32" w:rsidRPr="00F75113" w:rsidRDefault="00DE6D32" w:rsidP="00E075A9">
      <w:pPr>
        <w:spacing w:before="0" w:after="0" w:line="240" w:lineRule="auto"/>
        <w:ind w:leftChars="-177" w:left="-425"/>
        <w:jc w:val="center"/>
        <w:rPr>
          <w:rFonts w:cs="Times New Roman"/>
          <w:b/>
          <w:sz w:val="28"/>
          <w:szCs w:val="30"/>
        </w:rPr>
      </w:pPr>
    </w:p>
    <w:p w14:paraId="3F68ED16" w14:textId="3FE73C92" w:rsidR="00E92632" w:rsidRDefault="00E92632" w:rsidP="00E92632">
      <w:pPr>
        <w:spacing w:before="0" w:after="0" w:line="240" w:lineRule="auto"/>
        <w:ind w:left="-425"/>
        <w:jc w:val="center"/>
        <w:rPr>
          <w:b/>
          <w:sz w:val="28"/>
          <w:szCs w:val="28"/>
        </w:rPr>
        <w:sectPr w:rsidR="00E92632" w:rsidSect="00E92632">
          <w:footerReference w:type="default" r:id="rId9"/>
          <w:pgSz w:w="11907" w:h="16840"/>
          <w:pgMar w:top="1701" w:right="1134" w:bottom="1304" w:left="1701" w:header="851" w:footer="851" w:gutter="0"/>
          <w:pgNumType w:start="1"/>
          <w:cols w:space="720"/>
          <w:titlePg/>
        </w:sectPr>
      </w:pPr>
      <w:r>
        <w:rPr>
          <w:b/>
          <w:sz w:val="28"/>
          <w:szCs w:val="28"/>
        </w:rPr>
        <w:t xml:space="preserve">HO CHI MINH CITY, </w:t>
      </w:r>
      <w:r w:rsidR="00E214D0">
        <w:rPr>
          <w:b/>
          <w:sz w:val="28"/>
          <w:szCs w:val="28"/>
        </w:rPr>
        <w:t>May</w:t>
      </w:r>
      <w:r>
        <w:rPr>
          <w:b/>
          <w:sz w:val="28"/>
          <w:szCs w:val="28"/>
        </w:rPr>
        <w:t xml:space="preserve"> </w:t>
      </w:r>
      <w:r w:rsidR="00E214D0">
        <w:rPr>
          <w:b/>
          <w:sz w:val="28"/>
          <w:szCs w:val="28"/>
        </w:rPr>
        <w:t>15</w:t>
      </w:r>
      <w:r>
        <w:rPr>
          <w:b/>
          <w:sz w:val="28"/>
          <w:szCs w:val="28"/>
          <w:vertAlign w:val="superscript"/>
        </w:rPr>
        <w:t>th</w:t>
      </w:r>
      <w:r>
        <w:rPr>
          <w:b/>
          <w:sz w:val="28"/>
          <w:szCs w:val="28"/>
        </w:rPr>
        <w:t>, 2026</w:t>
      </w:r>
    </w:p>
    <w:p w14:paraId="124DB1D2" w14:textId="77777777" w:rsidR="002F1364" w:rsidRDefault="002F1364" w:rsidP="002F1364">
      <w:pPr>
        <w:spacing w:before="41" w:line="273" w:lineRule="auto"/>
        <w:ind w:left="424" w:right="38" w:firstLine="7"/>
        <w:rPr>
          <w:b/>
          <w:sz w:val="23"/>
        </w:rPr>
      </w:pPr>
      <w:bookmarkStart w:id="0" w:name="_Hlk229655374"/>
      <w:r>
        <w:rPr>
          <w:b/>
          <w:sz w:val="23"/>
        </w:rPr>
        <w:lastRenderedPageBreak/>
        <w:t>VIETNAM</w:t>
      </w:r>
      <w:r>
        <w:rPr>
          <w:b/>
          <w:spacing w:val="-7"/>
          <w:sz w:val="23"/>
        </w:rPr>
        <w:t xml:space="preserve"> </w:t>
      </w:r>
      <w:r>
        <w:rPr>
          <w:b/>
          <w:sz w:val="23"/>
        </w:rPr>
        <w:t>NATIONAL</w:t>
      </w:r>
      <w:r>
        <w:rPr>
          <w:b/>
          <w:spacing w:val="-7"/>
          <w:sz w:val="23"/>
        </w:rPr>
        <w:t xml:space="preserve"> </w:t>
      </w:r>
      <w:r>
        <w:rPr>
          <w:b/>
          <w:sz w:val="23"/>
        </w:rPr>
        <w:t>UNIVERSITY,</w:t>
      </w:r>
      <w:r>
        <w:rPr>
          <w:b/>
          <w:spacing w:val="-7"/>
          <w:sz w:val="23"/>
        </w:rPr>
        <w:t xml:space="preserve"> </w:t>
      </w:r>
      <w:r>
        <w:rPr>
          <w:b/>
          <w:sz w:val="23"/>
        </w:rPr>
        <w:t>HO</w:t>
      </w:r>
      <w:r>
        <w:rPr>
          <w:b/>
          <w:spacing w:val="-7"/>
          <w:sz w:val="23"/>
        </w:rPr>
        <w:t xml:space="preserve"> </w:t>
      </w:r>
      <w:r>
        <w:rPr>
          <w:b/>
          <w:sz w:val="23"/>
        </w:rPr>
        <w:t>CHI MINH</w:t>
      </w:r>
      <w:r>
        <w:rPr>
          <w:b/>
          <w:spacing w:val="-3"/>
          <w:sz w:val="23"/>
        </w:rPr>
        <w:t xml:space="preserve"> </w:t>
      </w:r>
      <w:r>
        <w:rPr>
          <w:b/>
          <w:sz w:val="23"/>
        </w:rPr>
        <w:t>CITY</w:t>
      </w:r>
      <w:r>
        <w:rPr>
          <w:b/>
          <w:spacing w:val="-3"/>
          <w:sz w:val="23"/>
        </w:rPr>
        <w:t xml:space="preserve"> </w:t>
      </w:r>
      <w:r>
        <w:rPr>
          <w:b/>
          <w:sz w:val="23"/>
        </w:rPr>
        <w:t>UNIVERSITY</w:t>
      </w:r>
      <w:r>
        <w:rPr>
          <w:b/>
          <w:spacing w:val="-3"/>
          <w:sz w:val="23"/>
        </w:rPr>
        <w:t xml:space="preserve"> </w:t>
      </w:r>
      <w:r>
        <w:rPr>
          <w:b/>
          <w:sz w:val="23"/>
        </w:rPr>
        <w:t>OF</w:t>
      </w:r>
      <w:r>
        <w:rPr>
          <w:b/>
          <w:spacing w:val="-2"/>
          <w:sz w:val="23"/>
        </w:rPr>
        <w:t xml:space="preserve"> TECHNOLOGY</w:t>
      </w:r>
    </w:p>
    <w:p w14:paraId="49AB8AD2" w14:textId="77777777" w:rsidR="002F1364" w:rsidRDefault="002F1364" w:rsidP="002F1364">
      <w:pPr>
        <w:pStyle w:val="BodyText"/>
        <w:spacing w:before="29"/>
        <w:ind w:left="13"/>
        <w:jc w:val="center"/>
      </w:pPr>
      <w:r>
        <w:rPr>
          <w:b w:val="0"/>
        </w:rPr>
        <w:br w:type="column"/>
      </w:r>
      <w:r>
        <w:t>SOCIALIST</w:t>
      </w:r>
      <w:r>
        <w:rPr>
          <w:spacing w:val="-5"/>
        </w:rPr>
        <w:t xml:space="preserve"> </w:t>
      </w:r>
      <w:r>
        <w:t>REPUBLIC</w:t>
      </w:r>
      <w:r>
        <w:rPr>
          <w:spacing w:val="-2"/>
        </w:rPr>
        <w:t xml:space="preserve"> </w:t>
      </w:r>
      <w:r>
        <w:t>OF</w:t>
      </w:r>
      <w:r>
        <w:rPr>
          <w:spacing w:val="-4"/>
        </w:rPr>
        <w:t xml:space="preserve"> </w:t>
      </w:r>
      <w:r>
        <w:rPr>
          <w:spacing w:val="-2"/>
        </w:rPr>
        <w:t>VIETNAM</w:t>
      </w:r>
    </w:p>
    <w:p w14:paraId="54F989B5" w14:textId="77777777" w:rsidR="002F1364" w:rsidRDefault="002F1364" w:rsidP="002F1364">
      <w:pPr>
        <w:pStyle w:val="BodyText"/>
        <w:spacing w:before="24"/>
        <w:ind w:left="13" w:right="3"/>
        <w:jc w:val="center"/>
      </w:pPr>
      <w:r>
        <w:t>Independence</w:t>
      </w:r>
      <w:r>
        <w:rPr>
          <w:spacing w:val="-2"/>
        </w:rPr>
        <w:t xml:space="preserve"> </w:t>
      </w:r>
      <w:r>
        <w:t>–</w:t>
      </w:r>
      <w:r>
        <w:rPr>
          <w:spacing w:val="-2"/>
        </w:rPr>
        <w:t xml:space="preserve"> </w:t>
      </w:r>
      <w:r>
        <w:t>Freedom</w:t>
      </w:r>
      <w:r>
        <w:rPr>
          <w:spacing w:val="-4"/>
        </w:rPr>
        <w:t xml:space="preserve"> </w:t>
      </w:r>
      <w:r>
        <w:t>–</w:t>
      </w:r>
      <w:r>
        <w:rPr>
          <w:spacing w:val="-2"/>
        </w:rPr>
        <w:t xml:space="preserve"> Happiness</w:t>
      </w:r>
    </w:p>
    <w:p w14:paraId="0424C26B" w14:textId="77777777" w:rsidR="002F1364" w:rsidRDefault="002F1364" w:rsidP="002F1364">
      <w:pPr>
        <w:pStyle w:val="BodyText"/>
        <w:jc w:val="center"/>
        <w:sectPr w:rsidR="002F1364" w:rsidSect="002F1364">
          <w:pgSz w:w="11910" w:h="16850"/>
          <w:pgMar w:top="920" w:right="425" w:bottom="280" w:left="992" w:header="720" w:footer="720" w:gutter="0"/>
          <w:cols w:num="2" w:space="720" w:equalWidth="0">
            <w:col w:w="5358" w:space="79"/>
            <w:col w:w="5056"/>
          </w:cols>
        </w:sectPr>
      </w:pPr>
    </w:p>
    <w:p w14:paraId="1143384C" w14:textId="77777777" w:rsidR="002F1364" w:rsidRDefault="002F1364" w:rsidP="002F1364">
      <w:pPr>
        <w:pStyle w:val="BodyText"/>
        <w:spacing w:before="11"/>
        <w:rPr>
          <w:sz w:val="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422"/>
        <w:gridCol w:w="1226"/>
        <w:gridCol w:w="1483"/>
        <w:gridCol w:w="1372"/>
        <w:gridCol w:w="1580"/>
        <w:gridCol w:w="1674"/>
        <w:gridCol w:w="2199"/>
      </w:tblGrid>
      <w:tr w:rsidR="002F1364" w14:paraId="7C73DE9A" w14:textId="77777777" w:rsidTr="007F31C4">
        <w:trPr>
          <w:trHeight w:val="1034"/>
        </w:trPr>
        <w:tc>
          <w:tcPr>
            <w:tcW w:w="4897" w:type="dxa"/>
            <w:gridSpan w:val="5"/>
            <w:vMerge w:val="restart"/>
          </w:tcPr>
          <w:p w14:paraId="5AD382A4" w14:textId="77777777" w:rsidR="002F1364" w:rsidRDefault="002F1364" w:rsidP="007F31C4">
            <w:pPr>
              <w:pStyle w:val="TableParagraph"/>
              <w:rPr>
                <w:b/>
              </w:rPr>
            </w:pPr>
          </w:p>
          <w:p w14:paraId="7F47AEE8" w14:textId="77777777" w:rsidR="002F1364" w:rsidRDefault="002F1364" w:rsidP="007F31C4">
            <w:pPr>
              <w:pStyle w:val="TableParagraph"/>
              <w:spacing w:before="15"/>
              <w:rPr>
                <w:b/>
              </w:rPr>
            </w:pPr>
          </w:p>
          <w:p w14:paraId="7C0DF89B" w14:textId="77777777" w:rsidR="002F1364" w:rsidRDefault="002F1364" w:rsidP="007F31C4">
            <w:pPr>
              <w:pStyle w:val="TableParagraph"/>
              <w:spacing w:line="360" w:lineRule="auto"/>
              <w:ind w:left="108" w:right="1312"/>
              <w:rPr>
                <w:b/>
              </w:rPr>
            </w:pPr>
            <w:r>
              <w:rPr>
                <w:b/>
              </w:rPr>
              <w:t>FACULTY</w:t>
            </w:r>
            <w:r>
              <w:rPr>
                <w:b/>
                <w:spacing w:val="-14"/>
              </w:rPr>
              <w:t xml:space="preserve"> </w:t>
            </w:r>
            <w:r>
              <w:rPr>
                <w:b/>
              </w:rPr>
              <w:t>OF</w:t>
            </w:r>
            <w:r>
              <w:rPr>
                <w:b/>
                <w:spacing w:val="-12"/>
              </w:rPr>
              <w:t xml:space="preserve"> </w:t>
            </w:r>
            <w:r>
              <w:rPr>
                <w:b/>
              </w:rPr>
              <w:t>ELECTRICAL</w:t>
            </w:r>
            <w:r>
              <w:rPr>
                <w:b/>
                <w:spacing w:val="-13"/>
              </w:rPr>
              <w:t xml:space="preserve"> </w:t>
            </w:r>
            <w:r>
              <w:rPr>
                <w:b/>
              </w:rPr>
              <w:t>AND ELECTRONICS ENGINEERING</w:t>
            </w:r>
          </w:p>
        </w:tc>
        <w:tc>
          <w:tcPr>
            <w:tcW w:w="5453" w:type="dxa"/>
            <w:gridSpan w:val="3"/>
          </w:tcPr>
          <w:p w14:paraId="3F075C1A" w14:textId="77777777" w:rsidR="002F1364" w:rsidRDefault="002F1364" w:rsidP="007F31C4">
            <w:pPr>
              <w:pStyle w:val="TableParagraph"/>
              <w:spacing w:line="343" w:lineRule="exact"/>
              <w:ind w:left="24" w:right="11"/>
              <w:jc w:val="center"/>
              <w:rPr>
                <w:b/>
                <w:sz w:val="30"/>
              </w:rPr>
            </w:pPr>
            <w:r>
              <w:rPr>
                <w:b/>
                <w:sz w:val="30"/>
              </w:rPr>
              <w:t>SENIOR</w:t>
            </w:r>
            <w:r>
              <w:rPr>
                <w:b/>
                <w:spacing w:val="-3"/>
                <w:sz w:val="30"/>
              </w:rPr>
              <w:t xml:space="preserve"> </w:t>
            </w:r>
            <w:r>
              <w:rPr>
                <w:b/>
                <w:sz w:val="30"/>
              </w:rPr>
              <w:t>DESIGN</w:t>
            </w:r>
            <w:r>
              <w:rPr>
                <w:b/>
                <w:spacing w:val="-1"/>
                <w:sz w:val="30"/>
              </w:rPr>
              <w:t xml:space="preserve"> </w:t>
            </w:r>
            <w:r>
              <w:rPr>
                <w:b/>
                <w:spacing w:val="-2"/>
                <w:sz w:val="30"/>
              </w:rPr>
              <w:t>PROJECT</w:t>
            </w:r>
          </w:p>
          <w:p w14:paraId="18652CC9" w14:textId="77777777" w:rsidR="002F1364" w:rsidRDefault="002F1364" w:rsidP="007F31C4">
            <w:pPr>
              <w:pStyle w:val="TableParagraph"/>
              <w:spacing w:before="173"/>
              <w:ind w:left="24" w:right="8"/>
              <w:jc w:val="center"/>
              <w:rPr>
                <w:b/>
                <w:sz w:val="30"/>
              </w:rPr>
            </w:pPr>
            <w:r>
              <w:rPr>
                <w:b/>
                <w:spacing w:val="-2"/>
                <w:sz w:val="30"/>
              </w:rPr>
              <w:t>ASSIGNMENT</w:t>
            </w:r>
          </w:p>
        </w:tc>
      </w:tr>
      <w:tr w:rsidR="002F1364" w14:paraId="49B0479B" w14:textId="77777777" w:rsidTr="007F31C4">
        <w:trPr>
          <w:trHeight w:val="760"/>
        </w:trPr>
        <w:tc>
          <w:tcPr>
            <w:tcW w:w="4897" w:type="dxa"/>
            <w:gridSpan w:val="5"/>
            <w:vMerge/>
            <w:tcBorders>
              <w:top w:val="nil"/>
            </w:tcBorders>
          </w:tcPr>
          <w:p w14:paraId="042FB402" w14:textId="77777777" w:rsidR="002F1364" w:rsidRDefault="002F1364" w:rsidP="007F31C4">
            <w:pPr>
              <w:rPr>
                <w:sz w:val="2"/>
                <w:szCs w:val="2"/>
              </w:rPr>
            </w:pPr>
          </w:p>
        </w:tc>
        <w:tc>
          <w:tcPr>
            <w:tcW w:w="5453" w:type="dxa"/>
            <w:gridSpan w:val="3"/>
          </w:tcPr>
          <w:p w14:paraId="35196028" w14:textId="77777777" w:rsidR="002F1364" w:rsidRDefault="002F1364" w:rsidP="007F31C4">
            <w:pPr>
              <w:pStyle w:val="TableParagraph"/>
              <w:spacing w:line="247" w:lineRule="exact"/>
              <w:ind w:left="24" w:right="2"/>
              <w:jc w:val="center"/>
              <w:rPr>
                <w:i/>
              </w:rPr>
            </w:pPr>
            <w:r>
              <w:rPr>
                <w:spacing w:val="-8"/>
              </w:rPr>
              <w:t>(</w:t>
            </w:r>
            <w:r>
              <w:rPr>
                <w:i/>
                <w:spacing w:val="-8"/>
              </w:rPr>
              <w:t>Note:</w:t>
            </w:r>
            <w:r>
              <w:rPr>
                <w:i/>
                <w:spacing w:val="-12"/>
              </w:rPr>
              <w:t xml:space="preserve"> </w:t>
            </w:r>
            <w:r>
              <w:rPr>
                <w:i/>
                <w:spacing w:val="-8"/>
              </w:rPr>
              <w:t>Students</w:t>
            </w:r>
            <w:r>
              <w:rPr>
                <w:i/>
                <w:spacing w:val="-12"/>
              </w:rPr>
              <w:t xml:space="preserve"> </w:t>
            </w:r>
            <w:r>
              <w:rPr>
                <w:i/>
                <w:spacing w:val="-8"/>
              </w:rPr>
              <w:t>must</w:t>
            </w:r>
            <w:r>
              <w:rPr>
                <w:i/>
                <w:spacing w:val="-11"/>
              </w:rPr>
              <w:t xml:space="preserve"> </w:t>
            </w:r>
            <w:r>
              <w:rPr>
                <w:i/>
                <w:spacing w:val="-8"/>
              </w:rPr>
              <w:t>paste</w:t>
            </w:r>
            <w:r>
              <w:rPr>
                <w:i/>
                <w:spacing w:val="-15"/>
              </w:rPr>
              <w:t xml:space="preserve"> </w:t>
            </w:r>
            <w:r>
              <w:rPr>
                <w:i/>
                <w:spacing w:val="-8"/>
              </w:rPr>
              <w:t>this</w:t>
            </w:r>
            <w:r>
              <w:rPr>
                <w:i/>
                <w:spacing w:val="-11"/>
              </w:rPr>
              <w:t xml:space="preserve"> </w:t>
            </w:r>
            <w:r>
              <w:rPr>
                <w:i/>
                <w:spacing w:val="-8"/>
              </w:rPr>
              <w:t>sheet</w:t>
            </w:r>
            <w:r>
              <w:rPr>
                <w:i/>
                <w:spacing w:val="-12"/>
              </w:rPr>
              <w:t xml:space="preserve"> </w:t>
            </w:r>
            <w:r>
              <w:rPr>
                <w:i/>
                <w:spacing w:val="-8"/>
              </w:rPr>
              <w:t>onto</w:t>
            </w:r>
            <w:r>
              <w:rPr>
                <w:i/>
                <w:spacing w:val="-12"/>
              </w:rPr>
              <w:t xml:space="preserve"> </w:t>
            </w:r>
            <w:r>
              <w:rPr>
                <w:i/>
                <w:spacing w:val="-8"/>
              </w:rPr>
              <w:t>the</w:t>
            </w:r>
            <w:r>
              <w:rPr>
                <w:i/>
                <w:spacing w:val="-13"/>
              </w:rPr>
              <w:t xml:space="preserve"> </w:t>
            </w:r>
            <w:r>
              <w:rPr>
                <w:i/>
                <w:spacing w:val="-8"/>
              </w:rPr>
              <w:t>first</w:t>
            </w:r>
            <w:r>
              <w:rPr>
                <w:i/>
                <w:spacing w:val="-11"/>
              </w:rPr>
              <w:t xml:space="preserve"> </w:t>
            </w:r>
            <w:r>
              <w:rPr>
                <w:i/>
                <w:spacing w:val="-8"/>
              </w:rPr>
              <w:t>page</w:t>
            </w:r>
            <w:r>
              <w:rPr>
                <w:i/>
                <w:spacing w:val="-12"/>
              </w:rPr>
              <w:t xml:space="preserve"> </w:t>
            </w:r>
            <w:r>
              <w:rPr>
                <w:i/>
                <w:spacing w:val="-8"/>
              </w:rPr>
              <w:t>of</w:t>
            </w:r>
            <w:r>
              <w:rPr>
                <w:i/>
                <w:spacing w:val="-11"/>
              </w:rPr>
              <w:t xml:space="preserve"> </w:t>
            </w:r>
            <w:r>
              <w:rPr>
                <w:i/>
                <w:spacing w:val="-8"/>
              </w:rPr>
              <w:t>the</w:t>
            </w:r>
          </w:p>
          <w:p w14:paraId="298AB78C" w14:textId="77777777" w:rsidR="002F1364" w:rsidRDefault="002F1364" w:rsidP="007F31C4">
            <w:pPr>
              <w:pStyle w:val="TableParagraph"/>
              <w:spacing w:before="126"/>
              <w:ind w:left="24"/>
              <w:jc w:val="center"/>
            </w:pPr>
            <w:r>
              <w:rPr>
                <w:i/>
                <w:spacing w:val="-2"/>
              </w:rPr>
              <w:t>report.</w:t>
            </w:r>
            <w:r>
              <w:rPr>
                <w:spacing w:val="-2"/>
              </w:rPr>
              <w:t>)</w:t>
            </w:r>
          </w:p>
        </w:tc>
      </w:tr>
      <w:tr w:rsidR="002F1364" w14:paraId="4BF29B3A" w14:textId="77777777" w:rsidTr="007F31C4">
        <w:trPr>
          <w:trHeight w:val="275"/>
        </w:trPr>
        <w:tc>
          <w:tcPr>
            <w:tcW w:w="10350" w:type="dxa"/>
            <w:gridSpan w:val="8"/>
          </w:tcPr>
          <w:p w14:paraId="0AB7E5AC" w14:textId="77777777" w:rsidR="002F1364" w:rsidRDefault="002F1364" w:rsidP="007F31C4">
            <w:pPr>
              <w:pStyle w:val="TableParagraph"/>
              <w:rPr>
                <w:sz w:val="20"/>
              </w:rPr>
            </w:pPr>
          </w:p>
        </w:tc>
      </w:tr>
      <w:tr w:rsidR="002F1364" w14:paraId="2435F9D6" w14:textId="77777777" w:rsidTr="007F31C4">
        <w:trPr>
          <w:trHeight w:val="402"/>
        </w:trPr>
        <w:tc>
          <w:tcPr>
            <w:tcW w:w="394" w:type="dxa"/>
          </w:tcPr>
          <w:p w14:paraId="3539CC33" w14:textId="77777777" w:rsidR="002F1364" w:rsidRDefault="002F1364" w:rsidP="007F31C4">
            <w:pPr>
              <w:pStyle w:val="TableParagraph"/>
              <w:rPr>
                <w:sz w:val="24"/>
              </w:rPr>
            </w:pPr>
          </w:p>
        </w:tc>
        <w:tc>
          <w:tcPr>
            <w:tcW w:w="1648" w:type="dxa"/>
            <w:gridSpan w:val="2"/>
          </w:tcPr>
          <w:p w14:paraId="055B88FD" w14:textId="77777777" w:rsidR="002F1364" w:rsidRDefault="002F1364" w:rsidP="007F31C4">
            <w:pPr>
              <w:pStyle w:val="TableParagraph"/>
              <w:spacing w:line="275" w:lineRule="exact"/>
              <w:ind w:left="50"/>
              <w:rPr>
                <w:b/>
                <w:sz w:val="24"/>
              </w:rPr>
            </w:pPr>
            <w:r>
              <w:rPr>
                <w:b/>
                <w:sz w:val="24"/>
              </w:rPr>
              <w:t>FULL</w:t>
            </w:r>
            <w:r>
              <w:rPr>
                <w:b/>
                <w:spacing w:val="-3"/>
                <w:sz w:val="24"/>
              </w:rPr>
              <w:t xml:space="preserve"> </w:t>
            </w:r>
            <w:r>
              <w:rPr>
                <w:b/>
                <w:spacing w:val="-2"/>
                <w:sz w:val="24"/>
              </w:rPr>
              <w:t>NAME:</w:t>
            </w:r>
          </w:p>
        </w:tc>
        <w:tc>
          <w:tcPr>
            <w:tcW w:w="4435" w:type="dxa"/>
            <w:gridSpan w:val="3"/>
          </w:tcPr>
          <w:p w14:paraId="23A2F7D3" w14:textId="24D33138" w:rsidR="002F1364" w:rsidRPr="00844C08" w:rsidRDefault="002F1364" w:rsidP="007F31C4">
            <w:pPr>
              <w:pStyle w:val="TableParagraph"/>
              <w:rPr>
                <w:b/>
                <w:bCs/>
                <w:sz w:val="24"/>
              </w:rPr>
            </w:pPr>
            <w:r w:rsidRPr="00844C08">
              <w:rPr>
                <w:b/>
                <w:bCs/>
                <w:sz w:val="24"/>
              </w:rPr>
              <w:t>Nguyen Hung Minh</w:t>
            </w:r>
          </w:p>
        </w:tc>
        <w:tc>
          <w:tcPr>
            <w:tcW w:w="1674" w:type="dxa"/>
          </w:tcPr>
          <w:p w14:paraId="3E0A300C" w14:textId="77777777" w:rsidR="002F1364" w:rsidRDefault="002F1364" w:rsidP="007F31C4">
            <w:pPr>
              <w:pStyle w:val="TableParagraph"/>
              <w:spacing w:line="320" w:lineRule="exact"/>
              <w:ind w:left="54"/>
              <w:rPr>
                <w:b/>
                <w:sz w:val="28"/>
              </w:rPr>
            </w:pPr>
            <w:r>
              <w:rPr>
                <w:b/>
                <w:sz w:val="28"/>
              </w:rPr>
              <w:t xml:space="preserve">Student </w:t>
            </w:r>
            <w:r>
              <w:rPr>
                <w:b/>
                <w:spacing w:val="-5"/>
                <w:sz w:val="28"/>
              </w:rPr>
              <w:t>ID:</w:t>
            </w:r>
          </w:p>
        </w:tc>
        <w:tc>
          <w:tcPr>
            <w:tcW w:w="2199" w:type="dxa"/>
          </w:tcPr>
          <w:p w14:paraId="27E20065" w14:textId="5981A17E" w:rsidR="002F1364" w:rsidRPr="00844C08" w:rsidRDefault="002F1364" w:rsidP="007F31C4">
            <w:pPr>
              <w:pStyle w:val="TableParagraph"/>
              <w:rPr>
                <w:b/>
                <w:bCs/>
                <w:sz w:val="24"/>
              </w:rPr>
            </w:pPr>
            <w:r w:rsidRPr="00844C08">
              <w:rPr>
                <w:b/>
                <w:bCs/>
                <w:sz w:val="24"/>
              </w:rPr>
              <w:t>2251030</w:t>
            </w:r>
          </w:p>
        </w:tc>
      </w:tr>
      <w:tr w:rsidR="002F1364" w14:paraId="56042BF7" w14:textId="77777777" w:rsidTr="007F31C4">
        <w:trPr>
          <w:trHeight w:val="359"/>
        </w:trPr>
        <w:tc>
          <w:tcPr>
            <w:tcW w:w="394" w:type="dxa"/>
          </w:tcPr>
          <w:p w14:paraId="45BE43BC" w14:textId="77777777" w:rsidR="002F1364" w:rsidRDefault="002F1364" w:rsidP="007F31C4">
            <w:pPr>
              <w:pStyle w:val="TableParagraph"/>
              <w:rPr>
                <w:sz w:val="24"/>
              </w:rPr>
            </w:pPr>
          </w:p>
        </w:tc>
        <w:tc>
          <w:tcPr>
            <w:tcW w:w="1648" w:type="dxa"/>
            <w:gridSpan w:val="2"/>
          </w:tcPr>
          <w:p w14:paraId="2F395798" w14:textId="77777777" w:rsidR="002F1364" w:rsidRDefault="002F1364" w:rsidP="007F31C4">
            <w:pPr>
              <w:pStyle w:val="TableParagraph"/>
              <w:spacing w:line="275" w:lineRule="exact"/>
              <w:ind w:left="50"/>
              <w:rPr>
                <w:b/>
                <w:sz w:val="24"/>
              </w:rPr>
            </w:pPr>
            <w:r>
              <w:rPr>
                <w:b/>
                <w:spacing w:val="-2"/>
                <w:sz w:val="24"/>
              </w:rPr>
              <w:t>MAJOR:</w:t>
            </w:r>
          </w:p>
        </w:tc>
        <w:tc>
          <w:tcPr>
            <w:tcW w:w="4435" w:type="dxa"/>
            <w:gridSpan w:val="3"/>
          </w:tcPr>
          <w:p w14:paraId="45E222F5" w14:textId="0333A8E2" w:rsidR="002F1364" w:rsidRPr="00844C08" w:rsidRDefault="002F1364" w:rsidP="007F31C4">
            <w:pPr>
              <w:pStyle w:val="TableParagraph"/>
              <w:rPr>
                <w:b/>
                <w:bCs/>
                <w:sz w:val="24"/>
              </w:rPr>
            </w:pPr>
            <w:r w:rsidRPr="00844C08">
              <w:rPr>
                <w:b/>
                <w:bCs/>
                <w:sz w:val="24"/>
              </w:rPr>
              <w:t>Circuits – Hardware System Area</w:t>
            </w:r>
          </w:p>
        </w:tc>
        <w:tc>
          <w:tcPr>
            <w:tcW w:w="1674" w:type="dxa"/>
          </w:tcPr>
          <w:p w14:paraId="0F63E873" w14:textId="77777777" w:rsidR="002F1364" w:rsidRDefault="002F1364" w:rsidP="007F31C4">
            <w:pPr>
              <w:pStyle w:val="TableParagraph"/>
              <w:spacing w:line="275" w:lineRule="exact"/>
              <w:ind w:left="54"/>
              <w:rPr>
                <w:b/>
                <w:sz w:val="24"/>
              </w:rPr>
            </w:pPr>
            <w:r>
              <w:rPr>
                <w:b/>
                <w:spacing w:val="-2"/>
                <w:sz w:val="24"/>
              </w:rPr>
              <w:t>CLASS:</w:t>
            </w:r>
          </w:p>
        </w:tc>
        <w:tc>
          <w:tcPr>
            <w:tcW w:w="2199" w:type="dxa"/>
          </w:tcPr>
          <w:p w14:paraId="06D93648" w14:textId="797657E1" w:rsidR="002F1364" w:rsidRPr="00844C08" w:rsidRDefault="002F1364" w:rsidP="007F31C4">
            <w:pPr>
              <w:pStyle w:val="TableParagraph"/>
              <w:rPr>
                <w:b/>
                <w:bCs/>
                <w:sz w:val="24"/>
              </w:rPr>
            </w:pPr>
            <w:r w:rsidRPr="00844C08">
              <w:rPr>
                <w:b/>
                <w:bCs/>
                <w:sz w:val="24"/>
              </w:rPr>
              <w:t>TT22HSA1</w:t>
            </w:r>
          </w:p>
        </w:tc>
      </w:tr>
      <w:tr w:rsidR="002F1364" w14:paraId="1749053D" w14:textId="77777777" w:rsidTr="007F31C4">
        <w:trPr>
          <w:trHeight w:val="276"/>
        </w:trPr>
        <w:tc>
          <w:tcPr>
            <w:tcW w:w="10350" w:type="dxa"/>
            <w:gridSpan w:val="8"/>
          </w:tcPr>
          <w:p w14:paraId="79178B54" w14:textId="77777777" w:rsidR="002F1364" w:rsidRDefault="002F1364" w:rsidP="007F31C4">
            <w:pPr>
              <w:pStyle w:val="TableParagraph"/>
              <w:rPr>
                <w:sz w:val="20"/>
              </w:rPr>
            </w:pPr>
          </w:p>
        </w:tc>
      </w:tr>
      <w:tr w:rsidR="002F1364" w14:paraId="02EBE57B" w14:textId="77777777" w:rsidTr="007F31C4">
        <w:trPr>
          <w:trHeight w:val="318"/>
        </w:trPr>
        <w:tc>
          <w:tcPr>
            <w:tcW w:w="394" w:type="dxa"/>
          </w:tcPr>
          <w:p w14:paraId="675AA20A" w14:textId="77777777" w:rsidR="002F1364" w:rsidRDefault="002F1364" w:rsidP="007F31C4">
            <w:pPr>
              <w:pStyle w:val="TableParagraph"/>
              <w:spacing w:line="270" w:lineRule="exact"/>
              <w:ind w:left="108"/>
              <w:jc w:val="center"/>
              <w:rPr>
                <w:b/>
                <w:sz w:val="24"/>
              </w:rPr>
            </w:pPr>
            <w:r>
              <w:rPr>
                <w:b/>
                <w:spacing w:val="-5"/>
                <w:sz w:val="24"/>
              </w:rPr>
              <w:t>1.</w:t>
            </w:r>
          </w:p>
        </w:tc>
        <w:tc>
          <w:tcPr>
            <w:tcW w:w="9956" w:type="dxa"/>
            <w:gridSpan w:val="7"/>
          </w:tcPr>
          <w:p w14:paraId="1B075245" w14:textId="77777777" w:rsidR="002F1364" w:rsidRDefault="002F1364" w:rsidP="007F31C4">
            <w:pPr>
              <w:pStyle w:val="TableParagraph"/>
              <w:spacing w:line="275" w:lineRule="exact"/>
              <w:ind w:left="50"/>
              <w:rPr>
                <w:b/>
                <w:sz w:val="24"/>
              </w:rPr>
            </w:pPr>
            <w:r>
              <w:rPr>
                <w:b/>
                <w:sz w:val="24"/>
              </w:rPr>
              <w:t>Project</w:t>
            </w:r>
            <w:r>
              <w:rPr>
                <w:b/>
                <w:spacing w:val="-4"/>
                <w:sz w:val="24"/>
              </w:rPr>
              <w:t xml:space="preserve"> </w:t>
            </w:r>
            <w:r>
              <w:rPr>
                <w:b/>
                <w:spacing w:val="-2"/>
                <w:sz w:val="24"/>
              </w:rPr>
              <w:t>title:</w:t>
            </w:r>
          </w:p>
        </w:tc>
      </w:tr>
      <w:tr w:rsidR="002F1364" w14:paraId="3EC4DF25" w14:textId="77777777" w:rsidTr="007F31C4">
        <w:trPr>
          <w:trHeight w:val="316"/>
        </w:trPr>
        <w:tc>
          <w:tcPr>
            <w:tcW w:w="394" w:type="dxa"/>
          </w:tcPr>
          <w:p w14:paraId="2ECF4CF1" w14:textId="77777777" w:rsidR="002F1364" w:rsidRDefault="002F1364" w:rsidP="007F31C4">
            <w:pPr>
              <w:pStyle w:val="TableParagraph"/>
              <w:rPr>
                <w:sz w:val="24"/>
              </w:rPr>
            </w:pPr>
          </w:p>
        </w:tc>
        <w:tc>
          <w:tcPr>
            <w:tcW w:w="9956" w:type="dxa"/>
            <w:gridSpan w:val="7"/>
          </w:tcPr>
          <w:p w14:paraId="61C7884D" w14:textId="04A81BA8" w:rsidR="002F1364" w:rsidRDefault="002F1364" w:rsidP="007F31C4">
            <w:pPr>
              <w:pStyle w:val="TableParagraph"/>
              <w:spacing w:line="270" w:lineRule="exact"/>
              <w:ind w:left="29"/>
              <w:jc w:val="center"/>
              <w:rPr>
                <w:sz w:val="24"/>
              </w:rPr>
            </w:pPr>
            <w:r w:rsidRPr="002F1364">
              <w:rPr>
                <w:spacing w:val="-12"/>
                <w:sz w:val="24"/>
              </w:rPr>
              <w:t>Thiết kế và triển khai hệ thống truyền thông PAM-4 trên FPGA sử dụng bộ tạo nhiễu AWGN dựa trên định lý giới hạn trung tâm và bộ cân bằng phản hồi quyết định LMS</w:t>
            </w:r>
          </w:p>
        </w:tc>
      </w:tr>
      <w:tr w:rsidR="002F1364" w14:paraId="5E988AFA" w14:textId="77777777" w:rsidTr="007F31C4">
        <w:trPr>
          <w:trHeight w:val="316"/>
        </w:trPr>
        <w:tc>
          <w:tcPr>
            <w:tcW w:w="394" w:type="dxa"/>
          </w:tcPr>
          <w:p w14:paraId="21B15ADF" w14:textId="77777777" w:rsidR="002F1364" w:rsidRDefault="002F1364" w:rsidP="007F31C4">
            <w:pPr>
              <w:pStyle w:val="TableParagraph"/>
              <w:rPr>
                <w:sz w:val="24"/>
              </w:rPr>
            </w:pPr>
          </w:p>
        </w:tc>
        <w:tc>
          <w:tcPr>
            <w:tcW w:w="9956" w:type="dxa"/>
            <w:gridSpan w:val="7"/>
          </w:tcPr>
          <w:p w14:paraId="2BF7DAFB" w14:textId="44BC170E" w:rsidR="002F1364" w:rsidRDefault="002F1364" w:rsidP="002F1364">
            <w:pPr>
              <w:pStyle w:val="TableParagraph"/>
              <w:tabs>
                <w:tab w:val="left" w:leader="dot" w:pos="6405"/>
              </w:tabs>
              <w:spacing w:line="270" w:lineRule="exact"/>
              <w:jc w:val="center"/>
              <w:rPr>
                <w:sz w:val="24"/>
              </w:rPr>
            </w:pPr>
            <w:r w:rsidRPr="002F1364">
              <w:rPr>
                <w:spacing w:val="-12"/>
                <w:sz w:val="24"/>
              </w:rPr>
              <w:t>FPGA-Based PAM-4 Communication System with CLT-Based AWGN Generator and LMS Decision Feedback Equalizer</w:t>
            </w:r>
          </w:p>
        </w:tc>
      </w:tr>
      <w:tr w:rsidR="002F1364" w14:paraId="609D9768" w14:textId="77777777" w:rsidTr="007F31C4">
        <w:trPr>
          <w:trHeight w:val="318"/>
        </w:trPr>
        <w:tc>
          <w:tcPr>
            <w:tcW w:w="394" w:type="dxa"/>
          </w:tcPr>
          <w:p w14:paraId="1D1870B7" w14:textId="77777777" w:rsidR="002F1364" w:rsidRDefault="002F1364" w:rsidP="007F31C4">
            <w:pPr>
              <w:pStyle w:val="TableParagraph"/>
              <w:spacing w:line="273" w:lineRule="exact"/>
              <w:ind w:left="108"/>
              <w:jc w:val="center"/>
              <w:rPr>
                <w:b/>
                <w:sz w:val="24"/>
              </w:rPr>
            </w:pPr>
            <w:r>
              <w:rPr>
                <w:b/>
                <w:spacing w:val="-5"/>
                <w:sz w:val="24"/>
              </w:rPr>
              <w:t>2.</w:t>
            </w:r>
          </w:p>
        </w:tc>
        <w:tc>
          <w:tcPr>
            <w:tcW w:w="9956" w:type="dxa"/>
            <w:gridSpan w:val="7"/>
          </w:tcPr>
          <w:p w14:paraId="4DA8D26E" w14:textId="77777777" w:rsidR="002F1364" w:rsidRDefault="002F1364" w:rsidP="007F31C4">
            <w:pPr>
              <w:pStyle w:val="TableParagraph"/>
              <w:spacing w:before="1"/>
              <w:ind w:left="50"/>
              <w:rPr>
                <w:b/>
                <w:sz w:val="24"/>
              </w:rPr>
            </w:pPr>
            <w:r>
              <w:rPr>
                <w:b/>
                <w:sz w:val="24"/>
              </w:rPr>
              <w:t>Assignment</w:t>
            </w:r>
            <w:r>
              <w:rPr>
                <w:b/>
                <w:spacing w:val="-2"/>
                <w:sz w:val="24"/>
              </w:rPr>
              <w:t xml:space="preserve"> </w:t>
            </w:r>
            <w:r>
              <w:rPr>
                <w:b/>
                <w:sz w:val="24"/>
              </w:rPr>
              <w:t>(requirements</w:t>
            </w:r>
            <w:r>
              <w:rPr>
                <w:b/>
                <w:spacing w:val="-2"/>
                <w:sz w:val="24"/>
              </w:rPr>
              <w:t xml:space="preserve"> </w:t>
            </w:r>
            <w:r>
              <w:rPr>
                <w:b/>
                <w:sz w:val="24"/>
              </w:rPr>
              <w:t>on</w:t>
            </w:r>
            <w:r>
              <w:rPr>
                <w:b/>
                <w:spacing w:val="-1"/>
                <w:sz w:val="24"/>
              </w:rPr>
              <w:t xml:space="preserve"> </w:t>
            </w:r>
            <w:r>
              <w:rPr>
                <w:b/>
                <w:sz w:val="24"/>
              </w:rPr>
              <w:t>content</w:t>
            </w:r>
            <w:r>
              <w:rPr>
                <w:b/>
                <w:spacing w:val="-2"/>
                <w:sz w:val="24"/>
              </w:rPr>
              <w:t xml:space="preserve"> </w:t>
            </w:r>
            <w:r>
              <w:rPr>
                <w:b/>
                <w:sz w:val="24"/>
              </w:rPr>
              <w:t>and</w:t>
            </w:r>
            <w:r>
              <w:rPr>
                <w:b/>
                <w:spacing w:val="-2"/>
                <w:sz w:val="24"/>
              </w:rPr>
              <w:t xml:space="preserve"> </w:t>
            </w:r>
            <w:r>
              <w:rPr>
                <w:b/>
                <w:sz w:val="24"/>
              </w:rPr>
              <w:t>initial</w:t>
            </w:r>
            <w:r>
              <w:rPr>
                <w:b/>
                <w:spacing w:val="-1"/>
                <w:sz w:val="24"/>
              </w:rPr>
              <w:t xml:space="preserve"> </w:t>
            </w:r>
            <w:r>
              <w:rPr>
                <w:b/>
                <w:spacing w:val="-2"/>
                <w:sz w:val="24"/>
              </w:rPr>
              <w:t>data):</w:t>
            </w:r>
          </w:p>
        </w:tc>
      </w:tr>
      <w:tr w:rsidR="002F1364" w14:paraId="1E1106BC" w14:textId="77777777" w:rsidTr="007F31C4">
        <w:trPr>
          <w:trHeight w:val="316"/>
        </w:trPr>
        <w:tc>
          <w:tcPr>
            <w:tcW w:w="394" w:type="dxa"/>
          </w:tcPr>
          <w:p w14:paraId="18C65BA2" w14:textId="77777777" w:rsidR="002F1364" w:rsidRDefault="002F1364" w:rsidP="007F31C4">
            <w:pPr>
              <w:pStyle w:val="TableParagraph"/>
              <w:rPr>
                <w:sz w:val="24"/>
              </w:rPr>
            </w:pPr>
          </w:p>
        </w:tc>
        <w:tc>
          <w:tcPr>
            <w:tcW w:w="422" w:type="dxa"/>
          </w:tcPr>
          <w:p w14:paraId="0CB60A14" w14:textId="77777777" w:rsidR="002F1364" w:rsidRDefault="002F1364" w:rsidP="007F31C4">
            <w:pPr>
              <w:pStyle w:val="TableParagraph"/>
              <w:spacing w:line="270" w:lineRule="exact"/>
              <w:ind w:left="13"/>
              <w:jc w:val="center"/>
              <w:rPr>
                <w:sz w:val="24"/>
              </w:rPr>
            </w:pPr>
            <w:r>
              <w:rPr>
                <w:spacing w:val="-10"/>
                <w:sz w:val="24"/>
              </w:rPr>
              <w:t>-</w:t>
            </w:r>
          </w:p>
        </w:tc>
        <w:tc>
          <w:tcPr>
            <w:tcW w:w="9534" w:type="dxa"/>
            <w:gridSpan w:val="6"/>
          </w:tcPr>
          <w:p w14:paraId="3EAD6BE5" w14:textId="0FF32218" w:rsidR="002F1364" w:rsidRDefault="002F1364" w:rsidP="007F31C4">
            <w:pPr>
              <w:pStyle w:val="TableParagraph"/>
              <w:rPr>
                <w:sz w:val="24"/>
              </w:rPr>
            </w:pPr>
            <w:r w:rsidRPr="002F1364">
              <w:rPr>
                <w:sz w:val="24"/>
              </w:rPr>
              <w:t>Study of digital communication and adaptive equalization theory.</w:t>
            </w:r>
          </w:p>
        </w:tc>
      </w:tr>
      <w:tr w:rsidR="002F1364" w14:paraId="68A1B2FE" w14:textId="77777777" w:rsidTr="007F31C4">
        <w:trPr>
          <w:trHeight w:val="318"/>
        </w:trPr>
        <w:tc>
          <w:tcPr>
            <w:tcW w:w="394" w:type="dxa"/>
          </w:tcPr>
          <w:p w14:paraId="0E3C2C46" w14:textId="77777777" w:rsidR="002F1364" w:rsidRDefault="002F1364" w:rsidP="007F31C4">
            <w:pPr>
              <w:pStyle w:val="TableParagraph"/>
              <w:rPr>
                <w:sz w:val="24"/>
              </w:rPr>
            </w:pPr>
          </w:p>
        </w:tc>
        <w:tc>
          <w:tcPr>
            <w:tcW w:w="422" w:type="dxa"/>
          </w:tcPr>
          <w:p w14:paraId="357B21F8" w14:textId="77777777" w:rsidR="002F1364" w:rsidRDefault="002F1364" w:rsidP="007F31C4">
            <w:pPr>
              <w:pStyle w:val="TableParagraph"/>
              <w:spacing w:line="270" w:lineRule="exact"/>
              <w:ind w:left="13"/>
              <w:jc w:val="center"/>
              <w:rPr>
                <w:sz w:val="24"/>
              </w:rPr>
            </w:pPr>
            <w:r>
              <w:rPr>
                <w:spacing w:val="-10"/>
                <w:sz w:val="24"/>
              </w:rPr>
              <w:t>-</w:t>
            </w:r>
          </w:p>
        </w:tc>
        <w:tc>
          <w:tcPr>
            <w:tcW w:w="9534" w:type="dxa"/>
            <w:gridSpan w:val="6"/>
          </w:tcPr>
          <w:p w14:paraId="4FD2E4D6" w14:textId="7CED2B51" w:rsidR="002F1364" w:rsidRDefault="002F1364" w:rsidP="007F31C4">
            <w:pPr>
              <w:pStyle w:val="TableParagraph"/>
              <w:rPr>
                <w:sz w:val="24"/>
              </w:rPr>
            </w:pPr>
            <w:r w:rsidRPr="002F1364">
              <w:rPr>
                <w:sz w:val="24"/>
              </w:rPr>
              <w:t>Development of a communication system model including channel distortion and AWGN.</w:t>
            </w:r>
          </w:p>
        </w:tc>
      </w:tr>
      <w:tr w:rsidR="002F1364" w14:paraId="7C095459" w14:textId="77777777" w:rsidTr="007F31C4">
        <w:trPr>
          <w:trHeight w:val="316"/>
        </w:trPr>
        <w:tc>
          <w:tcPr>
            <w:tcW w:w="394" w:type="dxa"/>
          </w:tcPr>
          <w:p w14:paraId="1E5C9E88" w14:textId="77777777" w:rsidR="002F1364" w:rsidRDefault="002F1364" w:rsidP="007F31C4">
            <w:pPr>
              <w:pStyle w:val="TableParagraph"/>
              <w:rPr>
                <w:sz w:val="24"/>
              </w:rPr>
            </w:pPr>
          </w:p>
        </w:tc>
        <w:tc>
          <w:tcPr>
            <w:tcW w:w="422" w:type="dxa"/>
          </w:tcPr>
          <w:p w14:paraId="623A7C3B" w14:textId="77777777" w:rsidR="002F1364" w:rsidRDefault="002F1364" w:rsidP="007F31C4">
            <w:pPr>
              <w:pStyle w:val="TableParagraph"/>
              <w:spacing w:line="270" w:lineRule="exact"/>
              <w:ind w:left="13"/>
              <w:jc w:val="center"/>
              <w:rPr>
                <w:sz w:val="24"/>
              </w:rPr>
            </w:pPr>
            <w:r>
              <w:rPr>
                <w:spacing w:val="-10"/>
                <w:sz w:val="24"/>
              </w:rPr>
              <w:t>-</w:t>
            </w:r>
          </w:p>
        </w:tc>
        <w:tc>
          <w:tcPr>
            <w:tcW w:w="9534" w:type="dxa"/>
            <w:gridSpan w:val="6"/>
          </w:tcPr>
          <w:p w14:paraId="78BCBF71" w14:textId="0BC0ADD6" w:rsidR="002F1364" w:rsidRDefault="002F1364" w:rsidP="007F31C4">
            <w:pPr>
              <w:pStyle w:val="TableParagraph"/>
              <w:rPr>
                <w:sz w:val="24"/>
              </w:rPr>
            </w:pPr>
            <w:r w:rsidRPr="002F1364">
              <w:rPr>
                <w:sz w:val="24"/>
              </w:rPr>
              <w:t>Algorithm simulation and performance evaluation.</w:t>
            </w:r>
          </w:p>
        </w:tc>
      </w:tr>
      <w:tr w:rsidR="002F1364" w14:paraId="4FD2E530" w14:textId="77777777" w:rsidTr="007F31C4">
        <w:trPr>
          <w:trHeight w:val="316"/>
        </w:trPr>
        <w:tc>
          <w:tcPr>
            <w:tcW w:w="394" w:type="dxa"/>
          </w:tcPr>
          <w:p w14:paraId="0CF5D5BE" w14:textId="77777777" w:rsidR="002F1364" w:rsidRDefault="002F1364" w:rsidP="007F31C4">
            <w:pPr>
              <w:pStyle w:val="TableParagraph"/>
              <w:rPr>
                <w:sz w:val="24"/>
              </w:rPr>
            </w:pPr>
          </w:p>
        </w:tc>
        <w:tc>
          <w:tcPr>
            <w:tcW w:w="422" w:type="dxa"/>
          </w:tcPr>
          <w:p w14:paraId="4E1593CB" w14:textId="77777777" w:rsidR="002F1364" w:rsidRDefault="002F1364" w:rsidP="007F31C4">
            <w:pPr>
              <w:pStyle w:val="TableParagraph"/>
              <w:spacing w:line="270" w:lineRule="exact"/>
              <w:ind w:left="13"/>
              <w:jc w:val="center"/>
              <w:rPr>
                <w:sz w:val="24"/>
              </w:rPr>
            </w:pPr>
            <w:r>
              <w:rPr>
                <w:spacing w:val="-10"/>
                <w:sz w:val="24"/>
              </w:rPr>
              <w:t>-</w:t>
            </w:r>
          </w:p>
        </w:tc>
        <w:tc>
          <w:tcPr>
            <w:tcW w:w="9534" w:type="dxa"/>
            <w:gridSpan w:val="6"/>
          </w:tcPr>
          <w:p w14:paraId="2CD3AE4F" w14:textId="29BDBCEA" w:rsidR="002F1364" w:rsidRDefault="002F1364" w:rsidP="007F31C4">
            <w:pPr>
              <w:pStyle w:val="TableParagraph"/>
              <w:rPr>
                <w:sz w:val="24"/>
              </w:rPr>
            </w:pPr>
            <w:r w:rsidRPr="002F1364">
              <w:rPr>
                <w:sz w:val="24"/>
              </w:rPr>
              <w:t>Hardware-oriented design of the equalizer architecture.</w:t>
            </w:r>
          </w:p>
        </w:tc>
      </w:tr>
      <w:tr w:rsidR="002F1364" w14:paraId="3534E6B9" w14:textId="77777777" w:rsidTr="007F31C4">
        <w:trPr>
          <w:trHeight w:val="318"/>
        </w:trPr>
        <w:tc>
          <w:tcPr>
            <w:tcW w:w="394" w:type="dxa"/>
          </w:tcPr>
          <w:p w14:paraId="68AF5021" w14:textId="77777777" w:rsidR="002F1364" w:rsidRDefault="002F1364" w:rsidP="007F31C4">
            <w:pPr>
              <w:pStyle w:val="TableParagraph"/>
              <w:rPr>
                <w:sz w:val="24"/>
              </w:rPr>
            </w:pPr>
          </w:p>
        </w:tc>
        <w:tc>
          <w:tcPr>
            <w:tcW w:w="422" w:type="dxa"/>
          </w:tcPr>
          <w:p w14:paraId="28A1FF32" w14:textId="77777777" w:rsidR="002F1364" w:rsidRDefault="002F1364" w:rsidP="007F31C4">
            <w:pPr>
              <w:pStyle w:val="TableParagraph"/>
              <w:spacing w:line="273" w:lineRule="exact"/>
              <w:ind w:left="13"/>
              <w:jc w:val="center"/>
              <w:rPr>
                <w:sz w:val="24"/>
              </w:rPr>
            </w:pPr>
            <w:r>
              <w:rPr>
                <w:spacing w:val="-10"/>
                <w:sz w:val="24"/>
              </w:rPr>
              <w:t>-</w:t>
            </w:r>
          </w:p>
        </w:tc>
        <w:tc>
          <w:tcPr>
            <w:tcW w:w="9534" w:type="dxa"/>
            <w:gridSpan w:val="6"/>
          </w:tcPr>
          <w:p w14:paraId="69C7E8A5" w14:textId="60A2AD4A" w:rsidR="002F1364" w:rsidRDefault="002F1364" w:rsidP="007F31C4">
            <w:pPr>
              <w:pStyle w:val="TableParagraph"/>
              <w:rPr>
                <w:sz w:val="24"/>
              </w:rPr>
            </w:pPr>
            <w:r w:rsidRPr="002F1364">
              <w:rPr>
                <w:sz w:val="24"/>
              </w:rPr>
              <w:t>Implementation and verification on an FPGA platform.</w:t>
            </w:r>
          </w:p>
        </w:tc>
      </w:tr>
      <w:tr w:rsidR="002F1364" w14:paraId="39A408DA" w14:textId="77777777" w:rsidTr="007F31C4">
        <w:trPr>
          <w:trHeight w:val="316"/>
        </w:trPr>
        <w:tc>
          <w:tcPr>
            <w:tcW w:w="394" w:type="dxa"/>
          </w:tcPr>
          <w:p w14:paraId="49840672" w14:textId="77777777" w:rsidR="002F1364" w:rsidRDefault="002F1364" w:rsidP="007F31C4">
            <w:pPr>
              <w:pStyle w:val="TableParagraph"/>
              <w:spacing w:line="271" w:lineRule="exact"/>
              <w:ind w:left="108"/>
              <w:jc w:val="center"/>
              <w:rPr>
                <w:b/>
                <w:sz w:val="24"/>
              </w:rPr>
            </w:pPr>
            <w:r>
              <w:rPr>
                <w:b/>
                <w:spacing w:val="-5"/>
                <w:sz w:val="24"/>
              </w:rPr>
              <w:t>3.</w:t>
            </w:r>
          </w:p>
        </w:tc>
        <w:tc>
          <w:tcPr>
            <w:tcW w:w="3131" w:type="dxa"/>
            <w:gridSpan w:val="3"/>
          </w:tcPr>
          <w:p w14:paraId="68F828F1" w14:textId="77777777" w:rsidR="002F1364" w:rsidRDefault="002F1364" w:rsidP="007F31C4">
            <w:pPr>
              <w:pStyle w:val="TableParagraph"/>
              <w:spacing w:line="275" w:lineRule="exact"/>
              <w:ind w:left="50"/>
              <w:rPr>
                <w:b/>
                <w:sz w:val="24"/>
              </w:rPr>
            </w:pPr>
            <w:r>
              <w:rPr>
                <w:b/>
                <w:sz w:val="24"/>
              </w:rPr>
              <w:t>Date</w:t>
            </w:r>
            <w:r>
              <w:rPr>
                <w:b/>
                <w:spacing w:val="-2"/>
                <w:sz w:val="24"/>
              </w:rPr>
              <w:t xml:space="preserve"> </w:t>
            </w:r>
            <w:r>
              <w:rPr>
                <w:b/>
                <w:sz w:val="24"/>
              </w:rPr>
              <w:t xml:space="preserve">of thesis </w:t>
            </w:r>
            <w:r>
              <w:rPr>
                <w:b/>
                <w:spacing w:val="-2"/>
                <w:sz w:val="24"/>
              </w:rPr>
              <w:t>assignment:</w:t>
            </w:r>
          </w:p>
        </w:tc>
        <w:tc>
          <w:tcPr>
            <w:tcW w:w="6825" w:type="dxa"/>
            <w:gridSpan w:val="4"/>
          </w:tcPr>
          <w:p w14:paraId="1347841D" w14:textId="6F0EF922" w:rsidR="002F1364" w:rsidRDefault="002F1364" w:rsidP="007F31C4">
            <w:pPr>
              <w:pStyle w:val="TableParagraph"/>
              <w:spacing w:line="271" w:lineRule="exact"/>
              <w:ind w:left="51"/>
              <w:rPr>
                <w:sz w:val="24"/>
              </w:rPr>
            </w:pPr>
            <w:r>
              <w:rPr>
                <w:sz w:val="24"/>
              </w:rPr>
              <w:t>30</w:t>
            </w:r>
            <w:r>
              <w:rPr>
                <w:spacing w:val="-3"/>
                <w:sz w:val="24"/>
              </w:rPr>
              <w:t xml:space="preserve"> </w:t>
            </w:r>
            <w:r>
              <w:rPr>
                <w:sz w:val="24"/>
              </w:rPr>
              <w:t xml:space="preserve">/ 01 / </w:t>
            </w:r>
            <w:r>
              <w:rPr>
                <w:spacing w:val="-4"/>
                <w:sz w:val="24"/>
              </w:rPr>
              <w:t>2026</w:t>
            </w:r>
          </w:p>
        </w:tc>
      </w:tr>
      <w:tr w:rsidR="002F1364" w14:paraId="033CCBB1" w14:textId="77777777" w:rsidTr="007F31C4">
        <w:trPr>
          <w:trHeight w:val="318"/>
        </w:trPr>
        <w:tc>
          <w:tcPr>
            <w:tcW w:w="394" w:type="dxa"/>
          </w:tcPr>
          <w:p w14:paraId="64F47580" w14:textId="77777777" w:rsidR="002F1364" w:rsidRDefault="002F1364" w:rsidP="007F31C4">
            <w:pPr>
              <w:pStyle w:val="TableParagraph"/>
              <w:spacing w:line="270" w:lineRule="exact"/>
              <w:ind w:left="108"/>
              <w:jc w:val="center"/>
              <w:rPr>
                <w:b/>
                <w:sz w:val="24"/>
              </w:rPr>
            </w:pPr>
            <w:r>
              <w:rPr>
                <w:b/>
                <w:spacing w:val="-5"/>
                <w:sz w:val="24"/>
              </w:rPr>
              <w:t>4.</w:t>
            </w:r>
          </w:p>
        </w:tc>
        <w:tc>
          <w:tcPr>
            <w:tcW w:w="3131" w:type="dxa"/>
            <w:gridSpan w:val="3"/>
          </w:tcPr>
          <w:p w14:paraId="114C9555" w14:textId="77777777" w:rsidR="002F1364" w:rsidRDefault="002F1364" w:rsidP="007F31C4">
            <w:pPr>
              <w:pStyle w:val="TableParagraph"/>
              <w:spacing w:line="275" w:lineRule="exact"/>
              <w:ind w:left="50"/>
              <w:rPr>
                <w:b/>
                <w:sz w:val="24"/>
              </w:rPr>
            </w:pPr>
            <w:r>
              <w:rPr>
                <w:b/>
                <w:sz w:val="24"/>
              </w:rPr>
              <w:t>Date</w:t>
            </w:r>
            <w:r>
              <w:rPr>
                <w:b/>
                <w:spacing w:val="-4"/>
                <w:sz w:val="24"/>
              </w:rPr>
              <w:t xml:space="preserve"> </w:t>
            </w:r>
            <w:r>
              <w:rPr>
                <w:b/>
                <w:sz w:val="24"/>
              </w:rPr>
              <w:t xml:space="preserve">of </w:t>
            </w:r>
            <w:r>
              <w:rPr>
                <w:b/>
                <w:spacing w:val="-2"/>
                <w:sz w:val="24"/>
              </w:rPr>
              <w:t>completion:</w:t>
            </w:r>
          </w:p>
        </w:tc>
        <w:tc>
          <w:tcPr>
            <w:tcW w:w="6825" w:type="dxa"/>
            <w:gridSpan w:val="4"/>
          </w:tcPr>
          <w:p w14:paraId="42098B96" w14:textId="3E8902C0" w:rsidR="002F1364" w:rsidRDefault="002F1364" w:rsidP="007F31C4">
            <w:pPr>
              <w:pStyle w:val="TableParagraph"/>
              <w:spacing w:line="270" w:lineRule="exact"/>
              <w:ind w:left="51"/>
              <w:rPr>
                <w:sz w:val="24"/>
              </w:rPr>
            </w:pPr>
            <w:r>
              <w:rPr>
                <w:sz w:val="24"/>
              </w:rPr>
              <w:t>10</w:t>
            </w:r>
            <w:r>
              <w:rPr>
                <w:spacing w:val="-3"/>
                <w:sz w:val="24"/>
              </w:rPr>
              <w:t xml:space="preserve"> </w:t>
            </w:r>
            <w:r>
              <w:rPr>
                <w:sz w:val="24"/>
              </w:rPr>
              <w:t xml:space="preserve">/ 05 / </w:t>
            </w:r>
            <w:r>
              <w:rPr>
                <w:spacing w:val="-4"/>
                <w:sz w:val="24"/>
              </w:rPr>
              <w:t>2026</w:t>
            </w:r>
          </w:p>
        </w:tc>
      </w:tr>
      <w:tr w:rsidR="002F1364" w14:paraId="2A80B2C1" w14:textId="77777777" w:rsidTr="007F31C4">
        <w:trPr>
          <w:trHeight w:val="316"/>
        </w:trPr>
        <w:tc>
          <w:tcPr>
            <w:tcW w:w="394" w:type="dxa"/>
            <w:vMerge w:val="restart"/>
          </w:tcPr>
          <w:p w14:paraId="4E5F02BE" w14:textId="77777777" w:rsidR="002F1364" w:rsidRDefault="002F1364" w:rsidP="007F31C4">
            <w:pPr>
              <w:pStyle w:val="TableParagraph"/>
              <w:spacing w:line="270" w:lineRule="exact"/>
              <w:ind w:left="156"/>
              <w:rPr>
                <w:b/>
                <w:sz w:val="24"/>
              </w:rPr>
            </w:pPr>
            <w:r>
              <w:rPr>
                <w:b/>
                <w:spacing w:val="-5"/>
                <w:sz w:val="24"/>
              </w:rPr>
              <w:t>5.</w:t>
            </w:r>
          </w:p>
        </w:tc>
        <w:tc>
          <w:tcPr>
            <w:tcW w:w="7757" w:type="dxa"/>
            <w:gridSpan w:val="6"/>
          </w:tcPr>
          <w:p w14:paraId="2DF90AC5" w14:textId="77777777" w:rsidR="002F1364" w:rsidRDefault="002F1364" w:rsidP="007F31C4">
            <w:pPr>
              <w:pStyle w:val="TableParagraph"/>
              <w:spacing w:line="275" w:lineRule="exact"/>
              <w:ind w:left="50"/>
              <w:rPr>
                <w:b/>
                <w:sz w:val="24"/>
              </w:rPr>
            </w:pPr>
            <w:r>
              <w:rPr>
                <w:b/>
                <w:sz w:val="24"/>
              </w:rPr>
              <w:t>Supervisor’s</w:t>
            </w:r>
            <w:r>
              <w:rPr>
                <w:b/>
                <w:spacing w:val="-5"/>
                <w:sz w:val="24"/>
              </w:rPr>
              <w:t xml:space="preserve"> </w:t>
            </w:r>
            <w:r>
              <w:rPr>
                <w:b/>
                <w:sz w:val="24"/>
              </w:rPr>
              <w:t>full</w:t>
            </w:r>
            <w:r>
              <w:rPr>
                <w:b/>
                <w:spacing w:val="-2"/>
                <w:sz w:val="24"/>
              </w:rPr>
              <w:t xml:space="preserve"> </w:t>
            </w:r>
            <w:r>
              <w:rPr>
                <w:b/>
                <w:spacing w:val="-4"/>
                <w:sz w:val="24"/>
              </w:rPr>
              <w:t>name:</w:t>
            </w:r>
          </w:p>
        </w:tc>
        <w:tc>
          <w:tcPr>
            <w:tcW w:w="2199" w:type="dxa"/>
          </w:tcPr>
          <w:p w14:paraId="461EE695" w14:textId="77777777" w:rsidR="002F1364" w:rsidRDefault="002F1364" w:rsidP="00574620">
            <w:pPr>
              <w:pStyle w:val="TableParagraph"/>
              <w:spacing w:line="275" w:lineRule="exact"/>
              <w:rPr>
                <w:b/>
                <w:sz w:val="24"/>
              </w:rPr>
            </w:pPr>
            <w:r>
              <w:rPr>
                <w:b/>
                <w:sz w:val="24"/>
              </w:rPr>
              <w:t>Guidance</w:t>
            </w:r>
            <w:r>
              <w:rPr>
                <w:b/>
                <w:spacing w:val="-3"/>
                <w:sz w:val="24"/>
              </w:rPr>
              <w:t xml:space="preserve"> </w:t>
            </w:r>
            <w:r>
              <w:rPr>
                <w:b/>
                <w:spacing w:val="-2"/>
                <w:sz w:val="24"/>
              </w:rPr>
              <w:t>section:</w:t>
            </w:r>
          </w:p>
        </w:tc>
      </w:tr>
      <w:tr w:rsidR="002F1364" w14:paraId="0FFE9078" w14:textId="77777777" w:rsidTr="007F31C4">
        <w:trPr>
          <w:trHeight w:val="316"/>
        </w:trPr>
        <w:tc>
          <w:tcPr>
            <w:tcW w:w="394" w:type="dxa"/>
            <w:vMerge/>
            <w:tcBorders>
              <w:top w:val="nil"/>
            </w:tcBorders>
          </w:tcPr>
          <w:p w14:paraId="26565AAD" w14:textId="77777777" w:rsidR="002F1364" w:rsidRDefault="002F1364" w:rsidP="007F31C4">
            <w:pPr>
              <w:rPr>
                <w:sz w:val="2"/>
                <w:szCs w:val="2"/>
              </w:rPr>
            </w:pPr>
          </w:p>
        </w:tc>
        <w:tc>
          <w:tcPr>
            <w:tcW w:w="422" w:type="dxa"/>
          </w:tcPr>
          <w:p w14:paraId="59E15A0A" w14:textId="77777777" w:rsidR="002F1364" w:rsidRDefault="002F1364" w:rsidP="007F31C4">
            <w:pPr>
              <w:pStyle w:val="TableParagraph"/>
              <w:spacing w:line="270" w:lineRule="exact"/>
              <w:ind w:left="13"/>
              <w:jc w:val="center"/>
              <w:rPr>
                <w:sz w:val="24"/>
              </w:rPr>
            </w:pPr>
            <w:r>
              <w:rPr>
                <w:spacing w:val="-10"/>
                <w:sz w:val="24"/>
              </w:rPr>
              <w:t>-</w:t>
            </w:r>
          </w:p>
        </w:tc>
        <w:tc>
          <w:tcPr>
            <w:tcW w:w="2709" w:type="dxa"/>
            <w:gridSpan w:val="2"/>
          </w:tcPr>
          <w:p w14:paraId="35481E81" w14:textId="50793C16" w:rsidR="002F1364" w:rsidRDefault="002F1364" w:rsidP="007F31C4">
            <w:pPr>
              <w:pStyle w:val="TableParagraph"/>
              <w:spacing w:line="275" w:lineRule="exact"/>
              <w:ind w:left="53"/>
              <w:rPr>
                <w:b/>
                <w:sz w:val="24"/>
              </w:rPr>
            </w:pPr>
            <w:r>
              <w:rPr>
                <w:b/>
                <w:sz w:val="24"/>
              </w:rPr>
              <w:t>Truong Quang Vinh</w:t>
            </w:r>
          </w:p>
        </w:tc>
        <w:tc>
          <w:tcPr>
            <w:tcW w:w="4626" w:type="dxa"/>
            <w:gridSpan w:val="3"/>
          </w:tcPr>
          <w:p w14:paraId="2AC711C8" w14:textId="77777777" w:rsidR="002F1364" w:rsidRDefault="002F1364" w:rsidP="007F31C4">
            <w:pPr>
              <w:pStyle w:val="TableParagraph"/>
              <w:rPr>
                <w:sz w:val="24"/>
              </w:rPr>
            </w:pPr>
          </w:p>
        </w:tc>
        <w:tc>
          <w:tcPr>
            <w:tcW w:w="2199" w:type="dxa"/>
          </w:tcPr>
          <w:p w14:paraId="28023C38" w14:textId="0F1EB1EC" w:rsidR="00844C08" w:rsidRPr="00844C08" w:rsidRDefault="00844C08" w:rsidP="00574620">
            <w:pPr>
              <w:pStyle w:val="TableParagraph"/>
            </w:pPr>
            <w:r w:rsidRPr="00844C08">
              <w:rPr>
                <w:b/>
                <w:bCs/>
              </w:rPr>
              <w:t xml:space="preserve">Overall </w:t>
            </w:r>
            <w:r>
              <w:rPr>
                <w:b/>
                <w:bCs/>
              </w:rPr>
              <w:t>project</w:t>
            </w:r>
          </w:p>
          <w:p w14:paraId="3201F41B" w14:textId="77777777" w:rsidR="002F1364" w:rsidRDefault="002F1364" w:rsidP="007F31C4">
            <w:pPr>
              <w:pStyle w:val="TableParagraph"/>
              <w:rPr>
                <w:sz w:val="24"/>
              </w:rPr>
            </w:pPr>
          </w:p>
        </w:tc>
      </w:tr>
      <w:tr w:rsidR="002F1364" w14:paraId="659FECCB" w14:textId="77777777" w:rsidTr="007F31C4">
        <w:trPr>
          <w:trHeight w:val="275"/>
        </w:trPr>
        <w:tc>
          <w:tcPr>
            <w:tcW w:w="10350" w:type="dxa"/>
            <w:gridSpan w:val="8"/>
          </w:tcPr>
          <w:p w14:paraId="512A7A3A" w14:textId="77777777" w:rsidR="002F1364" w:rsidRDefault="002F1364" w:rsidP="007F31C4">
            <w:pPr>
              <w:pStyle w:val="TableParagraph"/>
              <w:rPr>
                <w:sz w:val="20"/>
              </w:rPr>
            </w:pPr>
          </w:p>
        </w:tc>
      </w:tr>
      <w:tr w:rsidR="002F1364" w14:paraId="5797B5A2" w14:textId="77777777" w:rsidTr="007F31C4">
        <w:trPr>
          <w:trHeight w:val="316"/>
        </w:trPr>
        <w:tc>
          <w:tcPr>
            <w:tcW w:w="10350" w:type="dxa"/>
            <w:gridSpan w:val="8"/>
          </w:tcPr>
          <w:p w14:paraId="434C0CE6" w14:textId="77777777" w:rsidR="002F1364" w:rsidRDefault="002F1364" w:rsidP="007F31C4">
            <w:pPr>
              <w:pStyle w:val="TableParagraph"/>
              <w:spacing w:line="270" w:lineRule="exact"/>
              <w:ind w:left="50"/>
              <w:rPr>
                <w:sz w:val="24"/>
              </w:rPr>
            </w:pPr>
            <w:r>
              <w:rPr>
                <w:sz w:val="24"/>
              </w:rPr>
              <w:t>The</w:t>
            </w:r>
            <w:r>
              <w:rPr>
                <w:spacing w:val="-3"/>
                <w:sz w:val="24"/>
              </w:rPr>
              <w:t xml:space="preserve"> </w:t>
            </w:r>
            <w:r>
              <w:rPr>
                <w:sz w:val="24"/>
              </w:rPr>
              <w:t>content</w:t>
            </w:r>
            <w:r>
              <w:rPr>
                <w:spacing w:val="-1"/>
                <w:sz w:val="24"/>
              </w:rPr>
              <w:t xml:space="preserve"> </w:t>
            </w:r>
            <w:r>
              <w:rPr>
                <w:sz w:val="24"/>
              </w:rPr>
              <w:t>and</w:t>
            </w:r>
            <w:r>
              <w:rPr>
                <w:spacing w:val="2"/>
                <w:sz w:val="24"/>
              </w:rPr>
              <w:t xml:space="preserve"> </w:t>
            </w:r>
            <w:r>
              <w:rPr>
                <w:sz w:val="24"/>
              </w:rPr>
              <w:t>requirements</w:t>
            </w:r>
            <w:r>
              <w:rPr>
                <w:spacing w:val="-1"/>
                <w:sz w:val="24"/>
              </w:rPr>
              <w:t xml:space="preserve"> </w:t>
            </w:r>
            <w:r>
              <w:rPr>
                <w:sz w:val="24"/>
              </w:rPr>
              <w:t>of</w:t>
            </w:r>
            <w:r>
              <w:rPr>
                <w:spacing w:val="-1"/>
                <w:sz w:val="24"/>
              </w:rPr>
              <w:t xml:space="preserve"> </w:t>
            </w:r>
            <w:r>
              <w:rPr>
                <w:sz w:val="24"/>
              </w:rPr>
              <w:t>the senior design</w:t>
            </w:r>
            <w:r>
              <w:rPr>
                <w:spacing w:val="-1"/>
                <w:sz w:val="24"/>
              </w:rPr>
              <w:t xml:space="preserve"> </w:t>
            </w:r>
            <w:r>
              <w:rPr>
                <w:sz w:val="24"/>
              </w:rPr>
              <w:t>project have</w:t>
            </w:r>
            <w:r>
              <w:rPr>
                <w:spacing w:val="-1"/>
                <w:sz w:val="24"/>
              </w:rPr>
              <w:t xml:space="preserve"> </w:t>
            </w:r>
            <w:r>
              <w:rPr>
                <w:sz w:val="24"/>
              </w:rPr>
              <w:t>been</w:t>
            </w:r>
            <w:r>
              <w:rPr>
                <w:spacing w:val="1"/>
                <w:sz w:val="24"/>
              </w:rPr>
              <w:t xml:space="preserve"> </w:t>
            </w:r>
            <w:r>
              <w:rPr>
                <w:sz w:val="24"/>
              </w:rPr>
              <w:t>approved</w:t>
            </w:r>
            <w:r>
              <w:rPr>
                <w:spacing w:val="-1"/>
                <w:sz w:val="24"/>
              </w:rPr>
              <w:t xml:space="preserve"> </w:t>
            </w:r>
            <w:r>
              <w:rPr>
                <w:sz w:val="24"/>
              </w:rPr>
              <w:t>by</w:t>
            </w:r>
            <w:r>
              <w:rPr>
                <w:spacing w:val="-5"/>
                <w:sz w:val="24"/>
              </w:rPr>
              <w:t xml:space="preserve"> </w:t>
            </w:r>
            <w:r>
              <w:rPr>
                <w:sz w:val="24"/>
              </w:rPr>
              <w:t xml:space="preserve">the Program </w:t>
            </w:r>
            <w:r>
              <w:rPr>
                <w:spacing w:val="-2"/>
                <w:sz w:val="24"/>
              </w:rPr>
              <w:t>Chair.</w:t>
            </w:r>
          </w:p>
        </w:tc>
      </w:tr>
    </w:tbl>
    <w:p w14:paraId="721FFF22" w14:textId="77777777" w:rsidR="002F1364" w:rsidRDefault="002F1364" w:rsidP="002F1364">
      <w:pPr>
        <w:pStyle w:val="TableParagraph"/>
        <w:spacing w:line="270" w:lineRule="exact"/>
        <w:rPr>
          <w:sz w:val="24"/>
        </w:rPr>
        <w:sectPr w:rsidR="002F1364" w:rsidSect="002F1364">
          <w:type w:val="continuous"/>
          <w:pgSz w:w="11910" w:h="16850"/>
          <w:pgMar w:top="920" w:right="425" w:bottom="280" w:left="992" w:header="720" w:footer="720" w:gutter="0"/>
          <w:cols w:space="720"/>
        </w:sectPr>
      </w:pPr>
    </w:p>
    <w:p w14:paraId="508BC226" w14:textId="0C27F6B1" w:rsidR="002F1364" w:rsidRDefault="002F1364" w:rsidP="002F1364">
      <w:pPr>
        <w:spacing w:before="8"/>
        <w:ind w:left="1256" w:right="3"/>
        <w:jc w:val="center"/>
        <w:rPr>
          <w:i/>
        </w:rPr>
      </w:pPr>
      <w:r>
        <w:rPr>
          <w:i/>
          <w:spacing w:val="-2"/>
        </w:rPr>
        <w:t xml:space="preserve"> </w:t>
      </w:r>
      <w:r>
        <w:rPr>
          <w:i/>
        </w:rPr>
        <w:t>…</w:t>
      </w:r>
      <w:r w:rsidR="00844C08">
        <w:rPr>
          <w:i/>
        </w:rPr>
        <w:t>/</w:t>
      </w:r>
      <w:r>
        <w:rPr>
          <w:i/>
          <w:spacing w:val="-3"/>
        </w:rPr>
        <w:t xml:space="preserve"> </w:t>
      </w:r>
      <w:r>
        <w:rPr>
          <w:i/>
        </w:rPr>
        <w:t>…</w:t>
      </w:r>
      <w:r w:rsidR="00844C08">
        <w:rPr>
          <w:i/>
        </w:rPr>
        <w:t>/</w:t>
      </w:r>
      <w:r>
        <w:rPr>
          <w:i/>
          <w:spacing w:val="-2"/>
        </w:rPr>
        <w:t xml:space="preserve">  </w:t>
      </w:r>
      <w:r>
        <w:rPr>
          <w:i/>
          <w:spacing w:val="-5"/>
        </w:rPr>
        <w:t>…</w:t>
      </w:r>
    </w:p>
    <w:p w14:paraId="1CA3FCF4" w14:textId="77777777" w:rsidR="002F1364" w:rsidRDefault="002F1364" w:rsidP="002F1364">
      <w:pPr>
        <w:pStyle w:val="BodyText"/>
        <w:spacing w:before="46"/>
        <w:ind w:left="1256"/>
        <w:jc w:val="center"/>
      </w:pPr>
      <w:r>
        <w:t>PROGRAM</w:t>
      </w:r>
      <w:r>
        <w:rPr>
          <w:spacing w:val="-3"/>
        </w:rPr>
        <w:t xml:space="preserve"> </w:t>
      </w:r>
      <w:r>
        <w:rPr>
          <w:spacing w:val="-2"/>
        </w:rPr>
        <w:t>CHAIR</w:t>
      </w:r>
    </w:p>
    <w:p w14:paraId="5A2BEB9D" w14:textId="77777777" w:rsidR="002F1364" w:rsidRDefault="002F1364" w:rsidP="002F1364">
      <w:pPr>
        <w:spacing w:before="132"/>
        <w:ind w:left="1256" w:right="2"/>
        <w:jc w:val="center"/>
        <w:rPr>
          <w:i/>
        </w:rPr>
      </w:pPr>
      <w:r>
        <w:rPr>
          <w:i/>
        </w:rPr>
        <w:t>(Signature</w:t>
      </w:r>
      <w:r>
        <w:rPr>
          <w:i/>
          <w:spacing w:val="-3"/>
        </w:rPr>
        <w:t xml:space="preserve"> </w:t>
      </w:r>
      <w:r>
        <w:rPr>
          <w:i/>
        </w:rPr>
        <w:t>and</w:t>
      </w:r>
      <w:r>
        <w:rPr>
          <w:i/>
          <w:spacing w:val="-1"/>
        </w:rPr>
        <w:t xml:space="preserve"> </w:t>
      </w:r>
      <w:r>
        <w:rPr>
          <w:i/>
        </w:rPr>
        <w:t>full</w:t>
      </w:r>
      <w:r>
        <w:rPr>
          <w:i/>
          <w:spacing w:val="-1"/>
        </w:rPr>
        <w:t xml:space="preserve"> </w:t>
      </w:r>
      <w:r>
        <w:rPr>
          <w:i/>
          <w:spacing w:val="-4"/>
        </w:rPr>
        <w:t>name)</w:t>
      </w:r>
    </w:p>
    <w:tbl>
      <w:tblPr>
        <w:tblpPr w:leftFromText="180" w:rightFromText="180" w:vertAnchor="text" w:horzAnchor="page" w:tblpX="2401" w:tblpY="1592"/>
        <w:tblW w:w="0" w:type="auto"/>
        <w:tblLayout w:type="fixed"/>
        <w:tblCellMar>
          <w:left w:w="0" w:type="dxa"/>
          <w:right w:w="0" w:type="dxa"/>
        </w:tblCellMar>
        <w:tblLook w:val="01E0" w:firstRow="1" w:lastRow="1" w:firstColumn="1" w:lastColumn="1" w:noHBand="0" w:noVBand="0"/>
      </w:tblPr>
      <w:tblGrid>
        <w:gridCol w:w="4125"/>
      </w:tblGrid>
      <w:tr w:rsidR="002F1364" w14:paraId="7E8CB655" w14:textId="77777777" w:rsidTr="002F1364">
        <w:trPr>
          <w:trHeight w:val="542"/>
        </w:trPr>
        <w:tc>
          <w:tcPr>
            <w:tcW w:w="4125" w:type="dxa"/>
          </w:tcPr>
          <w:p w14:paraId="14B1CB1F" w14:textId="77777777" w:rsidR="002F1364" w:rsidRDefault="002F1364" w:rsidP="002F1364">
            <w:pPr>
              <w:pStyle w:val="TableParagraph"/>
              <w:spacing w:line="263" w:lineRule="exact"/>
              <w:ind w:left="50"/>
              <w:rPr>
                <w:b/>
                <w:sz w:val="24"/>
              </w:rPr>
            </w:pPr>
            <w:r>
              <w:rPr>
                <w:b/>
                <w:sz w:val="24"/>
              </w:rPr>
              <w:t>SECTION</w:t>
            </w:r>
            <w:r>
              <w:rPr>
                <w:b/>
                <w:spacing w:val="-2"/>
                <w:sz w:val="24"/>
              </w:rPr>
              <w:t xml:space="preserve"> </w:t>
            </w:r>
            <w:r>
              <w:rPr>
                <w:b/>
                <w:sz w:val="24"/>
              </w:rPr>
              <w:t>FOR</w:t>
            </w:r>
            <w:r>
              <w:rPr>
                <w:b/>
                <w:spacing w:val="-2"/>
                <w:sz w:val="24"/>
              </w:rPr>
              <w:t xml:space="preserve"> FACULTY</w:t>
            </w:r>
          </w:p>
          <w:p w14:paraId="03CA2F7E" w14:textId="77777777" w:rsidR="002F1364" w:rsidRDefault="002F1364" w:rsidP="002F1364">
            <w:pPr>
              <w:pStyle w:val="TableParagraph"/>
              <w:spacing w:line="259" w:lineRule="exact"/>
              <w:ind w:left="50"/>
              <w:rPr>
                <w:sz w:val="24"/>
              </w:rPr>
            </w:pPr>
            <w:r>
              <w:rPr>
                <w:sz w:val="24"/>
              </w:rPr>
              <w:t>Reviewer</w:t>
            </w:r>
            <w:r>
              <w:rPr>
                <w:spacing w:val="-2"/>
                <w:sz w:val="24"/>
              </w:rPr>
              <w:t xml:space="preserve"> </w:t>
            </w:r>
            <w:r>
              <w:rPr>
                <w:sz w:val="24"/>
              </w:rPr>
              <w:t>(preliminary</w:t>
            </w:r>
            <w:r>
              <w:rPr>
                <w:spacing w:val="-4"/>
                <w:sz w:val="24"/>
              </w:rPr>
              <w:t xml:space="preserve"> </w:t>
            </w:r>
            <w:r>
              <w:rPr>
                <w:spacing w:val="-2"/>
                <w:sz w:val="24"/>
              </w:rPr>
              <w:t>grading):</w:t>
            </w:r>
          </w:p>
        </w:tc>
      </w:tr>
      <w:tr w:rsidR="002F1364" w14:paraId="4B2F2AC9" w14:textId="77777777" w:rsidTr="002F1364">
        <w:trPr>
          <w:trHeight w:val="822"/>
        </w:trPr>
        <w:tc>
          <w:tcPr>
            <w:tcW w:w="4125" w:type="dxa"/>
          </w:tcPr>
          <w:p w14:paraId="773BD89B" w14:textId="4B0B74A4" w:rsidR="002F1364" w:rsidRDefault="002F1364" w:rsidP="002F1364">
            <w:pPr>
              <w:pStyle w:val="TableParagraph"/>
              <w:ind w:left="50"/>
              <w:rPr>
                <w:sz w:val="24"/>
              </w:rPr>
            </w:pPr>
            <w:r>
              <w:rPr>
                <w:sz w:val="24"/>
              </w:rPr>
              <w:t>Unit:</w:t>
            </w:r>
            <w:r>
              <w:rPr>
                <w:spacing w:val="-5"/>
                <w:sz w:val="24"/>
              </w:rPr>
              <w:t xml:space="preserve"> </w:t>
            </w:r>
            <w:r>
              <w:rPr>
                <w:sz w:val="24"/>
              </w:rPr>
              <w:t>Date</w:t>
            </w:r>
            <w:r>
              <w:rPr>
                <w:spacing w:val="-5"/>
                <w:sz w:val="24"/>
              </w:rPr>
              <w:t xml:space="preserve"> </w:t>
            </w:r>
            <w:r>
              <w:rPr>
                <w:sz w:val="24"/>
              </w:rPr>
              <w:t>of</w:t>
            </w:r>
            <w:r>
              <w:rPr>
                <w:spacing w:val="-7"/>
                <w:sz w:val="24"/>
              </w:rPr>
              <w:t xml:space="preserve"> </w:t>
            </w:r>
            <w:r>
              <w:rPr>
                <w:sz w:val="24"/>
              </w:rPr>
              <w:t>defense:</w:t>
            </w:r>
            <w:r>
              <w:rPr>
                <w:spacing w:val="-4"/>
                <w:sz w:val="24"/>
              </w:rPr>
              <w:t xml:space="preserve"> </w:t>
            </w:r>
            <w:r w:rsidR="00844C08">
              <w:rPr>
                <w:sz w:val="24"/>
              </w:rPr>
              <w:t>….</w:t>
            </w:r>
            <w:r>
              <w:rPr>
                <w:spacing w:val="-6"/>
                <w:sz w:val="24"/>
              </w:rPr>
              <w:t xml:space="preserve"> </w:t>
            </w:r>
            <w:r>
              <w:rPr>
                <w:sz w:val="24"/>
              </w:rPr>
              <w:t>/</w:t>
            </w:r>
            <w:r>
              <w:rPr>
                <w:spacing w:val="-5"/>
                <w:sz w:val="24"/>
              </w:rPr>
              <w:t xml:space="preserve"> </w:t>
            </w:r>
            <w:r w:rsidR="00844C08">
              <w:rPr>
                <w:sz w:val="24"/>
              </w:rPr>
              <w:t>….</w:t>
            </w:r>
            <w:r>
              <w:rPr>
                <w:spacing w:val="-5"/>
                <w:sz w:val="24"/>
              </w:rPr>
              <w:t xml:space="preserve"> </w:t>
            </w:r>
            <w:r>
              <w:rPr>
                <w:sz w:val="24"/>
              </w:rPr>
              <w:t>/</w:t>
            </w:r>
            <w:r>
              <w:rPr>
                <w:spacing w:val="-5"/>
                <w:sz w:val="24"/>
              </w:rPr>
              <w:t xml:space="preserve"> </w:t>
            </w:r>
            <w:r w:rsidR="00844C08">
              <w:rPr>
                <w:sz w:val="24"/>
              </w:rPr>
              <w:t>….</w:t>
            </w:r>
            <w:r>
              <w:rPr>
                <w:sz w:val="24"/>
              </w:rPr>
              <w:t xml:space="preserve"> </w:t>
            </w:r>
            <w:r w:rsidR="00844C08">
              <w:rPr>
                <w:sz w:val="24"/>
              </w:rPr>
              <w:br/>
            </w:r>
            <w:r>
              <w:rPr>
                <w:sz w:val="24"/>
              </w:rPr>
              <w:t>Final grade:</w:t>
            </w:r>
          </w:p>
          <w:p w14:paraId="4DF1AAB8" w14:textId="77777777" w:rsidR="002F1364" w:rsidRDefault="002F1364" w:rsidP="002F1364">
            <w:pPr>
              <w:pStyle w:val="TableParagraph"/>
              <w:spacing w:line="256" w:lineRule="exact"/>
              <w:ind w:left="50"/>
              <w:rPr>
                <w:sz w:val="24"/>
              </w:rPr>
            </w:pPr>
            <w:r>
              <w:rPr>
                <w:sz w:val="24"/>
              </w:rPr>
              <w:t>Thesis</w:t>
            </w:r>
            <w:r>
              <w:rPr>
                <w:spacing w:val="-3"/>
                <w:sz w:val="24"/>
              </w:rPr>
              <w:t xml:space="preserve"> </w:t>
            </w:r>
            <w:r>
              <w:rPr>
                <w:sz w:val="24"/>
              </w:rPr>
              <w:t>storage</w:t>
            </w:r>
            <w:r>
              <w:rPr>
                <w:spacing w:val="-2"/>
                <w:sz w:val="24"/>
              </w:rPr>
              <w:t xml:space="preserve"> location:</w:t>
            </w:r>
          </w:p>
        </w:tc>
      </w:tr>
    </w:tbl>
    <w:p w14:paraId="61FAD11B" w14:textId="77777777" w:rsidR="002F1364" w:rsidRDefault="002F1364" w:rsidP="002F1364">
      <w:pPr>
        <w:spacing w:before="53"/>
        <w:rPr>
          <w:i/>
        </w:rPr>
      </w:pPr>
      <w:r>
        <w:br w:type="column"/>
      </w:r>
    </w:p>
    <w:p w14:paraId="6E34E84D" w14:textId="77777777" w:rsidR="002F1364" w:rsidRDefault="002F1364" w:rsidP="002F1364">
      <w:pPr>
        <w:pStyle w:val="BodyText"/>
        <w:spacing w:before="1"/>
        <w:ind w:left="1329"/>
      </w:pPr>
      <w:r>
        <w:t>MAIN</w:t>
      </w:r>
      <w:r>
        <w:rPr>
          <w:spacing w:val="-2"/>
        </w:rPr>
        <w:t xml:space="preserve"> SUPERVISOR</w:t>
      </w:r>
    </w:p>
    <w:p w14:paraId="7EC0B699" w14:textId="77777777" w:rsidR="002F1364" w:rsidRDefault="002F1364" w:rsidP="002F1364">
      <w:pPr>
        <w:spacing w:before="132"/>
        <w:ind w:left="1293"/>
        <w:rPr>
          <w:i/>
        </w:rPr>
      </w:pPr>
      <w:r>
        <w:rPr>
          <w:i/>
        </w:rPr>
        <w:t>(Signature</w:t>
      </w:r>
      <w:r>
        <w:rPr>
          <w:i/>
          <w:spacing w:val="-3"/>
        </w:rPr>
        <w:t xml:space="preserve"> </w:t>
      </w:r>
      <w:r>
        <w:rPr>
          <w:i/>
        </w:rPr>
        <w:t>and</w:t>
      </w:r>
      <w:r>
        <w:rPr>
          <w:i/>
          <w:spacing w:val="-1"/>
        </w:rPr>
        <w:t xml:space="preserve"> </w:t>
      </w:r>
      <w:r>
        <w:rPr>
          <w:i/>
        </w:rPr>
        <w:t>full</w:t>
      </w:r>
      <w:r>
        <w:rPr>
          <w:i/>
          <w:spacing w:val="-1"/>
        </w:rPr>
        <w:t xml:space="preserve"> </w:t>
      </w:r>
      <w:r>
        <w:rPr>
          <w:i/>
          <w:spacing w:val="-4"/>
        </w:rPr>
        <w:t>name)</w:t>
      </w:r>
    </w:p>
    <w:p w14:paraId="422A09B0" w14:textId="77777777" w:rsidR="002F1364" w:rsidRDefault="002F1364" w:rsidP="002F1364">
      <w:pPr>
        <w:rPr>
          <w:i/>
        </w:rPr>
        <w:sectPr w:rsidR="002F1364" w:rsidSect="002F1364">
          <w:type w:val="continuous"/>
          <w:pgSz w:w="11910" w:h="16850"/>
          <w:pgMar w:top="920" w:right="425" w:bottom="280" w:left="992" w:header="720" w:footer="720" w:gutter="0"/>
          <w:cols w:num="2" w:space="720" w:equalWidth="0">
            <w:col w:w="4141" w:space="1388"/>
            <w:col w:w="4964"/>
          </w:cols>
        </w:sectPr>
      </w:pPr>
    </w:p>
    <w:bookmarkEnd w:id="0"/>
    <w:p w14:paraId="7D43C301" w14:textId="112F9EF3" w:rsidR="00E075A9" w:rsidRPr="00360CBA" w:rsidRDefault="00E92632" w:rsidP="00E075A9">
      <w:pPr>
        <w:spacing w:after="0"/>
        <w:jc w:val="center"/>
        <w:rPr>
          <w:rFonts w:cs="Times New Roman"/>
          <w:b/>
          <w:i/>
          <w:color w:val="C0504D" w:themeColor="accent2"/>
          <w:sz w:val="36"/>
          <w:szCs w:val="36"/>
          <w:lang w:eastAsia="ja-JP"/>
        </w:rPr>
      </w:pPr>
      <w:r>
        <w:rPr>
          <w:rFonts w:cs="Times New Roman"/>
          <w:b/>
          <w:i/>
          <w:color w:val="C0504D" w:themeColor="accent2"/>
          <w:sz w:val="36"/>
          <w:szCs w:val="36"/>
          <w:lang w:eastAsia="ja-JP"/>
        </w:rPr>
        <w:lastRenderedPageBreak/>
        <w:t>ACKNOWLEDGEMENT</w:t>
      </w:r>
    </w:p>
    <w:p w14:paraId="63AFF427" w14:textId="363D49DB" w:rsidR="00C04F79" w:rsidRPr="00C04F79" w:rsidRDefault="00C04F79" w:rsidP="00C04F79">
      <w:pPr>
        <w:spacing w:after="120"/>
        <w:ind w:firstLine="360"/>
        <w:jc w:val="both"/>
        <w:rPr>
          <w:rFonts w:cs="Times New Roman"/>
          <w:bCs/>
          <w:iCs/>
          <w:sz w:val="26"/>
          <w:szCs w:val="26"/>
          <w:lang w:eastAsia="ja-JP"/>
        </w:rPr>
      </w:pPr>
      <w:r w:rsidRPr="00C04F79">
        <w:rPr>
          <w:rFonts w:cs="Times New Roman"/>
          <w:bCs/>
          <w:iCs/>
          <w:sz w:val="26"/>
          <w:szCs w:val="26"/>
          <w:lang w:eastAsia="ja-JP"/>
        </w:rPr>
        <w:t>First and foremost, I would like to express my deepest gratitude to my instructor, Assoc. Prof. Dr. Truong Quang Vinh. He has supported me greatly throughout the process of completing this thesis, not only in terms of technical knowledge but also in the logical presentation of ideas. His dedication, guidance, and encouragement over the past period have helped me improve my work significantly. He provided many valuable directions and different approaches, allowing me to address the problems in this thesis more thoroughly and effectively.</w:t>
      </w:r>
    </w:p>
    <w:p w14:paraId="738C3E75" w14:textId="3D8F813E" w:rsidR="00C04F79" w:rsidRPr="00C04F79" w:rsidRDefault="00C04F79" w:rsidP="00C04F79">
      <w:pPr>
        <w:spacing w:after="120"/>
        <w:ind w:firstLine="360"/>
        <w:jc w:val="both"/>
        <w:rPr>
          <w:rFonts w:cs="Times New Roman"/>
          <w:bCs/>
          <w:iCs/>
          <w:sz w:val="26"/>
          <w:szCs w:val="26"/>
          <w:lang w:eastAsia="ja-JP"/>
        </w:rPr>
      </w:pPr>
      <w:r>
        <w:rPr>
          <w:rFonts w:cs="Times New Roman"/>
          <w:bCs/>
          <w:iCs/>
          <w:sz w:val="26"/>
          <w:szCs w:val="26"/>
          <w:lang w:eastAsia="ja-JP"/>
        </w:rPr>
        <w:t xml:space="preserve">Secondly, </w:t>
      </w:r>
      <w:r w:rsidR="00243BB1" w:rsidRPr="00243BB1">
        <w:rPr>
          <w:rFonts w:cs="Times New Roman"/>
          <w:bCs/>
          <w:iCs/>
          <w:sz w:val="26"/>
          <w:szCs w:val="26"/>
          <w:lang w:eastAsia="ja-JP"/>
        </w:rPr>
        <w:t xml:space="preserve">I would like to express my sincere gratitude </w:t>
      </w:r>
      <w:r w:rsidRPr="00C04F79">
        <w:rPr>
          <w:rFonts w:cs="Times New Roman"/>
          <w:bCs/>
          <w:iCs/>
          <w:sz w:val="26"/>
          <w:szCs w:val="26"/>
          <w:lang w:eastAsia="ja-JP"/>
        </w:rPr>
        <w:t>to the Faculty of Electrical and Electronics Engineering, Ho Chi Minh City University of Technology, Vietnam National University Ho Chi Minh City, for providing me with a solid academic foundation, a professional learning environment, and valuable opportunities to develop my knowledge and engineering skills throughout my undergraduate studies.</w:t>
      </w:r>
    </w:p>
    <w:p w14:paraId="01B10EBF" w14:textId="0E88A5B0" w:rsidR="00C04F79" w:rsidRPr="00C04F79" w:rsidRDefault="00C04F79" w:rsidP="00C04F79">
      <w:pPr>
        <w:spacing w:after="120"/>
        <w:ind w:firstLine="360"/>
        <w:jc w:val="both"/>
        <w:rPr>
          <w:rFonts w:cs="Times New Roman"/>
          <w:bCs/>
          <w:iCs/>
          <w:sz w:val="26"/>
          <w:szCs w:val="26"/>
          <w:lang w:eastAsia="ja-JP"/>
        </w:rPr>
      </w:pPr>
      <w:r w:rsidRPr="00C04F79">
        <w:rPr>
          <w:rFonts w:cs="Times New Roman"/>
          <w:bCs/>
          <w:iCs/>
          <w:sz w:val="26"/>
          <w:szCs w:val="26"/>
          <w:lang w:eastAsia="ja-JP"/>
        </w:rPr>
        <w:t>I would also like to sincerely thank the senior engineers at Marvell Technology Vietnam, especially Mr. Quoc, Mr. Lap, Mr. Duc, Mr. Tu, Mr. Chuong, and Mr. Hieu, for providing valuable materials, technical insights, and ideas that helped me complete this project more comprehensively.</w:t>
      </w:r>
    </w:p>
    <w:p w14:paraId="19C7CBAD" w14:textId="7980DAE1" w:rsidR="00C04F79" w:rsidRPr="00C04F79" w:rsidRDefault="00C04F79" w:rsidP="00C04F79">
      <w:pPr>
        <w:spacing w:after="120"/>
        <w:ind w:firstLine="360"/>
        <w:jc w:val="both"/>
        <w:rPr>
          <w:rFonts w:cs="Times New Roman"/>
          <w:bCs/>
          <w:iCs/>
          <w:sz w:val="26"/>
          <w:szCs w:val="26"/>
          <w:lang w:eastAsia="ja-JP"/>
        </w:rPr>
      </w:pPr>
      <w:r w:rsidRPr="00C04F79">
        <w:rPr>
          <w:rFonts w:cs="Times New Roman"/>
          <w:bCs/>
          <w:iCs/>
          <w:sz w:val="26"/>
          <w:szCs w:val="26"/>
          <w:lang w:eastAsia="ja-JP"/>
        </w:rPr>
        <w:t>In addition, I would like to extend my appreciation to the members of the Pay It Forward Club for their support, companionship, and encouragement throughout my journey in the club. I am especially grateful to Ms. Phuong, Mr. Toan, Mr. Tinh, Truc, Duy, and Mai for their valuable support in various activities. In particular, I would like to express my deepest gratitude to Mr. Nguyen Huynh Long Nhi for his constant guidance, support, and companionship throughout my work and personal development.</w:t>
      </w:r>
    </w:p>
    <w:p w14:paraId="75912A36" w14:textId="20DD6E01" w:rsidR="00E075A9" w:rsidRPr="00F75113" w:rsidRDefault="00C04F79" w:rsidP="00C04F79">
      <w:pPr>
        <w:spacing w:after="120"/>
        <w:ind w:firstLine="360"/>
        <w:jc w:val="both"/>
        <w:rPr>
          <w:rFonts w:cs="Times New Roman"/>
          <w:i/>
          <w:color w:val="000000" w:themeColor="text1"/>
          <w:sz w:val="26"/>
          <w:szCs w:val="26"/>
          <w:lang w:eastAsia="ja-JP"/>
        </w:rPr>
      </w:pPr>
      <w:r w:rsidRPr="00C04F79">
        <w:rPr>
          <w:rFonts w:cs="Times New Roman"/>
          <w:bCs/>
          <w:iCs/>
          <w:sz w:val="26"/>
          <w:szCs w:val="26"/>
          <w:lang w:eastAsia="ja-JP"/>
        </w:rPr>
        <w:t>Finally, I would like to express my sincere gratitude to my family. Thank you for always being my strongest support and a reliable foundation throughout my academic journey. Their constant encouragement has allowed me to focus on pursuing my passion and completing this final thesis.</w:t>
      </w:r>
    </w:p>
    <w:p w14:paraId="5D0D4271" w14:textId="2E6A398E" w:rsidR="00E075A9" w:rsidRPr="00F75113" w:rsidRDefault="00E92632" w:rsidP="00E075A9">
      <w:pPr>
        <w:spacing w:before="0" w:after="0"/>
        <w:jc w:val="right"/>
        <w:rPr>
          <w:rFonts w:cs="Times New Roman"/>
          <w:i/>
          <w:color w:val="000000" w:themeColor="text1"/>
          <w:lang w:eastAsia="ja-JP"/>
        </w:rPr>
      </w:pPr>
      <w:r>
        <w:rPr>
          <w:rFonts w:cs="Times New Roman"/>
          <w:i/>
          <w:color w:val="000000" w:themeColor="text1"/>
          <w:lang w:eastAsia="ja-JP"/>
        </w:rPr>
        <w:t>Ho Chi Minh City</w:t>
      </w:r>
      <w:r w:rsidR="00E075A9" w:rsidRPr="00F75113">
        <w:rPr>
          <w:rFonts w:cs="Times New Roman"/>
          <w:i/>
          <w:color w:val="000000" w:themeColor="text1"/>
          <w:lang w:eastAsia="ja-JP"/>
        </w:rPr>
        <w:t xml:space="preserve">, </w:t>
      </w:r>
      <w:r w:rsidR="00284BD8">
        <w:rPr>
          <w:i/>
          <w:color w:val="000000"/>
        </w:rPr>
        <w:t>15</w:t>
      </w:r>
      <w:r>
        <w:rPr>
          <w:i/>
          <w:color w:val="000000"/>
          <w:vertAlign w:val="superscript"/>
        </w:rPr>
        <w:t>th</w:t>
      </w:r>
      <w:r>
        <w:rPr>
          <w:i/>
          <w:color w:val="000000"/>
        </w:rPr>
        <w:t xml:space="preserve"> </w:t>
      </w:r>
      <w:r w:rsidR="00284BD8">
        <w:rPr>
          <w:i/>
          <w:color w:val="000000"/>
        </w:rPr>
        <w:t>May</w:t>
      </w:r>
      <w:r>
        <w:rPr>
          <w:i/>
          <w:color w:val="000000"/>
        </w:rPr>
        <w:t xml:space="preserve"> 2026</w:t>
      </w:r>
      <w:r w:rsidR="00E075A9" w:rsidRPr="00F75113">
        <w:rPr>
          <w:rFonts w:cs="Times New Roman"/>
          <w:i/>
          <w:color w:val="000000" w:themeColor="text1"/>
          <w:lang w:eastAsia="ja-JP"/>
        </w:rPr>
        <w:t>.</w:t>
      </w:r>
    </w:p>
    <w:p w14:paraId="60BAC762" w14:textId="4295AAE3" w:rsidR="00E075A9" w:rsidRPr="00F75113" w:rsidRDefault="00E075A9" w:rsidP="006F2A02">
      <w:pPr>
        <w:spacing w:before="0" w:after="0"/>
        <w:rPr>
          <w:rFonts w:cs="Times New Roman"/>
          <w:b/>
          <w:i/>
          <w:color w:val="000000" w:themeColor="text1"/>
          <w:sz w:val="26"/>
          <w:szCs w:val="26"/>
          <w:lang w:eastAsia="ja-JP"/>
        </w:rPr>
      </w:pP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t xml:space="preserve">   </w:t>
      </w:r>
      <w:r w:rsidR="00276F49" w:rsidRPr="00F75113">
        <w:rPr>
          <w:rFonts w:cs="Times New Roman"/>
          <w:b/>
          <w:color w:val="000000" w:themeColor="text1"/>
          <w:sz w:val="26"/>
          <w:szCs w:val="26"/>
          <w:lang w:eastAsia="ja-JP"/>
        </w:rPr>
        <w:tab/>
      </w:r>
      <w:r w:rsidR="00276F49" w:rsidRPr="00F75113">
        <w:rPr>
          <w:rFonts w:cs="Times New Roman"/>
          <w:b/>
          <w:color w:val="000000" w:themeColor="text1"/>
          <w:sz w:val="26"/>
          <w:szCs w:val="26"/>
          <w:lang w:eastAsia="ja-JP"/>
        </w:rPr>
        <w:tab/>
      </w:r>
    </w:p>
    <w:p w14:paraId="5EF6B754" w14:textId="77777777" w:rsidR="00E075A9" w:rsidRPr="00F75113" w:rsidRDefault="00E075A9" w:rsidP="00E075A9">
      <w:pPr>
        <w:spacing w:after="0" w:line="240" w:lineRule="auto"/>
        <w:jc w:val="center"/>
        <w:outlineLvl w:val="0"/>
        <w:rPr>
          <w:rFonts w:cs="Times New Roman"/>
          <w:b/>
          <w:color w:val="C0504D" w:themeColor="accent2"/>
          <w:sz w:val="36"/>
          <w:szCs w:val="36"/>
          <w:lang w:eastAsia="ja-JP"/>
        </w:rPr>
        <w:sectPr w:rsidR="00E075A9" w:rsidRPr="00F75113" w:rsidSect="007D158F">
          <w:headerReference w:type="default" r:id="rId10"/>
          <w:footerReference w:type="default" r:id="rId11"/>
          <w:pgSz w:w="11907" w:h="16840" w:code="9"/>
          <w:pgMar w:top="1701" w:right="1134" w:bottom="1304" w:left="1701" w:header="850" w:footer="567" w:gutter="0"/>
          <w:pgNumType w:fmt="lowerRoman" w:start="1"/>
          <w:cols w:space="425"/>
          <w:docGrid w:linePitch="360"/>
        </w:sectPr>
      </w:pPr>
    </w:p>
    <w:p w14:paraId="74DDB64C" w14:textId="1D7AB54F" w:rsidR="00E8288A" w:rsidRPr="004E7AE8" w:rsidRDefault="006D39C5" w:rsidP="004E7AE8">
      <w:pPr>
        <w:spacing w:after="0"/>
        <w:jc w:val="center"/>
        <w:rPr>
          <w:rFonts w:cs="Times New Roman"/>
          <w:b/>
          <w:color w:val="C0504D" w:themeColor="accent2"/>
          <w:sz w:val="32"/>
          <w:szCs w:val="32"/>
          <w:lang w:eastAsia="ja-JP"/>
        </w:rPr>
      </w:pPr>
      <w:r>
        <w:rPr>
          <w:rFonts w:cs="Times New Roman"/>
          <w:b/>
          <w:color w:val="C0504D" w:themeColor="accent2"/>
          <w:sz w:val="32"/>
          <w:szCs w:val="32"/>
          <w:lang w:eastAsia="ja-JP"/>
        </w:rPr>
        <w:lastRenderedPageBreak/>
        <w:t>ABSTRACT</w:t>
      </w:r>
    </w:p>
    <w:p w14:paraId="69E395B2" w14:textId="2B00AB60" w:rsidR="004E7AE8" w:rsidRPr="004E7AE8" w:rsidRDefault="004E7AE8" w:rsidP="00CE53DE">
      <w:pPr>
        <w:spacing w:after="120"/>
        <w:ind w:firstLine="360"/>
        <w:jc w:val="both"/>
        <w:rPr>
          <w:rFonts w:cs="Times New Roman"/>
        </w:rPr>
      </w:pPr>
      <w:r w:rsidRPr="004E7AE8">
        <w:rPr>
          <w:rFonts w:cs="Times New Roman"/>
        </w:rPr>
        <w:t xml:space="preserve">The rapid growth of data-intensive applications and high-speed communication systems has increased the demand for reliable and hardware-efficient digital signal processing solutions. </w:t>
      </w:r>
      <w:r w:rsidR="00243BB1" w:rsidRPr="00243BB1">
        <w:rPr>
          <w:rFonts w:cs="Times New Roman"/>
        </w:rPr>
        <w:t xml:space="preserve">Modern communication interfaces, </w:t>
      </w:r>
      <w:r w:rsidRPr="004E7AE8">
        <w:rPr>
          <w:rFonts w:cs="Times New Roman"/>
        </w:rPr>
        <w:t>such as optical interconnects, SerDes links, and memory systems often operate under channel impairments including inter-symbol interference (ISI) and additive white Gaussian noise (AWGN). These impairments require adaptive equalization and realistic channel emulation for accurate system evaluation. Field Programmable Gate Arrays (FPGAs) are well suited for this purpose due to their parallel processing capability, reconfigurability, and efficient support for custom signal processing architectures.</w:t>
      </w:r>
    </w:p>
    <w:p w14:paraId="2CDF7135" w14:textId="50E2E63F" w:rsidR="004E7AE8" w:rsidRPr="004E7AE8" w:rsidRDefault="004E7AE8" w:rsidP="00CE53DE">
      <w:pPr>
        <w:spacing w:after="120"/>
        <w:ind w:firstLine="360"/>
        <w:jc w:val="both"/>
        <w:rPr>
          <w:rFonts w:cs="Times New Roman"/>
        </w:rPr>
      </w:pPr>
      <w:r w:rsidRPr="004E7AE8">
        <w:rPr>
          <w:rFonts w:cs="Times New Roman"/>
        </w:rPr>
        <w:t>This thesis presents the design and implementation of a hardware-oriented communication test chain for FPGA-based evaluation of channel impairments and adaptive equalization. The proposed system consists of an ISI channel model, a fixed-point AWGN generator, and a Least Mean Square (LMS) Decision Feedback Equalizer (DFE), supporting Pulse Amplitude Modulation with four levels (PAM-4).</w:t>
      </w:r>
    </w:p>
    <w:p w14:paraId="03A09BD1" w14:textId="2BA7D26F" w:rsidR="004E7AE8" w:rsidRPr="004E7AE8" w:rsidRDefault="004E7AE8" w:rsidP="00CE53DE">
      <w:pPr>
        <w:spacing w:after="120"/>
        <w:ind w:firstLine="360"/>
        <w:jc w:val="both"/>
        <w:rPr>
          <w:rFonts w:cs="Times New Roman"/>
        </w:rPr>
      </w:pPr>
      <w:r w:rsidRPr="004E7AE8">
        <w:rPr>
          <w:rFonts w:cs="Times New Roman"/>
        </w:rPr>
        <w:t>The AWGN generator is implemented using a multi-lane uniform random number generator based on the Taus88 algorithm. Independent uniform variables are combined using a Central Limit Theorem (CLT) approach to approximate a Gaussian distribution. The generated noise is scaled according to the desired signal-to-noise ratio and injected into the communication channel. The entire datapath is implemented using fixed-point arithmetic to ensure FPGA compatibility.</w:t>
      </w:r>
    </w:p>
    <w:p w14:paraId="00BE123C" w14:textId="77777777" w:rsidR="004E7AE8" w:rsidRDefault="004E7AE8" w:rsidP="00CE53DE">
      <w:pPr>
        <w:spacing w:after="120"/>
        <w:ind w:firstLine="360"/>
        <w:jc w:val="both"/>
        <w:rPr>
          <w:rFonts w:cs="Times New Roman"/>
        </w:rPr>
      </w:pPr>
      <w:r w:rsidRPr="004E7AE8">
        <w:rPr>
          <w:rFonts w:cs="Times New Roman"/>
        </w:rPr>
        <w:t>To compensate for ISI, a fixed-point adaptive equalizer based on the LMS algorithm is implemented using a DFE structure with a three-tap feed-forward filter and a one-tap feedback filter. During the training phase, known symbols are used to update the equalizer coefficients, after which the equalizer operates in decision-directed mode. A clipped-LMS adaptation strategy is introduced to limit large error updates, improving stability while preserving low hardware complexity.</w:t>
      </w:r>
      <w:r>
        <w:rPr>
          <w:rFonts w:cs="Times New Roman"/>
        </w:rPr>
        <w:t xml:space="preserve"> </w:t>
      </w:r>
    </w:p>
    <w:p w14:paraId="685798C3" w14:textId="6E8B56C3" w:rsidR="004E7AE8" w:rsidRPr="004E7AE8" w:rsidRDefault="004E7AE8" w:rsidP="00CE53DE">
      <w:pPr>
        <w:spacing w:after="120"/>
        <w:ind w:firstLine="360"/>
        <w:jc w:val="both"/>
        <w:rPr>
          <w:rFonts w:cs="Times New Roman"/>
        </w:rPr>
      </w:pPr>
      <w:r w:rsidRPr="004E7AE8">
        <w:rPr>
          <w:rFonts w:cs="Times New Roman"/>
        </w:rPr>
        <w:t xml:space="preserve">System performance is evaluated using both statistical and communication-level metrics. The AWGN generator is validated through histogram analysis, cumulative distribution comparison, autocorrelation, power spectral density, and tail probability evaluation. Communication performance is measured using symbol error rate and bit error rate under </w:t>
      </w:r>
      <w:r w:rsidRPr="004E7AE8">
        <w:rPr>
          <w:rFonts w:cs="Times New Roman"/>
        </w:rPr>
        <w:lastRenderedPageBreak/>
        <w:t xml:space="preserve">different signal-to-noise ratio conditions. For visualization, equalized samples are transmitted via UART to an ESP32-S3 microcontroller and displayed on a web-based </w:t>
      </w:r>
      <w:r w:rsidR="00AF1881">
        <w:rPr>
          <w:rFonts w:cs="Times New Roman"/>
        </w:rPr>
        <w:t>interfac</w:t>
      </w:r>
      <w:r w:rsidR="00B00002">
        <w:rPr>
          <w:rFonts w:cs="Times New Roman"/>
        </w:rPr>
        <w:t>e</w:t>
      </w:r>
      <w:r w:rsidRPr="004E7AE8">
        <w:rPr>
          <w:rFonts w:cs="Times New Roman"/>
        </w:rPr>
        <w:t xml:space="preserve"> as eye diagrams.</w:t>
      </w:r>
    </w:p>
    <w:p w14:paraId="7910A405" w14:textId="038C5E04" w:rsidR="00E8288A" w:rsidRDefault="004E7AE8" w:rsidP="00CE53DE">
      <w:pPr>
        <w:spacing w:after="120"/>
        <w:ind w:firstLine="360"/>
        <w:jc w:val="both"/>
        <w:rPr>
          <w:rFonts w:cs="Times New Roman"/>
        </w:rPr>
      </w:pPr>
      <w:r w:rsidRPr="004E7AE8">
        <w:rPr>
          <w:rFonts w:cs="Times New Roman"/>
        </w:rPr>
        <w:t>The system is implemented in hardware description language and synthesized using Intel Quartus Prime on the DE10 FPGA platform, providing a practical framework for FPGA-based communication channel emulation and adaptive equalization evaluation.</w:t>
      </w:r>
      <w:r w:rsidR="00E8288A">
        <w:rPr>
          <w:rFonts w:cs="Times New Roman"/>
        </w:rPr>
        <w:br w:type="page"/>
      </w:r>
    </w:p>
    <w:sdt>
      <w:sdtPr>
        <w:rPr>
          <w:rFonts w:ascii="Times New Roman" w:eastAsiaTheme="minorHAnsi" w:hAnsi="Times New Roman" w:cstheme="minorBidi"/>
          <w:b w:val="0"/>
          <w:bCs w:val="0"/>
          <w:color w:val="auto"/>
          <w:sz w:val="24"/>
          <w:szCs w:val="24"/>
        </w:rPr>
        <w:id w:val="1584806560"/>
        <w:docPartObj>
          <w:docPartGallery w:val="Table of Contents"/>
          <w:docPartUnique/>
        </w:docPartObj>
      </w:sdtPr>
      <w:sdtEndPr>
        <w:rPr>
          <w:rFonts w:cs="Times New Roman"/>
          <w:noProof/>
        </w:rPr>
      </w:sdtEndPr>
      <w:sdtContent>
        <w:p w14:paraId="4181145F" w14:textId="34C83D23" w:rsidR="00507505" w:rsidRPr="00502AB1" w:rsidRDefault="00502AB1" w:rsidP="00E214D0">
          <w:pPr>
            <w:pStyle w:val="TOCHeading"/>
            <w:jc w:val="center"/>
            <w:rPr>
              <w:rFonts w:ascii="Times New Roman" w:hAnsi="Times New Roman"/>
              <w:sz w:val="32"/>
              <w:szCs w:val="32"/>
            </w:rPr>
          </w:pPr>
          <w:r w:rsidRPr="00502AB1">
            <w:rPr>
              <w:rFonts w:ascii="Times New Roman" w:hAnsi="Times New Roman"/>
              <w:sz w:val="32"/>
              <w:szCs w:val="32"/>
            </w:rPr>
            <w:t>Table of C</w:t>
          </w:r>
          <w:r w:rsidR="00507505" w:rsidRPr="00502AB1">
            <w:rPr>
              <w:rFonts w:ascii="Times New Roman" w:hAnsi="Times New Roman"/>
              <w:sz w:val="32"/>
              <w:szCs w:val="32"/>
            </w:rPr>
            <w:t>ontents</w:t>
          </w:r>
        </w:p>
        <w:p w14:paraId="3D6A6177" w14:textId="6E476D7D" w:rsidR="008425CA" w:rsidRPr="0051476F" w:rsidRDefault="00507505">
          <w:pPr>
            <w:pStyle w:val="TOC1"/>
            <w:tabs>
              <w:tab w:val="right" w:leader="dot" w:pos="9062"/>
            </w:tabs>
            <w:rPr>
              <w:rFonts w:ascii="Times New Roman" w:eastAsiaTheme="minorEastAsia" w:hAnsi="Times New Roman"/>
              <w:noProof/>
              <w:kern w:val="2"/>
              <w:sz w:val="26"/>
              <w:szCs w:val="26"/>
              <w14:ligatures w14:val="standardContextual"/>
            </w:rPr>
          </w:pPr>
          <w:r w:rsidRPr="0051476F">
            <w:rPr>
              <w:rFonts w:ascii="Times New Roman" w:hAnsi="Times New Roman"/>
            </w:rPr>
            <w:fldChar w:fldCharType="begin"/>
          </w:r>
          <w:r w:rsidRPr="0051476F">
            <w:rPr>
              <w:rFonts w:ascii="Times New Roman" w:hAnsi="Times New Roman"/>
            </w:rPr>
            <w:instrText xml:space="preserve"> TOC \o "1-3" \h \z \u </w:instrText>
          </w:r>
          <w:r w:rsidRPr="0051476F">
            <w:rPr>
              <w:rFonts w:ascii="Times New Roman" w:hAnsi="Times New Roman"/>
            </w:rPr>
            <w:fldChar w:fldCharType="separate"/>
          </w:r>
          <w:hyperlink w:anchor="_Toc229572375" w:history="1">
            <w:r w:rsidR="008425CA" w:rsidRPr="0051476F">
              <w:rPr>
                <w:rStyle w:val="Hyperlink"/>
                <w:rFonts w:ascii="Times New Roman" w:hAnsi="Times New Roman"/>
                <w:noProof/>
                <w:sz w:val="26"/>
                <w:szCs w:val="26"/>
              </w:rPr>
              <w:t>CHAPTER 1: INTRODUCTION</w:t>
            </w:r>
            <w:r w:rsidR="008425CA" w:rsidRPr="0051476F">
              <w:rPr>
                <w:rFonts w:ascii="Times New Roman" w:hAnsi="Times New Roman"/>
                <w:noProof/>
                <w:webHidden/>
                <w:sz w:val="26"/>
                <w:szCs w:val="26"/>
              </w:rPr>
              <w:tab/>
            </w:r>
            <w:r w:rsidR="008425CA" w:rsidRPr="0051476F">
              <w:rPr>
                <w:rFonts w:ascii="Times New Roman" w:hAnsi="Times New Roman"/>
                <w:noProof/>
                <w:webHidden/>
                <w:sz w:val="26"/>
                <w:szCs w:val="26"/>
              </w:rPr>
              <w:fldChar w:fldCharType="begin"/>
            </w:r>
            <w:r w:rsidR="008425CA" w:rsidRPr="0051476F">
              <w:rPr>
                <w:rFonts w:ascii="Times New Roman" w:hAnsi="Times New Roman"/>
                <w:noProof/>
                <w:webHidden/>
                <w:sz w:val="26"/>
                <w:szCs w:val="26"/>
              </w:rPr>
              <w:instrText xml:space="preserve"> PAGEREF _Toc229572375 \h </w:instrText>
            </w:r>
            <w:r w:rsidR="008425CA" w:rsidRPr="0051476F">
              <w:rPr>
                <w:rFonts w:ascii="Times New Roman" w:hAnsi="Times New Roman"/>
                <w:noProof/>
                <w:webHidden/>
                <w:sz w:val="26"/>
                <w:szCs w:val="26"/>
              </w:rPr>
            </w:r>
            <w:r w:rsidR="008425CA"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1</w:t>
            </w:r>
            <w:r w:rsidR="008425CA" w:rsidRPr="0051476F">
              <w:rPr>
                <w:rFonts w:ascii="Times New Roman" w:hAnsi="Times New Roman"/>
                <w:noProof/>
                <w:webHidden/>
                <w:sz w:val="26"/>
                <w:szCs w:val="26"/>
              </w:rPr>
              <w:fldChar w:fldCharType="end"/>
            </w:r>
          </w:hyperlink>
        </w:p>
        <w:p w14:paraId="3529E2A1" w14:textId="66995E59" w:rsidR="008425CA" w:rsidRPr="0051476F" w:rsidRDefault="008425CA">
          <w:pPr>
            <w:pStyle w:val="TOC2"/>
            <w:tabs>
              <w:tab w:val="right" w:leader="dot" w:pos="9062"/>
            </w:tabs>
            <w:rPr>
              <w:rFonts w:ascii="Times New Roman" w:eastAsiaTheme="minorEastAsia" w:hAnsi="Times New Roman"/>
              <w:noProof/>
              <w:kern w:val="2"/>
              <w:sz w:val="26"/>
              <w:szCs w:val="26"/>
              <w14:ligatures w14:val="standardContextual"/>
            </w:rPr>
          </w:pPr>
          <w:hyperlink w:anchor="_Toc229572376" w:history="1">
            <w:r w:rsidRPr="0051476F">
              <w:rPr>
                <w:rStyle w:val="Hyperlink"/>
                <w:rFonts w:ascii="Times New Roman" w:hAnsi="Times New Roman"/>
                <w:noProof/>
                <w:sz w:val="26"/>
                <w:szCs w:val="26"/>
                <w:lang w:eastAsia="ja-JP"/>
              </w:rPr>
              <w:t>1.1. Overview</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_Toc229572376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1</w:t>
            </w:r>
            <w:r w:rsidRPr="0051476F">
              <w:rPr>
                <w:rFonts w:ascii="Times New Roman" w:hAnsi="Times New Roman"/>
                <w:noProof/>
                <w:webHidden/>
                <w:sz w:val="26"/>
                <w:szCs w:val="26"/>
              </w:rPr>
              <w:fldChar w:fldCharType="end"/>
            </w:r>
          </w:hyperlink>
        </w:p>
        <w:p w14:paraId="22E81082" w14:textId="4225C08B" w:rsidR="008425CA" w:rsidRPr="0051476F" w:rsidRDefault="008425CA">
          <w:pPr>
            <w:pStyle w:val="TOC2"/>
            <w:tabs>
              <w:tab w:val="right" w:leader="dot" w:pos="9062"/>
            </w:tabs>
            <w:rPr>
              <w:rFonts w:ascii="Times New Roman" w:eastAsiaTheme="minorEastAsia" w:hAnsi="Times New Roman"/>
              <w:noProof/>
              <w:kern w:val="2"/>
              <w:sz w:val="26"/>
              <w:szCs w:val="26"/>
              <w14:ligatures w14:val="standardContextual"/>
            </w:rPr>
          </w:pPr>
          <w:hyperlink w:anchor="_Toc229572377" w:history="1">
            <w:r w:rsidRPr="0051476F">
              <w:rPr>
                <w:rStyle w:val="Hyperlink"/>
                <w:rFonts w:ascii="Times New Roman" w:hAnsi="Times New Roman"/>
                <w:noProof/>
                <w:sz w:val="26"/>
                <w:szCs w:val="26"/>
                <w:lang w:eastAsia="ja-JP"/>
              </w:rPr>
              <w:t>1.2. Related work</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_Toc229572377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3</w:t>
            </w:r>
            <w:r w:rsidRPr="0051476F">
              <w:rPr>
                <w:rFonts w:ascii="Times New Roman" w:hAnsi="Times New Roman"/>
                <w:noProof/>
                <w:webHidden/>
                <w:sz w:val="26"/>
                <w:szCs w:val="26"/>
              </w:rPr>
              <w:fldChar w:fldCharType="end"/>
            </w:r>
          </w:hyperlink>
        </w:p>
        <w:p w14:paraId="3BCE12C9" w14:textId="0503859E" w:rsidR="008425CA" w:rsidRPr="0051476F" w:rsidRDefault="008425CA">
          <w:pPr>
            <w:pStyle w:val="TOC2"/>
            <w:tabs>
              <w:tab w:val="right" w:leader="dot" w:pos="9062"/>
            </w:tabs>
            <w:rPr>
              <w:rFonts w:ascii="Times New Roman" w:eastAsiaTheme="minorEastAsia" w:hAnsi="Times New Roman"/>
              <w:noProof/>
              <w:kern w:val="2"/>
              <w:sz w:val="26"/>
              <w:szCs w:val="26"/>
              <w14:ligatures w14:val="standardContextual"/>
            </w:rPr>
          </w:pPr>
          <w:hyperlink w:anchor="_Toc229572378" w:history="1">
            <w:r w:rsidRPr="0051476F">
              <w:rPr>
                <w:rStyle w:val="Hyperlink"/>
                <w:rFonts w:ascii="Times New Roman" w:hAnsi="Times New Roman"/>
                <w:noProof/>
                <w:sz w:val="26"/>
                <w:szCs w:val="26"/>
                <w:lang w:eastAsia="ja-JP"/>
              </w:rPr>
              <w:t>1.3. Thesis objectives</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_Toc229572378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7</w:t>
            </w:r>
            <w:r w:rsidRPr="0051476F">
              <w:rPr>
                <w:rFonts w:ascii="Times New Roman" w:hAnsi="Times New Roman"/>
                <w:noProof/>
                <w:webHidden/>
                <w:sz w:val="26"/>
                <w:szCs w:val="26"/>
              </w:rPr>
              <w:fldChar w:fldCharType="end"/>
            </w:r>
          </w:hyperlink>
        </w:p>
        <w:p w14:paraId="6BB36E67" w14:textId="1F356B98" w:rsidR="008425CA" w:rsidRPr="0051476F" w:rsidRDefault="008425CA">
          <w:pPr>
            <w:pStyle w:val="TOC2"/>
            <w:tabs>
              <w:tab w:val="right" w:leader="dot" w:pos="9062"/>
            </w:tabs>
            <w:rPr>
              <w:rFonts w:ascii="Times New Roman" w:eastAsiaTheme="minorEastAsia" w:hAnsi="Times New Roman"/>
              <w:noProof/>
              <w:kern w:val="2"/>
              <w:sz w:val="26"/>
              <w:szCs w:val="26"/>
              <w14:ligatures w14:val="standardContextual"/>
            </w:rPr>
          </w:pPr>
          <w:hyperlink w:anchor="_Toc229572379" w:history="1">
            <w:r w:rsidRPr="0051476F">
              <w:rPr>
                <w:rStyle w:val="Hyperlink"/>
                <w:rFonts w:ascii="Times New Roman" w:hAnsi="Times New Roman"/>
                <w:noProof/>
                <w:sz w:val="26"/>
                <w:szCs w:val="26"/>
                <w:lang w:eastAsia="ja-JP"/>
              </w:rPr>
              <w:t>1.4. Thesis organization</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_Toc229572379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8</w:t>
            </w:r>
            <w:r w:rsidRPr="0051476F">
              <w:rPr>
                <w:rFonts w:ascii="Times New Roman" w:hAnsi="Times New Roman"/>
                <w:noProof/>
                <w:webHidden/>
                <w:sz w:val="26"/>
                <w:szCs w:val="26"/>
              </w:rPr>
              <w:fldChar w:fldCharType="end"/>
            </w:r>
          </w:hyperlink>
        </w:p>
        <w:p w14:paraId="5D9F46E6" w14:textId="0618D9A9" w:rsidR="008425CA" w:rsidRPr="0051476F" w:rsidRDefault="008425CA">
          <w:pPr>
            <w:pStyle w:val="TOC1"/>
            <w:tabs>
              <w:tab w:val="right" w:leader="dot" w:pos="9062"/>
            </w:tabs>
            <w:rPr>
              <w:rFonts w:ascii="Times New Roman" w:eastAsiaTheme="minorEastAsia" w:hAnsi="Times New Roman"/>
              <w:noProof/>
              <w:kern w:val="2"/>
              <w:sz w:val="26"/>
              <w:szCs w:val="26"/>
              <w14:ligatures w14:val="standardContextual"/>
            </w:rPr>
          </w:pPr>
          <w:hyperlink w:anchor="_Toc229572380" w:history="1">
            <w:r w:rsidRPr="0051476F">
              <w:rPr>
                <w:rStyle w:val="Hyperlink"/>
                <w:rFonts w:ascii="Times New Roman" w:hAnsi="Times New Roman"/>
                <w:noProof/>
                <w:sz w:val="26"/>
                <w:szCs w:val="26"/>
              </w:rPr>
              <w:t>CHAPTER 2: THEORY AND BACKGROUND</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_Toc229572380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9</w:t>
            </w:r>
            <w:r w:rsidRPr="0051476F">
              <w:rPr>
                <w:rFonts w:ascii="Times New Roman" w:hAnsi="Times New Roman"/>
                <w:noProof/>
                <w:webHidden/>
                <w:sz w:val="26"/>
                <w:szCs w:val="26"/>
              </w:rPr>
              <w:fldChar w:fldCharType="end"/>
            </w:r>
          </w:hyperlink>
        </w:p>
        <w:p w14:paraId="426FCB88" w14:textId="260CC683" w:rsidR="008425CA" w:rsidRPr="0051476F" w:rsidRDefault="008425CA">
          <w:pPr>
            <w:pStyle w:val="TOC2"/>
            <w:tabs>
              <w:tab w:val="right" w:leader="dot" w:pos="9062"/>
            </w:tabs>
            <w:rPr>
              <w:rFonts w:ascii="Times New Roman" w:eastAsiaTheme="minorEastAsia" w:hAnsi="Times New Roman"/>
              <w:noProof/>
              <w:kern w:val="2"/>
              <w:sz w:val="26"/>
              <w:szCs w:val="26"/>
              <w14:ligatures w14:val="standardContextual"/>
            </w:rPr>
          </w:pPr>
          <w:hyperlink w:anchor="_Toc229572381" w:history="1">
            <w:r w:rsidRPr="0051476F">
              <w:rPr>
                <w:rStyle w:val="Hyperlink"/>
                <w:rFonts w:ascii="Times New Roman" w:hAnsi="Times New Roman"/>
                <w:noProof/>
                <w:sz w:val="26"/>
                <w:szCs w:val="26"/>
                <w:lang w:eastAsia="ja-JP"/>
              </w:rPr>
              <w:t>2.1. Pulse Amplitude Modulation</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_Toc229572381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9</w:t>
            </w:r>
            <w:r w:rsidRPr="0051476F">
              <w:rPr>
                <w:rFonts w:ascii="Times New Roman" w:hAnsi="Times New Roman"/>
                <w:noProof/>
                <w:webHidden/>
                <w:sz w:val="26"/>
                <w:szCs w:val="26"/>
              </w:rPr>
              <w:fldChar w:fldCharType="end"/>
            </w:r>
          </w:hyperlink>
        </w:p>
        <w:p w14:paraId="55E00269" w14:textId="4E9B5E12" w:rsidR="008425CA" w:rsidRPr="0051476F" w:rsidRDefault="008425CA">
          <w:pPr>
            <w:pStyle w:val="TOC2"/>
            <w:tabs>
              <w:tab w:val="right" w:leader="dot" w:pos="9062"/>
            </w:tabs>
            <w:rPr>
              <w:rFonts w:ascii="Times New Roman" w:eastAsiaTheme="minorEastAsia" w:hAnsi="Times New Roman"/>
              <w:noProof/>
              <w:kern w:val="2"/>
              <w:sz w:val="26"/>
              <w:szCs w:val="26"/>
              <w14:ligatures w14:val="standardContextual"/>
            </w:rPr>
          </w:pPr>
          <w:hyperlink w:anchor="_Toc229572382" w:history="1">
            <w:r w:rsidRPr="0051476F">
              <w:rPr>
                <w:rStyle w:val="Hyperlink"/>
                <w:rFonts w:ascii="Times New Roman" w:hAnsi="Times New Roman"/>
                <w:noProof/>
                <w:sz w:val="26"/>
                <w:szCs w:val="26"/>
                <w:lang w:eastAsia="ja-JP"/>
              </w:rPr>
              <w:t>2.2. Inter-symbol Interference (ISI)</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_Toc229572382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11</w:t>
            </w:r>
            <w:r w:rsidRPr="0051476F">
              <w:rPr>
                <w:rFonts w:ascii="Times New Roman" w:hAnsi="Times New Roman"/>
                <w:noProof/>
                <w:webHidden/>
                <w:sz w:val="26"/>
                <w:szCs w:val="26"/>
              </w:rPr>
              <w:fldChar w:fldCharType="end"/>
            </w:r>
          </w:hyperlink>
        </w:p>
        <w:p w14:paraId="0DC96677" w14:textId="4B56B725" w:rsidR="008425CA" w:rsidRPr="0051476F" w:rsidRDefault="008425CA">
          <w:pPr>
            <w:pStyle w:val="TOC2"/>
            <w:tabs>
              <w:tab w:val="right" w:leader="dot" w:pos="9062"/>
            </w:tabs>
            <w:rPr>
              <w:rFonts w:ascii="Times New Roman" w:eastAsiaTheme="minorEastAsia" w:hAnsi="Times New Roman"/>
              <w:noProof/>
              <w:kern w:val="2"/>
              <w:sz w:val="26"/>
              <w:szCs w:val="26"/>
              <w14:ligatures w14:val="standardContextual"/>
            </w:rPr>
          </w:pPr>
          <w:hyperlink w:anchor="_Toc229572383" w:history="1">
            <w:r w:rsidRPr="0051476F">
              <w:rPr>
                <w:rStyle w:val="Hyperlink"/>
                <w:rFonts w:ascii="Times New Roman" w:hAnsi="Times New Roman"/>
                <w:noProof/>
                <w:sz w:val="26"/>
                <w:szCs w:val="26"/>
                <w:lang w:eastAsia="ja-JP"/>
              </w:rPr>
              <w:t>2.3. Additive White Gaussian Noise (AWGN)</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_Toc229572383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13</w:t>
            </w:r>
            <w:r w:rsidRPr="0051476F">
              <w:rPr>
                <w:rFonts w:ascii="Times New Roman" w:hAnsi="Times New Roman"/>
                <w:noProof/>
                <w:webHidden/>
                <w:sz w:val="26"/>
                <w:szCs w:val="26"/>
              </w:rPr>
              <w:fldChar w:fldCharType="end"/>
            </w:r>
          </w:hyperlink>
        </w:p>
        <w:p w14:paraId="026CA16D" w14:textId="61BB52E7" w:rsidR="008425CA" w:rsidRPr="0051476F" w:rsidRDefault="008425CA">
          <w:pPr>
            <w:pStyle w:val="TOC2"/>
            <w:tabs>
              <w:tab w:val="right" w:leader="dot" w:pos="9062"/>
            </w:tabs>
            <w:rPr>
              <w:rFonts w:ascii="Times New Roman" w:eastAsiaTheme="minorEastAsia" w:hAnsi="Times New Roman"/>
              <w:noProof/>
              <w:kern w:val="2"/>
              <w:sz w:val="26"/>
              <w:szCs w:val="26"/>
              <w14:ligatures w14:val="standardContextual"/>
            </w:rPr>
          </w:pPr>
          <w:hyperlink w:anchor="_Toc229572384" w:history="1">
            <w:r w:rsidRPr="0051476F">
              <w:rPr>
                <w:rStyle w:val="Hyperlink"/>
                <w:rFonts w:ascii="Times New Roman" w:hAnsi="Times New Roman"/>
                <w:noProof/>
                <w:sz w:val="26"/>
                <w:szCs w:val="26"/>
                <w:lang w:eastAsia="ja-JP"/>
              </w:rPr>
              <w:t>2.4. Decision feedback equalizer</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_Toc229572384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16</w:t>
            </w:r>
            <w:r w:rsidRPr="0051476F">
              <w:rPr>
                <w:rFonts w:ascii="Times New Roman" w:hAnsi="Times New Roman"/>
                <w:noProof/>
                <w:webHidden/>
                <w:sz w:val="26"/>
                <w:szCs w:val="26"/>
              </w:rPr>
              <w:fldChar w:fldCharType="end"/>
            </w:r>
          </w:hyperlink>
        </w:p>
        <w:p w14:paraId="1C797CEF" w14:textId="3FFF7AFF" w:rsidR="008425CA" w:rsidRPr="0051476F" w:rsidRDefault="008425CA">
          <w:pPr>
            <w:pStyle w:val="TOC2"/>
            <w:tabs>
              <w:tab w:val="right" w:leader="dot" w:pos="9062"/>
            </w:tabs>
            <w:rPr>
              <w:rFonts w:ascii="Times New Roman" w:eastAsiaTheme="minorEastAsia" w:hAnsi="Times New Roman"/>
              <w:noProof/>
              <w:kern w:val="2"/>
              <w:sz w:val="26"/>
              <w:szCs w:val="26"/>
              <w14:ligatures w14:val="standardContextual"/>
            </w:rPr>
          </w:pPr>
          <w:hyperlink w:anchor="_Toc229572385" w:history="1">
            <w:r w:rsidRPr="0051476F">
              <w:rPr>
                <w:rStyle w:val="Hyperlink"/>
                <w:rFonts w:ascii="Times New Roman" w:hAnsi="Times New Roman"/>
                <w:noProof/>
                <w:sz w:val="26"/>
                <w:szCs w:val="26"/>
                <w:lang w:eastAsia="ja-JP"/>
              </w:rPr>
              <w:t>2.5. Central limit theorem</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_Toc229572385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20</w:t>
            </w:r>
            <w:r w:rsidRPr="0051476F">
              <w:rPr>
                <w:rFonts w:ascii="Times New Roman" w:hAnsi="Times New Roman"/>
                <w:noProof/>
                <w:webHidden/>
                <w:sz w:val="26"/>
                <w:szCs w:val="26"/>
              </w:rPr>
              <w:fldChar w:fldCharType="end"/>
            </w:r>
          </w:hyperlink>
        </w:p>
        <w:p w14:paraId="7BBAA85A" w14:textId="756C8034" w:rsidR="008425CA" w:rsidRPr="0051476F" w:rsidRDefault="008425CA">
          <w:pPr>
            <w:pStyle w:val="TOC2"/>
            <w:tabs>
              <w:tab w:val="right" w:leader="dot" w:pos="9062"/>
            </w:tabs>
            <w:rPr>
              <w:rFonts w:ascii="Times New Roman" w:eastAsiaTheme="minorEastAsia" w:hAnsi="Times New Roman"/>
              <w:noProof/>
              <w:kern w:val="2"/>
              <w:sz w:val="26"/>
              <w:szCs w:val="26"/>
              <w14:ligatures w14:val="standardContextual"/>
            </w:rPr>
          </w:pPr>
          <w:hyperlink w:anchor="_Toc229572386" w:history="1">
            <w:r w:rsidRPr="0051476F">
              <w:rPr>
                <w:rStyle w:val="Hyperlink"/>
                <w:rFonts w:ascii="Times New Roman" w:hAnsi="Times New Roman"/>
                <w:noProof/>
                <w:sz w:val="26"/>
                <w:szCs w:val="26"/>
                <w:lang w:eastAsia="ja-JP"/>
              </w:rPr>
              <w:t>2.6. Least Mean Square algorithm</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_Toc229572386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22</w:t>
            </w:r>
            <w:r w:rsidRPr="0051476F">
              <w:rPr>
                <w:rFonts w:ascii="Times New Roman" w:hAnsi="Times New Roman"/>
                <w:noProof/>
                <w:webHidden/>
                <w:sz w:val="26"/>
                <w:szCs w:val="26"/>
              </w:rPr>
              <w:fldChar w:fldCharType="end"/>
            </w:r>
          </w:hyperlink>
        </w:p>
        <w:p w14:paraId="42D97922" w14:textId="51DE6728" w:rsidR="008425CA" w:rsidRPr="0051476F" w:rsidRDefault="008425CA">
          <w:pPr>
            <w:pStyle w:val="TOC1"/>
            <w:tabs>
              <w:tab w:val="right" w:leader="dot" w:pos="9062"/>
            </w:tabs>
            <w:rPr>
              <w:rFonts w:ascii="Times New Roman" w:eastAsiaTheme="minorEastAsia" w:hAnsi="Times New Roman"/>
              <w:noProof/>
              <w:kern w:val="2"/>
              <w:sz w:val="26"/>
              <w:szCs w:val="26"/>
              <w14:ligatures w14:val="standardContextual"/>
            </w:rPr>
          </w:pPr>
          <w:hyperlink w:anchor="_Toc229572387" w:history="1">
            <w:r w:rsidRPr="0051476F">
              <w:rPr>
                <w:rStyle w:val="Hyperlink"/>
                <w:rFonts w:ascii="Times New Roman" w:hAnsi="Times New Roman"/>
                <w:noProof/>
                <w:sz w:val="26"/>
                <w:szCs w:val="26"/>
              </w:rPr>
              <w:t>CHAPTER 3: DESIGN METHODOLOGY OF THE MODIFIED HARDWARE GAUSSIAN NOISE GENERATOR</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_Toc229572387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26</w:t>
            </w:r>
            <w:r w:rsidRPr="0051476F">
              <w:rPr>
                <w:rFonts w:ascii="Times New Roman" w:hAnsi="Times New Roman"/>
                <w:noProof/>
                <w:webHidden/>
                <w:sz w:val="26"/>
                <w:szCs w:val="26"/>
              </w:rPr>
              <w:fldChar w:fldCharType="end"/>
            </w:r>
          </w:hyperlink>
        </w:p>
        <w:p w14:paraId="2C08F1AF" w14:textId="0F65886C" w:rsidR="008425CA" w:rsidRPr="0051476F" w:rsidRDefault="008425CA">
          <w:pPr>
            <w:pStyle w:val="TOC2"/>
            <w:tabs>
              <w:tab w:val="right" w:leader="dot" w:pos="9062"/>
            </w:tabs>
            <w:rPr>
              <w:rFonts w:ascii="Times New Roman" w:eastAsiaTheme="minorEastAsia" w:hAnsi="Times New Roman"/>
              <w:noProof/>
              <w:kern w:val="2"/>
              <w:sz w:val="26"/>
              <w:szCs w:val="26"/>
              <w14:ligatures w14:val="standardContextual"/>
            </w:rPr>
          </w:pPr>
          <w:hyperlink w:anchor="_Toc229572388" w:history="1">
            <w:r w:rsidRPr="0051476F">
              <w:rPr>
                <w:rStyle w:val="Hyperlink"/>
                <w:rFonts w:ascii="Times New Roman" w:hAnsi="Times New Roman"/>
                <w:noProof/>
                <w:sz w:val="26"/>
                <w:szCs w:val="26"/>
                <w:lang w:eastAsia="ja-JP"/>
              </w:rPr>
              <w:t>3.1. Design Requirements and Method Selection</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_Toc229572388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26</w:t>
            </w:r>
            <w:r w:rsidRPr="0051476F">
              <w:rPr>
                <w:rFonts w:ascii="Times New Roman" w:hAnsi="Times New Roman"/>
                <w:noProof/>
                <w:webHidden/>
                <w:sz w:val="26"/>
                <w:szCs w:val="26"/>
              </w:rPr>
              <w:fldChar w:fldCharType="end"/>
            </w:r>
          </w:hyperlink>
        </w:p>
        <w:p w14:paraId="6E2C825D" w14:textId="4071EF63" w:rsidR="008425CA" w:rsidRPr="0051476F" w:rsidRDefault="008425CA">
          <w:pPr>
            <w:pStyle w:val="TOC2"/>
            <w:tabs>
              <w:tab w:val="right" w:leader="dot" w:pos="9062"/>
            </w:tabs>
            <w:rPr>
              <w:rFonts w:ascii="Times New Roman" w:eastAsiaTheme="minorEastAsia" w:hAnsi="Times New Roman"/>
              <w:noProof/>
              <w:kern w:val="2"/>
              <w:sz w:val="26"/>
              <w:szCs w:val="26"/>
              <w14:ligatures w14:val="standardContextual"/>
            </w:rPr>
          </w:pPr>
          <w:hyperlink w:anchor="_Toc229572389" w:history="1">
            <w:r w:rsidRPr="0051476F">
              <w:rPr>
                <w:rStyle w:val="Hyperlink"/>
                <w:rFonts w:ascii="Times New Roman" w:hAnsi="Times New Roman"/>
                <w:noProof/>
                <w:sz w:val="26"/>
                <w:szCs w:val="26"/>
                <w:lang w:eastAsia="ja-JP"/>
              </w:rPr>
              <w:t>3.2. Proposed AWGN Generator Algorithm</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_Toc229572389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28</w:t>
            </w:r>
            <w:r w:rsidRPr="0051476F">
              <w:rPr>
                <w:rFonts w:ascii="Times New Roman" w:hAnsi="Times New Roman"/>
                <w:noProof/>
                <w:webHidden/>
                <w:sz w:val="26"/>
                <w:szCs w:val="26"/>
              </w:rPr>
              <w:fldChar w:fldCharType="end"/>
            </w:r>
          </w:hyperlink>
        </w:p>
        <w:p w14:paraId="3C92280A" w14:textId="17B18F4C" w:rsidR="008425CA" w:rsidRPr="0051476F" w:rsidRDefault="008425CA">
          <w:pPr>
            <w:pStyle w:val="TOC2"/>
            <w:tabs>
              <w:tab w:val="right" w:leader="dot" w:pos="9062"/>
            </w:tabs>
            <w:rPr>
              <w:rFonts w:ascii="Times New Roman" w:eastAsiaTheme="minorEastAsia" w:hAnsi="Times New Roman"/>
              <w:noProof/>
              <w:kern w:val="2"/>
              <w:sz w:val="26"/>
              <w:szCs w:val="26"/>
              <w14:ligatures w14:val="standardContextual"/>
            </w:rPr>
          </w:pPr>
          <w:hyperlink w:anchor="_Toc229572390" w:history="1">
            <w:r w:rsidRPr="0051476F">
              <w:rPr>
                <w:rStyle w:val="Hyperlink"/>
                <w:rFonts w:ascii="Times New Roman" w:hAnsi="Times New Roman"/>
                <w:noProof/>
                <w:sz w:val="26"/>
                <w:szCs w:val="26"/>
                <w:lang w:eastAsia="ja-JP"/>
              </w:rPr>
              <w:t>3.3. Proposed Hardware architecture</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_Toc229572390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32</w:t>
            </w:r>
            <w:r w:rsidRPr="0051476F">
              <w:rPr>
                <w:rFonts w:ascii="Times New Roman" w:hAnsi="Times New Roman"/>
                <w:noProof/>
                <w:webHidden/>
                <w:sz w:val="26"/>
                <w:szCs w:val="26"/>
              </w:rPr>
              <w:fldChar w:fldCharType="end"/>
            </w:r>
          </w:hyperlink>
        </w:p>
        <w:p w14:paraId="4E16E405" w14:textId="680301FD" w:rsidR="008425CA" w:rsidRPr="0051476F" w:rsidRDefault="008425CA">
          <w:pPr>
            <w:pStyle w:val="TOC2"/>
            <w:tabs>
              <w:tab w:val="right" w:leader="dot" w:pos="9062"/>
            </w:tabs>
            <w:rPr>
              <w:rFonts w:ascii="Times New Roman" w:eastAsiaTheme="minorEastAsia" w:hAnsi="Times New Roman"/>
              <w:noProof/>
              <w:kern w:val="2"/>
              <w:sz w:val="26"/>
              <w:szCs w:val="26"/>
              <w14:ligatures w14:val="standardContextual"/>
            </w:rPr>
          </w:pPr>
          <w:hyperlink w:anchor="_Toc229572391" w:history="1">
            <w:r w:rsidRPr="0051476F">
              <w:rPr>
                <w:rStyle w:val="Hyperlink"/>
                <w:rFonts w:ascii="Times New Roman" w:hAnsi="Times New Roman"/>
                <w:noProof/>
                <w:sz w:val="26"/>
                <w:szCs w:val="26"/>
                <w:lang w:eastAsia="ja-JP"/>
              </w:rPr>
              <w:t>3.4. Validation Methodology</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_Toc229572391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36</w:t>
            </w:r>
            <w:r w:rsidRPr="0051476F">
              <w:rPr>
                <w:rFonts w:ascii="Times New Roman" w:hAnsi="Times New Roman"/>
                <w:noProof/>
                <w:webHidden/>
                <w:sz w:val="26"/>
                <w:szCs w:val="26"/>
              </w:rPr>
              <w:fldChar w:fldCharType="end"/>
            </w:r>
          </w:hyperlink>
        </w:p>
        <w:p w14:paraId="5F366C3B" w14:textId="2BF1FA62" w:rsidR="008425CA" w:rsidRPr="0051476F" w:rsidRDefault="008425CA">
          <w:pPr>
            <w:pStyle w:val="TOC1"/>
            <w:tabs>
              <w:tab w:val="right" w:leader="dot" w:pos="9062"/>
            </w:tabs>
            <w:rPr>
              <w:rFonts w:ascii="Times New Roman" w:eastAsiaTheme="minorEastAsia" w:hAnsi="Times New Roman"/>
              <w:noProof/>
              <w:kern w:val="2"/>
              <w:sz w:val="26"/>
              <w:szCs w:val="26"/>
              <w14:ligatures w14:val="standardContextual"/>
            </w:rPr>
          </w:pPr>
          <w:hyperlink w:anchor="_Toc229572392" w:history="1">
            <w:r w:rsidRPr="0051476F">
              <w:rPr>
                <w:rStyle w:val="Hyperlink"/>
                <w:rFonts w:ascii="Times New Roman" w:hAnsi="Times New Roman"/>
                <w:noProof/>
                <w:sz w:val="26"/>
                <w:szCs w:val="26"/>
              </w:rPr>
              <w:t>CHAPTER 4: DESIGN OF THE PROPOSED LMS ADAPTIVE EQUALIZER</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_Toc229572392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38</w:t>
            </w:r>
            <w:r w:rsidRPr="0051476F">
              <w:rPr>
                <w:rFonts w:ascii="Times New Roman" w:hAnsi="Times New Roman"/>
                <w:noProof/>
                <w:webHidden/>
                <w:sz w:val="26"/>
                <w:szCs w:val="26"/>
              </w:rPr>
              <w:fldChar w:fldCharType="end"/>
            </w:r>
          </w:hyperlink>
        </w:p>
        <w:p w14:paraId="45E2FA29" w14:textId="32E7BF0F" w:rsidR="008425CA" w:rsidRPr="0051476F" w:rsidRDefault="008425CA">
          <w:pPr>
            <w:pStyle w:val="TOC2"/>
            <w:tabs>
              <w:tab w:val="right" w:leader="dot" w:pos="9062"/>
            </w:tabs>
            <w:rPr>
              <w:rFonts w:ascii="Times New Roman" w:eastAsiaTheme="minorEastAsia" w:hAnsi="Times New Roman"/>
              <w:noProof/>
              <w:kern w:val="2"/>
              <w:sz w:val="26"/>
              <w:szCs w:val="26"/>
              <w14:ligatures w14:val="standardContextual"/>
            </w:rPr>
          </w:pPr>
          <w:hyperlink w:anchor="_Toc229572393" w:history="1">
            <w:r w:rsidRPr="0051476F">
              <w:rPr>
                <w:rStyle w:val="Hyperlink"/>
                <w:rFonts w:ascii="Times New Roman" w:hAnsi="Times New Roman"/>
                <w:noProof/>
                <w:sz w:val="26"/>
                <w:szCs w:val="26"/>
                <w:lang w:eastAsia="ja-JP"/>
              </w:rPr>
              <w:t>4.1. Overview and Design selection</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_Toc229572393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38</w:t>
            </w:r>
            <w:r w:rsidRPr="0051476F">
              <w:rPr>
                <w:rFonts w:ascii="Times New Roman" w:hAnsi="Times New Roman"/>
                <w:noProof/>
                <w:webHidden/>
                <w:sz w:val="26"/>
                <w:szCs w:val="26"/>
              </w:rPr>
              <w:fldChar w:fldCharType="end"/>
            </w:r>
          </w:hyperlink>
        </w:p>
        <w:p w14:paraId="2FA3D1DC" w14:textId="3A42A298" w:rsidR="008425CA" w:rsidRPr="0051476F" w:rsidRDefault="008425CA">
          <w:pPr>
            <w:pStyle w:val="TOC2"/>
            <w:tabs>
              <w:tab w:val="right" w:leader="dot" w:pos="9062"/>
            </w:tabs>
            <w:rPr>
              <w:rFonts w:ascii="Times New Roman" w:eastAsiaTheme="minorEastAsia" w:hAnsi="Times New Roman"/>
              <w:noProof/>
              <w:kern w:val="2"/>
              <w:sz w:val="26"/>
              <w:szCs w:val="26"/>
              <w14:ligatures w14:val="standardContextual"/>
            </w:rPr>
          </w:pPr>
          <w:hyperlink w:anchor="_Toc229572394" w:history="1">
            <w:r w:rsidRPr="0051476F">
              <w:rPr>
                <w:rStyle w:val="Hyperlink"/>
                <w:rFonts w:ascii="Times New Roman" w:hAnsi="Times New Roman"/>
                <w:noProof/>
                <w:sz w:val="26"/>
                <w:szCs w:val="26"/>
                <w:lang w:eastAsia="ja-JP"/>
              </w:rPr>
              <w:t>4.2. Proposed algorithm</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_Toc229572394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40</w:t>
            </w:r>
            <w:r w:rsidRPr="0051476F">
              <w:rPr>
                <w:rFonts w:ascii="Times New Roman" w:hAnsi="Times New Roman"/>
                <w:noProof/>
                <w:webHidden/>
                <w:sz w:val="26"/>
                <w:szCs w:val="26"/>
              </w:rPr>
              <w:fldChar w:fldCharType="end"/>
            </w:r>
          </w:hyperlink>
        </w:p>
        <w:p w14:paraId="3AB6AC08" w14:textId="102AB09B" w:rsidR="008425CA" w:rsidRPr="0051476F" w:rsidRDefault="008425CA">
          <w:pPr>
            <w:pStyle w:val="TOC2"/>
            <w:tabs>
              <w:tab w:val="right" w:leader="dot" w:pos="9062"/>
            </w:tabs>
            <w:rPr>
              <w:rFonts w:ascii="Times New Roman" w:eastAsiaTheme="minorEastAsia" w:hAnsi="Times New Roman"/>
              <w:noProof/>
              <w:kern w:val="2"/>
              <w:sz w:val="26"/>
              <w:szCs w:val="26"/>
              <w14:ligatures w14:val="standardContextual"/>
            </w:rPr>
          </w:pPr>
          <w:hyperlink w:anchor="_Toc229572395" w:history="1">
            <w:r w:rsidRPr="0051476F">
              <w:rPr>
                <w:rStyle w:val="Hyperlink"/>
                <w:rFonts w:ascii="Times New Roman" w:hAnsi="Times New Roman"/>
                <w:noProof/>
                <w:sz w:val="26"/>
                <w:szCs w:val="26"/>
                <w:lang w:eastAsia="ja-JP"/>
              </w:rPr>
              <w:t>4.3. Proposed Hardware architecture</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_Toc229572395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44</w:t>
            </w:r>
            <w:r w:rsidRPr="0051476F">
              <w:rPr>
                <w:rFonts w:ascii="Times New Roman" w:hAnsi="Times New Roman"/>
                <w:noProof/>
                <w:webHidden/>
                <w:sz w:val="26"/>
                <w:szCs w:val="26"/>
              </w:rPr>
              <w:fldChar w:fldCharType="end"/>
            </w:r>
          </w:hyperlink>
        </w:p>
        <w:p w14:paraId="0CF270D9" w14:textId="5269F339" w:rsidR="008425CA" w:rsidRPr="0051476F" w:rsidRDefault="008425CA">
          <w:pPr>
            <w:pStyle w:val="TOC2"/>
            <w:tabs>
              <w:tab w:val="right" w:leader="dot" w:pos="9062"/>
            </w:tabs>
            <w:rPr>
              <w:rFonts w:ascii="Times New Roman" w:eastAsiaTheme="minorEastAsia" w:hAnsi="Times New Roman"/>
              <w:noProof/>
              <w:kern w:val="2"/>
              <w:sz w:val="26"/>
              <w:szCs w:val="26"/>
              <w14:ligatures w14:val="standardContextual"/>
            </w:rPr>
          </w:pPr>
          <w:hyperlink w:anchor="_Toc229572396" w:history="1">
            <w:r w:rsidRPr="0051476F">
              <w:rPr>
                <w:rStyle w:val="Hyperlink"/>
                <w:rFonts w:ascii="Times New Roman" w:hAnsi="Times New Roman"/>
                <w:noProof/>
                <w:sz w:val="26"/>
                <w:szCs w:val="26"/>
                <w:lang w:eastAsia="ja-JP"/>
              </w:rPr>
              <w:t>4.4. Validation methodology</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_Toc229572396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47</w:t>
            </w:r>
            <w:r w:rsidRPr="0051476F">
              <w:rPr>
                <w:rFonts w:ascii="Times New Roman" w:hAnsi="Times New Roman"/>
                <w:noProof/>
                <w:webHidden/>
                <w:sz w:val="26"/>
                <w:szCs w:val="26"/>
              </w:rPr>
              <w:fldChar w:fldCharType="end"/>
            </w:r>
          </w:hyperlink>
        </w:p>
        <w:p w14:paraId="4BDFE250" w14:textId="5CE242AA" w:rsidR="008425CA" w:rsidRPr="0051476F" w:rsidRDefault="008425CA">
          <w:pPr>
            <w:pStyle w:val="TOC1"/>
            <w:tabs>
              <w:tab w:val="right" w:leader="dot" w:pos="9062"/>
            </w:tabs>
            <w:rPr>
              <w:rFonts w:ascii="Times New Roman" w:eastAsiaTheme="minorEastAsia" w:hAnsi="Times New Roman"/>
              <w:noProof/>
              <w:kern w:val="2"/>
              <w:sz w:val="26"/>
              <w:szCs w:val="26"/>
              <w14:ligatures w14:val="standardContextual"/>
            </w:rPr>
          </w:pPr>
          <w:hyperlink w:anchor="_Toc229572397" w:history="1">
            <w:r w:rsidRPr="0051476F">
              <w:rPr>
                <w:rStyle w:val="Hyperlink"/>
                <w:rFonts w:ascii="Times New Roman" w:hAnsi="Times New Roman"/>
                <w:noProof/>
                <w:sz w:val="26"/>
                <w:szCs w:val="26"/>
              </w:rPr>
              <w:t>CHAPTER 5: SYSTEM INTEGRATION</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_Toc229572397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50</w:t>
            </w:r>
            <w:r w:rsidRPr="0051476F">
              <w:rPr>
                <w:rFonts w:ascii="Times New Roman" w:hAnsi="Times New Roman"/>
                <w:noProof/>
                <w:webHidden/>
                <w:sz w:val="26"/>
                <w:szCs w:val="26"/>
              </w:rPr>
              <w:fldChar w:fldCharType="end"/>
            </w:r>
          </w:hyperlink>
        </w:p>
        <w:p w14:paraId="66F9FAB7" w14:textId="5F00F568" w:rsidR="008425CA" w:rsidRPr="0051476F" w:rsidRDefault="008425CA">
          <w:pPr>
            <w:pStyle w:val="TOC2"/>
            <w:tabs>
              <w:tab w:val="right" w:leader="dot" w:pos="9062"/>
            </w:tabs>
            <w:rPr>
              <w:rFonts w:ascii="Times New Roman" w:eastAsiaTheme="minorEastAsia" w:hAnsi="Times New Roman"/>
              <w:noProof/>
              <w:kern w:val="2"/>
              <w:sz w:val="26"/>
              <w:szCs w:val="26"/>
              <w14:ligatures w14:val="standardContextual"/>
            </w:rPr>
          </w:pPr>
          <w:hyperlink w:anchor="_Toc229572398" w:history="1">
            <w:r w:rsidRPr="0051476F">
              <w:rPr>
                <w:rStyle w:val="Hyperlink"/>
                <w:rFonts w:ascii="Times New Roman" w:hAnsi="Times New Roman"/>
                <w:noProof/>
                <w:sz w:val="26"/>
                <w:szCs w:val="26"/>
                <w:lang w:eastAsia="ja-JP"/>
              </w:rPr>
              <w:t>5.1. System Integration overview</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_Toc229572398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50</w:t>
            </w:r>
            <w:r w:rsidRPr="0051476F">
              <w:rPr>
                <w:rFonts w:ascii="Times New Roman" w:hAnsi="Times New Roman"/>
                <w:noProof/>
                <w:webHidden/>
                <w:sz w:val="26"/>
                <w:szCs w:val="26"/>
              </w:rPr>
              <w:fldChar w:fldCharType="end"/>
            </w:r>
          </w:hyperlink>
        </w:p>
        <w:p w14:paraId="1F142EA7" w14:textId="482C2C0D" w:rsidR="008425CA" w:rsidRPr="0051476F" w:rsidRDefault="008425CA">
          <w:pPr>
            <w:pStyle w:val="TOC2"/>
            <w:tabs>
              <w:tab w:val="right" w:leader="dot" w:pos="9062"/>
            </w:tabs>
            <w:rPr>
              <w:rFonts w:ascii="Times New Roman" w:eastAsiaTheme="minorEastAsia" w:hAnsi="Times New Roman"/>
              <w:noProof/>
              <w:kern w:val="2"/>
              <w:sz w:val="26"/>
              <w:szCs w:val="26"/>
              <w14:ligatures w14:val="standardContextual"/>
            </w:rPr>
          </w:pPr>
          <w:hyperlink w:anchor="_Toc229572399" w:history="1">
            <w:r w:rsidRPr="0051476F">
              <w:rPr>
                <w:rStyle w:val="Hyperlink"/>
                <w:rFonts w:ascii="Times New Roman" w:hAnsi="Times New Roman"/>
                <w:noProof/>
                <w:sz w:val="26"/>
                <w:szCs w:val="26"/>
                <w:lang w:eastAsia="ja-JP"/>
              </w:rPr>
              <w:t>5.2. Hardware–Software Architecture</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_Toc229572399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51</w:t>
            </w:r>
            <w:r w:rsidRPr="0051476F">
              <w:rPr>
                <w:rFonts w:ascii="Times New Roman" w:hAnsi="Times New Roman"/>
                <w:noProof/>
                <w:webHidden/>
                <w:sz w:val="26"/>
                <w:szCs w:val="26"/>
              </w:rPr>
              <w:fldChar w:fldCharType="end"/>
            </w:r>
          </w:hyperlink>
        </w:p>
        <w:p w14:paraId="644E6CEB" w14:textId="3ABBE797" w:rsidR="008425CA" w:rsidRPr="0051476F" w:rsidRDefault="008425CA">
          <w:pPr>
            <w:pStyle w:val="TOC2"/>
            <w:tabs>
              <w:tab w:val="right" w:leader="dot" w:pos="9062"/>
            </w:tabs>
            <w:rPr>
              <w:rFonts w:ascii="Times New Roman" w:eastAsiaTheme="minorEastAsia" w:hAnsi="Times New Roman"/>
              <w:noProof/>
              <w:kern w:val="2"/>
              <w:sz w:val="26"/>
              <w:szCs w:val="26"/>
              <w14:ligatures w14:val="standardContextual"/>
            </w:rPr>
          </w:pPr>
          <w:hyperlink w:anchor="_Toc229572400" w:history="1">
            <w:r w:rsidRPr="0051476F">
              <w:rPr>
                <w:rStyle w:val="Hyperlink"/>
                <w:rFonts w:ascii="Times New Roman" w:hAnsi="Times New Roman"/>
                <w:noProof/>
                <w:sz w:val="26"/>
                <w:szCs w:val="26"/>
                <w:lang w:eastAsia="ja-JP"/>
              </w:rPr>
              <w:t>5.3. FPGA Hardware Implementation of Channel Transmitter and Receiver</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_Toc229572400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52</w:t>
            </w:r>
            <w:r w:rsidRPr="0051476F">
              <w:rPr>
                <w:rFonts w:ascii="Times New Roman" w:hAnsi="Times New Roman"/>
                <w:noProof/>
                <w:webHidden/>
                <w:sz w:val="26"/>
                <w:szCs w:val="26"/>
              </w:rPr>
              <w:fldChar w:fldCharType="end"/>
            </w:r>
          </w:hyperlink>
        </w:p>
        <w:p w14:paraId="2FB572AD" w14:textId="6CB59E43" w:rsidR="008425CA" w:rsidRPr="0051476F" w:rsidRDefault="008425CA">
          <w:pPr>
            <w:pStyle w:val="TOC2"/>
            <w:tabs>
              <w:tab w:val="right" w:leader="dot" w:pos="9062"/>
            </w:tabs>
            <w:rPr>
              <w:rFonts w:ascii="Times New Roman" w:eastAsiaTheme="minorEastAsia" w:hAnsi="Times New Roman"/>
              <w:noProof/>
              <w:kern w:val="2"/>
              <w:sz w:val="26"/>
              <w:szCs w:val="26"/>
              <w14:ligatures w14:val="standardContextual"/>
            </w:rPr>
          </w:pPr>
          <w:hyperlink w:anchor="_Toc229572401" w:history="1">
            <w:r w:rsidRPr="0051476F">
              <w:rPr>
                <w:rStyle w:val="Hyperlink"/>
                <w:rFonts w:ascii="Times New Roman" w:hAnsi="Times New Roman"/>
                <w:noProof/>
                <w:sz w:val="26"/>
                <w:szCs w:val="26"/>
                <w:lang w:eastAsia="ja-JP"/>
              </w:rPr>
              <w:t>5.4. ESP32-S3 Communication software</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_Toc229572401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53</w:t>
            </w:r>
            <w:r w:rsidRPr="0051476F">
              <w:rPr>
                <w:rFonts w:ascii="Times New Roman" w:hAnsi="Times New Roman"/>
                <w:noProof/>
                <w:webHidden/>
                <w:sz w:val="26"/>
                <w:szCs w:val="26"/>
              </w:rPr>
              <w:fldChar w:fldCharType="end"/>
            </w:r>
          </w:hyperlink>
        </w:p>
        <w:p w14:paraId="5EFD21A0" w14:textId="2F21A2EB" w:rsidR="008425CA" w:rsidRPr="0051476F" w:rsidRDefault="008425CA">
          <w:pPr>
            <w:pStyle w:val="TOC2"/>
            <w:tabs>
              <w:tab w:val="right" w:leader="dot" w:pos="9062"/>
            </w:tabs>
            <w:rPr>
              <w:rFonts w:ascii="Times New Roman" w:eastAsiaTheme="minorEastAsia" w:hAnsi="Times New Roman"/>
              <w:noProof/>
              <w:kern w:val="2"/>
              <w:sz w:val="26"/>
              <w:szCs w:val="26"/>
              <w14:ligatures w14:val="standardContextual"/>
            </w:rPr>
          </w:pPr>
          <w:hyperlink w:anchor="_Toc229572402" w:history="1">
            <w:r w:rsidRPr="0051476F">
              <w:rPr>
                <w:rStyle w:val="Hyperlink"/>
                <w:rFonts w:ascii="Times New Roman" w:hAnsi="Times New Roman"/>
                <w:noProof/>
                <w:sz w:val="26"/>
                <w:szCs w:val="26"/>
                <w:lang w:eastAsia="ja-JP"/>
              </w:rPr>
              <w:t>5.5. PC-Side Visualization Software</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_Toc229572402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54</w:t>
            </w:r>
            <w:r w:rsidRPr="0051476F">
              <w:rPr>
                <w:rFonts w:ascii="Times New Roman" w:hAnsi="Times New Roman"/>
                <w:noProof/>
                <w:webHidden/>
                <w:sz w:val="26"/>
                <w:szCs w:val="26"/>
              </w:rPr>
              <w:fldChar w:fldCharType="end"/>
            </w:r>
          </w:hyperlink>
        </w:p>
        <w:p w14:paraId="2FFFDB9B" w14:textId="5055BC55" w:rsidR="008425CA" w:rsidRPr="0051476F" w:rsidRDefault="008425CA">
          <w:pPr>
            <w:pStyle w:val="TOC1"/>
            <w:tabs>
              <w:tab w:val="right" w:leader="dot" w:pos="9062"/>
            </w:tabs>
            <w:rPr>
              <w:rFonts w:ascii="Times New Roman" w:eastAsiaTheme="minorEastAsia" w:hAnsi="Times New Roman"/>
              <w:noProof/>
              <w:kern w:val="2"/>
              <w:sz w:val="26"/>
              <w:szCs w:val="26"/>
              <w14:ligatures w14:val="standardContextual"/>
            </w:rPr>
          </w:pPr>
          <w:hyperlink w:anchor="_Toc229572403" w:history="1">
            <w:r w:rsidRPr="0051476F">
              <w:rPr>
                <w:rStyle w:val="Hyperlink"/>
                <w:rFonts w:ascii="Times New Roman" w:hAnsi="Times New Roman"/>
                <w:noProof/>
                <w:sz w:val="26"/>
                <w:szCs w:val="26"/>
              </w:rPr>
              <w:t>CHAPTER 6: EXPERIMENTS AND RESULTS</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_Toc229572403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55</w:t>
            </w:r>
            <w:r w:rsidRPr="0051476F">
              <w:rPr>
                <w:rFonts w:ascii="Times New Roman" w:hAnsi="Times New Roman"/>
                <w:noProof/>
                <w:webHidden/>
                <w:sz w:val="26"/>
                <w:szCs w:val="26"/>
              </w:rPr>
              <w:fldChar w:fldCharType="end"/>
            </w:r>
          </w:hyperlink>
        </w:p>
        <w:p w14:paraId="0598930B" w14:textId="66807439" w:rsidR="008425CA" w:rsidRPr="0051476F" w:rsidRDefault="008425CA">
          <w:pPr>
            <w:pStyle w:val="TOC2"/>
            <w:tabs>
              <w:tab w:val="right" w:leader="dot" w:pos="9062"/>
            </w:tabs>
            <w:rPr>
              <w:rFonts w:ascii="Times New Roman" w:eastAsiaTheme="minorEastAsia" w:hAnsi="Times New Roman"/>
              <w:noProof/>
              <w:kern w:val="2"/>
              <w:sz w:val="26"/>
              <w:szCs w:val="26"/>
              <w14:ligatures w14:val="standardContextual"/>
            </w:rPr>
          </w:pPr>
          <w:hyperlink w:anchor="_Toc229572404" w:history="1">
            <w:r w:rsidRPr="0051476F">
              <w:rPr>
                <w:rStyle w:val="Hyperlink"/>
                <w:rFonts w:ascii="Times New Roman" w:hAnsi="Times New Roman"/>
                <w:noProof/>
                <w:sz w:val="26"/>
                <w:szCs w:val="26"/>
                <w:lang w:eastAsia="ja-JP"/>
              </w:rPr>
              <w:t>6.1. MATLAB Simulation Results</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_Toc229572404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55</w:t>
            </w:r>
            <w:r w:rsidRPr="0051476F">
              <w:rPr>
                <w:rFonts w:ascii="Times New Roman" w:hAnsi="Times New Roman"/>
                <w:noProof/>
                <w:webHidden/>
                <w:sz w:val="26"/>
                <w:szCs w:val="26"/>
              </w:rPr>
              <w:fldChar w:fldCharType="end"/>
            </w:r>
          </w:hyperlink>
        </w:p>
        <w:p w14:paraId="494DB648" w14:textId="0031DB81" w:rsidR="008425CA" w:rsidRPr="0051476F" w:rsidRDefault="008425CA">
          <w:pPr>
            <w:pStyle w:val="TOC2"/>
            <w:tabs>
              <w:tab w:val="right" w:leader="dot" w:pos="9062"/>
            </w:tabs>
            <w:rPr>
              <w:rFonts w:ascii="Times New Roman" w:eastAsiaTheme="minorEastAsia" w:hAnsi="Times New Roman"/>
              <w:noProof/>
              <w:kern w:val="2"/>
              <w:sz w:val="26"/>
              <w:szCs w:val="26"/>
              <w14:ligatures w14:val="standardContextual"/>
            </w:rPr>
          </w:pPr>
          <w:hyperlink w:anchor="_Toc229572405" w:history="1">
            <w:r w:rsidRPr="0051476F">
              <w:rPr>
                <w:rStyle w:val="Hyperlink"/>
                <w:rFonts w:ascii="Times New Roman" w:hAnsi="Times New Roman"/>
                <w:noProof/>
                <w:sz w:val="26"/>
                <w:szCs w:val="26"/>
                <w:lang w:eastAsia="ja-JP"/>
              </w:rPr>
              <w:t>6.2. SystemVerilog Implementation and Verification Results</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_Toc229572405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62</w:t>
            </w:r>
            <w:r w:rsidRPr="0051476F">
              <w:rPr>
                <w:rFonts w:ascii="Times New Roman" w:hAnsi="Times New Roman"/>
                <w:noProof/>
                <w:webHidden/>
                <w:sz w:val="26"/>
                <w:szCs w:val="26"/>
              </w:rPr>
              <w:fldChar w:fldCharType="end"/>
            </w:r>
          </w:hyperlink>
        </w:p>
        <w:p w14:paraId="4556C538" w14:textId="0F8A6FC2" w:rsidR="008425CA" w:rsidRPr="0051476F" w:rsidRDefault="008425CA">
          <w:pPr>
            <w:pStyle w:val="TOC2"/>
            <w:tabs>
              <w:tab w:val="right" w:leader="dot" w:pos="9062"/>
            </w:tabs>
            <w:rPr>
              <w:rFonts w:ascii="Times New Roman" w:eastAsiaTheme="minorEastAsia" w:hAnsi="Times New Roman"/>
              <w:noProof/>
              <w:kern w:val="2"/>
              <w:sz w:val="26"/>
              <w:szCs w:val="26"/>
              <w14:ligatures w14:val="standardContextual"/>
            </w:rPr>
          </w:pPr>
          <w:hyperlink w:anchor="_Toc229572406" w:history="1">
            <w:r w:rsidRPr="0051476F">
              <w:rPr>
                <w:rStyle w:val="Hyperlink"/>
                <w:rFonts w:ascii="Times New Roman" w:hAnsi="Times New Roman"/>
                <w:noProof/>
                <w:sz w:val="26"/>
                <w:szCs w:val="26"/>
                <w:lang w:eastAsia="ja-JP"/>
              </w:rPr>
              <w:t>6.3. FPGA Demonstration</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_Toc229572406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65</w:t>
            </w:r>
            <w:r w:rsidRPr="0051476F">
              <w:rPr>
                <w:rFonts w:ascii="Times New Roman" w:hAnsi="Times New Roman"/>
                <w:noProof/>
                <w:webHidden/>
                <w:sz w:val="26"/>
                <w:szCs w:val="26"/>
              </w:rPr>
              <w:fldChar w:fldCharType="end"/>
            </w:r>
          </w:hyperlink>
        </w:p>
        <w:p w14:paraId="2CD8BFC0" w14:textId="68449F8E" w:rsidR="008425CA" w:rsidRPr="0051476F" w:rsidRDefault="008425CA">
          <w:pPr>
            <w:pStyle w:val="TOC1"/>
            <w:tabs>
              <w:tab w:val="right" w:leader="dot" w:pos="9062"/>
            </w:tabs>
            <w:rPr>
              <w:rFonts w:ascii="Times New Roman" w:eastAsiaTheme="minorEastAsia" w:hAnsi="Times New Roman"/>
              <w:noProof/>
              <w:kern w:val="2"/>
              <w:sz w:val="26"/>
              <w:szCs w:val="26"/>
              <w14:ligatures w14:val="standardContextual"/>
            </w:rPr>
          </w:pPr>
          <w:hyperlink w:anchor="_Toc229572407" w:history="1">
            <w:r w:rsidRPr="0051476F">
              <w:rPr>
                <w:rStyle w:val="Hyperlink"/>
                <w:rFonts w:ascii="Times New Roman" w:hAnsi="Times New Roman"/>
                <w:noProof/>
                <w:sz w:val="26"/>
                <w:szCs w:val="26"/>
              </w:rPr>
              <w:t>CHAPTER 7: CONCLUSION AND FUTURE WORK</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_Toc229572407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68</w:t>
            </w:r>
            <w:r w:rsidRPr="0051476F">
              <w:rPr>
                <w:rFonts w:ascii="Times New Roman" w:hAnsi="Times New Roman"/>
                <w:noProof/>
                <w:webHidden/>
                <w:sz w:val="26"/>
                <w:szCs w:val="26"/>
              </w:rPr>
              <w:fldChar w:fldCharType="end"/>
            </w:r>
          </w:hyperlink>
        </w:p>
        <w:p w14:paraId="1240EA64" w14:textId="31CC42D4" w:rsidR="008425CA" w:rsidRPr="0051476F" w:rsidRDefault="008425CA">
          <w:pPr>
            <w:pStyle w:val="TOC2"/>
            <w:tabs>
              <w:tab w:val="right" w:leader="dot" w:pos="9062"/>
            </w:tabs>
            <w:rPr>
              <w:rFonts w:ascii="Times New Roman" w:eastAsiaTheme="minorEastAsia" w:hAnsi="Times New Roman"/>
              <w:noProof/>
              <w:kern w:val="2"/>
              <w:sz w:val="26"/>
              <w:szCs w:val="26"/>
              <w14:ligatures w14:val="standardContextual"/>
            </w:rPr>
          </w:pPr>
          <w:hyperlink w:anchor="_Toc229572408" w:history="1">
            <w:r w:rsidRPr="0051476F">
              <w:rPr>
                <w:rStyle w:val="Hyperlink"/>
                <w:rFonts w:ascii="Times New Roman" w:hAnsi="Times New Roman"/>
                <w:noProof/>
                <w:sz w:val="26"/>
                <w:szCs w:val="26"/>
                <w:lang w:eastAsia="ja-JP"/>
              </w:rPr>
              <w:t>7.1. Conclusion</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_Toc229572408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68</w:t>
            </w:r>
            <w:r w:rsidRPr="0051476F">
              <w:rPr>
                <w:rFonts w:ascii="Times New Roman" w:hAnsi="Times New Roman"/>
                <w:noProof/>
                <w:webHidden/>
                <w:sz w:val="26"/>
                <w:szCs w:val="26"/>
              </w:rPr>
              <w:fldChar w:fldCharType="end"/>
            </w:r>
          </w:hyperlink>
        </w:p>
        <w:p w14:paraId="5F6CB64C" w14:textId="3C22100D" w:rsidR="008425CA" w:rsidRPr="0051476F" w:rsidRDefault="008425CA">
          <w:pPr>
            <w:pStyle w:val="TOC2"/>
            <w:tabs>
              <w:tab w:val="right" w:leader="dot" w:pos="9062"/>
            </w:tabs>
            <w:rPr>
              <w:rFonts w:ascii="Times New Roman" w:eastAsiaTheme="minorEastAsia" w:hAnsi="Times New Roman"/>
              <w:noProof/>
              <w:kern w:val="2"/>
              <w:sz w:val="26"/>
              <w:szCs w:val="26"/>
              <w14:ligatures w14:val="standardContextual"/>
            </w:rPr>
          </w:pPr>
          <w:hyperlink w:anchor="_Toc229572409" w:history="1">
            <w:r w:rsidRPr="0051476F">
              <w:rPr>
                <w:rStyle w:val="Hyperlink"/>
                <w:rFonts w:ascii="Times New Roman" w:hAnsi="Times New Roman"/>
                <w:noProof/>
                <w:sz w:val="26"/>
                <w:szCs w:val="26"/>
                <w:lang w:eastAsia="ja-JP"/>
              </w:rPr>
              <w:t>7.2. Future work</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_Toc229572409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70</w:t>
            </w:r>
            <w:r w:rsidRPr="0051476F">
              <w:rPr>
                <w:rFonts w:ascii="Times New Roman" w:hAnsi="Times New Roman"/>
                <w:noProof/>
                <w:webHidden/>
                <w:sz w:val="26"/>
                <w:szCs w:val="26"/>
              </w:rPr>
              <w:fldChar w:fldCharType="end"/>
            </w:r>
          </w:hyperlink>
        </w:p>
        <w:p w14:paraId="689A75BF" w14:textId="6FF9DF3B" w:rsidR="008425CA" w:rsidRPr="0051476F" w:rsidRDefault="008425CA">
          <w:pPr>
            <w:pStyle w:val="TOC1"/>
            <w:tabs>
              <w:tab w:val="right" w:leader="dot" w:pos="9062"/>
            </w:tabs>
            <w:rPr>
              <w:rFonts w:ascii="Times New Roman" w:eastAsiaTheme="minorEastAsia" w:hAnsi="Times New Roman"/>
              <w:noProof/>
              <w:kern w:val="2"/>
              <w:sz w:val="26"/>
              <w:szCs w:val="26"/>
              <w14:ligatures w14:val="standardContextual"/>
            </w:rPr>
          </w:pPr>
          <w:hyperlink w:anchor="_Toc229572410" w:history="1">
            <w:r w:rsidRPr="0051476F">
              <w:rPr>
                <w:rStyle w:val="Hyperlink"/>
                <w:rFonts w:ascii="Times New Roman" w:hAnsi="Times New Roman"/>
                <w:noProof/>
                <w:sz w:val="26"/>
                <w:szCs w:val="26"/>
              </w:rPr>
              <w:t>REFERENCES</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_Toc229572410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71</w:t>
            </w:r>
            <w:r w:rsidRPr="0051476F">
              <w:rPr>
                <w:rFonts w:ascii="Times New Roman" w:hAnsi="Times New Roman"/>
                <w:noProof/>
                <w:webHidden/>
                <w:sz w:val="26"/>
                <w:szCs w:val="26"/>
              </w:rPr>
              <w:fldChar w:fldCharType="end"/>
            </w:r>
          </w:hyperlink>
        </w:p>
        <w:p w14:paraId="08A40F0F" w14:textId="72704EE4" w:rsidR="008425CA" w:rsidRPr="0051476F" w:rsidRDefault="008425CA">
          <w:pPr>
            <w:pStyle w:val="TOC1"/>
            <w:tabs>
              <w:tab w:val="right" w:leader="dot" w:pos="9062"/>
            </w:tabs>
            <w:rPr>
              <w:rFonts w:ascii="Times New Roman" w:eastAsiaTheme="minorEastAsia" w:hAnsi="Times New Roman"/>
              <w:noProof/>
              <w:kern w:val="2"/>
              <w:sz w:val="26"/>
              <w:szCs w:val="26"/>
              <w14:ligatures w14:val="standardContextual"/>
            </w:rPr>
          </w:pPr>
          <w:hyperlink w:anchor="_Toc229572411" w:history="1">
            <w:r w:rsidRPr="0051476F">
              <w:rPr>
                <w:rStyle w:val="Hyperlink"/>
                <w:rFonts w:ascii="Times New Roman" w:hAnsi="Times New Roman"/>
                <w:noProof/>
                <w:sz w:val="26"/>
                <w:szCs w:val="26"/>
                <w:lang w:eastAsia="ja-JP"/>
              </w:rPr>
              <w:t>Appendix A. Derivation of the excess kurtosis under CLT Gaussianization</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_Toc229572411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76</w:t>
            </w:r>
            <w:r w:rsidRPr="0051476F">
              <w:rPr>
                <w:rFonts w:ascii="Times New Roman" w:hAnsi="Times New Roman"/>
                <w:noProof/>
                <w:webHidden/>
                <w:sz w:val="26"/>
                <w:szCs w:val="26"/>
              </w:rPr>
              <w:fldChar w:fldCharType="end"/>
            </w:r>
          </w:hyperlink>
        </w:p>
        <w:p w14:paraId="18E270CB" w14:textId="6D1FF213" w:rsidR="008425CA" w:rsidRPr="0051476F" w:rsidRDefault="008425CA">
          <w:pPr>
            <w:pStyle w:val="TOC1"/>
            <w:tabs>
              <w:tab w:val="right" w:leader="dot" w:pos="9062"/>
            </w:tabs>
            <w:rPr>
              <w:rFonts w:ascii="Times New Roman" w:eastAsiaTheme="minorEastAsia" w:hAnsi="Times New Roman"/>
              <w:noProof/>
              <w:kern w:val="2"/>
              <w:sz w:val="26"/>
              <w:szCs w:val="26"/>
              <w14:ligatures w14:val="standardContextual"/>
            </w:rPr>
          </w:pPr>
          <w:hyperlink w:anchor="_Toc229572412" w:history="1">
            <w:r w:rsidRPr="0051476F">
              <w:rPr>
                <w:rStyle w:val="Hyperlink"/>
                <w:rFonts w:ascii="Times New Roman" w:hAnsi="Times New Roman"/>
                <w:noProof/>
                <w:sz w:val="26"/>
                <w:szCs w:val="26"/>
                <w:lang w:eastAsia="ja-JP"/>
              </w:rPr>
              <w:t>Appendix B. Weak-Limit Analysis and Frozen-State ODE Validation</w:t>
            </w:r>
            <w:r w:rsidRPr="0051476F">
              <w:rPr>
                <w:rFonts w:ascii="Times New Roman" w:hAnsi="Times New Roman"/>
                <w:noProof/>
                <w:webHidden/>
                <w:sz w:val="26"/>
                <w:szCs w:val="26"/>
              </w:rPr>
              <w:tab/>
            </w:r>
            <w:r w:rsidRPr="0051476F">
              <w:rPr>
                <w:rFonts w:ascii="Times New Roman" w:hAnsi="Times New Roman"/>
                <w:noProof/>
                <w:webHidden/>
                <w:sz w:val="26"/>
                <w:szCs w:val="26"/>
              </w:rPr>
              <w:fldChar w:fldCharType="begin"/>
            </w:r>
            <w:r w:rsidRPr="0051476F">
              <w:rPr>
                <w:rFonts w:ascii="Times New Roman" w:hAnsi="Times New Roman"/>
                <w:noProof/>
                <w:webHidden/>
                <w:sz w:val="26"/>
                <w:szCs w:val="26"/>
              </w:rPr>
              <w:instrText xml:space="preserve"> PAGEREF _Toc229572412 \h </w:instrText>
            </w:r>
            <w:r w:rsidRPr="0051476F">
              <w:rPr>
                <w:rFonts w:ascii="Times New Roman" w:hAnsi="Times New Roman"/>
                <w:noProof/>
                <w:webHidden/>
                <w:sz w:val="26"/>
                <w:szCs w:val="26"/>
              </w:rPr>
            </w:r>
            <w:r w:rsidRPr="0051476F">
              <w:rPr>
                <w:rFonts w:ascii="Times New Roman" w:hAnsi="Times New Roman"/>
                <w:noProof/>
                <w:webHidden/>
                <w:sz w:val="26"/>
                <w:szCs w:val="26"/>
              </w:rPr>
              <w:fldChar w:fldCharType="separate"/>
            </w:r>
            <w:r w:rsidR="00346E8F">
              <w:rPr>
                <w:rFonts w:ascii="Times New Roman" w:hAnsi="Times New Roman"/>
                <w:noProof/>
                <w:webHidden/>
                <w:sz w:val="26"/>
                <w:szCs w:val="26"/>
              </w:rPr>
              <w:t>78</w:t>
            </w:r>
            <w:r w:rsidRPr="0051476F">
              <w:rPr>
                <w:rFonts w:ascii="Times New Roman" w:hAnsi="Times New Roman"/>
                <w:noProof/>
                <w:webHidden/>
                <w:sz w:val="26"/>
                <w:szCs w:val="26"/>
              </w:rPr>
              <w:fldChar w:fldCharType="end"/>
            </w:r>
          </w:hyperlink>
        </w:p>
        <w:p w14:paraId="0FF754A9" w14:textId="420DD404" w:rsidR="00507505" w:rsidRPr="0051476F" w:rsidRDefault="00507505">
          <w:pPr>
            <w:rPr>
              <w:rFonts w:cs="Times New Roman"/>
            </w:rPr>
          </w:pPr>
          <w:r w:rsidRPr="0051476F">
            <w:rPr>
              <w:rFonts w:cs="Times New Roman"/>
              <w:b/>
              <w:bCs/>
              <w:noProof/>
            </w:rPr>
            <w:fldChar w:fldCharType="end"/>
          </w:r>
        </w:p>
      </w:sdtContent>
    </w:sdt>
    <w:p w14:paraId="21A63E7C" w14:textId="2029840A" w:rsidR="00507505" w:rsidRDefault="0078472C" w:rsidP="00507505">
      <w:pPr>
        <w:pStyle w:val="TOC1"/>
        <w:tabs>
          <w:tab w:val="left" w:pos="440"/>
          <w:tab w:val="right" w:leader="dot" w:pos="9062"/>
        </w:tabs>
        <w:rPr>
          <w:rFonts w:asciiTheme="minorHAnsi" w:eastAsiaTheme="minorEastAsia" w:hAnsiTheme="minorHAnsi" w:cstheme="minorBidi"/>
          <w:noProof/>
          <w:lang w:eastAsia="ko-KR"/>
        </w:rPr>
      </w:pPr>
      <w:r w:rsidRPr="00F75113">
        <w:rPr>
          <w:rFonts w:ascii="Times New Roman" w:hAnsi="Times New Roman"/>
          <w:sz w:val="24"/>
          <w:szCs w:val="24"/>
        </w:rPr>
        <w:fldChar w:fldCharType="begin"/>
      </w:r>
      <w:r w:rsidR="00207BEC" w:rsidRPr="00F75113">
        <w:rPr>
          <w:rFonts w:ascii="Times New Roman" w:hAnsi="Times New Roman"/>
          <w:sz w:val="24"/>
          <w:szCs w:val="24"/>
        </w:rPr>
        <w:instrText xml:space="preserve"> TOC \o "1-3" \h \z \u </w:instrText>
      </w:r>
      <w:r w:rsidRPr="00F75113">
        <w:rPr>
          <w:rFonts w:ascii="Times New Roman" w:hAnsi="Times New Roman"/>
          <w:sz w:val="24"/>
          <w:szCs w:val="24"/>
        </w:rPr>
        <w:fldChar w:fldCharType="separate"/>
      </w:r>
    </w:p>
    <w:p w14:paraId="25BF84EE" w14:textId="23F23A15" w:rsidR="008C111E" w:rsidRDefault="008C111E">
      <w:pPr>
        <w:pStyle w:val="TOC2"/>
        <w:tabs>
          <w:tab w:val="left" w:pos="880"/>
          <w:tab w:val="right" w:leader="dot" w:pos="9062"/>
        </w:tabs>
        <w:rPr>
          <w:rFonts w:asciiTheme="minorHAnsi" w:eastAsiaTheme="minorEastAsia" w:hAnsiTheme="minorHAnsi" w:cstheme="minorBidi"/>
          <w:noProof/>
          <w:lang w:eastAsia="ko-KR"/>
        </w:rPr>
      </w:pPr>
    </w:p>
    <w:p w14:paraId="0EA02AAF" w14:textId="77777777" w:rsidR="00207BEC" w:rsidRPr="00F75113" w:rsidRDefault="0078472C" w:rsidP="00207BEC">
      <w:pPr>
        <w:rPr>
          <w:rFonts w:cs="Times New Roman"/>
        </w:rPr>
      </w:pPr>
      <w:r w:rsidRPr="00F75113">
        <w:rPr>
          <w:rFonts w:cs="Times New Roman"/>
        </w:rPr>
        <w:fldChar w:fldCharType="end"/>
      </w:r>
    </w:p>
    <w:p w14:paraId="31923C3D" w14:textId="77777777" w:rsidR="00D82A67" w:rsidRPr="00F75113" w:rsidRDefault="00D82A67">
      <w:pPr>
        <w:rPr>
          <w:rFonts w:eastAsia="Times New Roman" w:cs="Times New Roman"/>
          <w:b/>
          <w:bCs/>
          <w:color w:val="365F91"/>
          <w:sz w:val="32"/>
          <w:szCs w:val="32"/>
        </w:rPr>
      </w:pPr>
      <w:r w:rsidRPr="00F75113">
        <w:rPr>
          <w:rFonts w:cs="Times New Roman"/>
          <w:sz w:val="32"/>
          <w:szCs w:val="32"/>
        </w:rPr>
        <w:br w:type="page"/>
      </w:r>
    </w:p>
    <w:p w14:paraId="521DC0A2" w14:textId="414B5B7D" w:rsidR="00034D03" w:rsidRPr="00F75113" w:rsidRDefault="00341DE4" w:rsidP="00034D03">
      <w:pPr>
        <w:pStyle w:val="TOCHeading"/>
        <w:jc w:val="center"/>
        <w:rPr>
          <w:rFonts w:ascii="Times New Roman" w:hAnsi="Times New Roman"/>
          <w:sz w:val="32"/>
          <w:szCs w:val="32"/>
        </w:rPr>
      </w:pPr>
      <w:r>
        <w:rPr>
          <w:rFonts w:ascii="Times New Roman" w:hAnsi="Times New Roman"/>
          <w:sz w:val="32"/>
          <w:szCs w:val="32"/>
        </w:rPr>
        <w:lastRenderedPageBreak/>
        <w:t>LIST OF FIGURES</w:t>
      </w:r>
    </w:p>
    <w:p w14:paraId="58B899F0" w14:textId="6EBC5284"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r w:rsidRPr="00E214D0">
        <w:rPr>
          <w:rFonts w:ascii="Times New Roman" w:hAnsi="Times New Roman"/>
          <w:sz w:val="26"/>
          <w:szCs w:val="26"/>
        </w:rPr>
        <w:fldChar w:fldCharType="begin"/>
      </w:r>
      <w:r w:rsidRPr="00E214D0">
        <w:rPr>
          <w:rFonts w:ascii="Times New Roman" w:hAnsi="Times New Roman"/>
          <w:sz w:val="26"/>
          <w:szCs w:val="26"/>
        </w:rPr>
        <w:instrText xml:space="preserve"> TOC \h \z \c "Figure 1." </w:instrText>
      </w:r>
      <w:r w:rsidRPr="00E214D0">
        <w:rPr>
          <w:rFonts w:ascii="Times New Roman" w:hAnsi="Times New Roman"/>
          <w:sz w:val="26"/>
          <w:szCs w:val="26"/>
        </w:rPr>
        <w:fldChar w:fldCharType="separate"/>
      </w:r>
      <w:hyperlink w:anchor="_Toc229238456" w:history="1">
        <w:r w:rsidRPr="00E214D0">
          <w:rPr>
            <w:rStyle w:val="Hyperlink"/>
            <w:rFonts w:ascii="Times New Roman" w:hAnsi="Times New Roman"/>
            <w:noProof/>
            <w:sz w:val="26"/>
            <w:szCs w:val="26"/>
          </w:rPr>
          <w:t>Figure 1.1. Block diagram of the communication system.</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_Toc229238456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2</w:t>
        </w:r>
        <w:r w:rsidRPr="00E214D0">
          <w:rPr>
            <w:rFonts w:ascii="Times New Roman" w:hAnsi="Times New Roman"/>
            <w:noProof/>
            <w:webHidden/>
            <w:sz w:val="26"/>
            <w:szCs w:val="26"/>
          </w:rPr>
          <w:fldChar w:fldCharType="end"/>
        </w:r>
      </w:hyperlink>
    </w:p>
    <w:p w14:paraId="79AE73DB" w14:textId="77777777" w:rsidR="00E67FFD" w:rsidRPr="00E214D0" w:rsidRDefault="00E67FFD" w:rsidP="00341DE4">
      <w:pPr>
        <w:jc w:val="both"/>
        <w:rPr>
          <w:rFonts w:cs="Times New Roman"/>
          <w:noProof/>
          <w:sz w:val="26"/>
          <w:szCs w:val="26"/>
        </w:rPr>
      </w:pPr>
      <w:r w:rsidRPr="00E214D0">
        <w:rPr>
          <w:rFonts w:cs="Times New Roman"/>
          <w:sz w:val="26"/>
          <w:szCs w:val="26"/>
        </w:rPr>
        <w:fldChar w:fldCharType="end"/>
      </w:r>
      <w:r w:rsidRPr="00E214D0">
        <w:rPr>
          <w:rFonts w:cs="Times New Roman"/>
          <w:sz w:val="26"/>
          <w:szCs w:val="26"/>
        </w:rPr>
        <w:fldChar w:fldCharType="begin"/>
      </w:r>
      <w:r w:rsidRPr="00E214D0">
        <w:rPr>
          <w:rFonts w:cs="Times New Roman"/>
          <w:sz w:val="26"/>
          <w:szCs w:val="26"/>
        </w:rPr>
        <w:instrText xml:space="preserve"> TOC \h \z \c "Figure 2." </w:instrText>
      </w:r>
      <w:r w:rsidRPr="00E214D0">
        <w:rPr>
          <w:rFonts w:cs="Times New Roman"/>
          <w:sz w:val="26"/>
          <w:szCs w:val="26"/>
        </w:rPr>
        <w:fldChar w:fldCharType="separate"/>
      </w:r>
    </w:p>
    <w:p w14:paraId="349F8EB9" w14:textId="7A852C1F"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457" w:history="1">
        <w:r w:rsidRPr="00E214D0">
          <w:rPr>
            <w:rStyle w:val="Hyperlink"/>
            <w:rFonts w:ascii="Times New Roman" w:hAnsi="Times New Roman"/>
            <w:noProof/>
            <w:sz w:val="26"/>
            <w:szCs w:val="26"/>
          </w:rPr>
          <w:t>Figure 2.1. PAM-4 signal waveform.</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_Toc229238457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9</w:t>
        </w:r>
        <w:r w:rsidRPr="00E214D0">
          <w:rPr>
            <w:rFonts w:ascii="Times New Roman" w:hAnsi="Times New Roman"/>
            <w:noProof/>
            <w:webHidden/>
            <w:sz w:val="26"/>
            <w:szCs w:val="26"/>
          </w:rPr>
          <w:fldChar w:fldCharType="end"/>
        </w:r>
      </w:hyperlink>
    </w:p>
    <w:p w14:paraId="683313EA" w14:textId="6708844A"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458" w:history="1">
        <w:r w:rsidRPr="00E214D0">
          <w:rPr>
            <w:rStyle w:val="Hyperlink"/>
            <w:rFonts w:ascii="Times New Roman" w:hAnsi="Times New Roman"/>
            <w:noProof/>
            <w:sz w:val="26"/>
            <w:szCs w:val="26"/>
          </w:rPr>
          <w:t>Figure 2.2. General baseband model of a transmission system.</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_Toc229238458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10</w:t>
        </w:r>
        <w:r w:rsidRPr="00E214D0">
          <w:rPr>
            <w:rFonts w:ascii="Times New Roman" w:hAnsi="Times New Roman"/>
            <w:noProof/>
            <w:webHidden/>
            <w:sz w:val="26"/>
            <w:szCs w:val="26"/>
          </w:rPr>
          <w:fldChar w:fldCharType="end"/>
        </w:r>
      </w:hyperlink>
    </w:p>
    <w:p w14:paraId="0A8FE781" w14:textId="2D676A51"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459" w:history="1">
        <w:r w:rsidRPr="00E214D0">
          <w:rPr>
            <w:rStyle w:val="Hyperlink"/>
            <w:rFonts w:ascii="Times New Roman" w:hAnsi="Times New Roman"/>
            <w:noProof/>
            <w:sz w:val="26"/>
            <w:szCs w:val="26"/>
          </w:rPr>
          <w:t>Figure 2.3. Eye diagrams of PAM signals with different modulation orders.</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_Toc229238459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11</w:t>
        </w:r>
        <w:r w:rsidRPr="00E214D0">
          <w:rPr>
            <w:rFonts w:ascii="Times New Roman" w:hAnsi="Times New Roman"/>
            <w:noProof/>
            <w:webHidden/>
            <w:sz w:val="26"/>
            <w:szCs w:val="26"/>
          </w:rPr>
          <w:fldChar w:fldCharType="end"/>
        </w:r>
      </w:hyperlink>
    </w:p>
    <w:p w14:paraId="4DB0FE21" w14:textId="3DA60B74"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460" w:history="1">
        <w:r w:rsidRPr="00E214D0">
          <w:rPr>
            <w:rStyle w:val="Hyperlink"/>
            <w:rFonts w:ascii="Times New Roman" w:hAnsi="Times New Roman"/>
            <w:noProof/>
            <w:sz w:val="26"/>
            <w:szCs w:val="26"/>
          </w:rPr>
          <w:t>Figure 2.4. BER performance comparison of PAM-2, PAM-4, and PAM-8 under different SNR values.</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_Toc229238460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11</w:t>
        </w:r>
        <w:r w:rsidRPr="00E214D0">
          <w:rPr>
            <w:rFonts w:ascii="Times New Roman" w:hAnsi="Times New Roman"/>
            <w:noProof/>
            <w:webHidden/>
            <w:sz w:val="26"/>
            <w:szCs w:val="26"/>
          </w:rPr>
          <w:fldChar w:fldCharType="end"/>
        </w:r>
      </w:hyperlink>
    </w:p>
    <w:p w14:paraId="1A120FA8" w14:textId="24A6FE45"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461" w:history="1">
        <w:r w:rsidRPr="00E214D0">
          <w:rPr>
            <w:rStyle w:val="Hyperlink"/>
            <w:rFonts w:ascii="Times New Roman" w:hAnsi="Times New Roman"/>
            <w:noProof/>
            <w:sz w:val="26"/>
            <w:szCs w:val="26"/>
          </w:rPr>
          <w:t>Figure 2.5. Pulse spreading caused by channel distortion in a binary transmission system.</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_Toc229238461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12</w:t>
        </w:r>
        <w:r w:rsidRPr="00E214D0">
          <w:rPr>
            <w:rFonts w:ascii="Times New Roman" w:hAnsi="Times New Roman"/>
            <w:noProof/>
            <w:webHidden/>
            <w:sz w:val="26"/>
            <w:szCs w:val="26"/>
          </w:rPr>
          <w:fldChar w:fldCharType="end"/>
        </w:r>
      </w:hyperlink>
    </w:p>
    <w:p w14:paraId="41EF6770" w14:textId="7573BE8E"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462" w:history="1">
        <w:r w:rsidRPr="00E214D0">
          <w:rPr>
            <w:rStyle w:val="Hyperlink"/>
            <w:rFonts w:ascii="Times New Roman" w:hAnsi="Times New Roman"/>
            <w:noProof/>
            <w:sz w:val="26"/>
            <w:szCs w:val="26"/>
          </w:rPr>
          <w:t>Figure 2.6. Inter-symbol interference caused by limited channel bandwidth.</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_Toc229238462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12</w:t>
        </w:r>
        <w:r w:rsidRPr="00E214D0">
          <w:rPr>
            <w:rFonts w:ascii="Times New Roman" w:hAnsi="Times New Roman"/>
            <w:noProof/>
            <w:webHidden/>
            <w:sz w:val="26"/>
            <w:szCs w:val="26"/>
          </w:rPr>
          <w:fldChar w:fldCharType="end"/>
        </w:r>
      </w:hyperlink>
    </w:p>
    <w:p w14:paraId="18601180" w14:textId="79241D94"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463" w:history="1">
        <w:r w:rsidRPr="00E214D0">
          <w:rPr>
            <w:rStyle w:val="Hyperlink"/>
            <w:rFonts w:ascii="Times New Roman" w:hAnsi="Times New Roman"/>
            <w:noProof/>
            <w:sz w:val="26"/>
            <w:szCs w:val="26"/>
          </w:rPr>
          <w:t>Figure 2.7. Additive noise model for the received signal.</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_Toc229238463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14</w:t>
        </w:r>
        <w:r w:rsidRPr="00E214D0">
          <w:rPr>
            <w:rFonts w:ascii="Times New Roman" w:hAnsi="Times New Roman"/>
            <w:noProof/>
            <w:webHidden/>
            <w:sz w:val="26"/>
            <w:szCs w:val="26"/>
          </w:rPr>
          <w:fldChar w:fldCharType="end"/>
        </w:r>
      </w:hyperlink>
    </w:p>
    <w:p w14:paraId="388C1EDC" w14:textId="15A5454C"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464" w:history="1">
        <w:r w:rsidRPr="00E214D0">
          <w:rPr>
            <w:rStyle w:val="Hyperlink"/>
            <w:rFonts w:ascii="Times New Roman" w:hAnsi="Times New Roman"/>
            <w:noProof/>
            <w:sz w:val="26"/>
            <w:szCs w:val="26"/>
          </w:rPr>
          <w:t>Figure 2.8. Power spectral density of white noise.</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_Toc229238464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14</w:t>
        </w:r>
        <w:r w:rsidRPr="00E214D0">
          <w:rPr>
            <w:rFonts w:ascii="Times New Roman" w:hAnsi="Times New Roman"/>
            <w:noProof/>
            <w:webHidden/>
            <w:sz w:val="26"/>
            <w:szCs w:val="26"/>
          </w:rPr>
          <w:fldChar w:fldCharType="end"/>
        </w:r>
      </w:hyperlink>
    </w:p>
    <w:p w14:paraId="7288C313" w14:textId="05759414"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465" w:history="1">
        <w:r w:rsidRPr="00E214D0">
          <w:rPr>
            <w:rStyle w:val="Hyperlink"/>
            <w:rFonts w:ascii="Times New Roman" w:hAnsi="Times New Roman"/>
            <w:noProof/>
            <w:sz w:val="26"/>
            <w:szCs w:val="26"/>
          </w:rPr>
          <w:t>Figure 2.9. Unit impulse signal.</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_Toc229238465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15</w:t>
        </w:r>
        <w:r w:rsidRPr="00E214D0">
          <w:rPr>
            <w:rFonts w:ascii="Times New Roman" w:hAnsi="Times New Roman"/>
            <w:noProof/>
            <w:webHidden/>
            <w:sz w:val="26"/>
            <w:szCs w:val="26"/>
          </w:rPr>
          <w:fldChar w:fldCharType="end"/>
        </w:r>
      </w:hyperlink>
    </w:p>
    <w:p w14:paraId="03B091FD" w14:textId="4A0BDDFA"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466" w:history="1">
        <w:r w:rsidRPr="00E214D0">
          <w:rPr>
            <w:rStyle w:val="Hyperlink"/>
            <w:rFonts w:ascii="Times New Roman" w:hAnsi="Times New Roman"/>
            <w:noProof/>
            <w:sz w:val="26"/>
            <w:szCs w:val="26"/>
          </w:rPr>
          <w:t>Figure 2.10. Gaussian distribution of AWGN samples with zero mean and symmetric probability around zero.</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_Toc229238466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16</w:t>
        </w:r>
        <w:r w:rsidRPr="00E214D0">
          <w:rPr>
            <w:rFonts w:ascii="Times New Roman" w:hAnsi="Times New Roman"/>
            <w:noProof/>
            <w:webHidden/>
            <w:sz w:val="26"/>
            <w:szCs w:val="26"/>
          </w:rPr>
          <w:fldChar w:fldCharType="end"/>
        </w:r>
      </w:hyperlink>
    </w:p>
    <w:p w14:paraId="27DD418C" w14:textId="3F3ACDC6"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467" w:history="1">
        <w:r w:rsidRPr="00E214D0">
          <w:rPr>
            <w:rStyle w:val="Hyperlink"/>
            <w:rFonts w:ascii="Times New Roman" w:hAnsi="Times New Roman"/>
            <w:noProof/>
            <w:sz w:val="26"/>
            <w:szCs w:val="26"/>
          </w:rPr>
          <w:t>Figure 2.11. (a)</w:t>
        </w:r>
        <w:r w:rsidR="00FB2C8D">
          <w:rPr>
            <w:rStyle w:val="Hyperlink"/>
            <w:rFonts w:ascii="Times New Roman" w:hAnsi="Times New Roman"/>
            <w:noProof/>
            <w:sz w:val="26"/>
            <w:szCs w:val="26"/>
          </w:rPr>
          <w:t xml:space="preserve"> </w:t>
        </w:r>
        <w:r w:rsidRPr="00E214D0">
          <w:rPr>
            <w:rStyle w:val="Hyperlink"/>
            <w:rFonts w:ascii="Times New Roman" w:hAnsi="Times New Roman"/>
            <w:noProof/>
            <w:sz w:val="26"/>
            <w:szCs w:val="26"/>
          </w:rPr>
          <w:t>The disper</w:t>
        </w:r>
        <w:r w:rsidR="000A55E5">
          <w:rPr>
            <w:rStyle w:val="Hyperlink"/>
            <w:rFonts w:ascii="Times New Roman" w:hAnsi="Times New Roman"/>
            <w:noProof/>
            <w:sz w:val="26"/>
            <w:szCs w:val="26"/>
          </w:rPr>
          <w:t>s</w:t>
        </w:r>
        <w:r w:rsidRPr="00E214D0">
          <w:rPr>
            <w:rStyle w:val="Hyperlink"/>
            <w:rFonts w:ascii="Times New Roman" w:hAnsi="Times New Roman"/>
            <w:noProof/>
            <w:sz w:val="26"/>
            <w:szCs w:val="26"/>
          </w:rPr>
          <w:t xml:space="preserve">ion of random data in lossy channel, (b) </w:t>
        </w:r>
        <w:r w:rsidR="00FB2C8D">
          <w:rPr>
            <w:rStyle w:val="Hyperlink"/>
            <w:rFonts w:ascii="Times New Roman" w:hAnsi="Times New Roman"/>
            <w:noProof/>
            <w:sz w:val="26"/>
            <w:szCs w:val="26"/>
          </w:rPr>
          <w:t>T</w:t>
        </w:r>
        <w:r w:rsidRPr="00E214D0">
          <w:rPr>
            <w:rStyle w:val="Hyperlink"/>
            <w:rFonts w:ascii="Times New Roman" w:hAnsi="Times New Roman"/>
            <w:noProof/>
            <w:sz w:val="26"/>
            <w:szCs w:val="26"/>
          </w:rPr>
          <w:t xml:space="preserve">he channel frequency response showing attenuation of high-frequency components, and (c) </w:t>
        </w:r>
        <w:r w:rsidR="00FB2C8D">
          <w:rPr>
            <w:rStyle w:val="Hyperlink"/>
            <w:rFonts w:ascii="Times New Roman" w:hAnsi="Times New Roman"/>
            <w:noProof/>
            <w:sz w:val="26"/>
            <w:szCs w:val="26"/>
          </w:rPr>
          <w:t>T</w:t>
        </w:r>
        <w:r w:rsidRPr="00E214D0">
          <w:rPr>
            <w:rStyle w:val="Hyperlink"/>
            <w:rFonts w:ascii="Times New Roman" w:hAnsi="Times New Roman"/>
            <w:noProof/>
            <w:sz w:val="26"/>
            <w:szCs w:val="26"/>
          </w:rPr>
          <w:t>he use of high</w:t>
        </w:r>
        <w:r w:rsidR="005277DF">
          <w:rPr>
            <w:rStyle w:val="Hyperlink"/>
            <w:rFonts w:ascii="Times New Roman" w:hAnsi="Times New Roman"/>
            <w:noProof/>
            <w:sz w:val="26"/>
            <w:szCs w:val="26"/>
          </w:rPr>
          <w:t>-</w:t>
        </w:r>
        <w:r w:rsidRPr="00E214D0">
          <w:rPr>
            <w:rStyle w:val="Hyperlink"/>
            <w:rFonts w:ascii="Times New Roman" w:hAnsi="Times New Roman"/>
            <w:noProof/>
            <w:sz w:val="26"/>
            <w:szCs w:val="26"/>
          </w:rPr>
          <w:t>pass</w:t>
        </w:r>
        <w:r w:rsidR="005277DF">
          <w:rPr>
            <w:rStyle w:val="Hyperlink"/>
            <w:rFonts w:ascii="Times New Roman" w:hAnsi="Times New Roman"/>
            <w:noProof/>
            <w:sz w:val="26"/>
            <w:szCs w:val="26"/>
          </w:rPr>
          <w:t xml:space="preserve"> </w:t>
        </w:r>
        <w:r w:rsidRPr="00E214D0">
          <w:rPr>
            <w:rStyle w:val="Hyperlink"/>
            <w:rFonts w:ascii="Times New Roman" w:hAnsi="Times New Roman"/>
            <w:noProof/>
            <w:sz w:val="26"/>
            <w:szCs w:val="26"/>
          </w:rPr>
          <w:t>filter to equalize the channel.</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_Toc229238467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17</w:t>
        </w:r>
        <w:r w:rsidRPr="00E214D0">
          <w:rPr>
            <w:rFonts w:ascii="Times New Roman" w:hAnsi="Times New Roman"/>
            <w:noProof/>
            <w:webHidden/>
            <w:sz w:val="26"/>
            <w:szCs w:val="26"/>
          </w:rPr>
          <w:fldChar w:fldCharType="end"/>
        </w:r>
      </w:hyperlink>
    </w:p>
    <w:p w14:paraId="6E2858E5" w14:textId="47918343"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468" w:history="1">
        <w:r w:rsidRPr="00E214D0">
          <w:rPr>
            <w:rStyle w:val="Hyperlink"/>
            <w:rFonts w:ascii="Times New Roman" w:hAnsi="Times New Roman"/>
            <w:noProof/>
            <w:sz w:val="26"/>
            <w:szCs w:val="26"/>
          </w:rPr>
          <w:t>Figure 2.12. Impulse response of a lossy channel.</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_Toc229238468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18</w:t>
        </w:r>
        <w:r w:rsidRPr="00E214D0">
          <w:rPr>
            <w:rFonts w:ascii="Times New Roman" w:hAnsi="Times New Roman"/>
            <w:noProof/>
            <w:webHidden/>
            <w:sz w:val="26"/>
            <w:szCs w:val="26"/>
          </w:rPr>
          <w:fldChar w:fldCharType="end"/>
        </w:r>
      </w:hyperlink>
    </w:p>
    <w:p w14:paraId="1CE73C82" w14:textId="31BB01D6"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469" w:history="1">
        <w:r w:rsidRPr="00E214D0">
          <w:rPr>
            <w:rStyle w:val="Hyperlink"/>
            <w:rFonts w:ascii="Times New Roman" w:hAnsi="Times New Roman"/>
            <w:noProof/>
            <w:sz w:val="26"/>
            <w:szCs w:val="26"/>
          </w:rPr>
          <w:t>Figure 2.13. (a)</w:t>
        </w:r>
        <w:r w:rsidR="00FB2C8D">
          <w:rPr>
            <w:rStyle w:val="Hyperlink"/>
            <w:rFonts w:ascii="Times New Roman" w:hAnsi="Times New Roman"/>
            <w:noProof/>
            <w:sz w:val="26"/>
            <w:szCs w:val="26"/>
          </w:rPr>
          <w:t xml:space="preserve"> </w:t>
        </w:r>
        <w:r w:rsidR="005277DF">
          <w:rPr>
            <w:rStyle w:val="Hyperlink"/>
            <w:rFonts w:ascii="Times New Roman" w:hAnsi="Times New Roman"/>
            <w:noProof/>
            <w:sz w:val="26"/>
            <w:szCs w:val="26"/>
          </w:rPr>
          <w:t>T</w:t>
        </w:r>
        <w:r w:rsidRPr="00E214D0">
          <w:rPr>
            <w:rStyle w:val="Hyperlink"/>
            <w:rFonts w:ascii="Times New Roman" w:hAnsi="Times New Roman"/>
            <w:noProof/>
            <w:sz w:val="26"/>
            <w:szCs w:val="26"/>
          </w:rPr>
          <w:t xml:space="preserve">he use of an FF as a delay element and a slicer, (b) </w:t>
        </w:r>
        <w:r w:rsidR="00FB2C8D">
          <w:rPr>
            <w:rStyle w:val="Hyperlink"/>
            <w:rFonts w:ascii="Times New Roman" w:hAnsi="Times New Roman"/>
            <w:noProof/>
            <w:sz w:val="26"/>
            <w:szCs w:val="26"/>
          </w:rPr>
          <w:t>T</w:t>
        </w:r>
        <w:r w:rsidRPr="00E214D0">
          <w:rPr>
            <w:rStyle w:val="Hyperlink"/>
            <w:rFonts w:ascii="Times New Roman" w:hAnsi="Times New Roman"/>
            <w:noProof/>
            <w:sz w:val="26"/>
            <w:szCs w:val="26"/>
          </w:rPr>
          <w:t>he resulting waveform</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_Toc229238469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19</w:t>
        </w:r>
        <w:r w:rsidRPr="00E214D0">
          <w:rPr>
            <w:rFonts w:ascii="Times New Roman" w:hAnsi="Times New Roman"/>
            <w:noProof/>
            <w:webHidden/>
            <w:sz w:val="26"/>
            <w:szCs w:val="26"/>
          </w:rPr>
          <w:fldChar w:fldCharType="end"/>
        </w:r>
      </w:hyperlink>
    </w:p>
    <w:p w14:paraId="6E090FAE" w14:textId="7DB9A6E3"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470" w:history="1">
        <w:r w:rsidRPr="00E214D0">
          <w:rPr>
            <w:rStyle w:val="Hyperlink"/>
            <w:rFonts w:ascii="Times New Roman" w:hAnsi="Times New Roman"/>
            <w:noProof/>
            <w:sz w:val="26"/>
            <w:szCs w:val="26"/>
          </w:rPr>
          <w:t>Figure 2.14. Central Limit Theorem approximation of a Gaussian distribution using uniform random variables.</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_Toc229238470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21</w:t>
        </w:r>
        <w:r w:rsidRPr="00E214D0">
          <w:rPr>
            <w:rFonts w:ascii="Times New Roman" w:hAnsi="Times New Roman"/>
            <w:noProof/>
            <w:webHidden/>
            <w:sz w:val="26"/>
            <w:szCs w:val="26"/>
          </w:rPr>
          <w:fldChar w:fldCharType="end"/>
        </w:r>
      </w:hyperlink>
    </w:p>
    <w:p w14:paraId="6CAB78D9" w14:textId="15274740"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471" w:history="1">
        <w:r w:rsidRPr="00E214D0">
          <w:rPr>
            <w:rStyle w:val="Hyperlink"/>
            <w:rFonts w:ascii="Times New Roman" w:hAnsi="Times New Roman"/>
            <w:noProof/>
            <w:sz w:val="26"/>
            <w:szCs w:val="26"/>
          </w:rPr>
          <w:t>Figure 2.15. Gradient Descent on the Mean-Squared Error Surface.</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_Toc229238471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22</w:t>
        </w:r>
        <w:r w:rsidRPr="00E214D0">
          <w:rPr>
            <w:rFonts w:ascii="Times New Roman" w:hAnsi="Times New Roman"/>
            <w:noProof/>
            <w:webHidden/>
            <w:sz w:val="26"/>
            <w:szCs w:val="26"/>
          </w:rPr>
          <w:fldChar w:fldCharType="end"/>
        </w:r>
      </w:hyperlink>
    </w:p>
    <w:p w14:paraId="4B3EA1E4" w14:textId="77777777" w:rsidR="00284BD8" w:rsidRDefault="00E67FFD" w:rsidP="00284BD8">
      <w:pPr>
        <w:jc w:val="both"/>
        <w:rPr>
          <w:noProof/>
        </w:rPr>
      </w:pPr>
      <w:r w:rsidRPr="00E214D0">
        <w:rPr>
          <w:rFonts w:cs="Times New Roman"/>
          <w:sz w:val="26"/>
          <w:szCs w:val="26"/>
        </w:rPr>
        <w:fldChar w:fldCharType="end"/>
      </w:r>
      <w:r w:rsidR="00284BD8">
        <w:rPr>
          <w:rFonts w:cs="Times New Roman"/>
          <w:sz w:val="26"/>
          <w:szCs w:val="26"/>
        </w:rPr>
        <w:fldChar w:fldCharType="begin"/>
      </w:r>
      <w:r w:rsidR="00284BD8">
        <w:rPr>
          <w:rFonts w:cs="Times New Roman"/>
          <w:sz w:val="26"/>
          <w:szCs w:val="26"/>
        </w:rPr>
        <w:instrText xml:space="preserve"> TOC \h \z \c "Figure 3." </w:instrText>
      </w:r>
      <w:r w:rsidR="00284BD8">
        <w:rPr>
          <w:rFonts w:cs="Times New Roman"/>
          <w:sz w:val="26"/>
          <w:szCs w:val="26"/>
        </w:rPr>
        <w:fldChar w:fldCharType="separate"/>
      </w:r>
    </w:p>
    <w:p w14:paraId="3CD58EA1" w14:textId="591448FC" w:rsidR="00284BD8" w:rsidRPr="00284BD8" w:rsidRDefault="00284BD8">
      <w:pPr>
        <w:pStyle w:val="TableofFigures"/>
        <w:tabs>
          <w:tab w:val="right" w:leader="dot" w:pos="9062"/>
        </w:tabs>
        <w:rPr>
          <w:rFonts w:ascii="Times New Roman" w:eastAsiaTheme="minorEastAsia" w:hAnsi="Times New Roman"/>
          <w:noProof/>
          <w:kern w:val="2"/>
          <w:sz w:val="26"/>
          <w:szCs w:val="26"/>
          <w14:ligatures w14:val="standardContextual"/>
        </w:rPr>
      </w:pPr>
      <w:hyperlink w:anchor="_Toc229335512" w:history="1">
        <w:r w:rsidRPr="00284BD8">
          <w:rPr>
            <w:rStyle w:val="Hyperlink"/>
            <w:rFonts w:ascii="Times New Roman" w:hAnsi="Times New Roman"/>
            <w:noProof/>
            <w:sz w:val="26"/>
            <w:szCs w:val="26"/>
          </w:rPr>
          <w:t>Figure 3.1. Overall architecture of the CLT-based AWGN generator.</w:t>
        </w:r>
        <w:r w:rsidRPr="00284BD8">
          <w:rPr>
            <w:rFonts w:ascii="Times New Roman" w:hAnsi="Times New Roman"/>
            <w:noProof/>
            <w:webHidden/>
            <w:sz w:val="26"/>
            <w:szCs w:val="26"/>
          </w:rPr>
          <w:tab/>
        </w:r>
        <w:r w:rsidRPr="00284BD8">
          <w:rPr>
            <w:rFonts w:ascii="Times New Roman" w:hAnsi="Times New Roman"/>
            <w:noProof/>
            <w:webHidden/>
            <w:sz w:val="26"/>
            <w:szCs w:val="26"/>
          </w:rPr>
          <w:fldChar w:fldCharType="begin"/>
        </w:r>
        <w:r w:rsidRPr="00284BD8">
          <w:rPr>
            <w:rFonts w:ascii="Times New Roman" w:hAnsi="Times New Roman"/>
            <w:noProof/>
            <w:webHidden/>
            <w:sz w:val="26"/>
            <w:szCs w:val="26"/>
          </w:rPr>
          <w:instrText xml:space="preserve"> PAGEREF _Toc229335512 \h </w:instrText>
        </w:r>
        <w:r w:rsidRPr="00284BD8">
          <w:rPr>
            <w:rFonts w:ascii="Times New Roman" w:hAnsi="Times New Roman"/>
            <w:noProof/>
            <w:webHidden/>
            <w:sz w:val="26"/>
            <w:szCs w:val="26"/>
          </w:rPr>
        </w:r>
        <w:r w:rsidRPr="00284BD8">
          <w:rPr>
            <w:rFonts w:ascii="Times New Roman" w:hAnsi="Times New Roman"/>
            <w:noProof/>
            <w:webHidden/>
            <w:sz w:val="26"/>
            <w:szCs w:val="26"/>
          </w:rPr>
          <w:fldChar w:fldCharType="separate"/>
        </w:r>
        <w:r w:rsidR="00346E8F">
          <w:rPr>
            <w:rFonts w:ascii="Times New Roman" w:hAnsi="Times New Roman"/>
            <w:noProof/>
            <w:webHidden/>
            <w:sz w:val="26"/>
            <w:szCs w:val="26"/>
          </w:rPr>
          <w:t>33</w:t>
        </w:r>
        <w:r w:rsidRPr="00284BD8">
          <w:rPr>
            <w:rFonts w:ascii="Times New Roman" w:hAnsi="Times New Roman"/>
            <w:noProof/>
            <w:webHidden/>
            <w:sz w:val="26"/>
            <w:szCs w:val="26"/>
          </w:rPr>
          <w:fldChar w:fldCharType="end"/>
        </w:r>
      </w:hyperlink>
    </w:p>
    <w:p w14:paraId="67CD986B" w14:textId="2605E8EB" w:rsidR="00284BD8" w:rsidRPr="00284BD8" w:rsidRDefault="00284BD8">
      <w:pPr>
        <w:pStyle w:val="TableofFigures"/>
        <w:tabs>
          <w:tab w:val="right" w:leader="dot" w:pos="9062"/>
        </w:tabs>
        <w:rPr>
          <w:rFonts w:ascii="Times New Roman" w:eastAsiaTheme="minorEastAsia" w:hAnsi="Times New Roman"/>
          <w:noProof/>
          <w:kern w:val="2"/>
          <w:sz w:val="26"/>
          <w:szCs w:val="26"/>
          <w14:ligatures w14:val="standardContextual"/>
        </w:rPr>
      </w:pPr>
      <w:hyperlink w:anchor="_Toc229335513" w:history="1">
        <w:r w:rsidRPr="00284BD8">
          <w:rPr>
            <w:rStyle w:val="Hyperlink"/>
            <w:rFonts w:ascii="Times New Roman" w:hAnsi="Times New Roman"/>
            <w:noProof/>
            <w:sz w:val="26"/>
            <w:szCs w:val="26"/>
          </w:rPr>
          <w:t xml:space="preserve">Figure 3.2. Block diagram of </w:t>
        </w:r>
        <w:r w:rsidR="00FB2C8D">
          <w:rPr>
            <w:rStyle w:val="Hyperlink"/>
            <w:rFonts w:ascii="Times New Roman" w:hAnsi="Times New Roman"/>
            <w:noProof/>
            <w:sz w:val="26"/>
            <w:szCs w:val="26"/>
          </w:rPr>
          <w:t>the i</w:t>
        </w:r>
        <w:r w:rsidRPr="00284BD8">
          <w:rPr>
            <w:rStyle w:val="Hyperlink"/>
            <w:rFonts w:ascii="Times New Roman" w:hAnsi="Times New Roman"/>
            <w:noProof/>
            <w:sz w:val="26"/>
            <w:szCs w:val="26"/>
          </w:rPr>
          <w:t>nternal structure of the parallel Tausworthe random number lane and XOR combining stage.</w:t>
        </w:r>
        <w:r w:rsidRPr="00284BD8">
          <w:rPr>
            <w:rFonts w:ascii="Times New Roman" w:hAnsi="Times New Roman"/>
            <w:noProof/>
            <w:webHidden/>
            <w:sz w:val="26"/>
            <w:szCs w:val="26"/>
          </w:rPr>
          <w:tab/>
        </w:r>
        <w:r w:rsidRPr="00284BD8">
          <w:rPr>
            <w:rFonts w:ascii="Times New Roman" w:hAnsi="Times New Roman"/>
            <w:noProof/>
            <w:webHidden/>
            <w:sz w:val="26"/>
            <w:szCs w:val="26"/>
          </w:rPr>
          <w:fldChar w:fldCharType="begin"/>
        </w:r>
        <w:r w:rsidRPr="00284BD8">
          <w:rPr>
            <w:rFonts w:ascii="Times New Roman" w:hAnsi="Times New Roman"/>
            <w:noProof/>
            <w:webHidden/>
            <w:sz w:val="26"/>
            <w:szCs w:val="26"/>
          </w:rPr>
          <w:instrText xml:space="preserve"> PAGEREF _Toc229335513 \h </w:instrText>
        </w:r>
        <w:r w:rsidRPr="00284BD8">
          <w:rPr>
            <w:rFonts w:ascii="Times New Roman" w:hAnsi="Times New Roman"/>
            <w:noProof/>
            <w:webHidden/>
            <w:sz w:val="26"/>
            <w:szCs w:val="26"/>
          </w:rPr>
        </w:r>
        <w:r w:rsidRPr="00284BD8">
          <w:rPr>
            <w:rFonts w:ascii="Times New Roman" w:hAnsi="Times New Roman"/>
            <w:noProof/>
            <w:webHidden/>
            <w:sz w:val="26"/>
            <w:szCs w:val="26"/>
          </w:rPr>
          <w:fldChar w:fldCharType="separate"/>
        </w:r>
        <w:r w:rsidR="00346E8F">
          <w:rPr>
            <w:rFonts w:ascii="Times New Roman" w:hAnsi="Times New Roman"/>
            <w:noProof/>
            <w:webHidden/>
            <w:sz w:val="26"/>
            <w:szCs w:val="26"/>
          </w:rPr>
          <w:t>34</w:t>
        </w:r>
        <w:r w:rsidRPr="00284BD8">
          <w:rPr>
            <w:rFonts w:ascii="Times New Roman" w:hAnsi="Times New Roman"/>
            <w:noProof/>
            <w:webHidden/>
            <w:sz w:val="26"/>
            <w:szCs w:val="26"/>
          </w:rPr>
          <w:fldChar w:fldCharType="end"/>
        </w:r>
      </w:hyperlink>
    </w:p>
    <w:p w14:paraId="555D2A38" w14:textId="6941E939" w:rsidR="00284BD8" w:rsidRPr="00284BD8" w:rsidRDefault="00284BD8">
      <w:pPr>
        <w:pStyle w:val="TableofFigures"/>
        <w:tabs>
          <w:tab w:val="right" w:leader="dot" w:pos="9062"/>
        </w:tabs>
        <w:rPr>
          <w:rFonts w:ascii="Times New Roman" w:eastAsiaTheme="minorEastAsia" w:hAnsi="Times New Roman"/>
          <w:noProof/>
          <w:kern w:val="2"/>
          <w:sz w:val="26"/>
          <w:szCs w:val="26"/>
          <w14:ligatures w14:val="standardContextual"/>
        </w:rPr>
      </w:pPr>
      <w:hyperlink w:anchor="_Toc229335514" w:history="1">
        <w:r w:rsidRPr="00284BD8">
          <w:rPr>
            <w:rStyle w:val="Hyperlink"/>
            <w:rFonts w:ascii="Times New Roman" w:hAnsi="Times New Roman"/>
            <w:noProof/>
            <w:sz w:val="26"/>
            <w:szCs w:val="26"/>
          </w:rPr>
          <w:t>Figure 3.3. Block diagram of Bit-mixing and 12-bit extraction stage for random lane decorrelation.</w:t>
        </w:r>
        <w:r w:rsidRPr="00284BD8">
          <w:rPr>
            <w:rFonts w:ascii="Times New Roman" w:hAnsi="Times New Roman"/>
            <w:noProof/>
            <w:webHidden/>
            <w:sz w:val="26"/>
            <w:szCs w:val="26"/>
          </w:rPr>
          <w:tab/>
        </w:r>
        <w:r w:rsidRPr="00284BD8">
          <w:rPr>
            <w:rFonts w:ascii="Times New Roman" w:hAnsi="Times New Roman"/>
            <w:noProof/>
            <w:webHidden/>
            <w:sz w:val="26"/>
            <w:szCs w:val="26"/>
          </w:rPr>
          <w:fldChar w:fldCharType="begin"/>
        </w:r>
        <w:r w:rsidRPr="00284BD8">
          <w:rPr>
            <w:rFonts w:ascii="Times New Roman" w:hAnsi="Times New Roman"/>
            <w:noProof/>
            <w:webHidden/>
            <w:sz w:val="26"/>
            <w:szCs w:val="26"/>
          </w:rPr>
          <w:instrText xml:space="preserve"> PAGEREF _Toc229335514 \h </w:instrText>
        </w:r>
        <w:r w:rsidRPr="00284BD8">
          <w:rPr>
            <w:rFonts w:ascii="Times New Roman" w:hAnsi="Times New Roman"/>
            <w:noProof/>
            <w:webHidden/>
            <w:sz w:val="26"/>
            <w:szCs w:val="26"/>
          </w:rPr>
        </w:r>
        <w:r w:rsidRPr="00284BD8">
          <w:rPr>
            <w:rFonts w:ascii="Times New Roman" w:hAnsi="Times New Roman"/>
            <w:noProof/>
            <w:webHidden/>
            <w:sz w:val="26"/>
            <w:szCs w:val="26"/>
          </w:rPr>
          <w:fldChar w:fldCharType="separate"/>
        </w:r>
        <w:r w:rsidR="00346E8F">
          <w:rPr>
            <w:rFonts w:ascii="Times New Roman" w:hAnsi="Times New Roman"/>
            <w:noProof/>
            <w:webHidden/>
            <w:sz w:val="26"/>
            <w:szCs w:val="26"/>
          </w:rPr>
          <w:t>35</w:t>
        </w:r>
        <w:r w:rsidRPr="00284BD8">
          <w:rPr>
            <w:rFonts w:ascii="Times New Roman" w:hAnsi="Times New Roman"/>
            <w:noProof/>
            <w:webHidden/>
            <w:sz w:val="26"/>
            <w:szCs w:val="26"/>
          </w:rPr>
          <w:fldChar w:fldCharType="end"/>
        </w:r>
      </w:hyperlink>
    </w:p>
    <w:p w14:paraId="72298F04" w14:textId="47442656" w:rsidR="00284BD8" w:rsidRDefault="00284BD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9335515" w:history="1">
        <w:r w:rsidRPr="00284BD8">
          <w:rPr>
            <w:rStyle w:val="Hyperlink"/>
            <w:rFonts w:ascii="Times New Roman" w:hAnsi="Times New Roman"/>
            <w:noProof/>
            <w:sz w:val="26"/>
            <w:szCs w:val="26"/>
          </w:rPr>
          <w:t xml:space="preserve">Figure 3.4. Block diagram of </w:t>
        </w:r>
        <w:r w:rsidR="00FB2C8D">
          <w:rPr>
            <w:rStyle w:val="Hyperlink"/>
            <w:rFonts w:ascii="Times New Roman" w:hAnsi="Times New Roman"/>
            <w:noProof/>
            <w:sz w:val="26"/>
            <w:szCs w:val="26"/>
          </w:rPr>
          <w:t xml:space="preserve">the </w:t>
        </w:r>
        <w:r w:rsidRPr="00284BD8">
          <w:rPr>
            <w:rStyle w:val="Hyperlink"/>
            <w:rFonts w:ascii="Times New Roman" w:hAnsi="Times New Roman"/>
            <w:noProof/>
            <w:sz w:val="26"/>
            <w:szCs w:val="26"/>
          </w:rPr>
          <w:t>adder tree.</w:t>
        </w:r>
        <w:r w:rsidRPr="00284BD8">
          <w:rPr>
            <w:rFonts w:ascii="Times New Roman" w:hAnsi="Times New Roman"/>
            <w:noProof/>
            <w:webHidden/>
            <w:sz w:val="26"/>
            <w:szCs w:val="26"/>
          </w:rPr>
          <w:tab/>
        </w:r>
        <w:r w:rsidRPr="00284BD8">
          <w:rPr>
            <w:rFonts w:ascii="Times New Roman" w:hAnsi="Times New Roman"/>
            <w:noProof/>
            <w:webHidden/>
            <w:sz w:val="26"/>
            <w:szCs w:val="26"/>
          </w:rPr>
          <w:fldChar w:fldCharType="begin"/>
        </w:r>
        <w:r w:rsidRPr="00284BD8">
          <w:rPr>
            <w:rFonts w:ascii="Times New Roman" w:hAnsi="Times New Roman"/>
            <w:noProof/>
            <w:webHidden/>
            <w:sz w:val="26"/>
            <w:szCs w:val="26"/>
          </w:rPr>
          <w:instrText xml:space="preserve"> PAGEREF _Toc229335515 \h </w:instrText>
        </w:r>
        <w:r w:rsidRPr="00284BD8">
          <w:rPr>
            <w:rFonts w:ascii="Times New Roman" w:hAnsi="Times New Roman"/>
            <w:noProof/>
            <w:webHidden/>
            <w:sz w:val="26"/>
            <w:szCs w:val="26"/>
          </w:rPr>
        </w:r>
        <w:r w:rsidRPr="00284BD8">
          <w:rPr>
            <w:rFonts w:ascii="Times New Roman" w:hAnsi="Times New Roman"/>
            <w:noProof/>
            <w:webHidden/>
            <w:sz w:val="26"/>
            <w:szCs w:val="26"/>
          </w:rPr>
          <w:fldChar w:fldCharType="separate"/>
        </w:r>
        <w:r w:rsidR="00346E8F">
          <w:rPr>
            <w:rFonts w:ascii="Times New Roman" w:hAnsi="Times New Roman"/>
            <w:noProof/>
            <w:webHidden/>
            <w:sz w:val="26"/>
            <w:szCs w:val="26"/>
          </w:rPr>
          <w:t>35</w:t>
        </w:r>
        <w:r w:rsidRPr="00284BD8">
          <w:rPr>
            <w:rFonts w:ascii="Times New Roman" w:hAnsi="Times New Roman"/>
            <w:noProof/>
            <w:webHidden/>
            <w:sz w:val="26"/>
            <w:szCs w:val="26"/>
          </w:rPr>
          <w:fldChar w:fldCharType="end"/>
        </w:r>
      </w:hyperlink>
    </w:p>
    <w:p w14:paraId="6E6DEB85" w14:textId="2D276952" w:rsidR="00E67FFD" w:rsidRPr="00284BD8" w:rsidRDefault="00284BD8" w:rsidP="00341DE4">
      <w:pPr>
        <w:jc w:val="both"/>
      </w:pPr>
      <w:r>
        <w:rPr>
          <w:rFonts w:cs="Times New Roman"/>
          <w:sz w:val="26"/>
          <w:szCs w:val="26"/>
        </w:rPr>
        <w:fldChar w:fldCharType="end"/>
      </w:r>
      <w:r w:rsidR="00E67FFD" w:rsidRPr="00E214D0">
        <w:rPr>
          <w:rFonts w:cs="Times New Roman"/>
          <w:sz w:val="26"/>
          <w:szCs w:val="26"/>
        </w:rPr>
        <w:fldChar w:fldCharType="begin"/>
      </w:r>
      <w:r w:rsidR="00E67FFD" w:rsidRPr="00E214D0">
        <w:rPr>
          <w:rFonts w:cs="Times New Roman"/>
          <w:sz w:val="26"/>
          <w:szCs w:val="26"/>
        </w:rPr>
        <w:instrText xml:space="preserve"> TOC \h \z \c "Figure 4." </w:instrText>
      </w:r>
      <w:r w:rsidR="00E67FFD" w:rsidRPr="00E214D0">
        <w:rPr>
          <w:rFonts w:cs="Times New Roman"/>
          <w:sz w:val="26"/>
          <w:szCs w:val="26"/>
        </w:rPr>
        <w:fldChar w:fldCharType="separate"/>
      </w:r>
    </w:p>
    <w:p w14:paraId="09F14009" w14:textId="64A86F0E"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476" w:history="1">
        <w:r w:rsidRPr="00E214D0">
          <w:rPr>
            <w:rStyle w:val="Hyperlink"/>
            <w:rFonts w:ascii="Times New Roman" w:hAnsi="Times New Roman"/>
            <w:noProof/>
            <w:sz w:val="26"/>
            <w:szCs w:val="26"/>
          </w:rPr>
          <w:t>Figure 4.1. Overall system block diagram and signal flow.</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_Toc229238476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40</w:t>
        </w:r>
        <w:r w:rsidRPr="00E214D0">
          <w:rPr>
            <w:rFonts w:ascii="Times New Roman" w:hAnsi="Times New Roman"/>
            <w:noProof/>
            <w:webHidden/>
            <w:sz w:val="26"/>
            <w:szCs w:val="26"/>
          </w:rPr>
          <w:fldChar w:fldCharType="end"/>
        </w:r>
      </w:hyperlink>
    </w:p>
    <w:p w14:paraId="07325058" w14:textId="6053E65D"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477" w:history="1">
        <w:r w:rsidRPr="00E214D0">
          <w:rPr>
            <w:rStyle w:val="Hyperlink"/>
            <w:rFonts w:ascii="Times New Roman" w:hAnsi="Times New Roman"/>
            <w:noProof/>
            <w:sz w:val="26"/>
            <w:szCs w:val="26"/>
          </w:rPr>
          <w:t>Figure 4.2. Flowchart of the proposed adaptive equalizer algorithm.</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_Toc229238477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44</w:t>
        </w:r>
        <w:r w:rsidRPr="00E214D0">
          <w:rPr>
            <w:rFonts w:ascii="Times New Roman" w:hAnsi="Times New Roman"/>
            <w:noProof/>
            <w:webHidden/>
            <w:sz w:val="26"/>
            <w:szCs w:val="26"/>
          </w:rPr>
          <w:fldChar w:fldCharType="end"/>
        </w:r>
      </w:hyperlink>
    </w:p>
    <w:p w14:paraId="304106DA" w14:textId="1D37C636"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478" w:history="1">
        <w:r w:rsidRPr="00E214D0">
          <w:rPr>
            <w:rStyle w:val="Hyperlink"/>
            <w:rFonts w:ascii="Times New Roman" w:hAnsi="Times New Roman"/>
            <w:noProof/>
            <w:sz w:val="26"/>
            <w:szCs w:val="26"/>
          </w:rPr>
          <w:t>Figure 4.3. RTL architecture of the proposed 3-FFE + 1-DFE robust LMS equalizer.</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_Toc229238478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45</w:t>
        </w:r>
        <w:r w:rsidRPr="00E214D0">
          <w:rPr>
            <w:rFonts w:ascii="Times New Roman" w:hAnsi="Times New Roman"/>
            <w:noProof/>
            <w:webHidden/>
            <w:sz w:val="26"/>
            <w:szCs w:val="26"/>
          </w:rPr>
          <w:fldChar w:fldCharType="end"/>
        </w:r>
      </w:hyperlink>
    </w:p>
    <w:p w14:paraId="49B0AC97" w14:textId="5F3FE4D2"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479" w:history="1">
        <w:r w:rsidRPr="00E214D0">
          <w:rPr>
            <w:rStyle w:val="Hyperlink"/>
            <w:rFonts w:ascii="Times New Roman" w:hAnsi="Times New Roman"/>
            <w:noProof/>
            <w:sz w:val="26"/>
            <w:szCs w:val="26"/>
          </w:rPr>
          <w:t>Figure 4.4. Block diagram of Adaptive Tap Unit datapath for a single FFE/DFE coefficient.</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_Toc229238479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46</w:t>
        </w:r>
        <w:r w:rsidRPr="00E214D0">
          <w:rPr>
            <w:rFonts w:ascii="Times New Roman" w:hAnsi="Times New Roman"/>
            <w:noProof/>
            <w:webHidden/>
            <w:sz w:val="26"/>
            <w:szCs w:val="26"/>
          </w:rPr>
          <w:fldChar w:fldCharType="end"/>
        </w:r>
      </w:hyperlink>
    </w:p>
    <w:p w14:paraId="19D9FD11" w14:textId="21B5708E"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480" w:history="1">
        <w:r w:rsidRPr="00E214D0">
          <w:rPr>
            <w:rStyle w:val="Hyperlink"/>
            <w:rFonts w:ascii="Times New Roman" w:hAnsi="Times New Roman"/>
            <w:noProof/>
            <w:sz w:val="26"/>
            <w:szCs w:val="26"/>
          </w:rPr>
          <w:t>Figure 4.5. Block diagram of Coefficient Adap</w:t>
        </w:r>
        <w:r w:rsidR="00671EA5">
          <w:rPr>
            <w:rStyle w:val="Hyperlink"/>
            <w:rFonts w:ascii="Times New Roman" w:hAnsi="Times New Roman"/>
            <w:noProof/>
            <w:sz w:val="26"/>
            <w:szCs w:val="26"/>
          </w:rPr>
          <w:t>ta</w:t>
        </w:r>
        <w:r w:rsidRPr="00E214D0">
          <w:rPr>
            <w:rStyle w:val="Hyperlink"/>
            <w:rFonts w:ascii="Times New Roman" w:hAnsi="Times New Roman"/>
            <w:noProof/>
            <w:sz w:val="26"/>
            <w:szCs w:val="26"/>
          </w:rPr>
          <w:t>tion</w:t>
        </w:r>
        <w:r w:rsidR="00FB2C8D">
          <w:rPr>
            <w:rStyle w:val="Hyperlink"/>
            <w:rFonts w:ascii="Times New Roman" w:hAnsi="Times New Roman"/>
            <w:noProof/>
            <w:sz w:val="26"/>
            <w:szCs w:val="26"/>
          </w:rPr>
          <w:t xml:space="preserve"> in the</w:t>
        </w:r>
        <w:r w:rsidRPr="00E214D0">
          <w:rPr>
            <w:rStyle w:val="Hyperlink"/>
            <w:rFonts w:ascii="Times New Roman" w:hAnsi="Times New Roman"/>
            <w:noProof/>
            <w:sz w:val="26"/>
            <w:szCs w:val="26"/>
          </w:rPr>
          <w:t xml:space="preserve"> LMS algorithm.</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_Toc229238480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47</w:t>
        </w:r>
        <w:r w:rsidRPr="00E214D0">
          <w:rPr>
            <w:rFonts w:ascii="Times New Roman" w:hAnsi="Times New Roman"/>
            <w:noProof/>
            <w:webHidden/>
            <w:sz w:val="26"/>
            <w:szCs w:val="26"/>
          </w:rPr>
          <w:fldChar w:fldCharType="end"/>
        </w:r>
      </w:hyperlink>
    </w:p>
    <w:p w14:paraId="13325911" w14:textId="77777777" w:rsidR="00E67FFD" w:rsidRPr="00E214D0" w:rsidRDefault="00E67FFD" w:rsidP="00341DE4">
      <w:pPr>
        <w:jc w:val="both"/>
        <w:rPr>
          <w:rFonts w:cs="Times New Roman"/>
          <w:noProof/>
          <w:sz w:val="26"/>
          <w:szCs w:val="26"/>
        </w:rPr>
      </w:pPr>
      <w:r w:rsidRPr="00E214D0">
        <w:rPr>
          <w:rFonts w:cs="Times New Roman"/>
          <w:sz w:val="26"/>
          <w:szCs w:val="26"/>
        </w:rPr>
        <w:fldChar w:fldCharType="end"/>
      </w:r>
      <w:r w:rsidRPr="00E214D0">
        <w:rPr>
          <w:rFonts w:cs="Times New Roman"/>
          <w:sz w:val="26"/>
          <w:szCs w:val="26"/>
        </w:rPr>
        <w:fldChar w:fldCharType="begin"/>
      </w:r>
      <w:r w:rsidRPr="00E214D0">
        <w:rPr>
          <w:rFonts w:cs="Times New Roman"/>
          <w:sz w:val="26"/>
          <w:szCs w:val="26"/>
        </w:rPr>
        <w:instrText xml:space="preserve"> TOC \h \z \c "Figure 5." </w:instrText>
      </w:r>
      <w:r w:rsidRPr="00E214D0">
        <w:rPr>
          <w:rFonts w:cs="Times New Roman"/>
          <w:sz w:val="26"/>
          <w:szCs w:val="26"/>
        </w:rPr>
        <w:fldChar w:fldCharType="separate"/>
      </w:r>
    </w:p>
    <w:p w14:paraId="0D8F9554" w14:textId="7F9CF626"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565" w:history="1">
        <w:r w:rsidRPr="00E214D0">
          <w:rPr>
            <w:rStyle w:val="Hyperlink"/>
            <w:rFonts w:ascii="Times New Roman" w:hAnsi="Times New Roman"/>
            <w:noProof/>
            <w:sz w:val="26"/>
            <w:szCs w:val="26"/>
          </w:rPr>
          <w:t>Figure 5.1. Data flow transmission</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_Toc229238565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50</w:t>
        </w:r>
        <w:r w:rsidRPr="00E214D0">
          <w:rPr>
            <w:rFonts w:ascii="Times New Roman" w:hAnsi="Times New Roman"/>
            <w:noProof/>
            <w:webHidden/>
            <w:sz w:val="26"/>
            <w:szCs w:val="26"/>
          </w:rPr>
          <w:fldChar w:fldCharType="end"/>
        </w:r>
      </w:hyperlink>
    </w:p>
    <w:p w14:paraId="58607B2D" w14:textId="55E265AE"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566" w:history="1">
        <w:r w:rsidRPr="00E214D0">
          <w:rPr>
            <w:rStyle w:val="Hyperlink"/>
            <w:rFonts w:ascii="Times New Roman" w:hAnsi="Times New Roman"/>
            <w:noProof/>
            <w:sz w:val="26"/>
            <w:szCs w:val="26"/>
          </w:rPr>
          <w:t>Figure 5.2. System integration architecture for FPGA-based PAM</w:t>
        </w:r>
        <w:r w:rsidR="0099151F">
          <w:rPr>
            <w:rStyle w:val="Hyperlink"/>
            <w:rFonts w:ascii="Times New Roman" w:hAnsi="Times New Roman"/>
            <w:noProof/>
            <w:sz w:val="26"/>
            <w:szCs w:val="26"/>
          </w:rPr>
          <w:t>-</w:t>
        </w:r>
        <w:r w:rsidRPr="00E214D0">
          <w:rPr>
            <w:rStyle w:val="Hyperlink"/>
            <w:rFonts w:ascii="Times New Roman" w:hAnsi="Times New Roman"/>
            <w:noProof/>
            <w:sz w:val="26"/>
            <w:szCs w:val="26"/>
          </w:rPr>
          <w:t>4 processing and ESP32-S3 web visualization</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_Toc229238566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51</w:t>
        </w:r>
        <w:r w:rsidRPr="00E214D0">
          <w:rPr>
            <w:rFonts w:ascii="Times New Roman" w:hAnsi="Times New Roman"/>
            <w:noProof/>
            <w:webHidden/>
            <w:sz w:val="26"/>
            <w:szCs w:val="26"/>
          </w:rPr>
          <w:fldChar w:fldCharType="end"/>
        </w:r>
      </w:hyperlink>
    </w:p>
    <w:p w14:paraId="08624804" w14:textId="2CECD352"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567" w:history="1">
        <w:r w:rsidRPr="00E214D0">
          <w:rPr>
            <w:rStyle w:val="Hyperlink"/>
            <w:rFonts w:ascii="Times New Roman" w:hAnsi="Times New Roman"/>
            <w:noProof/>
            <w:sz w:val="26"/>
            <w:szCs w:val="26"/>
          </w:rPr>
          <w:t>Figure 5.3</w:t>
        </w:r>
        <w:r w:rsidR="00576F33">
          <w:rPr>
            <w:rStyle w:val="Hyperlink"/>
            <w:rFonts w:ascii="Times New Roman" w:hAnsi="Times New Roman"/>
            <w:noProof/>
            <w:sz w:val="26"/>
            <w:szCs w:val="26"/>
          </w:rPr>
          <w:t>.</w:t>
        </w:r>
        <w:r w:rsidRPr="00E214D0">
          <w:rPr>
            <w:rStyle w:val="Hyperlink"/>
            <w:rFonts w:ascii="Times New Roman" w:hAnsi="Times New Roman"/>
            <w:noProof/>
            <w:sz w:val="26"/>
            <w:szCs w:val="26"/>
          </w:rPr>
          <w:t xml:space="preserve"> FPGA Hardware Implementation of Channel Transmitter and Receiver.</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_Toc229238567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52</w:t>
        </w:r>
        <w:r w:rsidRPr="00E214D0">
          <w:rPr>
            <w:rFonts w:ascii="Times New Roman" w:hAnsi="Times New Roman"/>
            <w:noProof/>
            <w:webHidden/>
            <w:sz w:val="26"/>
            <w:szCs w:val="26"/>
          </w:rPr>
          <w:fldChar w:fldCharType="end"/>
        </w:r>
      </w:hyperlink>
    </w:p>
    <w:p w14:paraId="3D716CB0" w14:textId="35BEDBDD"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568" w:history="1">
        <w:r w:rsidRPr="00E214D0">
          <w:rPr>
            <w:rStyle w:val="Hyperlink"/>
            <w:rFonts w:ascii="Times New Roman" w:hAnsi="Times New Roman"/>
            <w:noProof/>
            <w:sz w:val="26"/>
            <w:szCs w:val="26"/>
          </w:rPr>
          <w:t>Figure 5.4. UART transmission interface in FPGA.</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_Toc229238568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52</w:t>
        </w:r>
        <w:r w:rsidRPr="00E214D0">
          <w:rPr>
            <w:rFonts w:ascii="Times New Roman" w:hAnsi="Times New Roman"/>
            <w:noProof/>
            <w:webHidden/>
            <w:sz w:val="26"/>
            <w:szCs w:val="26"/>
          </w:rPr>
          <w:fldChar w:fldCharType="end"/>
        </w:r>
      </w:hyperlink>
    </w:p>
    <w:p w14:paraId="43636E5C" w14:textId="4CECCA7F"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569" w:history="1">
        <w:r w:rsidRPr="00E214D0">
          <w:rPr>
            <w:rStyle w:val="Hyperlink"/>
            <w:rFonts w:ascii="Times New Roman" w:hAnsi="Times New Roman"/>
            <w:noProof/>
            <w:sz w:val="26"/>
            <w:szCs w:val="26"/>
          </w:rPr>
          <w:t>Figure 5.5. ESP32-S3 UART-to-HTTP bridge architecture</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_Toc229238569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53</w:t>
        </w:r>
        <w:r w:rsidRPr="00E214D0">
          <w:rPr>
            <w:rFonts w:ascii="Times New Roman" w:hAnsi="Times New Roman"/>
            <w:noProof/>
            <w:webHidden/>
            <w:sz w:val="26"/>
            <w:szCs w:val="26"/>
          </w:rPr>
          <w:fldChar w:fldCharType="end"/>
        </w:r>
      </w:hyperlink>
    </w:p>
    <w:p w14:paraId="588D91C4" w14:textId="1D2B6BA7"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570" w:history="1">
        <w:r w:rsidRPr="00E214D0">
          <w:rPr>
            <w:rStyle w:val="Hyperlink"/>
            <w:rFonts w:ascii="Times New Roman" w:hAnsi="Times New Roman"/>
            <w:noProof/>
            <w:sz w:val="26"/>
            <w:szCs w:val="26"/>
          </w:rPr>
          <w:t>Figure 5.6. ESP32-S3 firmware flow for UART data acquisition and HTTP transmission</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_Toc229238570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53</w:t>
        </w:r>
        <w:r w:rsidRPr="00E214D0">
          <w:rPr>
            <w:rFonts w:ascii="Times New Roman" w:hAnsi="Times New Roman"/>
            <w:noProof/>
            <w:webHidden/>
            <w:sz w:val="26"/>
            <w:szCs w:val="26"/>
          </w:rPr>
          <w:fldChar w:fldCharType="end"/>
        </w:r>
      </w:hyperlink>
    </w:p>
    <w:p w14:paraId="4A1DFDF2" w14:textId="5BF76C6C"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571" w:history="1">
        <w:r w:rsidRPr="00E214D0">
          <w:rPr>
            <w:rStyle w:val="Hyperlink"/>
            <w:rFonts w:ascii="Times New Roman" w:hAnsi="Times New Roman"/>
            <w:noProof/>
            <w:sz w:val="26"/>
            <w:szCs w:val="26"/>
          </w:rPr>
          <w:t>Figure 5.7. PC-side post-processing architecture for browser-based eye-diagram visualization</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_Toc229238571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54</w:t>
        </w:r>
        <w:r w:rsidRPr="00E214D0">
          <w:rPr>
            <w:rFonts w:ascii="Times New Roman" w:hAnsi="Times New Roman"/>
            <w:noProof/>
            <w:webHidden/>
            <w:sz w:val="26"/>
            <w:szCs w:val="26"/>
          </w:rPr>
          <w:fldChar w:fldCharType="end"/>
        </w:r>
      </w:hyperlink>
    </w:p>
    <w:p w14:paraId="7BA3FC69" w14:textId="3972EA3F"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572" w:history="1">
        <w:r w:rsidRPr="00E214D0">
          <w:rPr>
            <w:rStyle w:val="Hyperlink"/>
            <w:rFonts w:ascii="Times New Roman" w:hAnsi="Times New Roman"/>
            <w:noProof/>
            <w:sz w:val="26"/>
            <w:szCs w:val="26"/>
          </w:rPr>
          <w:t>Figure 5.8. PC-side software flow for eye-diagram visualization</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_Toc229238572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54</w:t>
        </w:r>
        <w:r w:rsidRPr="00E214D0">
          <w:rPr>
            <w:rFonts w:ascii="Times New Roman" w:hAnsi="Times New Roman"/>
            <w:noProof/>
            <w:webHidden/>
            <w:sz w:val="26"/>
            <w:szCs w:val="26"/>
          </w:rPr>
          <w:fldChar w:fldCharType="end"/>
        </w:r>
      </w:hyperlink>
    </w:p>
    <w:p w14:paraId="3350DAD5" w14:textId="77777777" w:rsidR="00E67FFD" w:rsidRPr="00E214D0" w:rsidRDefault="00E67FFD" w:rsidP="00341DE4">
      <w:pPr>
        <w:tabs>
          <w:tab w:val="left" w:pos="2902"/>
        </w:tabs>
        <w:jc w:val="both"/>
        <w:rPr>
          <w:noProof/>
          <w:sz w:val="26"/>
          <w:szCs w:val="26"/>
        </w:rPr>
      </w:pPr>
      <w:r w:rsidRPr="00E214D0">
        <w:rPr>
          <w:rFonts w:cs="Times New Roman"/>
          <w:sz w:val="26"/>
          <w:szCs w:val="26"/>
        </w:rPr>
        <w:fldChar w:fldCharType="end"/>
      </w:r>
      <w:r w:rsidRPr="00E214D0">
        <w:rPr>
          <w:rFonts w:cs="Times New Roman"/>
          <w:sz w:val="26"/>
          <w:szCs w:val="26"/>
        </w:rPr>
        <w:fldChar w:fldCharType="begin"/>
      </w:r>
      <w:r w:rsidRPr="00E214D0">
        <w:rPr>
          <w:rFonts w:cs="Times New Roman"/>
          <w:sz w:val="26"/>
          <w:szCs w:val="26"/>
        </w:rPr>
        <w:instrText xml:space="preserve"> TOC \h \z \c "Figure 6." </w:instrText>
      </w:r>
      <w:r w:rsidRPr="00E214D0">
        <w:rPr>
          <w:rFonts w:cs="Times New Roman"/>
          <w:sz w:val="26"/>
          <w:szCs w:val="26"/>
        </w:rPr>
        <w:fldChar w:fldCharType="separate"/>
      </w:r>
    </w:p>
    <w:p w14:paraId="3FE7E10A" w14:textId="46E36824"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586" w:history="1">
        <w:r w:rsidRPr="00E214D0">
          <w:rPr>
            <w:rStyle w:val="Hyperlink"/>
            <w:rFonts w:ascii="Times New Roman" w:hAnsi="Times New Roman"/>
            <w:noProof/>
            <w:sz w:val="26"/>
            <w:szCs w:val="26"/>
          </w:rPr>
          <w:t>Figure 6.1. Autocorrelation and PSD flatness validation of the proposed AWGN generator.</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_Toc229238586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55</w:t>
        </w:r>
        <w:r w:rsidRPr="00E214D0">
          <w:rPr>
            <w:rFonts w:ascii="Times New Roman" w:hAnsi="Times New Roman"/>
            <w:noProof/>
            <w:webHidden/>
            <w:sz w:val="26"/>
            <w:szCs w:val="26"/>
          </w:rPr>
          <w:fldChar w:fldCharType="end"/>
        </w:r>
      </w:hyperlink>
    </w:p>
    <w:p w14:paraId="3DB1174C" w14:textId="4C41E10F"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587" w:history="1">
        <w:r w:rsidRPr="00E214D0">
          <w:rPr>
            <w:rStyle w:val="Hyperlink"/>
            <w:rFonts w:ascii="Times New Roman" w:hAnsi="Times New Roman"/>
            <w:noProof/>
            <w:sz w:val="26"/>
            <w:szCs w:val="26"/>
          </w:rPr>
          <w:t>Figure 6.2. Tail probability comparison of CLT-based noise samples for different numbers of summed random lanes.</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_Toc229238587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56</w:t>
        </w:r>
        <w:r w:rsidRPr="00E214D0">
          <w:rPr>
            <w:rFonts w:ascii="Times New Roman" w:hAnsi="Times New Roman"/>
            <w:noProof/>
            <w:webHidden/>
            <w:sz w:val="26"/>
            <w:szCs w:val="26"/>
          </w:rPr>
          <w:fldChar w:fldCharType="end"/>
        </w:r>
      </w:hyperlink>
    </w:p>
    <w:p w14:paraId="4DD79035" w14:textId="0D8E38AA"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588" w:history="1">
        <w:r w:rsidRPr="00E214D0">
          <w:rPr>
            <w:rStyle w:val="Hyperlink"/>
            <w:rFonts w:ascii="Times New Roman" w:hAnsi="Times New Roman"/>
            <w:noProof/>
            <w:sz w:val="26"/>
            <w:szCs w:val="26"/>
          </w:rPr>
          <w:t>Figure 6.3. Distribution validation of CLT-based noise samples</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_Toc229238588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57</w:t>
        </w:r>
        <w:r w:rsidRPr="00E214D0">
          <w:rPr>
            <w:rFonts w:ascii="Times New Roman" w:hAnsi="Times New Roman"/>
            <w:noProof/>
            <w:webHidden/>
            <w:sz w:val="26"/>
            <w:szCs w:val="26"/>
          </w:rPr>
          <w:fldChar w:fldCharType="end"/>
        </w:r>
      </w:hyperlink>
    </w:p>
    <w:p w14:paraId="61C413AC" w14:textId="0ECC5EA9"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589" w:history="1">
        <w:r w:rsidRPr="00E214D0">
          <w:rPr>
            <w:rStyle w:val="Hyperlink"/>
            <w:rFonts w:ascii="Times New Roman" w:hAnsi="Times New Roman"/>
            <w:noProof/>
            <w:sz w:val="26"/>
            <w:szCs w:val="26"/>
          </w:rPr>
          <w:t>Figure 6.4. BER and SER performance comparison of LMS-based equalizers under Gaussian noise.</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_Toc229238589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59</w:t>
        </w:r>
        <w:r w:rsidRPr="00E214D0">
          <w:rPr>
            <w:rFonts w:ascii="Times New Roman" w:hAnsi="Times New Roman"/>
            <w:noProof/>
            <w:webHidden/>
            <w:sz w:val="26"/>
            <w:szCs w:val="26"/>
          </w:rPr>
          <w:fldChar w:fldCharType="end"/>
        </w:r>
      </w:hyperlink>
    </w:p>
    <w:p w14:paraId="3A33A632" w14:textId="4187189C"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590" w:history="1">
        <w:r w:rsidRPr="00E214D0">
          <w:rPr>
            <w:rStyle w:val="Hyperlink"/>
            <w:rFonts w:ascii="Times New Roman" w:hAnsi="Times New Roman"/>
            <w:noProof/>
            <w:sz w:val="26"/>
            <w:szCs w:val="26"/>
          </w:rPr>
          <w:t>Figure 6.5. Learning curve and tap-coefficient spread of LMS-based equalizers under Gaussian noise</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_Toc229238590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60</w:t>
        </w:r>
        <w:r w:rsidRPr="00E214D0">
          <w:rPr>
            <w:rFonts w:ascii="Times New Roman" w:hAnsi="Times New Roman"/>
            <w:noProof/>
            <w:webHidden/>
            <w:sz w:val="26"/>
            <w:szCs w:val="26"/>
          </w:rPr>
          <w:fldChar w:fldCharType="end"/>
        </w:r>
      </w:hyperlink>
    </w:p>
    <w:p w14:paraId="6A7B978A" w14:textId="71AF063D"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591" w:history="1">
        <w:r w:rsidRPr="00E214D0">
          <w:rPr>
            <w:rStyle w:val="Hyperlink"/>
            <w:rFonts w:ascii="Times New Roman" w:hAnsi="Times New Roman"/>
            <w:noProof/>
            <w:sz w:val="26"/>
            <w:szCs w:val="26"/>
          </w:rPr>
          <w:t>Figure 6.6. BER and SER performance under clipping-threshold sweep</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_Toc229238591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61</w:t>
        </w:r>
        <w:r w:rsidRPr="00E214D0">
          <w:rPr>
            <w:rFonts w:ascii="Times New Roman" w:hAnsi="Times New Roman"/>
            <w:noProof/>
            <w:webHidden/>
            <w:sz w:val="26"/>
            <w:szCs w:val="26"/>
          </w:rPr>
          <w:fldChar w:fldCharType="end"/>
        </w:r>
      </w:hyperlink>
    </w:p>
    <w:p w14:paraId="22717EFF" w14:textId="2E941454"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592" w:history="1">
        <w:r w:rsidRPr="00E214D0">
          <w:rPr>
            <w:rStyle w:val="Hyperlink"/>
            <w:rFonts w:ascii="Times New Roman" w:hAnsi="Times New Roman"/>
            <w:noProof/>
            <w:sz w:val="26"/>
            <w:szCs w:val="26"/>
          </w:rPr>
          <w:t>Figure 6.7. Eye-diagram comparison before and after equalization under no-AWGN and AWGN conditions</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_Toc229238592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61</w:t>
        </w:r>
        <w:r w:rsidRPr="00E214D0">
          <w:rPr>
            <w:rFonts w:ascii="Times New Roman" w:hAnsi="Times New Roman"/>
            <w:noProof/>
            <w:webHidden/>
            <w:sz w:val="26"/>
            <w:szCs w:val="26"/>
          </w:rPr>
          <w:fldChar w:fldCharType="end"/>
        </w:r>
      </w:hyperlink>
    </w:p>
    <w:p w14:paraId="7721CBC2" w14:textId="07FA9B86"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593" w:history="1">
        <w:r w:rsidRPr="00E214D0">
          <w:rPr>
            <w:rStyle w:val="Hyperlink"/>
            <w:rFonts w:ascii="Times New Roman" w:hAnsi="Times New Roman"/>
            <w:noProof/>
            <w:sz w:val="26"/>
            <w:szCs w:val="26"/>
          </w:rPr>
          <w:t>Figure 6.8. Simulation waveform of the pipelined AWGN generator.</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_Toc229238593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63</w:t>
        </w:r>
        <w:r w:rsidRPr="00E214D0">
          <w:rPr>
            <w:rFonts w:ascii="Times New Roman" w:hAnsi="Times New Roman"/>
            <w:noProof/>
            <w:webHidden/>
            <w:sz w:val="26"/>
            <w:szCs w:val="26"/>
          </w:rPr>
          <w:fldChar w:fldCharType="end"/>
        </w:r>
      </w:hyperlink>
    </w:p>
    <w:p w14:paraId="6692CA7C" w14:textId="4034A9D4"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594" w:history="1">
        <w:r w:rsidRPr="00E214D0">
          <w:rPr>
            <w:rStyle w:val="Hyperlink"/>
            <w:rFonts w:ascii="Times New Roman" w:hAnsi="Times New Roman"/>
            <w:noProof/>
            <w:sz w:val="26"/>
            <w:szCs w:val="26"/>
          </w:rPr>
          <w:t>Figure 6.9. Simulation waveform of the pipelined adaptive equalizer.</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_Toc229238594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63</w:t>
        </w:r>
        <w:r w:rsidRPr="00E214D0">
          <w:rPr>
            <w:rFonts w:ascii="Times New Roman" w:hAnsi="Times New Roman"/>
            <w:noProof/>
            <w:webHidden/>
            <w:sz w:val="26"/>
            <w:szCs w:val="26"/>
          </w:rPr>
          <w:fldChar w:fldCharType="end"/>
        </w:r>
      </w:hyperlink>
    </w:p>
    <w:p w14:paraId="286EDE60" w14:textId="792FFE8F"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595" w:history="1">
        <w:r w:rsidRPr="00E214D0">
          <w:rPr>
            <w:rStyle w:val="Hyperlink"/>
            <w:rFonts w:ascii="Times New Roman" w:hAnsi="Times New Roman"/>
            <w:noProof/>
            <w:sz w:val="26"/>
            <w:szCs w:val="26"/>
          </w:rPr>
          <w:t>Figure 6.10. Simulation waveform of the full FPGA-based system.</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_Toc229238595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64</w:t>
        </w:r>
        <w:r w:rsidRPr="00E214D0">
          <w:rPr>
            <w:rFonts w:ascii="Times New Roman" w:hAnsi="Times New Roman"/>
            <w:noProof/>
            <w:webHidden/>
            <w:sz w:val="26"/>
            <w:szCs w:val="26"/>
          </w:rPr>
          <w:fldChar w:fldCharType="end"/>
        </w:r>
      </w:hyperlink>
    </w:p>
    <w:p w14:paraId="4055CEDC" w14:textId="290EDA13"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596" w:history="1">
        <w:r w:rsidRPr="00E214D0">
          <w:rPr>
            <w:rStyle w:val="Hyperlink"/>
            <w:rFonts w:ascii="Times New Roman" w:hAnsi="Times New Roman"/>
            <w:noProof/>
            <w:sz w:val="26"/>
            <w:szCs w:val="26"/>
          </w:rPr>
          <w:t>Figure 6.11. Verification testbench architecture with MATLAB golden model and scoreboard.</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_Toc229238596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64</w:t>
        </w:r>
        <w:r w:rsidRPr="00E214D0">
          <w:rPr>
            <w:rFonts w:ascii="Times New Roman" w:hAnsi="Times New Roman"/>
            <w:noProof/>
            <w:webHidden/>
            <w:sz w:val="26"/>
            <w:szCs w:val="26"/>
          </w:rPr>
          <w:fldChar w:fldCharType="end"/>
        </w:r>
      </w:hyperlink>
    </w:p>
    <w:p w14:paraId="36ED9A6D" w14:textId="19AE2F32"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597" w:history="1">
        <w:r w:rsidRPr="00E214D0">
          <w:rPr>
            <w:rStyle w:val="Hyperlink"/>
            <w:rFonts w:ascii="Times New Roman" w:hAnsi="Times New Roman"/>
            <w:noProof/>
            <w:sz w:val="26"/>
            <w:szCs w:val="26"/>
          </w:rPr>
          <w:t>Figure 6.12. Experimental setup for the FPGA-based PAM</w:t>
        </w:r>
        <w:r w:rsidR="0099151F">
          <w:rPr>
            <w:rStyle w:val="Hyperlink"/>
            <w:rFonts w:ascii="Times New Roman" w:hAnsi="Times New Roman"/>
            <w:noProof/>
            <w:sz w:val="26"/>
            <w:szCs w:val="26"/>
          </w:rPr>
          <w:t>-</w:t>
        </w:r>
        <w:r w:rsidRPr="00E214D0">
          <w:rPr>
            <w:rStyle w:val="Hyperlink"/>
            <w:rFonts w:ascii="Times New Roman" w:hAnsi="Times New Roman"/>
            <w:noProof/>
            <w:sz w:val="26"/>
            <w:szCs w:val="26"/>
          </w:rPr>
          <w:t>4 equalizer demonstration.</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_Toc229238597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66</w:t>
        </w:r>
        <w:r w:rsidRPr="00E214D0">
          <w:rPr>
            <w:rFonts w:ascii="Times New Roman" w:hAnsi="Times New Roman"/>
            <w:noProof/>
            <w:webHidden/>
            <w:sz w:val="26"/>
            <w:szCs w:val="26"/>
          </w:rPr>
          <w:fldChar w:fldCharType="end"/>
        </w:r>
      </w:hyperlink>
    </w:p>
    <w:p w14:paraId="544A0C88" w14:textId="45C6A746"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598" w:history="1">
        <w:r w:rsidRPr="00E214D0">
          <w:rPr>
            <w:rStyle w:val="Hyperlink"/>
            <w:rFonts w:ascii="Times New Roman" w:hAnsi="Times New Roman"/>
            <w:noProof/>
            <w:sz w:val="26"/>
            <w:szCs w:val="26"/>
          </w:rPr>
          <w:t>Figure 6.13. FPGA and ESP32-S3 hardware prototype.</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_Toc229238598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66</w:t>
        </w:r>
        <w:r w:rsidRPr="00E214D0">
          <w:rPr>
            <w:rFonts w:ascii="Times New Roman" w:hAnsi="Times New Roman"/>
            <w:noProof/>
            <w:webHidden/>
            <w:sz w:val="26"/>
            <w:szCs w:val="26"/>
          </w:rPr>
          <w:fldChar w:fldCharType="end"/>
        </w:r>
      </w:hyperlink>
    </w:p>
    <w:p w14:paraId="37CF9B71" w14:textId="75133EFC"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599" w:history="1">
        <w:r w:rsidRPr="00E214D0">
          <w:rPr>
            <w:rStyle w:val="Hyperlink"/>
            <w:rFonts w:ascii="Times New Roman" w:hAnsi="Times New Roman"/>
            <w:noProof/>
            <w:sz w:val="26"/>
            <w:szCs w:val="26"/>
          </w:rPr>
          <w:t>Figure 6.14. Initial web interface of the FPGA equalizer visualization system before data acquisition.</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_Toc229238599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67</w:t>
        </w:r>
        <w:r w:rsidRPr="00E214D0">
          <w:rPr>
            <w:rFonts w:ascii="Times New Roman" w:hAnsi="Times New Roman"/>
            <w:noProof/>
            <w:webHidden/>
            <w:sz w:val="26"/>
            <w:szCs w:val="26"/>
          </w:rPr>
          <w:fldChar w:fldCharType="end"/>
        </w:r>
      </w:hyperlink>
    </w:p>
    <w:p w14:paraId="328B1651" w14:textId="67B624C6"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600" w:history="1">
        <w:r w:rsidRPr="00E214D0">
          <w:rPr>
            <w:rStyle w:val="Hyperlink"/>
            <w:rFonts w:ascii="Times New Roman" w:hAnsi="Times New Roman"/>
            <w:noProof/>
            <w:sz w:val="26"/>
            <w:szCs w:val="26"/>
          </w:rPr>
          <w:t>Figure 6.15. Web-based eye-diagram visualization after receiving FPGA equalizer data</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_Toc229238600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67</w:t>
        </w:r>
        <w:r w:rsidRPr="00E214D0">
          <w:rPr>
            <w:rFonts w:ascii="Times New Roman" w:hAnsi="Times New Roman"/>
            <w:noProof/>
            <w:webHidden/>
            <w:sz w:val="26"/>
            <w:szCs w:val="26"/>
          </w:rPr>
          <w:fldChar w:fldCharType="end"/>
        </w:r>
      </w:hyperlink>
    </w:p>
    <w:p w14:paraId="0434A4F4" w14:textId="77777777" w:rsidR="00BD467F" w:rsidRDefault="00E67FFD" w:rsidP="00BD467F">
      <w:pPr>
        <w:tabs>
          <w:tab w:val="left" w:pos="2902"/>
        </w:tabs>
        <w:rPr>
          <w:noProof/>
        </w:rPr>
      </w:pPr>
      <w:r w:rsidRPr="00E214D0">
        <w:rPr>
          <w:rFonts w:cs="Times New Roman"/>
          <w:sz w:val="26"/>
          <w:szCs w:val="26"/>
        </w:rPr>
        <w:fldChar w:fldCharType="end"/>
      </w:r>
      <w:r w:rsidR="00BD467F">
        <w:rPr>
          <w:rFonts w:cs="Times New Roman"/>
          <w:sz w:val="26"/>
          <w:szCs w:val="26"/>
        </w:rPr>
        <w:fldChar w:fldCharType="begin"/>
      </w:r>
      <w:r w:rsidR="00BD467F">
        <w:rPr>
          <w:rFonts w:cs="Times New Roman"/>
          <w:sz w:val="26"/>
          <w:szCs w:val="26"/>
        </w:rPr>
        <w:instrText xml:space="preserve"> TOC \h \z \c "Appendix B." </w:instrText>
      </w:r>
      <w:r w:rsidR="00BD467F">
        <w:rPr>
          <w:rFonts w:cs="Times New Roman"/>
          <w:sz w:val="26"/>
          <w:szCs w:val="26"/>
        </w:rPr>
        <w:fldChar w:fldCharType="separate"/>
      </w:r>
    </w:p>
    <w:p w14:paraId="72A8CA40" w14:textId="0C35E923" w:rsidR="00BD467F" w:rsidRPr="00BD467F" w:rsidRDefault="00BD467F">
      <w:pPr>
        <w:pStyle w:val="TableofFigures"/>
        <w:tabs>
          <w:tab w:val="right" w:leader="dot" w:pos="9062"/>
        </w:tabs>
        <w:rPr>
          <w:rFonts w:ascii="Times New Roman" w:eastAsiaTheme="minorEastAsia" w:hAnsi="Times New Roman"/>
          <w:noProof/>
          <w:kern w:val="2"/>
          <w:sz w:val="26"/>
          <w:szCs w:val="26"/>
          <w14:ligatures w14:val="standardContextual"/>
        </w:rPr>
      </w:pPr>
      <w:hyperlink w:anchor="_Toc229328337" w:history="1">
        <w:r w:rsidRPr="00BD467F">
          <w:rPr>
            <w:rStyle w:val="Hyperlink"/>
            <w:rFonts w:ascii="Times New Roman" w:hAnsi="Times New Roman"/>
            <w:noProof/>
            <w:sz w:val="26"/>
            <w:szCs w:val="26"/>
          </w:rPr>
          <w:t>Appendix B.1. SA mean versus ODE mean under frozen states</w:t>
        </w:r>
        <w:r w:rsidRPr="00BD467F">
          <w:rPr>
            <w:rFonts w:ascii="Times New Roman" w:hAnsi="Times New Roman"/>
            <w:noProof/>
            <w:webHidden/>
            <w:sz w:val="26"/>
            <w:szCs w:val="26"/>
          </w:rPr>
          <w:tab/>
        </w:r>
        <w:r w:rsidRPr="00BD467F">
          <w:rPr>
            <w:rFonts w:ascii="Times New Roman" w:hAnsi="Times New Roman"/>
            <w:noProof/>
            <w:webHidden/>
            <w:sz w:val="26"/>
            <w:szCs w:val="26"/>
          </w:rPr>
          <w:fldChar w:fldCharType="begin"/>
        </w:r>
        <w:r w:rsidRPr="00BD467F">
          <w:rPr>
            <w:rFonts w:ascii="Times New Roman" w:hAnsi="Times New Roman"/>
            <w:noProof/>
            <w:webHidden/>
            <w:sz w:val="26"/>
            <w:szCs w:val="26"/>
          </w:rPr>
          <w:instrText xml:space="preserve"> PAGEREF _Toc229328337 \h </w:instrText>
        </w:r>
        <w:r w:rsidRPr="00BD467F">
          <w:rPr>
            <w:rFonts w:ascii="Times New Roman" w:hAnsi="Times New Roman"/>
            <w:noProof/>
            <w:webHidden/>
            <w:sz w:val="26"/>
            <w:szCs w:val="26"/>
          </w:rPr>
        </w:r>
        <w:r w:rsidRPr="00BD467F">
          <w:rPr>
            <w:rFonts w:ascii="Times New Roman" w:hAnsi="Times New Roman"/>
            <w:noProof/>
            <w:webHidden/>
            <w:sz w:val="26"/>
            <w:szCs w:val="26"/>
          </w:rPr>
          <w:fldChar w:fldCharType="separate"/>
        </w:r>
        <w:r w:rsidR="00346E8F">
          <w:rPr>
            <w:rFonts w:ascii="Times New Roman" w:hAnsi="Times New Roman"/>
            <w:noProof/>
            <w:webHidden/>
            <w:sz w:val="26"/>
            <w:szCs w:val="26"/>
          </w:rPr>
          <w:t>84</w:t>
        </w:r>
        <w:r w:rsidRPr="00BD467F">
          <w:rPr>
            <w:rFonts w:ascii="Times New Roman" w:hAnsi="Times New Roman"/>
            <w:noProof/>
            <w:webHidden/>
            <w:sz w:val="26"/>
            <w:szCs w:val="26"/>
          </w:rPr>
          <w:fldChar w:fldCharType="end"/>
        </w:r>
      </w:hyperlink>
    </w:p>
    <w:p w14:paraId="5064007F" w14:textId="5739A950" w:rsidR="00BD467F" w:rsidRPr="00BD467F" w:rsidRDefault="00BD467F">
      <w:pPr>
        <w:pStyle w:val="TableofFigures"/>
        <w:tabs>
          <w:tab w:val="right" w:leader="dot" w:pos="9062"/>
        </w:tabs>
        <w:rPr>
          <w:rFonts w:ascii="Times New Roman" w:eastAsiaTheme="minorEastAsia" w:hAnsi="Times New Roman"/>
          <w:noProof/>
          <w:kern w:val="2"/>
          <w:sz w:val="26"/>
          <w:szCs w:val="26"/>
          <w14:ligatures w14:val="standardContextual"/>
        </w:rPr>
      </w:pPr>
      <w:hyperlink w:anchor="_Toc229328338" w:history="1">
        <w:r w:rsidRPr="00BD467F">
          <w:rPr>
            <w:rStyle w:val="Hyperlink"/>
            <w:rFonts w:ascii="Times New Roman" w:hAnsi="Times New Roman"/>
            <w:noProof/>
            <w:sz w:val="26"/>
            <w:szCs w:val="26"/>
          </w:rPr>
          <w:t>Appendix B.2. Frozen-state ODE sanity check for the adaptive equalizer</w:t>
        </w:r>
        <w:r w:rsidRPr="00BD467F">
          <w:rPr>
            <w:rFonts w:ascii="Times New Roman" w:hAnsi="Times New Roman"/>
            <w:noProof/>
            <w:webHidden/>
            <w:sz w:val="26"/>
            <w:szCs w:val="26"/>
          </w:rPr>
          <w:tab/>
        </w:r>
        <w:r w:rsidRPr="00BD467F">
          <w:rPr>
            <w:rFonts w:ascii="Times New Roman" w:hAnsi="Times New Roman"/>
            <w:noProof/>
            <w:webHidden/>
            <w:sz w:val="26"/>
            <w:szCs w:val="26"/>
          </w:rPr>
          <w:fldChar w:fldCharType="begin"/>
        </w:r>
        <w:r w:rsidRPr="00BD467F">
          <w:rPr>
            <w:rFonts w:ascii="Times New Roman" w:hAnsi="Times New Roman"/>
            <w:noProof/>
            <w:webHidden/>
            <w:sz w:val="26"/>
            <w:szCs w:val="26"/>
          </w:rPr>
          <w:instrText xml:space="preserve"> PAGEREF _Toc229328338 \h </w:instrText>
        </w:r>
        <w:r w:rsidRPr="00BD467F">
          <w:rPr>
            <w:rFonts w:ascii="Times New Roman" w:hAnsi="Times New Roman"/>
            <w:noProof/>
            <w:webHidden/>
            <w:sz w:val="26"/>
            <w:szCs w:val="26"/>
          </w:rPr>
        </w:r>
        <w:r w:rsidRPr="00BD467F">
          <w:rPr>
            <w:rFonts w:ascii="Times New Roman" w:hAnsi="Times New Roman"/>
            <w:noProof/>
            <w:webHidden/>
            <w:sz w:val="26"/>
            <w:szCs w:val="26"/>
          </w:rPr>
          <w:fldChar w:fldCharType="separate"/>
        </w:r>
        <w:r w:rsidR="00346E8F">
          <w:rPr>
            <w:rFonts w:ascii="Times New Roman" w:hAnsi="Times New Roman"/>
            <w:noProof/>
            <w:webHidden/>
            <w:sz w:val="26"/>
            <w:szCs w:val="26"/>
          </w:rPr>
          <w:t>85</w:t>
        </w:r>
        <w:r w:rsidRPr="00BD467F">
          <w:rPr>
            <w:rFonts w:ascii="Times New Roman" w:hAnsi="Times New Roman"/>
            <w:noProof/>
            <w:webHidden/>
            <w:sz w:val="26"/>
            <w:szCs w:val="26"/>
          </w:rPr>
          <w:fldChar w:fldCharType="end"/>
        </w:r>
      </w:hyperlink>
    </w:p>
    <w:p w14:paraId="5A73E3D6" w14:textId="249506DA" w:rsidR="00AA6F3E" w:rsidRPr="00F75113" w:rsidRDefault="00BD467F" w:rsidP="00BD467F">
      <w:pPr>
        <w:tabs>
          <w:tab w:val="left" w:pos="2902"/>
        </w:tabs>
        <w:rPr>
          <w:rFonts w:cs="Times New Roman"/>
        </w:rPr>
      </w:pPr>
      <w:r>
        <w:rPr>
          <w:rFonts w:cs="Times New Roman"/>
          <w:sz w:val="26"/>
          <w:szCs w:val="26"/>
        </w:rPr>
        <w:fldChar w:fldCharType="end"/>
      </w:r>
    </w:p>
    <w:p w14:paraId="35594BB3" w14:textId="77777777" w:rsidR="001B42A2" w:rsidRDefault="001B42A2">
      <w:pPr>
        <w:rPr>
          <w:rFonts w:cs="Times New Roman"/>
          <w:sz w:val="22"/>
          <w:szCs w:val="22"/>
        </w:rPr>
      </w:pPr>
      <w:r>
        <w:rPr>
          <w:rFonts w:cs="Times New Roman"/>
          <w:sz w:val="22"/>
          <w:szCs w:val="22"/>
        </w:rPr>
        <w:br w:type="page"/>
      </w:r>
    </w:p>
    <w:p w14:paraId="3DB9EEF0" w14:textId="7A15B54D" w:rsidR="00207BEC" w:rsidRDefault="00341DE4" w:rsidP="001B42A2">
      <w:pPr>
        <w:jc w:val="center"/>
        <w:rPr>
          <w:rFonts w:cs="Times New Roman"/>
          <w:b/>
          <w:color w:val="0070C0"/>
          <w:sz w:val="32"/>
          <w:szCs w:val="32"/>
        </w:rPr>
      </w:pPr>
      <w:r>
        <w:rPr>
          <w:rFonts w:cs="Times New Roman"/>
          <w:b/>
          <w:color w:val="0070C0"/>
          <w:sz w:val="32"/>
          <w:szCs w:val="32"/>
        </w:rPr>
        <w:lastRenderedPageBreak/>
        <w:t>LIST OF TABLES</w:t>
      </w:r>
    </w:p>
    <w:p w14:paraId="6C2F0CA2" w14:textId="4A7C4223"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r w:rsidRPr="00E214D0">
        <w:rPr>
          <w:rFonts w:ascii="Times New Roman" w:hAnsi="Times New Roman"/>
          <w:b/>
          <w:color w:val="0070C0"/>
          <w:sz w:val="26"/>
          <w:szCs w:val="26"/>
        </w:rPr>
        <w:fldChar w:fldCharType="begin"/>
      </w:r>
      <w:r w:rsidRPr="00E214D0">
        <w:rPr>
          <w:rFonts w:ascii="Times New Roman" w:hAnsi="Times New Roman"/>
          <w:b/>
          <w:color w:val="0070C0"/>
          <w:sz w:val="26"/>
          <w:szCs w:val="26"/>
        </w:rPr>
        <w:instrText xml:space="preserve"> TOC \h \z \c "Table 3." </w:instrText>
      </w:r>
      <w:r w:rsidRPr="00E214D0">
        <w:rPr>
          <w:rFonts w:ascii="Times New Roman" w:hAnsi="Times New Roman"/>
          <w:b/>
          <w:color w:val="0070C0"/>
          <w:sz w:val="26"/>
          <w:szCs w:val="26"/>
        </w:rPr>
        <w:fldChar w:fldCharType="separate"/>
      </w:r>
      <w:hyperlink w:anchor="_Toc229238650" w:history="1">
        <w:r w:rsidRPr="00E214D0">
          <w:rPr>
            <w:rStyle w:val="Hyperlink"/>
            <w:rFonts w:ascii="Times New Roman" w:hAnsi="Times New Roman"/>
            <w:noProof/>
            <w:sz w:val="26"/>
            <w:szCs w:val="26"/>
          </w:rPr>
          <w:t>Table 3.1. Comparison of Gaussianization Methods.</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_Toc229238650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27</w:t>
        </w:r>
        <w:r w:rsidRPr="00E214D0">
          <w:rPr>
            <w:rFonts w:ascii="Times New Roman" w:hAnsi="Times New Roman"/>
            <w:noProof/>
            <w:webHidden/>
            <w:sz w:val="26"/>
            <w:szCs w:val="26"/>
          </w:rPr>
          <w:fldChar w:fldCharType="end"/>
        </w:r>
      </w:hyperlink>
    </w:p>
    <w:p w14:paraId="6404969D" w14:textId="1899CBB9"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651" w:history="1">
        <w:r w:rsidRPr="00E214D0">
          <w:rPr>
            <w:rStyle w:val="Hyperlink"/>
            <w:rFonts w:ascii="Times New Roman" w:hAnsi="Times New Roman"/>
            <w:noProof/>
            <w:sz w:val="26"/>
            <w:szCs w:val="26"/>
          </w:rPr>
          <w:t>Table 3.2. Comparison of Uniform Random Backbones (URNG Stage).</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_Toc229238651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27</w:t>
        </w:r>
        <w:r w:rsidRPr="00E214D0">
          <w:rPr>
            <w:rFonts w:ascii="Times New Roman" w:hAnsi="Times New Roman"/>
            <w:noProof/>
            <w:webHidden/>
            <w:sz w:val="26"/>
            <w:szCs w:val="26"/>
          </w:rPr>
          <w:fldChar w:fldCharType="end"/>
        </w:r>
      </w:hyperlink>
    </w:p>
    <w:p w14:paraId="1F12F74E" w14:textId="4C018D47"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652" w:history="1">
        <w:r w:rsidRPr="00E214D0">
          <w:rPr>
            <w:rStyle w:val="Hyperlink"/>
            <w:rFonts w:ascii="Times New Roman" w:hAnsi="Times New Roman"/>
            <w:noProof/>
            <w:sz w:val="26"/>
            <w:szCs w:val="26"/>
          </w:rPr>
          <w:t>Table 3.3. Signal description of CLT-based AWGN generator.</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_Toc229238652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34</w:t>
        </w:r>
        <w:r w:rsidRPr="00E214D0">
          <w:rPr>
            <w:rFonts w:ascii="Times New Roman" w:hAnsi="Times New Roman"/>
            <w:noProof/>
            <w:webHidden/>
            <w:sz w:val="26"/>
            <w:szCs w:val="26"/>
          </w:rPr>
          <w:fldChar w:fldCharType="end"/>
        </w:r>
      </w:hyperlink>
    </w:p>
    <w:p w14:paraId="35A61EE3" w14:textId="741EFB6F"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653" w:history="1">
        <w:r w:rsidRPr="00E214D0">
          <w:rPr>
            <w:rStyle w:val="Hyperlink"/>
            <w:rFonts w:ascii="Times New Roman" w:hAnsi="Times New Roman"/>
            <w:noProof/>
            <w:sz w:val="26"/>
            <w:szCs w:val="26"/>
          </w:rPr>
          <w:t>Table 3.4. Signal description of parallel Tausworthe random number lane and XOR combining stage.</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_Toc229238653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34</w:t>
        </w:r>
        <w:r w:rsidRPr="00E214D0">
          <w:rPr>
            <w:rFonts w:ascii="Times New Roman" w:hAnsi="Times New Roman"/>
            <w:noProof/>
            <w:webHidden/>
            <w:sz w:val="26"/>
            <w:szCs w:val="26"/>
          </w:rPr>
          <w:fldChar w:fldCharType="end"/>
        </w:r>
      </w:hyperlink>
    </w:p>
    <w:p w14:paraId="40FBC31B" w14:textId="2BFA7523"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654" w:history="1">
        <w:r w:rsidRPr="00E214D0">
          <w:rPr>
            <w:rStyle w:val="Hyperlink"/>
            <w:rFonts w:ascii="Times New Roman" w:hAnsi="Times New Roman"/>
            <w:noProof/>
            <w:sz w:val="26"/>
            <w:szCs w:val="26"/>
          </w:rPr>
          <w:t>Table 3.5. Signal description of parallel Bit-mixing and 12-bit extraction stage for random lane decorrelation.</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_Toc229238654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35</w:t>
        </w:r>
        <w:r w:rsidRPr="00E214D0">
          <w:rPr>
            <w:rFonts w:ascii="Times New Roman" w:hAnsi="Times New Roman"/>
            <w:noProof/>
            <w:webHidden/>
            <w:sz w:val="26"/>
            <w:szCs w:val="26"/>
          </w:rPr>
          <w:fldChar w:fldCharType="end"/>
        </w:r>
      </w:hyperlink>
    </w:p>
    <w:p w14:paraId="1578B814" w14:textId="57497C6D" w:rsidR="00E67FFD" w:rsidRPr="00E214D0" w:rsidRDefault="00E67FFD"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655" w:history="1">
        <w:r w:rsidRPr="00E214D0">
          <w:rPr>
            <w:rStyle w:val="Hyperlink"/>
            <w:rFonts w:ascii="Times New Roman" w:hAnsi="Times New Roman"/>
            <w:noProof/>
            <w:sz w:val="26"/>
            <w:szCs w:val="26"/>
          </w:rPr>
          <w:t>Table 3.6. Signal description of adder tree.</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_Toc229238655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35</w:t>
        </w:r>
        <w:r w:rsidRPr="00E214D0">
          <w:rPr>
            <w:rFonts w:ascii="Times New Roman" w:hAnsi="Times New Roman"/>
            <w:noProof/>
            <w:webHidden/>
            <w:sz w:val="26"/>
            <w:szCs w:val="26"/>
          </w:rPr>
          <w:fldChar w:fldCharType="end"/>
        </w:r>
      </w:hyperlink>
    </w:p>
    <w:p w14:paraId="7D20B2C5" w14:textId="77777777" w:rsidR="00341DE4" w:rsidRPr="00E214D0" w:rsidRDefault="00E67FFD" w:rsidP="00341DE4">
      <w:pPr>
        <w:jc w:val="both"/>
        <w:rPr>
          <w:rFonts w:cs="Times New Roman"/>
          <w:noProof/>
          <w:sz w:val="26"/>
          <w:szCs w:val="26"/>
        </w:rPr>
      </w:pPr>
      <w:r w:rsidRPr="00E214D0">
        <w:rPr>
          <w:rFonts w:cs="Times New Roman"/>
          <w:b/>
          <w:color w:val="0070C0"/>
          <w:sz w:val="26"/>
          <w:szCs w:val="26"/>
        </w:rPr>
        <w:fldChar w:fldCharType="end"/>
      </w:r>
      <w:r w:rsidR="00341DE4" w:rsidRPr="00E214D0">
        <w:rPr>
          <w:rFonts w:cs="Times New Roman"/>
          <w:b/>
          <w:color w:val="0070C0"/>
          <w:sz w:val="26"/>
          <w:szCs w:val="26"/>
        </w:rPr>
        <w:fldChar w:fldCharType="begin"/>
      </w:r>
      <w:r w:rsidR="00341DE4" w:rsidRPr="00E214D0">
        <w:rPr>
          <w:rFonts w:cs="Times New Roman"/>
          <w:b/>
          <w:color w:val="0070C0"/>
          <w:sz w:val="26"/>
          <w:szCs w:val="26"/>
        </w:rPr>
        <w:instrText xml:space="preserve"> TOC \h \z \c "Table 4." </w:instrText>
      </w:r>
      <w:r w:rsidR="00341DE4" w:rsidRPr="00E214D0">
        <w:rPr>
          <w:rFonts w:cs="Times New Roman"/>
          <w:b/>
          <w:color w:val="0070C0"/>
          <w:sz w:val="26"/>
          <w:szCs w:val="26"/>
        </w:rPr>
        <w:fldChar w:fldCharType="separate"/>
      </w:r>
    </w:p>
    <w:p w14:paraId="6A77371C" w14:textId="18E152FD" w:rsidR="00341DE4" w:rsidRPr="00E214D0" w:rsidRDefault="00341DE4"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664" w:history="1">
        <w:r w:rsidRPr="00E214D0">
          <w:rPr>
            <w:rStyle w:val="Hyperlink"/>
            <w:rFonts w:ascii="Times New Roman" w:hAnsi="Times New Roman"/>
            <w:noProof/>
            <w:sz w:val="26"/>
            <w:szCs w:val="26"/>
          </w:rPr>
          <w:t>Table 4.1. Comparison of diffe</w:t>
        </w:r>
        <w:r w:rsidR="00576F33">
          <w:rPr>
            <w:rStyle w:val="Hyperlink"/>
            <w:rFonts w:ascii="Times New Roman" w:hAnsi="Times New Roman"/>
            <w:noProof/>
            <w:sz w:val="26"/>
            <w:szCs w:val="26"/>
          </w:rPr>
          <w:t>rent equalization methods</w:t>
        </w:r>
        <w:r w:rsidRPr="00E214D0">
          <w:rPr>
            <w:rStyle w:val="Hyperlink"/>
            <w:rFonts w:ascii="Times New Roman" w:hAnsi="Times New Roman"/>
            <w:noProof/>
            <w:sz w:val="26"/>
            <w:szCs w:val="26"/>
          </w:rPr>
          <w:t>.</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_Toc229238664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39</w:t>
        </w:r>
        <w:r w:rsidRPr="00E214D0">
          <w:rPr>
            <w:rFonts w:ascii="Times New Roman" w:hAnsi="Times New Roman"/>
            <w:noProof/>
            <w:webHidden/>
            <w:sz w:val="26"/>
            <w:szCs w:val="26"/>
          </w:rPr>
          <w:fldChar w:fldCharType="end"/>
        </w:r>
      </w:hyperlink>
    </w:p>
    <w:p w14:paraId="7A8A1DA3" w14:textId="129317DF" w:rsidR="00341DE4" w:rsidRPr="00E214D0" w:rsidRDefault="00341DE4"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665" w:history="1">
        <w:r w:rsidRPr="00E214D0">
          <w:rPr>
            <w:rStyle w:val="Hyperlink"/>
            <w:rFonts w:ascii="Times New Roman" w:hAnsi="Times New Roman"/>
            <w:noProof/>
            <w:sz w:val="26"/>
            <w:szCs w:val="26"/>
          </w:rPr>
          <w:t>Table 4.2. Signal description of the robust LMS equalizer.</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_Toc229238665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46</w:t>
        </w:r>
        <w:r w:rsidRPr="00E214D0">
          <w:rPr>
            <w:rFonts w:ascii="Times New Roman" w:hAnsi="Times New Roman"/>
            <w:noProof/>
            <w:webHidden/>
            <w:sz w:val="26"/>
            <w:szCs w:val="26"/>
          </w:rPr>
          <w:fldChar w:fldCharType="end"/>
        </w:r>
      </w:hyperlink>
    </w:p>
    <w:p w14:paraId="1F9FE8B5" w14:textId="285F7282" w:rsidR="00341DE4" w:rsidRPr="00E214D0" w:rsidRDefault="00341DE4"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666" w:history="1">
        <w:r w:rsidRPr="00E214D0">
          <w:rPr>
            <w:rStyle w:val="Hyperlink"/>
            <w:rFonts w:ascii="Times New Roman" w:hAnsi="Times New Roman"/>
            <w:noProof/>
            <w:sz w:val="26"/>
            <w:szCs w:val="26"/>
          </w:rPr>
          <w:t>Table 4.3. Signal description of the Adaptive Tap Unit.</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_Toc229238666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46</w:t>
        </w:r>
        <w:r w:rsidRPr="00E214D0">
          <w:rPr>
            <w:rFonts w:ascii="Times New Roman" w:hAnsi="Times New Roman"/>
            <w:noProof/>
            <w:webHidden/>
            <w:sz w:val="26"/>
            <w:szCs w:val="26"/>
          </w:rPr>
          <w:fldChar w:fldCharType="end"/>
        </w:r>
      </w:hyperlink>
    </w:p>
    <w:p w14:paraId="54AF3035" w14:textId="78677949" w:rsidR="00341DE4" w:rsidRPr="00E214D0" w:rsidRDefault="00341DE4"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hyperlink w:anchor="_Toc229238667" w:history="1">
        <w:r w:rsidRPr="00E214D0">
          <w:rPr>
            <w:rStyle w:val="Hyperlink"/>
            <w:rFonts w:ascii="Times New Roman" w:hAnsi="Times New Roman"/>
            <w:noProof/>
            <w:sz w:val="26"/>
            <w:szCs w:val="26"/>
          </w:rPr>
          <w:t>Table 4.4. Signal description of the coefficient adaptation LMS algorithm.</w:t>
        </w:r>
        <w:r w:rsidRPr="00E214D0">
          <w:rPr>
            <w:rFonts w:ascii="Times New Roman" w:hAnsi="Times New Roman"/>
            <w:noProof/>
            <w:webHidden/>
            <w:sz w:val="26"/>
            <w:szCs w:val="26"/>
          </w:rPr>
          <w:tab/>
        </w:r>
        <w:r w:rsidRPr="00E214D0">
          <w:rPr>
            <w:rFonts w:ascii="Times New Roman" w:hAnsi="Times New Roman"/>
            <w:noProof/>
            <w:webHidden/>
            <w:sz w:val="26"/>
            <w:szCs w:val="26"/>
          </w:rPr>
          <w:fldChar w:fldCharType="begin"/>
        </w:r>
        <w:r w:rsidRPr="00E214D0">
          <w:rPr>
            <w:rFonts w:ascii="Times New Roman" w:hAnsi="Times New Roman"/>
            <w:noProof/>
            <w:webHidden/>
            <w:sz w:val="26"/>
            <w:szCs w:val="26"/>
          </w:rPr>
          <w:instrText xml:space="preserve"> PAGEREF _Toc229238667 \h </w:instrText>
        </w:r>
        <w:r w:rsidRPr="00E214D0">
          <w:rPr>
            <w:rFonts w:ascii="Times New Roman" w:hAnsi="Times New Roman"/>
            <w:noProof/>
            <w:webHidden/>
            <w:sz w:val="26"/>
            <w:szCs w:val="26"/>
          </w:rPr>
        </w:r>
        <w:r w:rsidRPr="00E214D0">
          <w:rPr>
            <w:rFonts w:ascii="Times New Roman" w:hAnsi="Times New Roman"/>
            <w:noProof/>
            <w:webHidden/>
            <w:sz w:val="26"/>
            <w:szCs w:val="26"/>
          </w:rPr>
          <w:fldChar w:fldCharType="separate"/>
        </w:r>
        <w:r w:rsidR="00346E8F">
          <w:rPr>
            <w:rFonts w:ascii="Times New Roman" w:hAnsi="Times New Roman"/>
            <w:noProof/>
            <w:webHidden/>
            <w:sz w:val="26"/>
            <w:szCs w:val="26"/>
          </w:rPr>
          <w:t>47</w:t>
        </w:r>
        <w:r w:rsidRPr="00E214D0">
          <w:rPr>
            <w:rFonts w:ascii="Times New Roman" w:hAnsi="Times New Roman"/>
            <w:noProof/>
            <w:webHidden/>
            <w:sz w:val="26"/>
            <w:szCs w:val="26"/>
          </w:rPr>
          <w:fldChar w:fldCharType="end"/>
        </w:r>
      </w:hyperlink>
    </w:p>
    <w:p w14:paraId="53D0B029" w14:textId="0802EA3E" w:rsidR="006D294B" w:rsidRDefault="00341DE4" w:rsidP="006D294B">
      <w:pPr>
        <w:jc w:val="center"/>
        <w:rPr>
          <w:rFonts w:cs="Times New Roman"/>
          <w:b/>
          <w:color w:val="0070C0"/>
          <w:sz w:val="26"/>
          <w:szCs w:val="26"/>
        </w:rPr>
      </w:pPr>
      <w:r w:rsidRPr="00E214D0">
        <w:rPr>
          <w:rFonts w:cs="Times New Roman"/>
          <w:b/>
          <w:color w:val="0070C0"/>
          <w:sz w:val="26"/>
          <w:szCs w:val="26"/>
        </w:rPr>
        <w:fldChar w:fldCharType="end"/>
      </w:r>
      <w:r w:rsidR="006D294B">
        <w:rPr>
          <w:rFonts w:cs="Times New Roman"/>
          <w:b/>
          <w:color w:val="0070C0"/>
          <w:sz w:val="26"/>
          <w:szCs w:val="26"/>
        </w:rPr>
        <w:br w:type="page"/>
      </w:r>
    </w:p>
    <w:p w14:paraId="00EA2B47" w14:textId="156CA6CD" w:rsidR="006D294B" w:rsidRDefault="006D294B" w:rsidP="006D294B">
      <w:pPr>
        <w:jc w:val="center"/>
        <w:rPr>
          <w:rFonts w:cs="Times New Roman"/>
          <w:b/>
          <w:color w:val="0070C0"/>
          <w:sz w:val="32"/>
          <w:szCs w:val="32"/>
        </w:rPr>
      </w:pPr>
      <w:r w:rsidRPr="006D294B">
        <w:rPr>
          <w:rFonts w:cs="Times New Roman"/>
          <w:b/>
          <w:color w:val="0070C0"/>
          <w:sz w:val="32"/>
          <w:szCs w:val="32"/>
        </w:rPr>
        <w:lastRenderedPageBreak/>
        <w:t xml:space="preserve"> </w:t>
      </w:r>
      <w:r>
        <w:rPr>
          <w:rFonts w:cs="Times New Roman"/>
          <w:b/>
          <w:color w:val="0070C0"/>
          <w:sz w:val="32"/>
          <w:szCs w:val="32"/>
        </w:rPr>
        <w:t xml:space="preserve">LIST OF </w:t>
      </w:r>
      <w:r w:rsidR="008B3946" w:rsidRPr="008B3946">
        <w:rPr>
          <w:rFonts w:cs="Times New Roman"/>
          <w:b/>
          <w:color w:val="0070C0"/>
          <w:sz w:val="32"/>
          <w:szCs w:val="32"/>
        </w:rPr>
        <w:t>A</w:t>
      </w:r>
      <w:r w:rsidR="008B3946">
        <w:rPr>
          <w:rFonts w:cs="Times New Roman"/>
          <w:b/>
          <w:color w:val="0070C0"/>
          <w:sz w:val="32"/>
          <w:szCs w:val="32"/>
        </w:rPr>
        <w:t>BBREVIATIONS</w:t>
      </w:r>
    </w:p>
    <w:tbl>
      <w:tblPr>
        <w:tblW w:w="9288"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266"/>
        <w:gridCol w:w="5022"/>
      </w:tblGrid>
      <w:tr w:rsidR="006D294B" w14:paraId="60EC34BB" w14:textId="77777777" w:rsidTr="00457305">
        <w:tc>
          <w:tcPr>
            <w:tcW w:w="4266" w:type="dxa"/>
          </w:tcPr>
          <w:p w14:paraId="328AE663" w14:textId="68BEF081" w:rsidR="006D294B" w:rsidRDefault="00457305" w:rsidP="007F31C4">
            <w:pPr>
              <w:jc w:val="center"/>
            </w:pPr>
            <w:r w:rsidRPr="00457305">
              <w:t>AWGN</w:t>
            </w:r>
          </w:p>
        </w:tc>
        <w:tc>
          <w:tcPr>
            <w:tcW w:w="5022" w:type="dxa"/>
          </w:tcPr>
          <w:p w14:paraId="15B52229" w14:textId="510C9FCD" w:rsidR="006D294B" w:rsidRDefault="00457305" w:rsidP="007F31C4">
            <w:pPr>
              <w:jc w:val="both"/>
            </w:pPr>
            <w:r w:rsidRPr="00457305">
              <w:t>Additive White Gaussian Noise</w:t>
            </w:r>
          </w:p>
        </w:tc>
      </w:tr>
      <w:tr w:rsidR="006D294B" w14:paraId="6253DDE8" w14:textId="77777777" w:rsidTr="00457305">
        <w:tc>
          <w:tcPr>
            <w:tcW w:w="4266" w:type="dxa"/>
          </w:tcPr>
          <w:p w14:paraId="60AFC41C" w14:textId="543923E3" w:rsidR="006D294B" w:rsidRDefault="00457305" w:rsidP="007F31C4">
            <w:pPr>
              <w:jc w:val="center"/>
            </w:pPr>
            <w:r w:rsidRPr="00457305">
              <w:rPr>
                <w:rFonts w:cs="Times New Roman"/>
              </w:rPr>
              <w:t>BER</w:t>
            </w:r>
          </w:p>
        </w:tc>
        <w:tc>
          <w:tcPr>
            <w:tcW w:w="5022" w:type="dxa"/>
          </w:tcPr>
          <w:p w14:paraId="520343FB" w14:textId="78169D8D" w:rsidR="006D294B" w:rsidRDefault="00457305" w:rsidP="007F31C4">
            <w:pPr>
              <w:jc w:val="both"/>
            </w:pPr>
            <w:r w:rsidRPr="00457305">
              <w:t>Bit Error Rate</w:t>
            </w:r>
          </w:p>
        </w:tc>
      </w:tr>
      <w:tr w:rsidR="006D294B" w14:paraId="0CE95CB5" w14:textId="77777777" w:rsidTr="00457305">
        <w:tc>
          <w:tcPr>
            <w:tcW w:w="4266" w:type="dxa"/>
          </w:tcPr>
          <w:p w14:paraId="4674F26F" w14:textId="27F66FAA" w:rsidR="006D294B" w:rsidRDefault="00457305" w:rsidP="007F31C4">
            <w:pPr>
              <w:jc w:val="center"/>
            </w:pPr>
            <w:r w:rsidRPr="00457305">
              <w:rPr>
                <w:rFonts w:cs="Times New Roman"/>
              </w:rPr>
              <w:t>BRAM</w:t>
            </w:r>
          </w:p>
        </w:tc>
        <w:tc>
          <w:tcPr>
            <w:tcW w:w="5022" w:type="dxa"/>
          </w:tcPr>
          <w:p w14:paraId="0F856E69" w14:textId="573970AB" w:rsidR="006D294B" w:rsidRDefault="00457305" w:rsidP="007F31C4">
            <w:pPr>
              <w:jc w:val="both"/>
            </w:pPr>
            <w:r w:rsidRPr="00457305">
              <w:t>Block RAM</w:t>
            </w:r>
          </w:p>
        </w:tc>
      </w:tr>
      <w:tr w:rsidR="006D294B" w14:paraId="1BB427BB" w14:textId="77777777" w:rsidTr="00457305">
        <w:tc>
          <w:tcPr>
            <w:tcW w:w="4266" w:type="dxa"/>
          </w:tcPr>
          <w:p w14:paraId="6F9645D2" w14:textId="4BBC239F" w:rsidR="006D294B" w:rsidRDefault="00457305" w:rsidP="007F31C4">
            <w:pPr>
              <w:jc w:val="center"/>
            </w:pPr>
            <w:r w:rsidRPr="00457305">
              <w:rPr>
                <w:rFonts w:cs="Times New Roman"/>
              </w:rPr>
              <w:t>CLT</w:t>
            </w:r>
          </w:p>
        </w:tc>
        <w:tc>
          <w:tcPr>
            <w:tcW w:w="5022" w:type="dxa"/>
          </w:tcPr>
          <w:p w14:paraId="730180B9" w14:textId="24CE1E77" w:rsidR="006D294B" w:rsidRDefault="00457305" w:rsidP="007F31C4">
            <w:pPr>
              <w:jc w:val="both"/>
            </w:pPr>
            <w:r w:rsidRPr="00457305">
              <w:t>Central Limit Theorem</w:t>
            </w:r>
          </w:p>
        </w:tc>
      </w:tr>
      <w:tr w:rsidR="006D294B" w14:paraId="4F03DCB0" w14:textId="77777777" w:rsidTr="00457305">
        <w:tc>
          <w:tcPr>
            <w:tcW w:w="4266" w:type="dxa"/>
          </w:tcPr>
          <w:p w14:paraId="6964E169" w14:textId="5B0C848A" w:rsidR="006D294B" w:rsidRDefault="00457305" w:rsidP="007F31C4">
            <w:pPr>
              <w:jc w:val="center"/>
            </w:pPr>
            <w:r w:rsidRPr="00457305">
              <w:t>DSP</w:t>
            </w:r>
          </w:p>
        </w:tc>
        <w:tc>
          <w:tcPr>
            <w:tcW w:w="5022" w:type="dxa"/>
          </w:tcPr>
          <w:p w14:paraId="5E2866FD" w14:textId="36D7DA0A" w:rsidR="006D294B" w:rsidRDefault="00457305" w:rsidP="007F31C4">
            <w:pPr>
              <w:jc w:val="both"/>
            </w:pPr>
            <w:r w:rsidRPr="00457305">
              <w:t>Digital Signal Processing / DSP Block</w:t>
            </w:r>
          </w:p>
        </w:tc>
      </w:tr>
      <w:tr w:rsidR="006D294B" w14:paraId="1FE411F5" w14:textId="77777777" w:rsidTr="00457305">
        <w:tc>
          <w:tcPr>
            <w:tcW w:w="4266" w:type="dxa"/>
          </w:tcPr>
          <w:p w14:paraId="6236318A" w14:textId="686EB2E0" w:rsidR="006D294B" w:rsidRDefault="009F0BE2" w:rsidP="007F31C4">
            <w:pPr>
              <w:jc w:val="center"/>
            </w:pPr>
            <w:r w:rsidRPr="009F0BE2">
              <w:t>DFE</w:t>
            </w:r>
          </w:p>
        </w:tc>
        <w:tc>
          <w:tcPr>
            <w:tcW w:w="5022" w:type="dxa"/>
          </w:tcPr>
          <w:p w14:paraId="541760A9" w14:textId="51476C32" w:rsidR="006D294B" w:rsidRDefault="009F0BE2" w:rsidP="007F31C4">
            <w:pPr>
              <w:jc w:val="both"/>
            </w:pPr>
            <w:r w:rsidRPr="009F0BE2">
              <w:t>Decision Feedback Equalizer</w:t>
            </w:r>
          </w:p>
        </w:tc>
      </w:tr>
      <w:tr w:rsidR="006D294B" w14:paraId="28341A8C" w14:textId="77777777" w:rsidTr="00457305">
        <w:tc>
          <w:tcPr>
            <w:tcW w:w="4266" w:type="dxa"/>
          </w:tcPr>
          <w:p w14:paraId="0B91A053" w14:textId="40627895" w:rsidR="006D294B" w:rsidRDefault="009F0BE2" w:rsidP="007F31C4">
            <w:pPr>
              <w:jc w:val="center"/>
            </w:pPr>
            <w:r w:rsidRPr="009F0BE2">
              <w:t>FFE</w:t>
            </w:r>
          </w:p>
        </w:tc>
        <w:tc>
          <w:tcPr>
            <w:tcW w:w="5022" w:type="dxa"/>
          </w:tcPr>
          <w:p w14:paraId="6CC04C18" w14:textId="39D83D90" w:rsidR="006D294B" w:rsidRDefault="009F0BE2" w:rsidP="007F31C4">
            <w:pPr>
              <w:jc w:val="both"/>
            </w:pPr>
            <w:r w:rsidRPr="009F0BE2">
              <w:t>Feed-Forward Equalizer</w:t>
            </w:r>
          </w:p>
        </w:tc>
      </w:tr>
      <w:tr w:rsidR="006D294B" w14:paraId="7C66C6DF" w14:textId="77777777" w:rsidTr="00457305">
        <w:tc>
          <w:tcPr>
            <w:tcW w:w="4266" w:type="dxa"/>
          </w:tcPr>
          <w:p w14:paraId="71EB4100" w14:textId="71399667" w:rsidR="006D294B" w:rsidRDefault="00457305" w:rsidP="007F31C4">
            <w:pPr>
              <w:jc w:val="center"/>
            </w:pPr>
            <w:r w:rsidRPr="00457305">
              <w:t>FPGA</w:t>
            </w:r>
          </w:p>
        </w:tc>
        <w:tc>
          <w:tcPr>
            <w:tcW w:w="5022" w:type="dxa"/>
          </w:tcPr>
          <w:p w14:paraId="69299C87" w14:textId="7F085800" w:rsidR="006D294B" w:rsidRDefault="00457305" w:rsidP="007F31C4">
            <w:pPr>
              <w:jc w:val="both"/>
            </w:pPr>
            <w:r w:rsidRPr="00457305">
              <w:t>Field Programmable Gate Array</w:t>
            </w:r>
          </w:p>
        </w:tc>
      </w:tr>
      <w:tr w:rsidR="006D294B" w14:paraId="25045FFB" w14:textId="77777777" w:rsidTr="00457305">
        <w:tc>
          <w:tcPr>
            <w:tcW w:w="4266" w:type="dxa"/>
          </w:tcPr>
          <w:p w14:paraId="0DE8656E" w14:textId="02177AAF" w:rsidR="006D294B" w:rsidRDefault="00457305" w:rsidP="007F31C4">
            <w:pPr>
              <w:jc w:val="center"/>
            </w:pPr>
            <w:r w:rsidRPr="00457305">
              <w:t>HDL</w:t>
            </w:r>
          </w:p>
        </w:tc>
        <w:tc>
          <w:tcPr>
            <w:tcW w:w="5022" w:type="dxa"/>
          </w:tcPr>
          <w:p w14:paraId="2787EFB9" w14:textId="7036F47A" w:rsidR="006D294B" w:rsidRDefault="00457305" w:rsidP="007F31C4">
            <w:pPr>
              <w:jc w:val="both"/>
            </w:pPr>
            <w:r w:rsidRPr="00457305">
              <w:t>Hardware Description Language</w:t>
            </w:r>
          </w:p>
        </w:tc>
      </w:tr>
      <w:tr w:rsidR="006D294B" w14:paraId="1FBB396A" w14:textId="77777777" w:rsidTr="00457305">
        <w:tc>
          <w:tcPr>
            <w:tcW w:w="4266" w:type="dxa"/>
          </w:tcPr>
          <w:p w14:paraId="33E2D682" w14:textId="006D0E0A" w:rsidR="006D294B" w:rsidRDefault="00457305" w:rsidP="007F31C4">
            <w:pPr>
              <w:jc w:val="center"/>
            </w:pPr>
            <w:r w:rsidRPr="00457305">
              <w:t>HTTP</w:t>
            </w:r>
          </w:p>
        </w:tc>
        <w:tc>
          <w:tcPr>
            <w:tcW w:w="5022" w:type="dxa"/>
          </w:tcPr>
          <w:p w14:paraId="204C0727" w14:textId="5454AE9C" w:rsidR="006D294B" w:rsidRDefault="00457305" w:rsidP="007F31C4">
            <w:pPr>
              <w:jc w:val="both"/>
            </w:pPr>
            <w:r w:rsidRPr="00457305">
              <w:t>Hypertext Transfer Protocol</w:t>
            </w:r>
          </w:p>
        </w:tc>
      </w:tr>
      <w:tr w:rsidR="006D294B" w14:paraId="7ED5F2FA" w14:textId="77777777" w:rsidTr="00457305">
        <w:trPr>
          <w:trHeight w:val="65"/>
        </w:trPr>
        <w:tc>
          <w:tcPr>
            <w:tcW w:w="4266" w:type="dxa"/>
          </w:tcPr>
          <w:p w14:paraId="6C964D9B" w14:textId="33DF097E" w:rsidR="006D294B" w:rsidRDefault="00457305" w:rsidP="007F31C4">
            <w:pPr>
              <w:jc w:val="center"/>
            </w:pPr>
            <w:r w:rsidRPr="00457305">
              <w:t>ISI</w:t>
            </w:r>
          </w:p>
        </w:tc>
        <w:tc>
          <w:tcPr>
            <w:tcW w:w="5022" w:type="dxa"/>
          </w:tcPr>
          <w:p w14:paraId="5D2C12B1" w14:textId="68DBD372" w:rsidR="006D294B" w:rsidRDefault="00457305" w:rsidP="007F31C4">
            <w:pPr>
              <w:jc w:val="both"/>
            </w:pPr>
            <w:r w:rsidRPr="00457305">
              <w:t>Inter-Symbol Interference</w:t>
            </w:r>
          </w:p>
        </w:tc>
      </w:tr>
      <w:tr w:rsidR="006D294B" w14:paraId="201FE64F" w14:textId="77777777" w:rsidTr="00457305">
        <w:trPr>
          <w:trHeight w:val="65"/>
        </w:trPr>
        <w:tc>
          <w:tcPr>
            <w:tcW w:w="4266" w:type="dxa"/>
          </w:tcPr>
          <w:p w14:paraId="70D7697D" w14:textId="64A4B7FA" w:rsidR="006D294B" w:rsidRDefault="00457305" w:rsidP="007F31C4">
            <w:pPr>
              <w:jc w:val="center"/>
            </w:pPr>
            <w:r w:rsidRPr="00457305">
              <w:t>LMS</w:t>
            </w:r>
          </w:p>
        </w:tc>
        <w:tc>
          <w:tcPr>
            <w:tcW w:w="5022" w:type="dxa"/>
          </w:tcPr>
          <w:p w14:paraId="12F6C63E" w14:textId="2BC741E4" w:rsidR="006D294B" w:rsidRDefault="00457305" w:rsidP="007F31C4">
            <w:pPr>
              <w:jc w:val="both"/>
            </w:pPr>
            <w:r>
              <w:t>L</w:t>
            </w:r>
            <w:r w:rsidRPr="00457305">
              <w:t>east Mean Square</w:t>
            </w:r>
          </w:p>
        </w:tc>
      </w:tr>
      <w:tr w:rsidR="006D294B" w14:paraId="70850831" w14:textId="77777777" w:rsidTr="00457305">
        <w:trPr>
          <w:trHeight w:val="65"/>
        </w:trPr>
        <w:tc>
          <w:tcPr>
            <w:tcW w:w="4266" w:type="dxa"/>
          </w:tcPr>
          <w:p w14:paraId="02D31781" w14:textId="2AAFDB50" w:rsidR="006D294B" w:rsidRDefault="00457305" w:rsidP="007F31C4">
            <w:pPr>
              <w:jc w:val="center"/>
            </w:pPr>
            <w:r w:rsidRPr="00457305">
              <w:t>LUT</w:t>
            </w:r>
          </w:p>
        </w:tc>
        <w:tc>
          <w:tcPr>
            <w:tcW w:w="5022" w:type="dxa"/>
          </w:tcPr>
          <w:p w14:paraId="7739692E" w14:textId="3A2ECF7F" w:rsidR="006D294B" w:rsidRDefault="00457305" w:rsidP="007F31C4">
            <w:pPr>
              <w:jc w:val="both"/>
            </w:pPr>
            <w:r w:rsidRPr="00457305">
              <w:t>Look-Up Table</w:t>
            </w:r>
          </w:p>
        </w:tc>
      </w:tr>
      <w:tr w:rsidR="006D294B" w14:paraId="7D424EB3" w14:textId="77777777" w:rsidTr="00457305">
        <w:trPr>
          <w:trHeight w:val="65"/>
        </w:trPr>
        <w:tc>
          <w:tcPr>
            <w:tcW w:w="4266" w:type="dxa"/>
          </w:tcPr>
          <w:p w14:paraId="3A9821BC" w14:textId="5AD095DC" w:rsidR="006D294B" w:rsidRDefault="00457305" w:rsidP="007F31C4">
            <w:pPr>
              <w:jc w:val="center"/>
            </w:pPr>
            <w:r w:rsidRPr="00457305">
              <w:t>MSE</w:t>
            </w:r>
          </w:p>
        </w:tc>
        <w:tc>
          <w:tcPr>
            <w:tcW w:w="5022" w:type="dxa"/>
          </w:tcPr>
          <w:p w14:paraId="7952EC5B" w14:textId="4F5F1CAC" w:rsidR="006D294B" w:rsidRDefault="00457305" w:rsidP="007F31C4">
            <w:pPr>
              <w:jc w:val="both"/>
            </w:pPr>
            <w:r w:rsidRPr="00457305">
              <w:t>Mean Square Error</w:t>
            </w:r>
          </w:p>
        </w:tc>
      </w:tr>
      <w:tr w:rsidR="006D294B" w14:paraId="4ECCE6D3" w14:textId="77777777" w:rsidTr="00457305">
        <w:trPr>
          <w:trHeight w:val="65"/>
        </w:trPr>
        <w:tc>
          <w:tcPr>
            <w:tcW w:w="4266" w:type="dxa"/>
          </w:tcPr>
          <w:p w14:paraId="73D21BBD" w14:textId="657E623A" w:rsidR="006D294B" w:rsidRDefault="00457305" w:rsidP="007F31C4">
            <w:pPr>
              <w:jc w:val="center"/>
            </w:pPr>
            <w:r w:rsidRPr="00457305">
              <w:t>PAM-4</w:t>
            </w:r>
          </w:p>
        </w:tc>
        <w:tc>
          <w:tcPr>
            <w:tcW w:w="5022" w:type="dxa"/>
          </w:tcPr>
          <w:p w14:paraId="5E7F2575" w14:textId="15A205E4" w:rsidR="006D294B" w:rsidRDefault="00457305" w:rsidP="007F31C4">
            <w:pPr>
              <w:jc w:val="both"/>
            </w:pPr>
            <w:r w:rsidRPr="00457305">
              <w:t>Pulse</w:t>
            </w:r>
            <w:r>
              <w:t xml:space="preserve"> </w:t>
            </w:r>
            <w:r w:rsidRPr="00457305">
              <w:t>Amplitude Modulation with Four</w:t>
            </w:r>
            <w:r>
              <w:t>-</w:t>
            </w:r>
            <w:r w:rsidRPr="00457305">
              <w:t>Levels</w:t>
            </w:r>
          </w:p>
        </w:tc>
      </w:tr>
      <w:tr w:rsidR="008B3946" w14:paraId="6AABCF7B" w14:textId="77777777" w:rsidTr="00457305">
        <w:trPr>
          <w:trHeight w:val="65"/>
        </w:trPr>
        <w:tc>
          <w:tcPr>
            <w:tcW w:w="4266" w:type="dxa"/>
          </w:tcPr>
          <w:p w14:paraId="7EB80A7A" w14:textId="1CF4C82C" w:rsidR="008B3946" w:rsidRPr="008B3946" w:rsidRDefault="00457305" w:rsidP="007F31C4">
            <w:pPr>
              <w:jc w:val="center"/>
            </w:pPr>
            <w:r w:rsidRPr="00457305">
              <w:t>PDF</w:t>
            </w:r>
          </w:p>
        </w:tc>
        <w:tc>
          <w:tcPr>
            <w:tcW w:w="5022" w:type="dxa"/>
          </w:tcPr>
          <w:p w14:paraId="7576D3E4" w14:textId="0F8B9210" w:rsidR="008B3946" w:rsidRPr="008B3946" w:rsidRDefault="00457305" w:rsidP="007F31C4">
            <w:pPr>
              <w:jc w:val="both"/>
            </w:pPr>
            <w:r w:rsidRPr="00457305">
              <w:t>Probability Density Function</w:t>
            </w:r>
          </w:p>
        </w:tc>
      </w:tr>
      <w:tr w:rsidR="008B3946" w14:paraId="225A58C1" w14:textId="77777777" w:rsidTr="00457305">
        <w:trPr>
          <w:trHeight w:val="65"/>
        </w:trPr>
        <w:tc>
          <w:tcPr>
            <w:tcW w:w="4266" w:type="dxa"/>
          </w:tcPr>
          <w:p w14:paraId="5C43930C" w14:textId="0C6B28D7" w:rsidR="008B3946" w:rsidRPr="008B3946" w:rsidRDefault="00457305" w:rsidP="007F31C4">
            <w:pPr>
              <w:jc w:val="center"/>
            </w:pPr>
            <w:r w:rsidRPr="00457305">
              <w:t>PRBS</w:t>
            </w:r>
          </w:p>
        </w:tc>
        <w:tc>
          <w:tcPr>
            <w:tcW w:w="5022" w:type="dxa"/>
          </w:tcPr>
          <w:p w14:paraId="276D2CBF" w14:textId="32E49E0B" w:rsidR="008B3946" w:rsidRPr="008B3946" w:rsidRDefault="00457305" w:rsidP="007F31C4">
            <w:pPr>
              <w:jc w:val="both"/>
            </w:pPr>
            <w:r w:rsidRPr="00457305">
              <w:t>Pseudo-Random Binary Sequence</w:t>
            </w:r>
          </w:p>
        </w:tc>
      </w:tr>
      <w:tr w:rsidR="008B3946" w14:paraId="1F0DC8C2" w14:textId="77777777" w:rsidTr="00457305">
        <w:trPr>
          <w:trHeight w:val="65"/>
        </w:trPr>
        <w:tc>
          <w:tcPr>
            <w:tcW w:w="4266" w:type="dxa"/>
          </w:tcPr>
          <w:p w14:paraId="7F0BB4E2" w14:textId="663BEAE6" w:rsidR="008B3946" w:rsidRPr="008B3946" w:rsidRDefault="00457305" w:rsidP="007F31C4">
            <w:pPr>
              <w:jc w:val="center"/>
            </w:pPr>
            <w:r w:rsidRPr="00457305">
              <w:lastRenderedPageBreak/>
              <w:t>PSD</w:t>
            </w:r>
          </w:p>
        </w:tc>
        <w:tc>
          <w:tcPr>
            <w:tcW w:w="5022" w:type="dxa"/>
          </w:tcPr>
          <w:p w14:paraId="7F273AF5" w14:textId="372AF818" w:rsidR="008B3946" w:rsidRPr="008B3946" w:rsidRDefault="00457305" w:rsidP="007F31C4">
            <w:pPr>
              <w:jc w:val="both"/>
            </w:pPr>
            <w:r w:rsidRPr="00457305">
              <w:t>Power Spectral Density</w:t>
            </w:r>
          </w:p>
        </w:tc>
      </w:tr>
      <w:tr w:rsidR="008B3946" w14:paraId="63CF1A4F" w14:textId="77777777" w:rsidTr="00457305">
        <w:trPr>
          <w:trHeight w:val="65"/>
        </w:trPr>
        <w:tc>
          <w:tcPr>
            <w:tcW w:w="4266" w:type="dxa"/>
          </w:tcPr>
          <w:p w14:paraId="6EDB88C6" w14:textId="6D5E4317" w:rsidR="008B3946" w:rsidRPr="008B3946" w:rsidRDefault="00457305" w:rsidP="007F31C4">
            <w:pPr>
              <w:jc w:val="center"/>
            </w:pPr>
            <w:r w:rsidRPr="00457305">
              <w:t>RTL</w:t>
            </w:r>
          </w:p>
        </w:tc>
        <w:tc>
          <w:tcPr>
            <w:tcW w:w="5022" w:type="dxa"/>
          </w:tcPr>
          <w:p w14:paraId="771B0D03" w14:textId="2A2B9D35" w:rsidR="008B3946" w:rsidRPr="008B3946" w:rsidRDefault="00457305" w:rsidP="007F31C4">
            <w:pPr>
              <w:jc w:val="both"/>
            </w:pPr>
            <w:r w:rsidRPr="00457305">
              <w:t>Register Transfer Level</w:t>
            </w:r>
          </w:p>
        </w:tc>
      </w:tr>
      <w:tr w:rsidR="008B3946" w14:paraId="005FEA4C" w14:textId="77777777" w:rsidTr="00457305">
        <w:trPr>
          <w:trHeight w:val="65"/>
        </w:trPr>
        <w:tc>
          <w:tcPr>
            <w:tcW w:w="4266" w:type="dxa"/>
          </w:tcPr>
          <w:p w14:paraId="1B312A09" w14:textId="6122741C" w:rsidR="008B3946" w:rsidRPr="008B3946" w:rsidRDefault="00457305" w:rsidP="007F31C4">
            <w:pPr>
              <w:jc w:val="center"/>
            </w:pPr>
            <w:r w:rsidRPr="00457305">
              <w:t>SER</w:t>
            </w:r>
          </w:p>
        </w:tc>
        <w:tc>
          <w:tcPr>
            <w:tcW w:w="5022" w:type="dxa"/>
          </w:tcPr>
          <w:p w14:paraId="48264CDF" w14:textId="4BA80AC5" w:rsidR="008B3946" w:rsidRPr="008B3946" w:rsidRDefault="00457305" w:rsidP="007F31C4">
            <w:pPr>
              <w:jc w:val="both"/>
            </w:pPr>
            <w:r w:rsidRPr="00457305">
              <w:t>Symbol Error Rate</w:t>
            </w:r>
          </w:p>
        </w:tc>
      </w:tr>
      <w:tr w:rsidR="00457305" w14:paraId="6AF477DE" w14:textId="77777777" w:rsidTr="00457305">
        <w:trPr>
          <w:trHeight w:val="65"/>
        </w:trPr>
        <w:tc>
          <w:tcPr>
            <w:tcW w:w="4266" w:type="dxa"/>
          </w:tcPr>
          <w:p w14:paraId="7AAC0C92" w14:textId="18673A2F" w:rsidR="00457305" w:rsidRPr="008B3946" w:rsidRDefault="00457305" w:rsidP="00457305">
            <w:pPr>
              <w:jc w:val="center"/>
            </w:pPr>
            <w:r w:rsidRPr="00457305">
              <w:t>SNR</w:t>
            </w:r>
          </w:p>
        </w:tc>
        <w:tc>
          <w:tcPr>
            <w:tcW w:w="5022" w:type="dxa"/>
          </w:tcPr>
          <w:p w14:paraId="356B2844" w14:textId="781E2C8E" w:rsidR="00457305" w:rsidRPr="008B3946" w:rsidRDefault="00457305" w:rsidP="00457305">
            <w:pPr>
              <w:jc w:val="both"/>
            </w:pPr>
            <w:r w:rsidRPr="008B3946">
              <w:t>Signal-to-noise ratio</w:t>
            </w:r>
          </w:p>
        </w:tc>
      </w:tr>
      <w:tr w:rsidR="008B3946" w14:paraId="638344F4" w14:textId="77777777" w:rsidTr="00457305">
        <w:trPr>
          <w:trHeight w:val="65"/>
        </w:trPr>
        <w:tc>
          <w:tcPr>
            <w:tcW w:w="4266" w:type="dxa"/>
          </w:tcPr>
          <w:p w14:paraId="5231346A" w14:textId="4D7CEBD3" w:rsidR="008B3946" w:rsidRPr="008B3946" w:rsidRDefault="00457305" w:rsidP="007F31C4">
            <w:pPr>
              <w:jc w:val="center"/>
            </w:pPr>
            <w:r w:rsidRPr="00457305">
              <w:t>UART</w:t>
            </w:r>
          </w:p>
        </w:tc>
        <w:tc>
          <w:tcPr>
            <w:tcW w:w="5022" w:type="dxa"/>
          </w:tcPr>
          <w:p w14:paraId="44B4B4A7" w14:textId="6F56F0BF" w:rsidR="008B3946" w:rsidRPr="008B3946" w:rsidRDefault="00457305" w:rsidP="007F31C4">
            <w:pPr>
              <w:jc w:val="both"/>
            </w:pPr>
            <w:r w:rsidRPr="00457305">
              <w:t>Universal Asynchronous Receiver-Transmitter</w:t>
            </w:r>
          </w:p>
        </w:tc>
      </w:tr>
      <w:tr w:rsidR="008B3946" w14:paraId="7833035A" w14:textId="77777777" w:rsidTr="00457305">
        <w:trPr>
          <w:trHeight w:val="65"/>
        </w:trPr>
        <w:tc>
          <w:tcPr>
            <w:tcW w:w="4266" w:type="dxa"/>
          </w:tcPr>
          <w:p w14:paraId="3DF9401F" w14:textId="4F9C3452" w:rsidR="008B3946" w:rsidRPr="008B3946" w:rsidRDefault="00457305" w:rsidP="007F31C4">
            <w:pPr>
              <w:jc w:val="center"/>
            </w:pPr>
            <w:r>
              <w:t>UI</w:t>
            </w:r>
          </w:p>
        </w:tc>
        <w:tc>
          <w:tcPr>
            <w:tcW w:w="5022" w:type="dxa"/>
          </w:tcPr>
          <w:p w14:paraId="1E1DCC4A" w14:textId="0FB50568" w:rsidR="008B3946" w:rsidRPr="008B3946" w:rsidRDefault="00457305" w:rsidP="007F31C4">
            <w:pPr>
              <w:jc w:val="both"/>
            </w:pPr>
            <w:r w:rsidRPr="00457305">
              <w:t>Unit Interval</w:t>
            </w:r>
          </w:p>
        </w:tc>
      </w:tr>
    </w:tbl>
    <w:p w14:paraId="3E9A8828" w14:textId="75CAD213" w:rsidR="00341DE4" w:rsidRPr="006D294B" w:rsidRDefault="00341DE4" w:rsidP="006D294B">
      <w:pPr>
        <w:rPr>
          <w:rFonts w:cs="Times New Roman"/>
          <w:b/>
          <w:color w:val="0070C0"/>
          <w:sz w:val="32"/>
          <w:szCs w:val="32"/>
        </w:rPr>
      </w:pPr>
      <w:r w:rsidRPr="00E214D0">
        <w:rPr>
          <w:rFonts w:cs="Times New Roman"/>
          <w:b/>
          <w:color w:val="0070C0"/>
          <w:sz w:val="26"/>
          <w:szCs w:val="26"/>
        </w:rPr>
        <w:fldChar w:fldCharType="begin"/>
      </w:r>
      <w:r w:rsidRPr="00E214D0">
        <w:rPr>
          <w:rFonts w:cs="Times New Roman"/>
          <w:b/>
          <w:color w:val="0070C0"/>
          <w:sz w:val="26"/>
          <w:szCs w:val="26"/>
        </w:rPr>
        <w:instrText xml:space="preserve"> TOC \h \z \c "Table 6." </w:instrText>
      </w:r>
      <w:r w:rsidRPr="00E214D0">
        <w:rPr>
          <w:rFonts w:cs="Times New Roman"/>
          <w:b/>
          <w:color w:val="0070C0"/>
          <w:sz w:val="26"/>
          <w:szCs w:val="26"/>
        </w:rPr>
        <w:fldChar w:fldCharType="separate"/>
      </w:r>
    </w:p>
    <w:p w14:paraId="5986F983" w14:textId="758C29C2" w:rsidR="00341DE4" w:rsidRPr="00E214D0" w:rsidRDefault="00341DE4" w:rsidP="00341DE4">
      <w:pPr>
        <w:pStyle w:val="TableofFigures"/>
        <w:tabs>
          <w:tab w:val="right" w:leader="dot" w:pos="9062"/>
        </w:tabs>
        <w:jc w:val="both"/>
        <w:rPr>
          <w:rFonts w:ascii="Times New Roman" w:eastAsiaTheme="minorEastAsia" w:hAnsi="Times New Roman"/>
          <w:noProof/>
          <w:kern w:val="2"/>
          <w:sz w:val="26"/>
          <w:szCs w:val="26"/>
          <w14:ligatures w14:val="standardContextual"/>
        </w:rPr>
      </w:pPr>
    </w:p>
    <w:p w14:paraId="7265DD9E" w14:textId="7B77D104" w:rsidR="00E67FFD" w:rsidRPr="001B42A2" w:rsidRDefault="00341DE4" w:rsidP="00341DE4">
      <w:pPr>
        <w:jc w:val="both"/>
        <w:rPr>
          <w:rFonts w:cs="Times New Roman"/>
          <w:b/>
          <w:color w:val="0070C0"/>
          <w:sz w:val="32"/>
          <w:szCs w:val="32"/>
        </w:rPr>
      </w:pPr>
      <w:r w:rsidRPr="00E214D0">
        <w:rPr>
          <w:rFonts w:cs="Times New Roman"/>
          <w:b/>
          <w:color w:val="0070C0"/>
          <w:sz w:val="26"/>
          <w:szCs w:val="26"/>
        </w:rPr>
        <w:fldChar w:fldCharType="end"/>
      </w:r>
    </w:p>
    <w:p w14:paraId="22471F40" w14:textId="1C639F27" w:rsidR="00D82A67" w:rsidRPr="00F75113" w:rsidRDefault="00E67FFD">
      <w:pPr>
        <w:rPr>
          <w:rFonts w:cs="Times New Roman"/>
        </w:rPr>
        <w:sectPr w:rsidR="00D82A67" w:rsidRPr="00F75113" w:rsidSect="007D158F">
          <w:headerReference w:type="default" r:id="rId12"/>
          <w:footerReference w:type="default" r:id="rId13"/>
          <w:pgSz w:w="11907" w:h="16840" w:code="9"/>
          <w:pgMar w:top="1701" w:right="1134" w:bottom="1304" w:left="1701" w:header="850" w:footer="567" w:gutter="0"/>
          <w:pgNumType w:fmt="lowerRoman"/>
          <w:cols w:space="425"/>
          <w:docGrid w:linePitch="360"/>
        </w:sectPr>
      </w:pPr>
      <w:r>
        <w:rPr>
          <w:rFonts w:cs="Times New Roman"/>
        </w:rPr>
        <w:fldChar w:fldCharType="begin"/>
      </w:r>
      <w:r>
        <w:rPr>
          <w:rFonts w:cs="Times New Roman"/>
        </w:rPr>
        <w:instrText xml:space="preserve"> TOC \h \z \c "Table 2." </w:instrText>
      </w:r>
      <w:r>
        <w:rPr>
          <w:rFonts w:cs="Times New Roman"/>
        </w:rPr>
        <w:fldChar w:fldCharType="separate"/>
      </w:r>
      <w:r>
        <w:rPr>
          <w:rFonts w:cs="Times New Roman"/>
        </w:rPr>
        <w:fldChar w:fldCharType="end"/>
      </w:r>
    </w:p>
    <w:p w14:paraId="1D86AF12" w14:textId="7A43855C" w:rsidR="00207BEC" w:rsidRPr="00F75113" w:rsidRDefault="00A5135F" w:rsidP="0024618A">
      <w:pPr>
        <w:pStyle w:val="Heading1"/>
        <w:jc w:val="center"/>
        <w:rPr>
          <w:rFonts w:ascii="Times New Roman" w:hAnsi="Times New Roman" w:cs="Times New Roman"/>
          <w:lang w:val="vi-VN"/>
        </w:rPr>
      </w:pPr>
      <w:bookmarkStart w:id="1" w:name="_Toc229572375"/>
      <w:r>
        <w:rPr>
          <w:rFonts w:ascii="Times New Roman" w:hAnsi="Times New Roman" w:cs="Times New Roman"/>
        </w:rPr>
        <w:lastRenderedPageBreak/>
        <w:t>CHAPTER 1: INTRODUCTION</w:t>
      </w:r>
      <w:bookmarkEnd w:id="1"/>
    </w:p>
    <w:p w14:paraId="52F710B1" w14:textId="008C78F8" w:rsidR="00E075A9" w:rsidRPr="00F75113" w:rsidRDefault="005124BE" w:rsidP="00507505">
      <w:pPr>
        <w:pStyle w:val="Heading2"/>
        <w:ind w:firstLine="360"/>
        <w:rPr>
          <w:rFonts w:ascii="Times New Roman" w:hAnsi="Times New Roman" w:cs="Times New Roman"/>
          <w:lang w:eastAsia="ja-JP"/>
        </w:rPr>
      </w:pPr>
      <w:bookmarkStart w:id="2" w:name="_Toc229572376"/>
      <w:r>
        <w:rPr>
          <w:rFonts w:ascii="Times New Roman" w:hAnsi="Times New Roman" w:cs="Times New Roman"/>
          <w:lang w:eastAsia="ja-JP"/>
        </w:rPr>
        <w:t>1.1. Overview</w:t>
      </w:r>
      <w:bookmarkEnd w:id="2"/>
    </w:p>
    <w:p w14:paraId="6B483741" w14:textId="159DD12C" w:rsidR="00144CFB" w:rsidRDefault="004D39F7" w:rsidP="005124BE">
      <w:pPr>
        <w:ind w:firstLine="360"/>
        <w:jc w:val="both"/>
        <w:rPr>
          <w:rFonts w:cs="Times New Roman"/>
          <w:lang w:eastAsia="ja-JP"/>
        </w:rPr>
      </w:pPr>
      <w:r w:rsidRPr="004D39F7">
        <w:rPr>
          <w:rFonts w:cs="Times New Roman"/>
          <w:lang w:eastAsia="ja-JP"/>
        </w:rPr>
        <w:t>Digital signal processing (DSP) has experienced significant development over the past several decades, driven by continuous advances in digital computing and semiconductor</w:t>
      </w:r>
      <w:r>
        <w:rPr>
          <w:rFonts w:cs="Times New Roman"/>
          <w:lang w:eastAsia="ja-JP"/>
        </w:rPr>
        <w:t xml:space="preserve"> </w:t>
      </w:r>
      <w:r w:rsidRPr="004D39F7">
        <w:rPr>
          <w:rFonts w:cs="Times New Roman"/>
          <w:lang w:eastAsia="ja-JP"/>
        </w:rPr>
        <w:t>technologies. Early digital systems were limited by computational speed and hardware complexity, restricting their applications to offline scientific calculations. However, the evolution of integrated circuit technologies—from medium-scale integration (MSI) to very-large-scale integration (VLSI)—has enabled the realization of compact and high-performance digital hardware platforms. These technological advances have made it possible to implement complex signal processing algorithms in real time, which has significantly expanded the range of applications of DSP in modern communication systems.</w:t>
      </w:r>
    </w:p>
    <w:p w14:paraId="17A6E9D4" w14:textId="242F947D" w:rsidR="004D39F7" w:rsidRPr="00F75113" w:rsidRDefault="004D39F7" w:rsidP="005124BE">
      <w:pPr>
        <w:ind w:firstLine="360"/>
        <w:jc w:val="both"/>
        <w:rPr>
          <w:rFonts w:cs="Times New Roman"/>
          <w:lang w:eastAsia="ja-JP"/>
        </w:rPr>
      </w:pPr>
      <w:r w:rsidRPr="004D39F7">
        <w:rPr>
          <w:rFonts w:cs="Times New Roman"/>
          <w:lang w:eastAsia="ja-JP"/>
        </w:rPr>
        <w:t>In digital communication systems, the reliable recovery of transmitted information is a fundamental requirement. However, practical communication channels are rarely ideal. Band-limited channels, multipath propagation, and hardware imperfections often introduce distortions into transmitted signals. One of the most significant forms of distortion is inter</w:t>
      </w:r>
      <w:r w:rsidR="00BD702F">
        <w:rPr>
          <w:rFonts w:cs="Times New Roman"/>
          <w:lang w:eastAsia="ja-JP"/>
        </w:rPr>
        <w:t>-</w:t>
      </w:r>
      <w:r w:rsidRPr="004D39F7">
        <w:rPr>
          <w:rFonts w:cs="Times New Roman"/>
          <w:lang w:eastAsia="ja-JP"/>
        </w:rPr>
        <w:t>symbol interference (ISI), which occurs when adjacent symbols overlap due to channel memory effects. ISI degrades the detection performance of the receiver and increases the probability of symbol errors.</w:t>
      </w:r>
    </w:p>
    <w:p w14:paraId="0B052742" w14:textId="77777777" w:rsidR="004D39F7" w:rsidRDefault="004D39F7" w:rsidP="005124BE">
      <w:pPr>
        <w:ind w:firstLine="360"/>
        <w:jc w:val="both"/>
        <w:rPr>
          <w:rFonts w:cs="Times New Roman"/>
          <w:lang w:eastAsia="ja-JP"/>
        </w:rPr>
      </w:pPr>
      <w:r w:rsidRPr="004D39F7">
        <w:rPr>
          <w:rFonts w:cs="Times New Roman"/>
          <w:lang w:eastAsia="ja-JP"/>
        </w:rPr>
        <w:t>To compensate for these distortions, equalization techniques are widely employed at the receiver. An equalizer is a signal processing module designed to counteract the effects of channel distortion such that the overall channel–equalizer cascade approximates an ideal transmission path. Among various equalization techniques, the Decision Feedback Equalizer (DFE) has been widely adopted due to its ability to suppress post-cursor interference without significantly enhancing noise. The DFE utilizes previously detected symbols to estimate and cancel the interference introduced by earlier transmitted symbols, thereby improving detection accuracy in channels affected by ISI.</w:t>
      </w:r>
    </w:p>
    <w:p w14:paraId="39948B1D" w14:textId="77777777" w:rsidR="00D702FA" w:rsidRDefault="00D702FA" w:rsidP="005124BE">
      <w:pPr>
        <w:ind w:firstLine="360"/>
        <w:jc w:val="both"/>
        <w:rPr>
          <w:rFonts w:cs="Times New Roman"/>
          <w:lang w:eastAsia="ja-JP"/>
        </w:rPr>
      </w:pPr>
      <w:r w:rsidRPr="00D702FA">
        <w:rPr>
          <w:rFonts w:cs="Times New Roman"/>
          <w:lang w:eastAsia="ja-JP"/>
        </w:rPr>
        <w:t xml:space="preserve">In addition to channel distortion, digital communication systems are also affected by noise generated by electronic components and the transmission medium. A widely used statistical model for representing such disturbances is additive white Gaussian noise (AWGN). AWGN represents thermal noise and other random disturbances that follow a </w:t>
      </w:r>
      <w:r w:rsidRPr="00D702FA">
        <w:rPr>
          <w:rFonts w:cs="Times New Roman"/>
          <w:lang w:eastAsia="ja-JP"/>
        </w:rPr>
        <w:lastRenderedPageBreak/>
        <w:t>Gaussian distribution and affect the received signal independently of the transmitted symbols. Accurate modeling of AWGN is essential for evaluating the performance of communication systems and signal processing algorithms.</w:t>
      </w:r>
    </w:p>
    <w:p w14:paraId="37B850D0" w14:textId="77CECFB5" w:rsidR="00D702FA" w:rsidRPr="00D702FA" w:rsidRDefault="00D702FA" w:rsidP="005124BE">
      <w:pPr>
        <w:ind w:firstLine="360"/>
        <w:jc w:val="both"/>
        <w:rPr>
          <w:rFonts w:cs="Times New Roman"/>
          <w:lang w:eastAsia="ja-JP"/>
        </w:rPr>
      </w:pPr>
      <w:r w:rsidRPr="00D702FA">
        <w:rPr>
          <w:rFonts w:cs="Times New Roman"/>
          <w:lang w:eastAsia="ja-JP"/>
        </w:rPr>
        <w:t>Modern high-speed communication systems increasingly adopt multi-level modulation schemes such as Pulse Amplitude Modulation with four levels (PAM-4). Compared with traditional binary signaling, PAM-4 doubles the data rate within the same bandwidth by transmitting two bits per symbol. However, PAM-4 signals have reduced noise margins, which makes them more sensitive to channel distortion and noise. As a result, effective equalization techniques become even more important for maintaining reliable communication performance.</w:t>
      </w:r>
    </w:p>
    <w:p w14:paraId="0C2C1AA8" w14:textId="13074792" w:rsidR="00D702FA" w:rsidRPr="00D702FA" w:rsidRDefault="00D702FA" w:rsidP="005124BE">
      <w:pPr>
        <w:ind w:firstLine="360"/>
        <w:jc w:val="both"/>
        <w:rPr>
          <w:rFonts w:cs="Times New Roman"/>
          <w:lang w:eastAsia="ja-JP"/>
        </w:rPr>
      </w:pPr>
      <w:r w:rsidRPr="00D702FA">
        <w:rPr>
          <w:rFonts w:cs="Times New Roman"/>
          <w:lang w:eastAsia="ja-JP"/>
        </w:rPr>
        <w:t>To address these challenges, adaptive filtering techniques are widely used in equalization systems. One of the most widely adopted algorithms is the Least Mean Square (LMS) algorithm. LMS is an adaptive filtering method that iteratively updates filter coefficients in order to minimize the mean square error between the desired signal and the filter output. The algorithm is computationally efficient and requires minimal prior knowledge of signal statistics, which makes it suitable for real-time implementations in communication receivers.</w:t>
      </w:r>
    </w:p>
    <w:p w14:paraId="01C7CE53" w14:textId="4364A024" w:rsidR="00D702FA" w:rsidRPr="00D702FA" w:rsidRDefault="00DC329F" w:rsidP="00D702FA">
      <w:pPr>
        <w:ind w:firstLine="720"/>
        <w:jc w:val="center"/>
        <w:rPr>
          <w:rFonts w:cs="Times New Roman"/>
          <w:lang w:eastAsia="ja-JP"/>
        </w:rPr>
      </w:pPr>
      <w:r>
        <w:rPr>
          <w:rFonts w:cs="Times New Roman"/>
          <w:noProof/>
          <w:lang w:eastAsia="ja-JP"/>
        </w:rPr>
        <w:drawing>
          <wp:inline distT="0" distB="0" distL="0" distR="0" wp14:anchorId="0660703B" wp14:editId="334ABBEA">
            <wp:extent cx="3983603" cy="2987592"/>
            <wp:effectExtent l="0" t="0" r="0" b="0"/>
            <wp:docPr id="1227128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28058" name="Picture 12271280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93436" cy="2994966"/>
                    </a:xfrm>
                    <a:prstGeom prst="rect">
                      <a:avLst/>
                    </a:prstGeom>
                  </pic:spPr>
                </pic:pic>
              </a:graphicData>
            </a:graphic>
          </wp:inline>
        </w:drawing>
      </w:r>
    </w:p>
    <w:p w14:paraId="2B1EBF36" w14:textId="1156A886" w:rsidR="0095229B" w:rsidRDefault="0095229B" w:rsidP="0095229B">
      <w:pPr>
        <w:pStyle w:val="Caption"/>
        <w:rPr>
          <w:rFonts w:cs="Times New Roman"/>
          <w:lang w:eastAsia="ja-JP"/>
        </w:rPr>
      </w:pPr>
      <w:bookmarkStart w:id="3" w:name="_Toc229238456"/>
      <w:r>
        <w:t>Figure 1.</w:t>
      </w:r>
      <w:fldSimple w:instr=" SEQ Figure_1. \* ARABIC ">
        <w:r w:rsidR="00346E8F">
          <w:rPr>
            <w:noProof/>
          </w:rPr>
          <w:t>1</w:t>
        </w:r>
      </w:fldSimple>
      <w:r>
        <w:t xml:space="preserve">. </w:t>
      </w:r>
      <w:r w:rsidR="005124BE">
        <w:t>Block diagram of the communication system</w:t>
      </w:r>
      <w:r w:rsidR="00F24D4C">
        <w:t>.</w:t>
      </w:r>
      <w:bookmarkEnd w:id="3"/>
    </w:p>
    <w:p w14:paraId="47DCF945" w14:textId="678F53BF" w:rsidR="00D702FA" w:rsidRPr="00D702FA" w:rsidRDefault="00D702FA" w:rsidP="00D702FA">
      <w:pPr>
        <w:ind w:firstLine="720"/>
        <w:jc w:val="both"/>
        <w:rPr>
          <w:rFonts w:cs="Times New Roman"/>
          <w:lang w:eastAsia="ja-JP"/>
        </w:rPr>
      </w:pPr>
      <w:r w:rsidRPr="00D702FA">
        <w:rPr>
          <w:rFonts w:cs="Times New Roman"/>
          <w:lang w:eastAsia="ja-JP"/>
        </w:rPr>
        <w:t>Figure 1.1</w:t>
      </w:r>
      <w:r w:rsidR="005277DF">
        <w:rPr>
          <w:rFonts w:cs="Times New Roman"/>
          <w:lang w:eastAsia="ja-JP"/>
        </w:rPr>
        <w:t>.</w:t>
      </w:r>
      <w:r w:rsidRPr="00D702FA">
        <w:rPr>
          <w:rFonts w:cs="Times New Roman"/>
          <w:lang w:eastAsia="ja-JP"/>
        </w:rPr>
        <w:t xml:space="preserve"> illustrates a typical adaptive equalization structure in a digital communication system. The transmitted signal passes through a communication channel that introduces distortion and noise. An adaptive equalizer is then employed at the receiver to </w:t>
      </w:r>
      <w:r w:rsidRPr="00D702FA">
        <w:rPr>
          <w:rFonts w:cs="Times New Roman"/>
          <w:lang w:eastAsia="ja-JP"/>
        </w:rPr>
        <w:lastRenderedPageBreak/>
        <w:t>compensate for channel effects. The equalizer coefficients are continuously updated by an adaptive algorithm based on the error signal generated between the equalizer output and a reference signal.</w:t>
      </w:r>
    </w:p>
    <w:p w14:paraId="61B5D485" w14:textId="03539799" w:rsidR="004D39F7" w:rsidRPr="00F75113" w:rsidRDefault="00D702FA" w:rsidP="00D702FA">
      <w:pPr>
        <w:ind w:firstLine="720"/>
        <w:jc w:val="both"/>
        <w:rPr>
          <w:rFonts w:cs="Times New Roman"/>
          <w:lang w:eastAsia="ja-JP"/>
        </w:rPr>
      </w:pPr>
      <w:r w:rsidRPr="00D702FA">
        <w:rPr>
          <w:rFonts w:cs="Times New Roman"/>
          <w:lang w:eastAsia="ja-JP"/>
        </w:rPr>
        <w:t>In recent years, Field Programmable Gate Arrays (FPGAs) have become an attractive platform for implementing communication signal processing systems due to their high parallel processing capability, configurability, and relatively low development cost. FPGA-based implementations enable real-time testing and evaluation of communication algorithms under practical hardware constraints. Consequently, many communication system components, including equalizers and noise generators, have been implemented on FPGA platforms for research and prototyping purposes.</w:t>
      </w:r>
    </w:p>
    <w:p w14:paraId="606E74DA" w14:textId="45D6E999" w:rsidR="005124BE" w:rsidRDefault="005124BE" w:rsidP="00507505">
      <w:pPr>
        <w:pStyle w:val="Heading2"/>
        <w:ind w:firstLine="360"/>
        <w:rPr>
          <w:rFonts w:ascii="Times New Roman" w:hAnsi="Times New Roman" w:cs="Times New Roman"/>
          <w:lang w:eastAsia="ja-JP"/>
        </w:rPr>
      </w:pPr>
      <w:bookmarkStart w:id="4" w:name="_Toc229572377"/>
      <w:r>
        <w:rPr>
          <w:rFonts w:ascii="Times New Roman" w:hAnsi="Times New Roman" w:cs="Times New Roman"/>
          <w:lang w:eastAsia="ja-JP"/>
        </w:rPr>
        <w:t>1.2. Related work</w:t>
      </w:r>
      <w:bookmarkEnd w:id="4"/>
    </w:p>
    <w:p w14:paraId="03BF5593" w14:textId="77777777" w:rsidR="00703C97" w:rsidRDefault="00703C97" w:rsidP="005124BE">
      <w:pPr>
        <w:ind w:firstLine="360"/>
        <w:jc w:val="both"/>
        <w:rPr>
          <w:rFonts w:cs="Times New Roman"/>
          <w:lang w:eastAsia="ja-JP"/>
        </w:rPr>
      </w:pPr>
      <w:r w:rsidRPr="00AF7476">
        <w:rPr>
          <w:rFonts w:cs="Times New Roman"/>
          <w:lang w:eastAsia="ja-JP"/>
        </w:rPr>
        <w:t>The theoretical basis of this thesis is rooted in digital signal processing, adaptive filtering, and stochastic iterative methods. Standard DSP principles, signal models, and discrete-time system analysis are well established in the literature and provide the mathematical foundation for communication receiver design [</w:t>
      </w:r>
      <w:r>
        <w:rPr>
          <w:rFonts w:cs="Times New Roman"/>
          <w:lang w:eastAsia="ja-JP"/>
        </w:rPr>
        <w:t>1</w:t>
      </w:r>
      <w:r w:rsidRPr="00AF7476">
        <w:rPr>
          <w:rFonts w:cs="Times New Roman"/>
          <w:lang w:eastAsia="ja-JP"/>
        </w:rPr>
        <w:t>]. The behavior of adaptive algorithms can also be studied through the framework of stochastic approximation, which is particularly relevant when the coefficient update law is driven by noisy observations and random data streams [</w:t>
      </w:r>
      <w:r>
        <w:rPr>
          <w:rFonts w:cs="Times New Roman"/>
          <w:lang w:eastAsia="ja-JP"/>
        </w:rPr>
        <w:t>2</w:t>
      </w:r>
      <w:r w:rsidRPr="00AF7476">
        <w:rPr>
          <w:rFonts w:cs="Times New Roman"/>
          <w:lang w:eastAsia="ja-JP"/>
        </w:rPr>
        <w:t>]. In addition, practical receiver design is strongly influenced by circuit-level considerations, especially in high-speed communication systems where implementation constraints and design trade-offs must be carefully balanced [</w:t>
      </w:r>
      <w:r>
        <w:rPr>
          <w:rFonts w:cs="Times New Roman"/>
          <w:lang w:eastAsia="ja-JP"/>
        </w:rPr>
        <w:t>3</w:t>
      </w:r>
      <w:r w:rsidRPr="00AF7476">
        <w:rPr>
          <w:rFonts w:cs="Times New Roman"/>
          <w:lang w:eastAsia="ja-JP"/>
        </w:rPr>
        <w:t>].</w:t>
      </w:r>
    </w:p>
    <w:p w14:paraId="41FB1DD3" w14:textId="5E628497" w:rsidR="00C9685D" w:rsidRDefault="00C9685D" w:rsidP="005124BE">
      <w:pPr>
        <w:ind w:firstLine="360"/>
        <w:jc w:val="both"/>
        <w:rPr>
          <w:rFonts w:cs="Times New Roman"/>
          <w:lang w:eastAsia="ja-JP"/>
        </w:rPr>
      </w:pPr>
      <w:r w:rsidRPr="00C9685D">
        <w:rPr>
          <w:rFonts w:cs="Times New Roman"/>
          <w:lang w:eastAsia="ja-JP"/>
        </w:rPr>
        <w:t>Research related to adaptive equalization and Gaussian noise generation has been extensively conducted in the fields of digital communications and signal processing. Existing studies generally fall into three main categories: adaptive equalization algorithms, hardware implementation of adaptive equalizers, and hardware-based Gaussian noise generation techniques for communication system emulation.</w:t>
      </w:r>
    </w:p>
    <w:p w14:paraId="4BAA1CF5" w14:textId="77777777" w:rsidR="00C07BEB" w:rsidRDefault="00C07BEB" w:rsidP="005124BE">
      <w:pPr>
        <w:ind w:firstLine="360"/>
        <w:rPr>
          <w:rFonts w:cs="Times New Roman"/>
          <w:b/>
          <w:bCs/>
          <w:lang w:eastAsia="ja-JP"/>
        </w:rPr>
      </w:pPr>
      <w:r w:rsidRPr="00D702FA">
        <w:rPr>
          <w:rFonts w:cs="Times New Roman"/>
          <w:b/>
          <w:bCs/>
          <w:lang w:eastAsia="ja-JP"/>
        </w:rPr>
        <w:t>Adaptive Equalization Algorithms</w:t>
      </w:r>
    </w:p>
    <w:p w14:paraId="12C8B2F4" w14:textId="5060355C" w:rsidR="00703C97" w:rsidRDefault="00C07BEB" w:rsidP="005124BE">
      <w:pPr>
        <w:ind w:firstLine="360"/>
        <w:jc w:val="both"/>
        <w:rPr>
          <w:rFonts w:cs="Times New Roman"/>
          <w:lang w:eastAsia="ja-JP"/>
        </w:rPr>
      </w:pPr>
      <w:r>
        <w:rPr>
          <w:rFonts w:cs="Times New Roman"/>
          <w:lang w:eastAsia="ja-JP"/>
        </w:rPr>
        <w:t>A</w:t>
      </w:r>
      <w:r w:rsidRPr="00C07BEB">
        <w:rPr>
          <w:rFonts w:cs="Times New Roman"/>
          <w:lang w:eastAsia="ja-JP"/>
        </w:rPr>
        <w:t>daptive equalization has long been studied as a solution for mitigating channel distortion and inter</w:t>
      </w:r>
      <w:r w:rsidR="00BD702F">
        <w:rPr>
          <w:rFonts w:cs="Times New Roman"/>
          <w:lang w:eastAsia="ja-JP"/>
        </w:rPr>
        <w:t>-</w:t>
      </w:r>
      <w:r w:rsidRPr="00C07BEB">
        <w:rPr>
          <w:rFonts w:cs="Times New Roman"/>
          <w:lang w:eastAsia="ja-JP"/>
        </w:rPr>
        <w:t xml:space="preserve">symbol interference in communication systems. Among the classical approaches, the Decision Feedback Equalizer (DFE) remains a widely used structure because it suppresses post-cursor ISI without the strong noise enhancement associated with some linear equalizers. Early work on self-structured adaptive DFE showed that not only the </w:t>
      </w:r>
      <w:r w:rsidRPr="00C07BEB">
        <w:rPr>
          <w:rFonts w:cs="Times New Roman"/>
          <w:lang w:eastAsia="ja-JP"/>
        </w:rPr>
        <w:lastRenderedPageBreak/>
        <w:t>coefficients, but also the equalizer structure itself, can be adaptively adjusted to improve performance under varying channel conditions [4].</w:t>
      </w:r>
    </w:p>
    <w:p w14:paraId="54975BD1" w14:textId="6DF429B6" w:rsidR="00C07BEB" w:rsidRPr="00C07BEB" w:rsidRDefault="00C07BEB" w:rsidP="005124BE">
      <w:pPr>
        <w:ind w:firstLine="360"/>
        <w:jc w:val="both"/>
        <w:rPr>
          <w:rFonts w:cs="Times New Roman"/>
          <w:lang w:eastAsia="ja-JP"/>
        </w:rPr>
      </w:pPr>
      <w:r w:rsidRPr="00C07BEB">
        <w:rPr>
          <w:rFonts w:cs="Times New Roman"/>
          <w:lang w:eastAsia="ja-JP"/>
        </w:rPr>
        <w:t>The Least Mean Square (LMS) algorithm is one of the most widely adopted adaptive algorithms due to its low complexity and ease of implementation. Many subsequent studies have proposed improved variants of LMS and NLMS to obtain better convergence speed, robustness, or tracking performance. Variable step-size NLMS and affine projection algorithms were introduced to improve convergence behavior and better adapt to input signal conditions [</w:t>
      </w:r>
      <w:r>
        <w:rPr>
          <w:rFonts w:cs="Times New Roman"/>
          <w:lang w:eastAsia="ja-JP"/>
        </w:rPr>
        <w:t>5</w:t>
      </w:r>
      <w:r w:rsidRPr="00C07BEB">
        <w:rPr>
          <w:rFonts w:cs="Times New Roman"/>
          <w:lang w:eastAsia="ja-JP"/>
        </w:rPr>
        <w:t>]. A DFE based on affine projection and normalized LMS algorithms was later studied to compare adaptive equalization performance in DFE structures [</w:t>
      </w:r>
      <w:r>
        <w:rPr>
          <w:rFonts w:cs="Times New Roman"/>
          <w:lang w:eastAsia="ja-JP"/>
        </w:rPr>
        <w:t>6</w:t>
      </w:r>
      <w:r w:rsidRPr="00C07BEB">
        <w:rPr>
          <w:rFonts w:cs="Times New Roman"/>
          <w:lang w:eastAsia="ja-JP"/>
        </w:rPr>
        <w:t>]. An NLMS-like affine projection algorithm using iterative hyperplane projection was also developed for decision-directed equalization in more complex adaptive scenarios [</w:t>
      </w:r>
      <w:r>
        <w:rPr>
          <w:rFonts w:cs="Times New Roman"/>
          <w:lang w:eastAsia="ja-JP"/>
        </w:rPr>
        <w:t>7].</w:t>
      </w:r>
    </w:p>
    <w:p w14:paraId="19ADFF92" w14:textId="15E90A36" w:rsidR="00C07BEB" w:rsidRPr="00C07BEB" w:rsidRDefault="00C07BEB" w:rsidP="005124BE">
      <w:pPr>
        <w:ind w:firstLine="360"/>
        <w:jc w:val="both"/>
        <w:rPr>
          <w:rFonts w:cs="Times New Roman"/>
          <w:lang w:eastAsia="ja-JP"/>
        </w:rPr>
      </w:pPr>
      <w:r w:rsidRPr="00C07BEB">
        <w:rPr>
          <w:rFonts w:cs="Times New Roman"/>
          <w:lang w:eastAsia="ja-JP"/>
        </w:rPr>
        <w:t>Beyond conventional LMS/NLMS methods, several works investigated enhanced adaptive criteria. A recursive least-squares-based normalized adaptive minimum symbol error rate equalizer was proposed to directly improve symbol decision performance while maintaining adaptive behavior [</w:t>
      </w:r>
      <w:r>
        <w:rPr>
          <w:rFonts w:cs="Times New Roman"/>
          <w:lang w:eastAsia="ja-JP"/>
        </w:rPr>
        <w:t>8</w:t>
      </w:r>
      <w:r w:rsidRPr="00C07BEB">
        <w:rPr>
          <w:rFonts w:cs="Times New Roman"/>
          <w:lang w:eastAsia="ja-JP"/>
        </w:rPr>
        <w:t>]. Blind equalization under Gaussian and impulsive noise was also addressed through a fast-converging algorithm designed to improve equalization efficiency under more challenging noise environments [</w:t>
      </w:r>
      <w:r>
        <w:rPr>
          <w:rFonts w:cs="Times New Roman"/>
          <w:lang w:eastAsia="ja-JP"/>
        </w:rPr>
        <w:t>9</w:t>
      </w:r>
      <w:r w:rsidRPr="00C07BEB">
        <w:rPr>
          <w:rFonts w:cs="Times New Roman"/>
          <w:lang w:eastAsia="ja-JP"/>
        </w:rPr>
        <w:t>]. Robust sparsity-aware RLS algorithms with jointly optimized parameters were later developed to improve resilience against impulsive noise [</w:t>
      </w:r>
      <w:r>
        <w:rPr>
          <w:rFonts w:cs="Times New Roman"/>
          <w:lang w:eastAsia="ja-JP"/>
        </w:rPr>
        <w:t>10</w:t>
      </w:r>
      <w:r w:rsidRPr="00C07BEB">
        <w:rPr>
          <w:rFonts w:cs="Times New Roman"/>
          <w:lang w:eastAsia="ja-JP"/>
        </w:rPr>
        <w:t>].</w:t>
      </w:r>
    </w:p>
    <w:p w14:paraId="7C5708C8" w14:textId="35FCC507" w:rsidR="00C07BEB" w:rsidRPr="00C07BEB" w:rsidRDefault="00C07BEB" w:rsidP="005124BE">
      <w:pPr>
        <w:ind w:firstLine="360"/>
        <w:jc w:val="both"/>
        <w:rPr>
          <w:rFonts w:cs="Times New Roman"/>
          <w:lang w:eastAsia="ja-JP"/>
        </w:rPr>
      </w:pPr>
      <w:r w:rsidRPr="00C07BEB">
        <w:rPr>
          <w:rFonts w:cs="Times New Roman"/>
          <w:lang w:eastAsia="ja-JP"/>
        </w:rPr>
        <w:t>Another important line of research focuses on fractional-order adaptive algorithms. Fractional-order complex LMS methods were proposed to modify the adaptation law using fractional calculus in order to improve convergence properties and steady-state performance [</w:t>
      </w:r>
      <w:r>
        <w:rPr>
          <w:rFonts w:cs="Times New Roman"/>
          <w:lang w:eastAsia="ja-JP"/>
        </w:rPr>
        <w:t>11</w:t>
      </w:r>
      <w:r w:rsidRPr="00C07BEB">
        <w:rPr>
          <w:rFonts w:cs="Times New Roman"/>
          <w:lang w:eastAsia="ja-JP"/>
        </w:rPr>
        <w:t>]. Fractional-order variants of complex LMS and NLMS were also developed for adaptive channel equalization, showing that fractional-order adaptation is an important extension of conventional gradient-based filtering [</w:t>
      </w:r>
      <w:r>
        <w:rPr>
          <w:rFonts w:cs="Times New Roman"/>
          <w:lang w:eastAsia="ja-JP"/>
        </w:rPr>
        <w:t>12</w:t>
      </w:r>
      <w:r w:rsidRPr="00C07BEB">
        <w:rPr>
          <w:rFonts w:cs="Times New Roman"/>
          <w:lang w:eastAsia="ja-JP"/>
        </w:rPr>
        <w:t>].</w:t>
      </w:r>
    </w:p>
    <w:p w14:paraId="174566CB" w14:textId="232556D2" w:rsidR="00C07BEB" w:rsidRPr="00D702FA" w:rsidRDefault="00C07BEB" w:rsidP="005124BE">
      <w:pPr>
        <w:ind w:firstLine="360"/>
        <w:jc w:val="both"/>
        <w:rPr>
          <w:rFonts w:cs="Times New Roman"/>
          <w:b/>
          <w:bCs/>
          <w:lang w:eastAsia="ja-JP"/>
        </w:rPr>
      </w:pPr>
      <w:r w:rsidRPr="00C07BEB">
        <w:rPr>
          <w:rFonts w:cs="Times New Roman"/>
          <w:lang w:eastAsia="ja-JP"/>
        </w:rPr>
        <w:t>Recent studies have further expanded adaptive equalization toward more advanced optimization frameworks. A Bayes-Adam MIMO equalizer was proposed to combine adaptive Bayesian inference and Adam-type optimization for faster convergence and higher accuracy [</w:t>
      </w:r>
      <w:r>
        <w:rPr>
          <w:rFonts w:cs="Times New Roman"/>
          <w:lang w:eastAsia="ja-JP"/>
        </w:rPr>
        <w:t>13</w:t>
      </w:r>
      <w:r w:rsidRPr="00C07BEB">
        <w:rPr>
          <w:rFonts w:cs="Times New Roman"/>
          <w:lang w:eastAsia="ja-JP"/>
        </w:rPr>
        <w:t>]. An ADMM-based MIMO equalization algorithm was later developed to improve tolerance to severe channel impairments such as mode-dependent loss in space-division multiplexed systems [</w:t>
      </w:r>
      <w:r>
        <w:rPr>
          <w:rFonts w:cs="Times New Roman"/>
          <w:lang w:eastAsia="ja-JP"/>
        </w:rPr>
        <w:t>14</w:t>
      </w:r>
      <w:r w:rsidRPr="00C07BEB">
        <w:rPr>
          <w:rFonts w:cs="Times New Roman"/>
          <w:lang w:eastAsia="ja-JP"/>
        </w:rPr>
        <w:t xml:space="preserve">]. For recently introduced PAMN contingent decision equalizers, different adaptation approaches including zero-forcing and LMS-based </w:t>
      </w:r>
      <w:r w:rsidRPr="00C07BEB">
        <w:rPr>
          <w:rFonts w:cs="Times New Roman"/>
          <w:lang w:eastAsia="ja-JP"/>
        </w:rPr>
        <w:lastRenderedPageBreak/>
        <w:t>realizations were studied to support real-time coefficient adaptation [</w:t>
      </w:r>
      <w:r>
        <w:rPr>
          <w:rFonts w:cs="Times New Roman"/>
          <w:lang w:eastAsia="ja-JP"/>
        </w:rPr>
        <w:t>15</w:t>
      </w:r>
      <w:r w:rsidRPr="00C07BEB">
        <w:rPr>
          <w:rFonts w:cs="Times New Roman"/>
          <w:lang w:eastAsia="ja-JP"/>
        </w:rPr>
        <w:t>]. Stochastic modeling has also been applied to analyze the behavior of set-membership sign-NLMS algorithms, providing useful insight into stability and performance in adaptive filtering under uncertainty [</w:t>
      </w:r>
      <w:r>
        <w:rPr>
          <w:rFonts w:cs="Times New Roman"/>
          <w:lang w:eastAsia="ja-JP"/>
        </w:rPr>
        <w:t>16</w:t>
      </w:r>
      <w:r w:rsidRPr="00C07BEB">
        <w:rPr>
          <w:rFonts w:cs="Times New Roman"/>
          <w:lang w:eastAsia="ja-JP"/>
        </w:rPr>
        <w:t>].</w:t>
      </w:r>
      <w:r>
        <w:rPr>
          <w:rFonts w:cs="Times New Roman"/>
          <w:lang w:eastAsia="ja-JP"/>
        </w:rPr>
        <w:t xml:space="preserve"> </w:t>
      </w:r>
      <w:r w:rsidRPr="00C07BEB">
        <w:rPr>
          <w:rFonts w:cs="Times New Roman"/>
          <w:lang w:eastAsia="ja-JP"/>
        </w:rPr>
        <w:t>More recently, machine-learning-based nonlinear equalizers have also been investigated for optical interconnects, showing that equalizer design is increasingly moving toward data-driven multi-objective optimization in addition to classical adaptive filtering approaches [</w:t>
      </w:r>
      <w:r>
        <w:rPr>
          <w:rFonts w:cs="Times New Roman"/>
          <w:lang w:eastAsia="ja-JP"/>
        </w:rPr>
        <w:t>17</w:t>
      </w:r>
      <w:r w:rsidRPr="00C07BEB">
        <w:rPr>
          <w:rFonts w:cs="Times New Roman"/>
          <w:lang w:eastAsia="ja-JP"/>
        </w:rPr>
        <w:t>].</w:t>
      </w:r>
    </w:p>
    <w:p w14:paraId="16D19D86" w14:textId="6B87099F" w:rsidR="00D702FA" w:rsidRDefault="00D702FA" w:rsidP="005124BE">
      <w:pPr>
        <w:ind w:firstLine="360"/>
        <w:rPr>
          <w:rFonts w:cs="Times New Roman"/>
          <w:b/>
          <w:bCs/>
          <w:lang w:eastAsia="ja-JP"/>
        </w:rPr>
      </w:pPr>
      <w:r w:rsidRPr="00D702FA">
        <w:rPr>
          <w:rFonts w:cs="Times New Roman"/>
          <w:b/>
          <w:bCs/>
          <w:lang w:eastAsia="ja-JP"/>
        </w:rPr>
        <w:t>Hardware Implementation of Adaptive Equalizers</w:t>
      </w:r>
    </w:p>
    <w:p w14:paraId="2A4167CF" w14:textId="61D5FEFA" w:rsidR="00DE360D" w:rsidRPr="00DE360D" w:rsidRDefault="00DE360D" w:rsidP="005124BE">
      <w:pPr>
        <w:ind w:firstLine="360"/>
        <w:jc w:val="both"/>
        <w:rPr>
          <w:rFonts w:cs="Times New Roman"/>
          <w:lang w:eastAsia="ja-JP"/>
        </w:rPr>
      </w:pPr>
      <w:r w:rsidRPr="00DE360D">
        <w:rPr>
          <w:rFonts w:cs="Times New Roman"/>
          <w:lang w:eastAsia="ja-JP"/>
        </w:rPr>
        <w:t>Real-time communication systems require adaptive equalizers to be implemented on practical digital hardware platforms. Early work on hardware realization showed that adaptive signal processing pipelines could be implemented efficiently using dynamically pipelined architectures, as demonstrated in the case study of a delayed LMS equalizer for read-channel systems [</w:t>
      </w:r>
      <w:r>
        <w:rPr>
          <w:rFonts w:cs="Times New Roman"/>
          <w:lang w:eastAsia="ja-JP"/>
        </w:rPr>
        <w:t>18</w:t>
      </w:r>
      <w:r w:rsidRPr="00DE360D">
        <w:rPr>
          <w:rFonts w:cs="Times New Roman"/>
          <w:lang w:eastAsia="ja-JP"/>
        </w:rPr>
        <w:t>]. This line of work established the importance of balancing adaptation speed, hardware timing, and structural complexity.</w:t>
      </w:r>
    </w:p>
    <w:p w14:paraId="489AA00D" w14:textId="0BCD1A34" w:rsidR="00DE360D" w:rsidRPr="00DE360D" w:rsidRDefault="00DE360D" w:rsidP="005124BE">
      <w:pPr>
        <w:ind w:firstLine="360"/>
        <w:jc w:val="both"/>
        <w:rPr>
          <w:rFonts w:cs="Times New Roman"/>
          <w:lang w:eastAsia="ja-JP"/>
        </w:rPr>
      </w:pPr>
      <w:r w:rsidRPr="00DE360D">
        <w:rPr>
          <w:rFonts w:cs="Times New Roman"/>
          <w:lang w:eastAsia="ja-JP"/>
        </w:rPr>
        <w:t>With the rise of FPGA-based prototyping, more recent works have addressed equalizers for high-speed serial and optical communication systems. A jointly adaptive CTLE and DFE receiver was implemented for video interface applications, demonstrating the practical integration of multiple adaptive equalization blocks within a high-speed receiver front-end [</w:t>
      </w:r>
      <w:r>
        <w:rPr>
          <w:rFonts w:cs="Times New Roman"/>
          <w:lang w:eastAsia="ja-JP"/>
        </w:rPr>
        <w:t>19</w:t>
      </w:r>
      <w:r w:rsidRPr="00DE360D">
        <w:rPr>
          <w:rFonts w:cs="Times New Roman"/>
          <w:lang w:eastAsia="ja-JP"/>
        </w:rPr>
        <w:t>]. For PAM-4 systems, a real-time parallel loop-unrolled DFE was implemented on FPGA for IM/DD optical links, showing that hardware-oriented restructuring of the DFE loop is critical for real-time operation at high speed [</w:t>
      </w:r>
      <w:r>
        <w:rPr>
          <w:rFonts w:cs="Times New Roman"/>
          <w:lang w:eastAsia="ja-JP"/>
        </w:rPr>
        <w:t>20</w:t>
      </w:r>
      <w:r w:rsidRPr="00DE360D">
        <w:rPr>
          <w:rFonts w:cs="Times New Roman"/>
          <w:lang w:eastAsia="ja-JP"/>
        </w:rPr>
        <w:t>]. Nonlinear equalization has also been brought into FPGA implementation. A low-complexity Volterra equalizer based on pruning and non-uniform quantization was deployed in real time for PAM-4 systems, demonstrating that complexity reduction techniques can make nonlinear equalizers more hardware feasible [</w:t>
      </w:r>
      <w:r>
        <w:rPr>
          <w:rFonts w:cs="Times New Roman"/>
          <w:lang w:eastAsia="ja-JP"/>
        </w:rPr>
        <w:t>21</w:t>
      </w:r>
      <w:r w:rsidRPr="00DE360D">
        <w:rPr>
          <w:rFonts w:cs="Times New Roman"/>
          <w:lang w:eastAsia="ja-JP"/>
        </w:rPr>
        <w:t>]. Similarly, real-time deployment of a pruned Volterra algorithm for PAM</w:t>
      </w:r>
      <w:r w:rsidR="0099151F">
        <w:rPr>
          <w:rFonts w:cs="Times New Roman"/>
          <w:lang w:eastAsia="ja-JP"/>
        </w:rPr>
        <w:t>-</w:t>
      </w:r>
      <w:r w:rsidRPr="00DE360D">
        <w:rPr>
          <w:rFonts w:cs="Times New Roman"/>
          <w:lang w:eastAsia="ja-JP"/>
        </w:rPr>
        <w:t>4 signals in a wireless system showed that nonlinear equalization can be implemented in practice when suitable pruning strategies are adopted [</w:t>
      </w:r>
      <w:r>
        <w:rPr>
          <w:rFonts w:cs="Times New Roman"/>
          <w:lang w:eastAsia="ja-JP"/>
        </w:rPr>
        <w:t>22</w:t>
      </w:r>
      <w:r w:rsidRPr="00DE360D">
        <w:rPr>
          <w:rFonts w:cs="Times New Roman"/>
          <w:lang w:eastAsia="ja-JP"/>
        </w:rPr>
        <w:t>].</w:t>
      </w:r>
    </w:p>
    <w:p w14:paraId="056C90AF" w14:textId="2E8187D4" w:rsidR="00DE360D" w:rsidRPr="00D702FA" w:rsidRDefault="00DE360D" w:rsidP="005124BE">
      <w:pPr>
        <w:ind w:firstLine="360"/>
        <w:jc w:val="both"/>
        <w:rPr>
          <w:rFonts w:cs="Times New Roman"/>
          <w:b/>
          <w:bCs/>
          <w:lang w:eastAsia="ja-JP"/>
        </w:rPr>
      </w:pPr>
      <w:r w:rsidRPr="00DE360D">
        <w:rPr>
          <w:rFonts w:cs="Times New Roman"/>
          <w:lang w:eastAsia="ja-JP"/>
        </w:rPr>
        <w:t>Additional research has considered adaptive filters for specific noise environments and hardware cost reduction. An FPGA implementation of an MRMN adaptive filter with a step-size scaler was proposed for impulsive noise reduction, highlighting how algorithmic modifications can improve robustness in hardware adaptive filtering [</w:t>
      </w:r>
      <w:r>
        <w:rPr>
          <w:rFonts w:cs="Times New Roman"/>
          <w:lang w:eastAsia="ja-JP"/>
        </w:rPr>
        <w:t>23</w:t>
      </w:r>
      <w:r w:rsidRPr="00DE360D">
        <w:rPr>
          <w:rFonts w:cs="Times New Roman"/>
          <w:lang w:eastAsia="ja-JP"/>
        </w:rPr>
        <w:t>]. Integrated equalization and coding strategies have also been investigated. For example, FPGA-based implementation</w:t>
      </w:r>
      <w:r w:rsidR="00C9685D">
        <w:rPr>
          <w:rFonts w:cs="Times New Roman"/>
          <w:lang w:eastAsia="ja-JP"/>
        </w:rPr>
        <w:t xml:space="preserve"> </w:t>
      </w:r>
      <w:r w:rsidRPr="00DE360D">
        <w:rPr>
          <w:rFonts w:cs="Times New Roman"/>
          <w:lang w:eastAsia="ja-JP"/>
        </w:rPr>
        <w:t>of</w:t>
      </w:r>
      <w:r w:rsidR="00C9685D">
        <w:rPr>
          <w:rFonts w:cs="Times New Roman"/>
          <w:lang w:eastAsia="ja-JP"/>
        </w:rPr>
        <w:t xml:space="preserve"> </w:t>
      </w:r>
      <w:r w:rsidRPr="00DE360D">
        <w:rPr>
          <w:rFonts w:cs="Times New Roman"/>
          <w:lang w:eastAsia="ja-JP"/>
        </w:rPr>
        <w:t xml:space="preserve">FEC-assisted equalization in bandwidth-efficient IM/DD optical </w:t>
      </w:r>
      <w:r w:rsidRPr="00DE360D">
        <w:rPr>
          <w:rFonts w:cs="Times New Roman"/>
          <w:lang w:eastAsia="ja-JP"/>
        </w:rPr>
        <w:lastRenderedPageBreak/>
        <w:t>interconnection demonstrated that equalization can be effectively combined with forward error correction in hardware receiver pipelines [</w:t>
      </w:r>
      <w:r w:rsidR="004F4D97">
        <w:rPr>
          <w:rFonts w:cs="Times New Roman"/>
          <w:lang w:eastAsia="ja-JP"/>
        </w:rPr>
        <w:t>24</w:t>
      </w:r>
      <w:r w:rsidRPr="00DE360D">
        <w:rPr>
          <w:rFonts w:cs="Times New Roman"/>
          <w:lang w:eastAsia="ja-JP"/>
        </w:rPr>
        <w:t>]. In low-power memory interfaces, partial DFE and decision-feedback power-saving schemes were explored for MTA-coded PAM-4 receivers, showing that DFE-related receiver design remains a major topic not only in optical links but also in memory and short-reach interconnect systems [</w:t>
      </w:r>
      <w:r w:rsidR="004F4D97">
        <w:rPr>
          <w:rFonts w:cs="Times New Roman"/>
          <w:lang w:eastAsia="ja-JP"/>
        </w:rPr>
        <w:t>25</w:t>
      </w:r>
      <w:r w:rsidRPr="00DE360D">
        <w:rPr>
          <w:rFonts w:cs="Times New Roman"/>
          <w:lang w:eastAsia="ja-JP"/>
        </w:rPr>
        <w:t>].</w:t>
      </w:r>
    </w:p>
    <w:p w14:paraId="0E6BFFE8" w14:textId="25798178" w:rsidR="00D702FA" w:rsidRDefault="00D702FA" w:rsidP="005124BE">
      <w:pPr>
        <w:ind w:firstLine="360"/>
        <w:rPr>
          <w:rFonts w:cs="Times New Roman"/>
          <w:b/>
          <w:bCs/>
          <w:lang w:eastAsia="ja-JP"/>
        </w:rPr>
      </w:pPr>
      <w:r w:rsidRPr="00D702FA">
        <w:rPr>
          <w:rFonts w:cs="Times New Roman"/>
          <w:b/>
          <w:bCs/>
          <w:lang w:eastAsia="ja-JP"/>
        </w:rPr>
        <w:t>Hardware Gaussian Noise Generation</w:t>
      </w:r>
    </w:p>
    <w:p w14:paraId="7CE5B20C" w14:textId="335B6C27" w:rsidR="004F4D97" w:rsidRPr="004F4D97" w:rsidRDefault="004F4D97" w:rsidP="005124BE">
      <w:pPr>
        <w:ind w:firstLine="360"/>
        <w:jc w:val="both"/>
        <w:rPr>
          <w:rFonts w:cs="Times New Roman"/>
          <w:lang w:eastAsia="ja-JP"/>
        </w:rPr>
      </w:pPr>
      <w:r w:rsidRPr="004F4D97">
        <w:rPr>
          <w:rFonts w:cs="Times New Roman"/>
          <w:lang w:eastAsia="ja-JP"/>
        </w:rPr>
        <w:t>One important building block for Gaussian noise generation is the pseudorandom uniform number generator. Combined Tausworthe generators with strong equidistribution properties were proposed by L’Ecuyer and remain an important reference for efficient uniform random number generation in hardware-oriented simulation systems [</w:t>
      </w:r>
      <w:r>
        <w:rPr>
          <w:rFonts w:cs="Times New Roman"/>
          <w:lang w:eastAsia="ja-JP"/>
        </w:rPr>
        <w:t>26</w:t>
      </w:r>
      <w:r w:rsidRPr="004F4D97">
        <w:rPr>
          <w:rFonts w:cs="Times New Roman"/>
          <w:lang w:eastAsia="ja-JP"/>
        </w:rPr>
        <w:t>]. On top of such uniform generators, several hardware Gaussian random number generation techniques have been proposed. The Wallace method was implemented as a hardware Gaussian noise generator using transformation-based arithmetic operations [</w:t>
      </w:r>
      <w:r>
        <w:rPr>
          <w:rFonts w:cs="Times New Roman"/>
          <w:lang w:eastAsia="ja-JP"/>
        </w:rPr>
        <w:t>27</w:t>
      </w:r>
      <w:r w:rsidRPr="004F4D97">
        <w:rPr>
          <w:rFonts w:cs="Times New Roman"/>
          <w:lang w:eastAsia="ja-JP"/>
        </w:rPr>
        <w:t>]. The Box–Muller method was also implemented in hardware and analyzed in detail, particularly with regard to transformation accuracy and numerical error [</w:t>
      </w:r>
      <w:r>
        <w:rPr>
          <w:rFonts w:cs="Times New Roman"/>
          <w:lang w:eastAsia="ja-JP"/>
        </w:rPr>
        <w:t>28</w:t>
      </w:r>
      <w:r w:rsidRPr="004F4D97">
        <w:rPr>
          <w:rFonts w:cs="Times New Roman"/>
          <w:lang w:eastAsia="ja-JP"/>
        </w:rPr>
        <w:t>]. Improved Ziggurat-based Gaussian random number generation was later proposed to obtain efficient hardware realization through piecewise approximation and table-based sampling [</w:t>
      </w:r>
      <w:r>
        <w:rPr>
          <w:rFonts w:cs="Times New Roman"/>
          <w:lang w:eastAsia="ja-JP"/>
        </w:rPr>
        <w:t>29</w:t>
      </w:r>
      <w:r w:rsidRPr="004F4D97">
        <w:rPr>
          <w:rFonts w:cs="Times New Roman"/>
          <w:lang w:eastAsia="ja-JP"/>
        </w:rPr>
        <w:t>].</w:t>
      </w:r>
    </w:p>
    <w:p w14:paraId="13E0CBD2" w14:textId="7AB7927D" w:rsidR="004F4D97" w:rsidRPr="004F4D97" w:rsidRDefault="004F4D97" w:rsidP="005124BE">
      <w:pPr>
        <w:ind w:firstLine="360"/>
        <w:jc w:val="both"/>
        <w:rPr>
          <w:rFonts w:cs="Times New Roman"/>
          <w:lang w:eastAsia="ja-JP"/>
        </w:rPr>
      </w:pPr>
      <w:r w:rsidRPr="004F4D97">
        <w:rPr>
          <w:rFonts w:cs="Times New Roman"/>
          <w:lang w:eastAsia="ja-JP"/>
        </w:rPr>
        <w:t>These architectures and their trade-offs were comprehensively reviewed in a survey on hardware Gaussian random number generation, which compared methods such as Box–Muller, Wallace, and Ziggurat from the perspectives of complexity, throughput, and suitability for hardware platforms [</w:t>
      </w:r>
      <w:r>
        <w:rPr>
          <w:rFonts w:cs="Times New Roman"/>
          <w:lang w:eastAsia="ja-JP"/>
        </w:rPr>
        <w:t>30</w:t>
      </w:r>
      <w:r w:rsidRPr="004F4D97">
        <w:rPr>
          <w:rFonts w:cs="Times New Roman"/>
          <w:lang w:eastAsia="ja-JP"/>
        </w:rPr>
        <w:t>]. Additional work has refined Box–Muller implementations for communication applications, including FPGA-optimized architectures and reconfigurable AWGN generators based on CORDIC-assisted computation [</w:t>
      </w:r>
      <w:r>
        <w:rPr>
          <w:rFonts w:cs="Times New Roman"/>
          <w:lang w:eastAsia="ja-JP"/>
        </w:rPr>
        <w:t>31</w:t>
      </w:r>
      <w:r w:rsidRPr="004F4D97">
        <w:rPr>
          <w:rFonts w:cs="Times New Roman"/>
          <w:lang w:eastAsia="ja-JP"/>
        </w:rPr>
        <w:t>], [</w:t>
      </w:r>
      <w:r>
        <w:rPr>
          <w:rFonts w:cs="Times New Roman"/>
          <w:lang w:eastAsia="ja-JP"/>
        </w:rPr>
        <w:t>32</w:t>
      </w:r>
      <w:r w:rsidRPr="004F4D97">
        <w:rPr>
          <w:rFonts w:cs="Times New Roman"/>
          <w:lang w:eastAsia="ja-JP"/>
        </w:rPr>
        <w:t>].</w:t>
      </w:r>
    </w:p>
    <w:p w14:paraId="0270265B" w14:textId="19779A8D" w:rsidR="004F4D97" w:rsidRPr="00D702FA" w:rsidRDefault="004F4D97" w:rsidP="005124BE">
      <w:pPr>
        <w:ind w:firstLine="360"/>
        <w:jc w:val="both"/>
        <w:rPr>
          <w:rFonts w:cs="Times New Roman"/>
          <w:b/>
          <w:bCs/>
          <w:lang w:eastAsia="ja-JP"/>
        </w:rPr>
      </w:pPr>
      <w:r w:rsidRPr="004F4D97">
        <w:rPr>
          <w:rFonts w:cs="Times New Roman"/>
          <w:lang w:eastAsia="ja-JP"/>
        </w:rPr>
        <w:t>In the context of high-speed communication emulation, FPGA-based configurable PAM-4 SerDes simulation systems have demonstrated the importance of integrating channel impairment models, including noise generation and equalization, into a flexible hardware platform for design validation and testing [</w:t>
      </w:r>
      <w:r>
        <w:rPr>
          <w:rFonts w:cs="Times New Roman"/>
          <w:lang w:eastAsia="ja-JP"/>
        </w:rPr>
        <w:t>33</w:t>
      </w:r>
      <w:r w:rsidRPr="004F4D97">
        <w:rPr>
          <w:rFonts w:cs="Times New Roman"/>
          <w:lang w:eastAsia="ja-JP"/>
        </w:rPr>
        <w:t>].</w:t>
      </w:r>
      <w:r w:rsidR="00C9685D">
        <w:rPr>
          <w:rFonts w:cs="Times New Roman"/>
          <w:lang w:eastAsia="ja-JP"/>
        </w:rPr>
        <w:t xml:space="preserve"> </w:t>
      </w:r>
      <w:r w:rsidR="00C9685D" w:rsidRPr="00C9685D">
        <w:rPr>
          <w:rFonts w:cs="Times New Roman"/>
          <w:lang w:eastAsia="ja-JP"/>
        </w:rPr>
        <w:t xml:space="preserve">Recent research has also explored more flexible hardware Gaussian random number generator architectures for communication system simulation. For example, a flexible FPGA Gaussian random number generator capable of producing Gaussian noise with reconfigurable variance was proposed in [34]. The architecture allows the variance parameter of the generated Gaussian distribution to be dynamically adjusted without redesigning the hardware structure, which is particularly useful </w:t>
      </w:r>
      <w:r w:rsidR="00C9685D" w:rsidRPr="00C9685D">
        <w:rPr>
          <w:rFonts w:cs="Times New Roman"/>
          <w:lang w:eastAsia="ja-JP"/>
        </w:rPr>
        <w:lastRenderedPageBreak/>
        <w:t>for communication system emulation where different signal-to-noise ratio conditions must be evaluated. Such designs demonstrate the importance of hardware-efficient and configurable Gaussian noise generators in FPGA-based communication testing platforms.</w:t>
      </w:r>
    </w:p>
    <w:p w14:paraId="22544249" w14:textId="11F2884B" w:rsidR="005124BE" w:rsidRDefault="005124BE" w:rsidP="00507505">
      <w:pPr>
        <w:pStyle w:val="Heading2"/>
        <w:ind w:firstLine="360"/>
        <w:rPr>
          <w:rFonts w:ascii="Times New Roman" w:hAnsi="Times New Roman" w:cs="Times New Roman"/>
          <w:lang w:eastAsia="ja-JP"/>
        </w:rPr>
      </w:pPr>
      <w:bookmarkStart w:id="5" w:name="_Toc229572378"/>
      <w:r>
        <w:rPr>
          <w:rFonts w:ascii="Times New Roman" w:hAnsi="Times New Roman" w:cs="Times New Roman"/>
          <w:lang w:eastAsia="ja-JP"/>
        </w:rPr>
        <w:t>1.3. Thesis objectives</w:t>
      </w:r>
      <w:bookmarkEnd w:id="5"/>
    </w:p>
    <w:p w14:paraId="1BD7D7DA" w14:textId="05C502F3" w:rsidR="00AF1E28" w:rsidRDefault="00265016" w:rsidP="005124BE">
      <w:pPr>
        <w:ind w:firstLine="360"/>
        <w:jc w:val="both"/>
        <w:rPr>
          <w:lang w:eastAsia="ja-JP"/>
        </w:rPr>
      </w:pPr>
      <w:r w:rsidRPr="00265016">
        <w:rPr>
          <w:lang w:eastAsia="ja-JP"/>
        </w:rPr>
        <w:t>The main objective of this thesis is to design and implement an adaptive equalization system for digital communication channels affected by inter-symbol interference and additive white Gaussian noise. The system aims to improve symbol detection performance by employing a Decision Feedback Equalizer (DFE) based on the Least Mean Square (LMS) adaptive algorithm, implemented on the DE10-Standard FPGA board for PAM-4 communication.</w:t>
      </w:r>
    </w:p>
    <w:p w14:paraId="428078B2" w14:textId="77777777" w:rsidR="00AF1E28" w:rsidRDefault="00AF1E28" w:rsidP="005124BE">
      <w:pPr>
        <w:ind w:firstLine="360"/>
        <w:jc w:val="both"/>
        <w:rPr>
          <w:lang w:eastAsia="ja-JP"/>
        </w:rPr>
      </w:pPr>
      <w:r>
        <w:rPr>
          <w:lang w:eastAsia="ja-JP"/>
        </w:rPr>
        <w:t>The specific tasks of this thesis are summarized as follows:</w:t>
      </w:r>
    </w:p>
    <w:p w14:paraId="55A32ED6" w14:textId="77777777" w:rsidR="00AF1E28" w:rsidRPr="00C9685D" w:rsidRDefault="00AF1E28" w:rsidP="005124BE">
      <w:pPr>
        <w:ind w:firstLine="360"/>
        <w:jc w:val="both"/>
        <w:rPr>
          <w:b/>
          <w:bCs/>
          <w:lang w:eastAsia="ja-JP"/>
        </w:rPr>
      </w:pPr>
      <w:r w:rsidRPr="00C9685D">
        <w:rPr>
          <w:b/>
          <w:bCs/>
          <w:lang w:eastAsia="ja-JP"/>
        </w:rPr>
        <w:t>Task 1: Study of digital communication and adaptive equalization theory.</w:t>
      </w:r>
    </w:p>
    <w:p w14:paraId="7048B057" w14:textId="77777777" w:rsidR="00AF1E28" w:rsidRDefault="00AF1E28" w:rsidP="005124BE">
      <w:pPr>
        <w:ind w:firstLine="360"/>
        <w:jc w:val="both"/>
        <w:rPr>
          <w:lang w:eastAsia="ja-JP"/>
        </w:rPr>
      </w:pPr>
      <w:r>
        <w:rPr>
          <w:lang w:eastAsia="ja-JP"/>
        </w:rPr>
        <w:t>This task involves reviewing the fundamental principles of digital communication systems, channel distortion mechanisms, and adaptive filtering techniques. Particular attention is given to the LMS algorithm and the structure of decision feedback equalizers.</w:t>
      </w:r>
    </w:p>
    <w:p w14:paraId="2FA1E953" w14:textId="77777777" w:rsidR="00AF1E28" w:rsidRPr="00C9685D" w:rsidRDefault="00AF1E28" w:rsidP="005124BE">
      <w:pPr>
        <w:ind w:firstLine="360"/>
        <w:jc w:val="both"/>
        <w:rPr>
          <w:b/>
          <w:bCs/>
          <w:lang w:eastAsia="ja-JP"/>
        </w:rPr>
      </w:pPr>
      <w:r w:rsidRPr="00C9685D">
        <w:rPr>
          <w:b/>
          <w:bCs/>
          <w:lang w:eastAsia="ja-JP"/>
        </w:rPr>
        <w:t>Task 2: Development of a communication system model including channel distortion and AWGN.</w:t>
      </w:r>
    </w:p>
    <w:p w14:paraId="7180E865" w14:textId="77777777" w:rsidR="00AF1E28" w:rsidRDefault="00AF1E28" w:rsidP="005124BE">
      <w:pPr>
        <w:ind w:firstLine="360"/>
        <w:jc w:val="both"/>
        <w:rPr>
          <w:lang w:eastAsia="ja-JP"/>
        </w:rPr>
      </w:pPr>
      <w:r>
        <w:rPr>
          <w:lang w:eastAsia="ja-JP"/>
        </w:rPr>
        <w:t>A baseband communication model is constructed to represent realistic transmission conditions. The model incorporates channel effects and additive Gaussian noise, allowing the performance of the equalizer to be evaluated under different signal-to-noise ratio conditions.</w:t>
      </w:r>
    </w:p>
    <w:p w14:paraId="79606353" w14:textId="1C70E0B3" w:rsidR="00AF1E28" w:rsidRPr="00C9685D" w:rsidRDefault="00AF1E28" w:rsidP="005124BE">
      <w:pPr>
        <w:ind w:firstLine="360"/>
        <w:jc w:val="both"/>
        <w:rPr>
          <w:b/>
          <w:bCs/>
          <w:lang w:eastAsia="ja-JP"/>
        </w:rPr>
      </w:pPr>
      <w:r w:rsidRPr="00C9685D">
        <w:rPr>
          <w:b/>
          <w:bCs/>
          <w:lang w:eastAsia="ja-JP"/>
        </w:rPr>
        <w:t>Task 3: Algorithm simulation and performance evaluation.</w:t>
      </w:r>
    </w:p>
    <w:p w14:paraId="01CF5214" w14:textId="77777777" w:rsidR="00AF1E28" w:rsidRDefault="00AF1E28" w:rsidP="005124BE">
      <w:pPr>
        <w:ind w:firstLine="360"/>
        <w:jc w:val="both"/>
        <w:rPr>
          <w:lang w:eastAsia="ja-JP"/>
        </w:rPr>
      </w:pPr>
      <w:r>
        <w:rPr>
          <w:lang w:eastAsia="ja-JP"/>
        </w:rPr>
        <w:t>The LMS-based decision feedback equalizer is simulated to verify algorithmic behavior and convergence performance. Performance metrics such as bit error rate (BER) and eye diagram analysis are used to evaluate the effectiveness of the equalizer.</w:t>
      </w:r>
    </w:p>
    <w:p w14:paraId="098C848A" w14:textId="77777777" w:rsidR="00AF1E28" w:rsidRPr="00C9685D" w:rsidRDefault="00AF1E28" w:rsidP="005124BE">
      <w:pPr>
        <w:ind w:firstLine="360"/>
        <w:jc w:val="both"/>
        <w:rPr>
          <w:b/>
          <w:bCs/>
          <w:lang w:eastAsia="ja-JP"/>
        </w:rPr>
      </w:pPr>
      <w:r w:rsidRPr="00C9685D">
        <w:rPr>
          <w:b/>
          <w:bCs/>
          <w:lang w:eastAsia="ja-JP"/>
        </w:rPr>
        <w:t>Task 4: Hardware-oriented design of the equalizer architecture.</w:t>
      </w:r>
    </w:p>
    <w:p w14:paraId="6EC5493F" w14:textId="77777777" w:rsidR="00AF1E28" w:rsidRDefault="00AF1E28" w:rsidP="005124BE">
      <w:pPr>
        <w:ind w:firstLine="360"/>
        <w:jc w:val="both"/>
        <w:rPr>
          <w:lang w:eastAsia="ja-JP"/>
        </w:rPr>
      </w:pPr>
      <w:r>
        <w:rPr>
          <w:lang w:eastAsia="ja-JP"/>
        </w:rPr>
        <w:t>Based on the validated algorithm model, a hardware-friendly architecture is developed with consideration for fixed-point implementation, computational complexity, and real-time processing requirements.</w:t>
      </w:r>
    </w:p>
    <w:p w14:paraId="2197DFAE" w14:textId="77777777" w:rsidR="00AF1E28" w:rsidRPr="00C9685D" w:rsidRDefault="00AF1E28" w:rsidP="005124BE">
      <w:pPr>
        <w:ind w:firstLine="360"/>
        <w:jc w:val="both"/>
        <w:rPr>
          <w:b/>
          <w:bCs/>
          <w:lang w:eastAsia="ja-JP"/>
        </w:rPr>
      </w:pPr>
      <w:r w:rsidRPr="00C9685D">
        <w:rPr>
          <w:b/>
          <w:bCs/>
          <w:lang w:eastAsia="ja-JP"/>
        </w:rPr>
        <w:lastRenderedPageBreak/>
        <w:t>Task 5: Implementation and verification on an FPGA platform.</w:t>
      </w:r>
    </w:p>
    <w:p w14:paraId="5A6CCCD5" w14:textId="316905D3" w:rsidR="00AF1E28" w:rsidRDefault="00AF1E28" w:rsidP="005124BE">
      <w:pPr>
        <w:ind w:firstLine="360"/>
        <w:jc w:val="both"/>
        <w:rPr>
          <w:lang w:eastAsia="ja-JP"/>
        </w:rPr>
      </w:pPr>
      <w:r>
        <w:rPr>
          <w:lang w:eastAsia="ja-JP"/>
        </w:rPr>
        <w:t>The proposed design is implemented using hardware description language and verified through simulation and FPGA prototyping. The hardware implementation is evaluated in terms of functionality, timing behavior, and system performance.</w:t>
      </w:r>
    </w:p>
    <w:p w14:paraId="0B94C6D1" w14:textId="7648C304" w:rsidR="005124BE" w:rsidRPr="005124BE" w:rsidRDefault="005124BE" w:rsidP="0024618A">
      <w:pPr>
        <w:pStyle w:val="Heading2"/>
        <w:ind w:firstLine="360"/>
        <w:rPr>
          <w:rFonts w:ascii="Times New Roman" w:hAnsi="Times New Roman" w:cs="Times New Roman"/>
          <w:lang w:eastAsia="ja-JP"/>
        </w:rPr>
      </w:pPr>
      <w:bookmarkStart w:id="6" w:name="_Toc229572379"/>
      <w:r>
        <w:rPr>
          <w:rFonts w:ascii="Times New Roman" w:hAnsi="Times New Roman" w:cs="Times New Roman"/>
          <w:lang w:eastAsia="ja-JP"/>
        </w:rPr>
        <w:t>1.4. Thesis organization</w:t>
      </w:r>
      <w:bookmarkEnd w:id="6"/>
    </w:p>
    <w:p w14:paraId="0E7302FE" w14:textId="55CF44F1" w:rsidR="00C9685D" w:rsidRDefault="00C9685D" w:rsidP="005124BE">
      <w:pPr>
        <w:ind w:firstLine="360"/>
        <w:jc w:val="both"/>
        <w:rPr>
          <w:lang w:eastAsia="ja-JP"/>
        </w:rPr>
      </w:pPr>
      <w:r>
        <w:rPr>
          <w:lang w:eastAsia="ja-JP"/>
        </w:rPr>
        <w:t>The remainder of this thesis is organized as follows.</w:t>
      </w:r>
    </w:p>
    <w:p w14:paraId="44671F84" w14:textId="539CA28B" w:rsidR="00C9685D" w:rsidRDefault="00C9685D" w:rsidP="005124BE">
      <w:pPr>
        <w:ind w:firstLine="360"/>
        <w:jc w:val="both"/>
        <w:rPr>
          <w:lang w:eastAsia="ja-JP"/>
        </w:rPr>
      </w:pPr>
      <w:r w:rsidRPr="00C9685D">
        <w:rPr>
          <w:b/>
          <w:bCs/>
          <w:lang w:eastAsia="ja-JP"/>
        </w:rPr>
        <w:t>Chapter 2</w:t>
      </w:r>
      <w:r>
        <w:rPr>
          <w:lang w:eastAsia="ja-JP"/>
        </w:rPr>
        <w:t xml:space="preserve"> presents the theoretical background of digital communication systems and adaptive equalization. The baseband communication model, PAM-4 modulation scheme, and the mathematical formulation of the Decision Feedback Equalizer are introduced. Fundamental adaptive filtering algorithms including LMS and its variants are also discussed.</w:t>
      </w:r>
    </w:p>
    <w:p w14:paraId="4724C1A4" w14:textId="3B149ED0" w:rsidR="00C9685D" w:rsidRDefault="00C9685D" w:rsidP="005124BE">
      <w:pPr>
        <w:ind w:firstLine="360"/>
        <w:jc w:val="both"/>
        <w:rPr>
          <w:lang w:eastAsia="ja-JP"/>
        </w:rPr>
      </w:pPr>
      <w:r w:rsidRPr="00C9685D">
        <w:rPr>
          <w:b/>
          <w:bCs/>
          <w:lang w:eastAsia="ja-JP"/>
        </w:rPr>
        <w:t>Chapter 3</w:t>
      </w:r>
      <w:r>
        <w:rPr>
          <w:lang w:eastAsia="ja-JP"/>
        </w:rPr>
        <w:t xml:space="preserve"> describes the design of the Gaussian noise generation module used in the communication system model. The principles of uniform random number generation and Gaussian noise approximation based on the Central Limit Theorem are presented. The architecture of the proposed AWGN generator based on the combined Tausworthe random number generator is also introduced.</w:t>
      </w:r>
    </w:p>
    <w:p w14:paraId="028F844E" w14:textId="211D761E" w:rsidR="00C9685D" w:rsidRDefault="00C9685D" w:rsidP="005124BE">
      <w:pPr>
        <w:ind w:firstLine="360"/>
        <w:jc w:val="both"/>
        <w:rPr>
          <w:lang w:eastAsia="ja-JP"/>
        </w:rPr>
      </w:pPr>
      <w:r w:rsidRPr="00C9685D">
        <w:rPr>
          <w:b/>
          <w:bCs/>
          <w:lang w:eastAsia="ja-JP"/>
        </w:rPr>
        <w:t>Chapter 4</w:t>
      </w:r>
      <w:r>
        <w:rPr>
          <w:lang w:eastAsia="ja-JP"/>
        </w:rPr>
        <w:t xml:space="preserve"> focuses on the adaptive equalization algorithm used in the proposed system. The conventional LMS-based decision feedback equalizer is first presented, followed by the proposed clipped-LMS approach designed to improve stability and convergence performance. The algorithm behavior is analyzed using stochastic approximation concepts.</w:t>
      </w:r>
    </w:p>
    <w:p w14:paraId="767DA3C0" w14:textId="30FC4289" w:rsidR="004E58C1" w:rsidRDefault="002E0855" w:rsidP="005124BE">
      <w:pPr>
        <w:ind w:firstLine="360"/>
        <w:jc w:val="both"/>
        <w:rPr>
          <w:lang w:eastAsia="ja-JP"/>
        </w:rPr>
      </w:pPr>
      <w:r w:rsidRPr="002E0855">
        <w:rPr>
          <w:b/>
          <w:bCs/>
          <w:lang w:eastAsia="ja-JP"/>
        </w:rPr>
        <w:t>Chapter 5</w:t>
      </w:r>
      <w:r w:rsidRPr="002E0855">
        <w:rPr>
          <w:lang w:eastAsia="ja-JP"/>
        </w:rPr>
        <w:t xml:space="preserve"> presents the overall system integration and FPGA demonstration platform. It describes the digital prototype implemented on the FPGA, the interfacing with the ESP32-S3 microcontroller, and the PC-based visualization flow used to display the eye diagram.</w:t>
      </w:r>
    </w:p>
    <w:p w14:paraId="24F877FA" w14:textId="25113E7B" w:rsidR="00C9685D" w:rsidRDefault="00C9685D" w:rsidP="005124BE">
      <w:pPr>
        <w:ind w:firstLine="360"/>
        <w:jc w:val="both"/>
        <w:rPr>
          <w:lang w:eastAsia="ja-JP"/>
        </w:rPr>
      </w:pPr>
      <w:r w:rsidRPr="00C9685D">
        <w:rPr>
          <w:b/>
          <w:bCs/>
          <w:lang w:eastAsia="ja-JP"/>
        </w:rPr>
        <w:t xml:space="preserve">Chapter </w:t>
      </w:r>
      <w:r w:rsidR="004E58C1">
        <w:rPr>
          <w:b/>
          <w:bCs/>
          <w:lang w:eastAsia="ja-JP"/>
        </w:rPr>
        <w:t>6</w:t>
      </w:r>
      <w:r>
        <w:rPr>
          <w:lang w:eastAsia="ja-JP"/>
        </w:rPr>
        <w:t xml:space="preserve"> provides simulation and experimental results for evaluating the performance of the proposed system. The statistical properties of the AWGN generator, convergence behavior of the adaptive equalizer, and communication performance metrics such as bit error rate are analyzed.</w:t>
      </w:r>
    </w:p>
    <w:p w14:paraId="27DD09B5" w14:textId="162A5C28" w:rsidR="00C9685D" w:rsidRPr="00AF1E28" w:rsidRDefault="00C9685D" w:rsidP="005124BE">
      <w:pPr>
        <w:ind w:firstLine="360"/>
        <w:jc w:val="both"/>
        <w:rPr>
          <w:lang w:eastAsia="ja-JP"/>
        </w:rPr>
      </w:pPr>
      <w:r>
        <w:rPr>
          <w:lang w:eastAsia="ja-JP"/>
        </w:rPr>
        <w:t xml:space="preserve">Finally, </w:t>
      </w:r>
      <w:r w:rsidRPr="00C9685D">
        <w:rPr>
          <w:b/>
          <w:bCs/>
          <w:lang w:eastAsia="ja-JP"/>
        </w:rPr>
        <w:t xml:space="preserve">Chapter </w:t>
      </w:r>
      <w:r w:rsidR="004E58C1">
        <w:rPr>
          <w:b/>
          <w:bCs/>
          <w:lang w:eastAsia="ja-JP"/>
        </w:rPr>
        <w:t>7</w:t>
      </w:r>
      <w:r>
        <w:rPr>
          <w:lang w:eastAsia="ja-JP"/>
        </w:rPr>
        <w:t xml:space="preserve"> concludes the thesis by summarizing the main contributions and discussing possible directions for future work.</w:t>
      </w:r>
    </w:p>
    <w:p w14:paraId="2BD3E494" w14:textId="4CAFAE40" w:rsidR="00C9685D" w:rsidRDefault="00C9685D" w:rsidP="00C9685D">
      <w:pPr>
        <w:rPr>
          <w:rFonts w:cs="Times New Roman"/>
          <w:lang w:eastAsia="ja-JP"/>
        </w:rPr>
      </w:pPr>
      <w:r>
        <w:rPr>
          <w:rFonts w:cs="Times New Roman"/>
          <w:lang w:eastAsia="ja-JP"/>
        </w:rPr>
        <w:br w:type="page"/>
      </w:r>
    </w:p>
    <w:p w14:paraId="27BB065F" w14:textId="27476E87" w:rsidR="00B26107" w:rsidRDefault="00A5135F" w:rsidP="007C4DE5">
      <w:pPr>
        <w:pStyle w:val="Heading1"/>
        <w:jc w:val="center"/>
        <w:rPr>
          <w:rFonts w:ascii="Times New Roman" w:hAnsi="Times New Roman" w:cs="Times New Roman"/>
        </w:rPr>
      </w:pPr>
      <w:bookmarkStart w:id="7" w:name="_Toc229572380"/>
      <w:r>
        <w:rPr>
          <w:rFonts w:ascii="Times New Roman" w:hAnsi="Times New Roman" w:cs="Times New Roman"/>
        </w:rPr>
        <w:lastRenderedPageBreak/>
        <w:t>CHAPTER 2: THEORY AND BACKGROUND</w:t>
      </w:r>
      <w:bookmarkEnd w:id="7"/>
    </w:p>
    <w:p w14:paraId="26E1D8D7" w14:textId="2098C92C" w:rsidR="00905CC3" w:rsidRDefault="00905CC3" w:rsidP="00507505">
      <w:pPr>
        <w:pStyle w:val="Heading2"/>
        <w:ind w:firstLine="360"/>
        <w:rPr>
          <w:rFonts w:ascii="Times New Roman" w:hAnsi="Times New Roman" w:cs="Times New Roman"/>
          <w:lang w:eastAsia="ja-JP"/>
        </w:rPr>
      </w:pPr>
      <w:bookmarkStart w:id="8" w:name="_Toc229572381"/>
      <w:r>
        <w:rPr>
          <w:rFonts w:ascii="Times New Roman" w:hAnsi="Times New Roman" w:cs="Times New Roman"/>
          <w:lang w:eastAsia="ja-JP"/>
        </w:rPr>
        <w:t xml:space="preserve">2.1. </w:t>
      </w:r>
      <w:r w:rsidR="0095229B" w:rsidRPr="0095229B">
        <w:rPr>
          <w:rFonts w:ascii="Times New Roman" w:hAnsi="Times New Roman" w:cs="Times New Roman"/>
          <w:lang w:eastAsia="ja-JP"/>
        </w:rPr>
        <w:t>Pulse Amplitude Modulation</w:t>
      </w:r>
      <w:bookmarkEnd w:id="8"/>
    </w:p>
    <w:p w14:paraId="14617DCE" w14:textId="77777777" w:rsidR="00905CC3" w:rsidRDefault="00905CC3" w:rsidP="002437DA">
      <w:pPr>
        <w:ind w:firstLine="360"/>
        <w:jc w:val="both"/>
      </w:pPr>
      <w:r>
        <w:t xml:space="preserve">Pulse Amplitude Modulation (PAM) is a modulation technique in which the amplitude of the pulsed carrier signal is adjusted in response to the amplitude of the message signal which corresponds to binary. More precisely, data is sent by changing the amplitude of the pulse in response to the modulating signal. </w:t>
      </w:r>
    </w:p>
    <w:p w14:paraId="7B241456" w14:textId="3A962F73" w:rsidR="00905CC3" w:rsidRDefault="00905CC3" w:rsidP="002437DA">
      <w:pPr>
        <w:ind w:firstLine="360"/>
        <w:jc w:val="both"/>
      </w:pPr>
      <w:r>
        <w:t xml:space="preserve">Pulse amplitude modulation is a type of modulation in which the amplitudes of regularly spaced rectangular pulses vary according to </w:t>
      </w:r>
      <w:r w:rsidR="00576F33">
        <w:t xml:space="preserve">the </w:t>
      </w:r>
      <w:r>
        <w:t>instantaneous value of the modulating or message signal. In fact, the pulses in a PAM signal may be of flat top type or natural type or ideal type.</w:t>
      </w:r>
      <w:r w:rsidR="0024618A">
        <w:t xml:space="preserve"> </w:t>
      </w:r>
      <w:r>
        <w:t>The reason for using flat top PAM is that during the transmission, the noise interferes with the top of the transmitted pulses and this noise can be easily removed if the PAM pulse has flat top. However, in case of natural samples PAM signal, the pulse has varying top in accordance with the signal variation. Now, when such type of pulse is received at the receiver, it is always contaminated by noise. Then it becomes quite difficult to determine the shape of the top of the pulse and thus amplitude detection of the pulse is not exact. Due to this, errors are introduced in the received signal.</w:t>
      </w:r>
    </w:p>
    <w:p w14:paraId="322D128A" w14:textId="28098588" w:rsidR="00905CC3" w:rsidRDefault="00905CC3" w:rsidP="005124BE">
      <w:pPr>
        <w:jc w:val="center"/>
      </w:pPr>
      <w:r>
        <w:rPr>
          <w:noProof/>
        </w:rPr>
        <w:drawing>
          <wp:inline distT="0" distB="0" distL="0" distR="0" wp14:anchorId="433978A8" wp14:editId="5E9EBA3F">
            <wp:extent cx="4387477" cy="3304670"/>
            <wp:effectExtent l="0" t="0" r="0" b="0"/>
            <wp:docPr id="11453877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87740" name="Picture 114538774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92168" cy="3308203"/>
                    </a:xfrm>
                    <a:prstGeom prst="rect">
                      <a:avLst/>
                    </a:prstGeom>
                  </pic:spPr>
                </pic:pic>
              </a:graphicData>
            </a:graphic>
          </wp:inline>
        </w:drawing>
      </w:r>
    </w:p>
    <w:p w14:paraId="60FA2E97" w14:textId="5ED6FC52" w:rsidR="002437DA" w:rsidRDefault="002437DA" w:rsidP="002437DA">
      <w:pPr>
        <w:pStyle w:val="Caption"/>
      </w:pPr>
      <w:bookmarkStart w:id="9" w:name="_Toc229238457"/>
      <w:r>
        <w:t>Figure 2.</w:t>
      </w:r>
      <w:fldSimple w:instr=" SEQ Figure_2. \* ARABIC ">
        <w:r w:rsidR="00346E8F">
          <w:rPr>
            <w:noProof/>
          </w:rPr>
          <w:t>1</w:t>
        </w:r>
      </w:fldSimple>
      <w:r>
        <w:t>. PAM-4 signal waveform</w:t>
      </w:r>
      <w:r w:rsidR="00F24D4C">
        <w:t>.</w:t>
      </w:r>
      <w:bookmarkEnd w:id="9"/>
    </w:p>
    <w:p w14:paraId="062D162C" w14:textId="2059D6EF" w:rsidR="00905CC3" w:rsidRDefault="00905CC3" w:rsidP="0024618A">
      <w:pPr>
        <w:ind w:firstLine="360"/>
        <w:jc w:val="both"/>
      </w:pPr>
      <w:r>
        <w:lastRenderedPageBreak/>
        <w:t xml:space="preserve">There are two operations for generating the PAM signal. First, a sampling process is applied to the message signal. The sampling process </w:t>
      </w:r>
      <w:r w:rsidR="0016735F" w:rsidRPr="0016735F">
        <w:t>samples the message signal at uniformly spaced time instant</w:t>
      </w:r>
      <w:r w:rsidR="008E3281">
        <w:t>s</w:t>
      </w:r>
      <w:r w:rsidR="0016735F">
        <w:t xml:space="preserve"> </w:t>
      </w:r>
      <w:r>
        <w:t xml:space="preserve">in an instantaneous and time-uniform manner, resulting in a sequence of discrete-time samples. And </w:t>
      </w:r>
      <w:r w:rsidR="008E3281" w:rsidRPr="008E3281">
        <w:t>These operations can be implemented</w:t>
      </w:r>
      <w:r w:rsidR="008E3281">
        <w:t xml:space="preserve"> </w:t>
      </w:r>
      <w:r>
        <w:t>in real world by digital circuit technology, specifically, “sample-and-hold” circuits. In term</w:t>
      </w:r>
      <w:r w:rsidR="00576F33">
        <w:t>s</w:t>
      </w:r>
      <w:r>
        <w:t xml:space="preserve"> of applications, the digital version of PAM appears quite frequently in the communication system such as telephone lines, </w:t>
      </w:r>
      <w:r w:rsidR="00576F33">
        <w:t>E</w:t>
      </w:r>
      <w:r>
        <w:t xml:space="preserve">thernet or local area network (LAN) lines for computer communication. </w:t>
      </w:r>
    </w:p>
    <w:p w14:paraId="5AAAA841" w14:textId="311F7709" w:rsidR="00905CC3" w:rsidRDefault="00905CC3" w:rsidP="0024618A">
      <w:pPr>
        <w:ind w:firstLine="360"/>
        <w:jc w:val="both"/>
      </w:pPr>
      <w:r>
        <w:t>Based on the above description, in order to express the equation and understanding more about digital signal processing we will have the system model as the figure below.</w:t>
      </w:r>
    </w:p>
    <w:p w14:paraId="6005A8D1" w14:textId="5DA48E7A" w:rsidR="00905CC3" w:rsidRDefault="00905CC3" w:rsidP="00905CC3">
      <w:r>
        <w:rPr>
          <w:noProof/>
        </w:rPr>
        <w:drawing>
          <wp:inline distT="0" distB="0" distL="0" distR="0" wp14:anchorId="08D9A79B" wp14:editId="5FA1D615">
            <wp:extent cx="5732145" cy="1369695"/>
            <wp:effectExtent l="0" t="0" r="0" b="0"/>
            <wp:docPr id="15301183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18304" name="Picture 153011830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2145" cy="1369695"/>
                    </a:xfrm>
                    <a:prstGeom prst="rect">
                      <a:avLst/>
                    </a:prstGeom>
                  </pic:spPr>
                </pic:pic>
              </a:graphicData>
            </a:graphic>
          </wp:inline>
        </w:drawing>
      </w:r>
    </w:p>
    <w:p w14:paraId="0D2F43C3" w14:textId="11A513EE" w:rsidR="002437DA" w:rsidRDefault="002437DA" w:rsidP="002437DA">
      <w:pPr>
        <w:pStyle w:val="Caption"/>
      </w:pPr>
      <w:bookmarkStart w:id="10" w:name="_Toc229238458"/>
      <w:r>
        <w:t>Figure 2.</w:t>
      </w:r>
      <w:fldSimple w:instr=" SEQ Figure_2. \* ARABIC ">
        <w:r w:rsidR="00346E8F">
          <w:rPr>
            <w:noProof/>
          </w:rPr>
          <w:t>2</w:t>
        </w:r>
      </w:fldSimple>
      <w:r>
        <w:t xml:space="preserve">. </w:t>
      </w:r>
      <w:r w:rsidRPr="002437DA">
        <w:t>General baseband model of a transmission system</w:t>
      </w:r>
      <w:r w:rsidR="00F24D4C">
        <w:t>.</w:t>
      </w:r>
      <w:bookmarkEnd w:id="10"/>
    </w:p>
    <w:p w14:paraId="059CCD3A" w14:textId="36F62FCB" w:rsidR="002437DA" w:rsidRPr="0016735F" w:rsidRDefault="002437DA" w:rsidP="0016735F">
      <w:pPr>
        <w:ind w:firstLine="360"/>
        <w:jc w:val="both"/>
      </w:pPr>
      <w:r w:rsidRPr="0016735F">
        <w:t xml:space="preserve">Let </w:t>
      </w:r>
      <w:r w:rsidR="00576F33" w:rsidRPr="0016735F">
        <w:t xml:space="preserve">us </w:t>
      </w:r>
      <w:r w:rsidRPr="0016735F">
        <w:t>define,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A75CD0" w:rsidRPr="0016735F" w14:paraId="7278D6EA" w14:textId="77777777" w:rsidTr="0047714B">
        <w:tc>
          <w:tcPr>
            <w:tcW w:w="8028" w:type="dxa"/>
          </w:tcPr>
          <w:p w14:paraId="78CDD0A0" w14:textId="41FE661F" w:rsidR="00A75CD0" w:rsidRPr="0016735F" w:rsidRDefault="00A75CD0" w:rsidP="0016735F">
            <w:pPr>
              <w:spacing w:line="360" w:lineRule="auto"/>
              <w:ind w:left="360"/>
              <w:jc w:val="center"/>
              <w:rPr>
                <w:rFonts w:eastAsiaTheme="minorEastAsia"/>
              </w:rPr>
            </w:pPr>
            <m:oMathPara>
              <m:oMath>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k=-∞</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h(t-kT)</m:t>
                    </m:r>
                  </m:e>
                </m:nary>
              </m:oMath>
            </m:oMathPara>
          </w:p>
        </w:tc>
        <w:tc>
          <w:tcPr>
            <w:tcW w:w="1215" w:type="dxa"/>
            <w:vAlign w:val="center"/>
          </w:tcPr>
          <w:p w14:paraId="0AC9957F" w14:textId="14DAA67B" w:rsidR="00A75CD0" w:rsidRPr="0016735F" w:rsidRDefault="00A75CD0" w:rsidP="0016735F">
            <w:pPr>
              <w:spacing w:line="360" w:lineRule="auto"/>
              <w:jc w:val="center"/>
            </w:pPr>
            <w:r w:rsidRPr="0016735F">
              <w:t>2.</w:t>
            </w:r>
            <w:r w:rsidR="005174A1" w:rsidRPr="0016735F">
              <w:t>1</w:t>
            </w:r>
          </w:p>
        </w:tc>
      </w:tr>
    </w:tbl>
    <w:p w14:paraId="542A46A5" w14:textId="2599D6A7" w:rsidR="00905CC3" w:rsidRPr="0016735F" w:rsidRDefault="00905CC3" w:rsidP="0016735F">
      <w:pPr>
        <w:ind w:firstLine="360"/>
        <w:jc w:val="both"/>
      </w:pPr>
      <w:r w:rsidRPr="0016735F">
        <w:t xml:space="preserve">Where </w:t>
      </w:r>
      <w:r w:rsidRPr="0016735F">
        <w:rPr>
          <w:position w:val="-4"/>
        </w:rPr>
        <w:object w:dxaOrig="220" w:dyaOrig="260" w14:anchorId="53D194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3pt" o:ole="">
            <v:imagedata r:id="rId17" o:title=""/>
          </v:shape>
          <o:OLEObject Type="Embed" ProgID="Equation.DSMT4" ShapeID="_x0000_i1025" DrawAspect="Content" ObjectID="_1843091633" r:id="rId18"/>
        </w:object>
      </w:r>
      <w:r w:rsidRPr="0016735F">
        <w:t xml:space="preserve">is called the sampling period, </w:t>
      </w:r>
      <w:r w:rsidRPr="0016735F">
        <w:rPr>
          <w:position w:val="-12"/>
        </w:rPr>
        <w:object w:dxaOrig="460" w:dyaOrig="360" w14:anchorId="5D345935">
          <v:shape id="_x0000_i1026" type="#_x0000_t75" style="width:23.5pt;height:19pt" o:ole="">
            <v:imagedata r:id="rId19" o:title=""/>
          </v:shape>
          <o:OLEObject Type="Embed" ProgID="Equation.DSMT4" ShapeID="_x0000_i1026" DrawAspect="Content" ObjectID="_1843091634" r:id="rId20"/>
        </w:object>
      </w:r>
      <w:r w:rsidRPr="0016735F">
        <w:t xml:space="preserve"> is the symbol stream and </w:t>
      </w:r>
      <w:r w:rsidRPr="0016735F">
        <w:rPr>
          <w:position w:val="-10"/>
        </w:rPr>
        <w:object w:dxaOrig="440" w:dyaOrig="320" w14:anchorId="1F1F8F7D">
          <v:shape id="_x0000_i1027" type="#_x0000_t75" style="width:22pt;height:15.5pt" o:ole="">
            <v:imagedata r:id="rId21" o:title=""/>
          </v:shape>
          <o:OLEObject Type="Embed" ProgID="Equation.DSMT4" ShapeID="_x0000_i1027" DrawAspect="Content" ObjectID="_1843091635" r:id="rId22"/>
        </w:object>
      </w:r>
      <w:r w:rsidRPr="0016735F">
        <w:t xml:space="preserve"> denotes the pulse. The pulse </w:t>
      </w:r>
      <w:r w:rsidRPr="0016735F">
        <w:rPr>
          <w:position w:val="-10"/>
        </w:rPr>
        <w:object w:dxaOrig="440" w:dyaOrig="320" w14:anchorId="7C2AE5FD">
          <v:shape id="_x0000_i1028" type="#_x0000_t75" style="width:22pt;height:15.5pt" o:ole="">
            <v:imagedata r:id="rId21" o:title=""/>
          </v:shape>
          <o:OLEObject Type="Embed" ProgID="Equation.DSMT4" ShapeID="_x0000_i1028" DrawAspect="Content" ObjectID="_1843091636" r:id="rId23"/>
        </w:object>
      </w:r>
      <w:r w:rsidRPr="0016735F">
        <w:t xml:space="preserve"> takes the 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A75CD0" w:rsidRPr="0016735F" w14:paraId="331F18E4" w14:textId="77777777" w:rsidTr="00A75CD0">
        <w:tc>
          <w:tcPr>
            <w:tcW w:w="8028" w:type="dxa"/>
          </w:tcPr>
          <w:p w14:paraId="66D50932" w14:textId="167F832F" w:rsidR="00A75CD0" w:rsidRPr="0016735F" w:rsidRDefault="00A75CD0" w:rsidP="0016735F">
            <w:pPr>
              <w:spacing w:line="360" w:lineRule="auto"/>
              <w:ind w:left="360"/>
              <w:jc w:val="center"/>
              <w:rPr>
                <w:rFonts w:eastAsiaTheme="minorEastAsia"/>
              </w:rPr>
            </w:pPr>
            <m:oMathPara>
              <m:oMath>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0&lt;t&lt;T</m:t>
                        </m:r>
                      </m:e>
                      <m:e>
                        <m:r>
                          <w:rPr>
                            <w:rFonts w:ascii="Cambria Math" w:hAnsi="Cambria Math"/>
                          </w:rPr>
                          <m:t>0,  otherwise</m:t>
                        </m:r>
                      </m:e>
                    </m:eqArr>
                  </m:e>
                </m:d>
              </m:oMath>
            </m:oMathPara>
          </w:p>
        </w:tc>
        <w:tc>
          <w:tcPr>
            <w:tcW w:w="1215" w:type="dxa"/>
            <w:vAlign w:val="center"/>
          </w:tcPr>
          <w:p w14:paraId="15CEA1BA" w14:textId="7BB53A9A" w:rsidR="00A75CD0" w:rsidRPr="0016735F" w:rsidRDefault="00A75CD0" w:rsidP="0016735F">
            <w:pPr>
              <w:spacing w:line="360" w:lineRule="auto"/>
              <w:jc w:val="center"/>
            </w:pPr>
            <w:r w:rsidRPr="0016735F">
              <w:t>2.2</w:t>
            </w:r>
          </w:p>
        </w:tc>
      </w:tr>
    </w:tbl>
    <w:p w14:paraId="13BB2237" w14:textId="6DCB6ACB" w:rsidR="00905CC3" w:rsidRPr="0016735F" w:rsidRDefault="00905CC3" w:rsidP="0016735F">
      <w:pPr>
        <w:ind w:firstLine="360"/>
        <w:jc w:val="both"/>
      </w:pPr>
      <w:r w:rsidRPr="0016735F">
        <w:t>The reason for using multiple bits per symbol is to increase the data rate. For example, in PAM</w:t>
      </w:r>
      <w:r w:rsidR="0099151F" w:rsidRPr="0016735F">
        <w:t>-</w:t>
      </w:r>
      <w:r w:rsidRPr="0016735F">
        <w:t xml:space="preserve">4, </w:t>
      </w:r>
      <w:r w:rsidR="0016735F" w:rsidRPr="0016735F">
        <w:t>the bit rate is twice the symbol rate</w:t>
      </w:r>
      <w:r w:rsidRPr="0016735F">
        <w:t>, because each symbol carries two bits. This effectively doubles the data capacity without increasing the transmitter speed or worsening insertion loss. As a result, fewer lanes are needed in optical transceivers, cables, and interconnects; for instance, an 800GE network can be transmitted over eight 100 Gb/s (50 GBaud PAM</w:t>
      </w:r>
      <w:r w:rsidR="0099151F" w:rsidRPr="0016735F">
        <w:t>-</w:t>
      </w:r>
      <w:r w:rsidRPr="0016735F">
        <w:t>4) lanes instead of sixteen 50 Gb/s NRZ lanes.</w:t>
      </w:r>
    </w:p>
    <w:p w14:paraId="0D1C519B" w14:textId="0F021429" w:rsidR="00905CC3" w:rsidRPr="0016735F" w:rsidRDefault="00905CC3" w:rsidP="0016735F">
      <w:pPr>
        <w:ind w:firstLine="360"/>
        <w:jc w:val="both"/>
      </w:pPr>
      <w:r w:rsidRPr="0016735F">
        <w:lastRenderedPageBreak/>
        <w:t>However, there are disadvantages. PAM</w:t>
      </w:r>
      <w:r w:rsidR="0099151F" w:rsidRPr="0016735F">
        <w:t>-</w:t>
      </w:r>
      <w:r w:rsidRPr="0016735F">
        <w:t>4 devices are more susceptible to noise than NRZ devices because four signal levels are packed into the same amplitude range as two-level NRZ. Each level has a specific voltage threshold that a receiver uses to interpret a symbol. Since PAM</w:t>
      </w:r>
      <w:r w:rsidR="0099151F" w:rsidRPr="0016735F">
        <w:t>-</w:t>
      </w:r>
      <w:r w:rsidRPr="0016735F">
        <w:t>4 thresholds are inherently smaller, any vertical noise or timing jitter can cause the signal to cross the wrong threshold, reducing the signal-to-noise ratio (SNR) by approximately 9.5 dB compared to NRZ signals.</w:t>
      </w:r>
    </w:p>
    <w:p w14:paraId="67086853" w14:textId="77777777" w:rsidR="00905CC3" w:rsidRDefault="00905CC3" w:rsidP="00905CC3">
      <w:pPr>
        <w:ind w:left="360"/>
        <w:jc w:val="both"/>
        <w:rPr>
          <w:noProof/>
        </w:rPr>
      </w:pPr>
      <w:r>
        <w:rPr>
          <w:noProof/>
        </w:rPr>
        <w:t xml:space="preserve">  </w:t>
      </w:r>
      <w:r>
        <w:rPr>
          <w:noProof/>
        </w:rPr>
        <w:drawing>
          <wp:inline distT="0" distB="0" distL="0" distR="0" wp14:anchorId="48972912" wp14:editId="6A0F671C">
            <wp:extent cx="1632030" cy="1215367"/>
            <wp:effectExtent l="0" t="0" r="6350" b="4445"/>
            <wp:docPr id="412950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5018" name="Picture 4129501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633521" cy="1216478"/>
                    </a:xfrm>
                    <a:prstGeom prst="rect">
                      <a:avLst/>
                    </a:prstGeom>
                  </pic:spPr>
                </pic:pic>
              </a:graphicData>
            </a:graphic>
          </wp:inline>
        </w:drawing>
      </w:r>
      <w:r>
        <w:rPr>
          <w:noProof/>
        </w:rPr>
        <w:t xml:space="preserve">      </w:t>
      </w:r>
      <w:r>
        <w:rPr>
          <w:noProof/>
        </w:rPr>
        <w:drawing>
          <wp:inline distT="0" distB="0" distL="0" distR="0" wp14:anchorId="6BF399A0" wp14:editId="7B598403">
            <wp:extent cx="1556794" cy="1218324"/>
            <wp:effectExtent l="0" t="0" r="5715" b="1270"/>
            <wp:docPr id="18405494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49445" name="Picture 184054944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60967" cy="1221590"/>
                    </a:xfrm>
                    <a:prstGeom prst="rect">
                      <a:avLst/>
                    </a:prstGeom>
                  </pic:spPr>
                </pic:pic>
              </a:graphicData>
            </a:graphic>
          </wp:inline>
        </w:drawing>
      </w:r>
      <w:r>
        <w:rPr>
          <w:noProof/>
        </w:rPr>
        <w:t xml:space="preserve">      </w:t>
      </w:r>
      <w:r>
        <w:rPr>
          <w:noProof/>
        </w:rPr>
        <w:drawing>
          <wp:inline distT="0" distB="0" distL="0" distR="0" wp14:anchorId="342A4EB7" wp14:editId="561AA469">
            <wp:extent cx="1579944" cy="1236443"/>
            <wp:effectExtent l="0" t="0" r="1270" b="1905"/>
            <wp:docPr id="20423508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50858" name="Picture 204235085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96475" cy="1249380"/>
                    </a:xfrm>
                    <a:prstGeom prst="rect">
                      <a:avLst/>
                    </a:prstGeom>
                  </pic:spPr>
                </pic:pic>
              </a:graphicData>
            </a:graphic>
          </wp:inline>
        </w:drawing>
      </w:r>
    </w:p>
    <w:p w14:paraId="77E2BF58" w14:textId="28932855" w:rsidR="00905CC3" w:rsidRDefault="00905CC3" w:rsidP="00F24D4C">
      <w:pPr>
        <w:pStyle w:val="Caption"/>
        <w:rPr>
          <w:noProof/>
        </w:rPr>
      </w:pPr>
      <w:r>
        <w:rPr>
          <w:noProof/>
        </w:rPr>
        <w:t xml:space="preserve">  </w:t>
      </w:r>
      <w:bookmarkStart w:id="11" w:name="_Toc229238459"/>
      <w:r w:rsidR="00F24D4C">
        <w:t>Figure 2.</w:t>
      </w:r>
      <w:fldSimple w:instr=" SEQ Figure_2. \* ARABIC ">
        <w:r w:rsidR="00346E8F">
          <w:rPr>
            <w:noProof/>
          </w:rPr>
          <w:t>3</w:t>
        </w:r>
      </w:fldSimple>
      <w:r w:rsidR="00F24D4C">
        <w:t xml:space="preserve">. </w:t>
      </w:r>
      <w:r w:rsidR="00F24D4C" w:rsidRPr="00F24D4C">
        <w:t>Eye diagrams of PAM signals with different modulation orders</w:t>
      </w:r>
      <w:r w:rsidR="00F24D4C">
        <w:t>.</w:t>
      </w:r>
      <w:bookmarkEnd w:id="11"/>
    </w:p>
    <w:p w14:paraId="12734E93" w14:textId="0FF89852" w:rsidR="00905CC3" w:rsidRDefault="00905CC3" w:rsidP="00905CC3">
      <w:pPr>
        <w:jc w:val="center"/>
      </w:pPr>
      <w:r>
        <w:rPr>
          <w:noProof/>
        </w:rPr>
        <w:drawing>
          <wp:inline distT="0" distB="0" distL="0" distR="0" wp14:anchorId="4EF82B60" wp14:editId="1DA50AF3">
            <wp:extent cx="4660900" cy="2913063"/>
            <wp:effectExtent l="0" t="0" r="6350" b="1905"/>
            <wp:docPr id="9987860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86025" name="Picture 99878602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65649" cy="2916031"/>
                    </a:xfrm>
                    <a:prstGeom prst="rect">
                      <a:avLst/>
                    </a:prstGeom>
                  </pic:spPr>
                </pic:pic>
              </a:graphicData>
            </a:graphic>
          </wp:inline>
        </w:drawing>
      </w:r>
    </w:p>
    <w:p w14:paraId="10719658" w14:textId="7C4570B3" w:rsidR="00F24D4C" w:rsidRDefault="00F24D4C" w:rsidP="00F24D4C">
      <w:pPr>
        <w:pStyle w:val="Caption"/>
      </w:pPr>
      <w:bookmarkStart w:id="12" w:name="_Toc229238460"/>
      <w:r>
        <w:t>Figure 2.</w:t>
      </w:r>
      <w:fldSimple w:instr=" SEQ Figure_2. \* ARABIC ">
        <w:r w:rsidR="00346E8F">
          <w:rPr>
            <w:noProof/>
          </w:rPr>
          <w:t>4</w:t>
        </w:r>
      </w:fldSimple>
      <w:r>
        <w:t xml:space="preserve">. </w:t>
      </w:r>
      <w:r w:rsidRPr="00F24D4C">
        <w:t>BER performance comparison of PAM-2, PAM-4, and PAM-8 under different SNR values.</w:t>
      </w:r>
      <w:bookmarkEnd w:id="12"/>
    </w:p>
    <w:p w14:paraId="60F14232" w14:textId="63F2F232" w:rsidR="001F6A34" w:rsidRDefault="001F6A34" w:rsidP="00507505">
      <w:pPr>
        <w:pStyle w:val="Heading2"/>
        <w:ind w:firstLine="360"/>
        <w:rPr>
          <w:rFonts w:ascii="Times New Roman" w:hAnsi="Times New Roman" w:cs="Times New Roman"/>
          <w:lang w:eastAsia="ja-JP"/>
        </w:rPr>
      </w:pPr>
      <w:bookmarkStart w:id="13" w:name="_Toc229572382"/>
      <w:r>
        <w:rPr>
          <w:rFonts w:ascii="Times New Roman" w:hAnsi="Times New Roman" w:cs="Times New Roman"/>
          <w:lang w:eastAsia="ja-JP"/>
        </w:rPr>
        <w:t>2.2. Inter</w:t>
      </w:r>
      <w:r w:rsidR="00BD702F">
        <w:rPr>
          <w:rFonts w:ascii="Times New Roman" w:hAnsi="Times New Roman" w:cs="Times New Roman"/>
          <w:lang w:eastAsia="ja-JP"/>
        </w:rPr>
        <w:t>-</w:t>
      </w:r>
      <w:r>
        <w:rPr>
          <w:rFonts w:ascii="Times New Roman" w:hAnsi="Times New Roman" w:cs="Times New Roman"/>
          <w:lang w:eastAsia="ja-JP"/>
        </w:rPr>
        <w:t>symbol Interf</w:t>
      </w:r>
      <w:r w:rsidR="00AF1881">
        <w:rPr>
          <w:rFonts w:ascii="Times New Roman" w:hAnsi="Times New Roman" w:cs="Times New Roman"/>
          <w:lang w:eastAsia="ja-JP"/>
        </w:rPr>
        <w:t>erence</w:t>
      </w:r>
      <w:r>
        <w:rPr>
          <w:rFonts w:ascii="Times New Roman" w:hAnsi="Times New Roman" w:cs="Times New Roman"/>
          <w:lang w:eastAsia="ja-JP"/>
        </w:rPr>
        <w:t xml:space="preserve"> (ISI)</w:t>
      </w:r>
      <w:bookmarkEnd w:id="13"/>
    </w:p>
    <w:p w14:paraId="04BD2CE8" w14:textId="4C68F011" w:rsidR="001F6A34" w:rsidRDefault="001F6A34" w:rsidP="00F24D4C">
      <w:pPr>
        <w:ind w:firstLine="360"/>
        <w:jc w:val="both"/>
      </w:pPr>
      <w:r>
        <w:t>When digital waveforms propagate through a physical medium such as cables, PCB traces, fiber optics, or wireless channels, the pulses inevitably become distorted. Whether the link is a short inter-chip or inter-board connection or a long-distance optical fiber, real channels exhibit bandwidth limitations and dispersion. As a result, the sharp transitions of the transmitted pulse are smeared or spread out over time.</w:t>
      </w:r>
    </w:p>
    <w:p w14:paraId="687085F6" w14:textId="429B0B84" w:rsidR="001F6A34" w:rsidRDefault="001F6A34" w:rsidP="00F24D4C">
      <w:pPr>
        <w:ind w:firstLine="360"/>
        <w:jc w:val="both"/>
      </w:pPr>
      <w:r>
        <w:lastRenderedPageBreak/>
        <w:t>This spreading causes the energy of one symbol to overlap with the energy of the following symbols, producing inter</w:t>
      </w:r>
      <w:r w:rsidR="00BD702F">
        <w:t>-</w:t>
      </w:r>
      <w:r>
        <w:t>symbol interference (ISI), as illustrated in the figure below.</w:t>
      </w:r>
    </w:p>
    <w:p w14:paraId="3FD02BB9" w14:textId="77777777" w:rsidR="001F6A34" w:rsidRDefault="001F6A34" w:rsidP="001F6A34">
      <w:pPr>
        <w:jc w:val="center"/>
      </w:pPr>
      <w:r>
        <w:rPr>
          <w:noProof/>
        </w:rPr>
        <w:drawing>
          <wp:inline distT="0" distB="0" distL="0" distR="0" wp14:anchorId="5C6D3FD9" wp14:editId="66376051">
            <wp:extent cx="3928562" cy="2457450"/>
            <wp:effectExtent l="0" t="0" r="0" b="0"/>
            <wp:docPr id="8247778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77824" name="Picture 824777824"/>
                    <pic:cNvPicPr/>
                  </pic:nvPicPr>
                  <pic:blipFill>
                    <a:blip r:embed="rId28">
                      <a:extLst>
                        <a:ext uri="{28A0092B-C50C-407E-A947-70E740481C1C}">
                          <a14:useLocalDpi xmlns:a14="http://schemas.microsoft.com/office/drawing/2010/main" val="0"/>
                        </a:ext>
                      </a:extLst>
                    </a:blip>
                    <a:stretch>
                      <a:fillRect/>
                    </a:stretch>
                  </pic:blipFill>
                  <pic:spPr>
                    <a:xfrm>
                      <a:off x="0" y="0"/>
                      <a:ext cx="3935131" cy="2461559"/>
                    </a:xfrm>
                    <a:prstGeom prst="rect">
                      <a:avLst/>
                    </a:prstGeom>
                  </pic:spPr>
                </pic:pic>
              </a:graphicData>
            </a:graphic>
          </wp:inline>
        </w:drawing>
      </w:r>
    </w:p>
    <w:p w14:paraId="302A2DA0" w14:textId="056D7249" w:rsidR="001F6A34" w:rsidRDefault="001F6A34" w:rsidP="00F24D4C">
      <w:pPr>
        <w:pStyle w:val="Caption"/>
      </w:pPr>
      <w:r>
        <w:t xml:space="preserve"> </w:t>
      </w:r>
      <w:bookmarkStart w:id="14" w:name="_Toc229238461"/>
      <w:r w:rsidR="00F24D4C">
        <w:t>Figure 2.</w:t>
      </w:r>
      <w:fldSimple w:instr=" SEQ Figure_2. \* ARABIC ">
        <w:r w:rsidR="00346E8F">
          <w:rPr>
            <w:noProof/>
          </w:rPr>
          <w:t>5</w:t>
        </w:r>
      </w:fldSimple>
      <w:r w:rsidR="00F24D4C">
        <w:t xml:space="preserve">. </w:t>
      </w:r>
      <w:r w:rsidR="00F24D4C" w:rsidRPr="00F24D4C">
        <w:t>Pulse spreading caused by channel distortion in a binary transmission system.</w:t>
      </w:r>
      <w:bookmarkEnd w:id="14"/>
    </w:p>
    <w:p w14:paraId="5D252FA9" w14:textId="444DCE5C" w:rsidR="001F6A34" w:rsidRDefault="001F6A34" w:rsidP="00F24D4C">
      <w:pPr>
        <w:ind w:firstLine="360"/>
        <w:jc w:val="both"/>
      </w:pPr>
      <w:r>
        <w:t>Inter</w:t>
      </w:r>
      <w:r w:rsidR="00BD702F">
        <w:t>-</w:t>
      </w:r>
      <w:r>
        <w:t>symbol interference occurs when a pulse becomes sufficiently distorted such that, at the sampling instant, residual energy from previous pulses modifies the value of the current symbol. ISI directly reduces the eye opening and increases the probability of symbol errors.</w:t>
      </w:r>
    </w:p>
    <w:p w14:paraId="41E5EACA" w14:textId="3ADB8704" w:rsidR="001F6A34" w:rsidRDefault="000B05BC" w:rsidP="00F24D4C">
      <w:pPr>
        <w:ind w:firstLine="360"/>
        <w:jc w:val="both"/>
      </w:pPr>
      <w:r w:rsidRPr="000B05BC">
        <w:t>ISI appears when the channel bandwidth is insufficient relative to the symbol rate. In this case, the transmitted pulse spreads beyond its intended symbol interval, causing energy from previous or subsequent symbols to overlap with the current symbol at the sampling instant</w:t>
      </w:r>
      <w:r w:rsidR="001F6A34">
        <w:t>.</w:t>
      </w:r>
    </w:p>
    <w:p w14:paraId="4B6719DF" w14:textId="12D78989" w:rsidR="001F6A34" w:rsidRDefault="001F6A34" w:rsidP="001F6A34">
      <w:r>
        <w:rPr>
          <w:noProof/>
        </w:rPr>
        <w:drawing>
          <wp:inline distT="0" distB="0" distL="0" distR="0" wp14:anchorId="7576E042" wp14:editId="2F7459C8">
            <wp:extent cx="5732145" cy="2719707"/>
            <wp:effectExtent l="0" t="0" r="1905" b="4445"/>
            <wp:docPr id="129616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65397" name="Picture 129616539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2145" cy="2719707"/>
                    </a:xfrm>
                    <a:prstGeom prst="rect">
                      <a:avLst/>
                    </a:prstGeom>
                  </pic:spPr>
                </pic:pic>
              </a:graphicData>
            </a:graphic>
          </wp:inline>
        </w:drawing>
      </w:r>
    </w:p>
    <w:p w14:paraId="49F1BB78" w14:textId="3211D588" w:rsidR="00F24D4C" w:rsidRDefault="00F24D4C" w:rsidP="00F24D4C">
      <w:pPr>
        <w:pStyle w:val="Caption"/>
      </w:pPr>
      <w:bookmarkStart w:id="15" w:name="_Toc229238462"/>
      <w:r>
        <w:t>Figure 2.</w:t>
      </w:r>
      <w:fldSimple w:instr=" SEQ Figure_2. \* ARABIC ">
        <w:r w:rsidR="00346E8F">
          <w:rPr>
            <w:noProof/>
          </w:rPr>
          <w:t>6</w:t>
        </w:r>
      </w:fldSimple>
      <w:r>
        <w:t xml:space="preserve">. </w:t>
      </w:r>
      <w:r w:rsidRPr="00F24D4C">
        <w:t>Inter-symbol interference caused by limited channel bandwidth.</w:t>
      </w:r>
      <w:bookmarkEnd w:id="15"/>
    </w:p>
    <w:p w14:paraId="4D585BCC" w14:textId="6999BCED" w:rsidR="001F6A34" w:rsidRDefault="001F6A34" w:rsidP="00F24D4C">
      <w:pPr>
        <w:ind w:firstLine="360"/>
        <w:jc w:val="both"/>
      </w:pPr>
      <w:r>
        <w:lastRenderedPageBreak/>
        <w:t>For the figure of the system model before, we have the received signal is modeled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5174A1" w14:paraId="102982FD" w14:textId="77777777" w:rsidTr="0047714B">
        <w:tc>
          <w:tcPr>
            <w:tcW w:w="8028" w:type="dxa"/>
          </w:tcPr>
          <w:p w14:paraId="62362B87" w14:textId="094D5B6E" w:rsidR="005174A1" w:rsidRPr="00A75CD0" w:rsidRDefault="005174A1" w:rsidP="0047714B">
            <w:pPr>
              <w:ind w:left="360"/>
              <w:jc w:val="center"/>
              <w:rPr>
                <w:rFonts w:eastAsiaTheme="minorEastAsia"/>
              </w:rPr>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c</m:t>
                    </m:r>
                    <m:d>
                      <m:dPr>
                        <m:ctrlPr>
                          <w:rPr>
                            <w:rFonts w:ascii="Cambria Math" w:hAnsi="Cambria Math"/>
                            <w:i/>
                          </w:rPr>
                        </m:ctrlPr>
                      </m:dPr>
                      <m:e>
                        <m:r>
                          <w:rPr>
                            <w:rFonts w:ascii="Cambria Math" w:hAnsi="Cambria Math"/>
                          </w:rPr>
                          <m:t>τ</m:t>
                        </m:r>
                      </m:e>
                    </m:d>
                    <m:r>
                      <w:rPr>
                        <w:rFonts w:ascii="Cambria Math" w:hAnsi="Cambria Math"/>
                      </w:rPr>
                      <m:t>s</m:t>
                    </m:r>
                    <m:d>
                      <m:dPr>
                        <m:ctrlPr>
                          <w:rPr>
                            <w:rFonts w:ascii="Cambria Math" w:hAnsi="Cambria Math"/>
                            <w:i/>
                          </w:rPr>
                        </m:ctrlPr>
                      </m:dPr>
                      <m:e>
                        <m:r>
                          <w:rPr>
                            <w:rFonts w:ascii="Cambria Math" w:hAnsi="Cambria Math"/>
                          </w:rPr>
                          <m:t>t-τ</m:t>
                        </m:r>
                      </m:e>
                    </m:d>
                    <m:r>
                      <w:rPr>
                        <w:rFonts w:ascii="Cambria Math" w:hAnsi="Cambria Math"/>
                      </w:rPr>
                      <m:t>dτ+η(t)</m:t>
                    </m:r>
                  </m:e>
                </m:nary>
              </m:oMath>
            </m:oMathPara>
          </w:p>
        </w:tc>
        <w:tc>
          <w:tcPr>
            <w:tcW w:w="1215" w:type="dxa"/>
            <w:vAlign w:val="center"/>
          </w:tcPr>
          <w:p w14:paraId="5330BF58" w14:textId="36D7CFAA" w:rsidR="005174A1" w:rsidRDefault="005174A1" w:rsidP="0047714B">
            <w:pPr>
              <w:jc w:val="center"/>
            </w:pPr>
            <w:r>
              <w:t>2.3</w:t>
            </w:r>
          </w:p>
        </w:tc>
      </w:tr>
    </w:tbl>
    <w:p w14:paraId="4955CC32" w14:textId="77777777" w:rsidR="001F6A34" w:rsidRDefault="001F6A34" w:rsidP="00F24D4C">
      <w:pPr>
        <w:ind w:firstLine="360"/>
        <w:jc w:val="both"/>
      </w:pPr>
      <w:r>
        <w:t xml:space="preserve">Where c(t) is the channel impulse response, and </w:t>
      </w:r>
      <w:r w:rsidRPr="004B2775">
        <w:rPr>
          <w:position w:val="-10"/>
        </w:rPr>
        <w:object w:dxaOrig="460" w:dyaOrig="320" w14:anchorId="01CFAA7D">
          <v:shape id="_x0000_i1029" type="#_x0000_t75" style="width:23.5pt;height:17pt" o:ole="">
            <v:imagedata r:id="rId30" o:title=""/>
          </v:shape>
          <o:OLEObject Type="Embed" ProgID="Equation.DSMT4" ShapeID="_x0000_i1029" DrawAspect="Content" ObjectID="_1843091637" r:id="rId31"/>
        </w:object>
      </w:r>
      <w:r>
        <w:t xml:space="preserve"> is noise. Then the received signal </w:t>
      </w:r>
      <w:r w:rsidRPr="004B2775">
        <w:rPr>
          <w:position w:val="-10"/>
        </w:rPr>
        <w:object w:dxaOrig="440" w:dyaOrig="320" w14:anchorId="16CC2546">
          <v:shape id="_x0000_i1030" type="#_x0000_t75" style="width:22pt;height:17pt" o:ole="">
            <v:imagedata r:id="rId32" o:title=""/>
          </v:shape>
          <o:OLEObject Type="Embed" ProgID="Equation.DSMT4" ShapeID="_x0000_i1030" DrawAspect="Content" ObjectID="_1843091638" r:id="rId33"/>
        </w:object>
      </w:r>
      <w:r>
        <w:t xml:space="preserve"> first passes through a receive filter </w:t>
      </w:r>
      <w:r w:rsidRPr="000D312D">
        <w:rPr>
          <w:position w:val="-10"/>
        </w:rPr>
        <w:object w:dxaOrig="460" w:dyaOrig="320" w14:anchorId="30BEBA30">
          <v:shape id="_x0000_i1031" type="#_x0000_t75" style="width:23.5pt;height:17pt" o:ole="">
            <v:imagedata r:id="rId34" o:title=""/>
          </v:shape>
          <o:OLEObject Type="Embed" ProgID="Equation.DSMT4" ShapeID="_x0000_i1031" DrawAspect="Content" ObjectID="_1843091639" r:id="rId35"/>
        </w:object>
      </w:r>
      <w:r>
        <w:t>. The signal after receive filtering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5174A1" w14:paraId="36DFB2AC" w14:textId="77777777" w:rsidTr="0047714B">
        <w:tc>
          <w:tcPr>
            <w:tcW w:w="8028" w:type="dxa"/>
          </w:tcPr>
          <w:p w14:paraId="78724078" w14:textId="72649D83" w:rsidR="005174A1" w:rsidRPr="00A75CD0" w:rsidRDefault="005174A1" w:rsidP="0047714B">
            <w:pPr>
              <w:ind w:left="360"/>
              <w:jc w:val="center"/>
              <w:rPr>
                <w:rFonts w:eastAsiaTheme="minorEastAsia"/>
              </w:rPr>
            </w:pPr>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φ</m:t>
                    </m:r>
                    <m:d>
                      <m:dPr>
                        <m:ctrlPr>
                          <w:rPr>
                            <w:rFonts w:ascii="Cambria Math" w:hAnsi="Cambria Math"/>
                            <w:i/>
                          </w:rPr>
                        </m:ctrlPr>
                      </m:dPr>
                      <m:e>
                        <m:r>
                          <w:rPr>
                            <w:rFonts w:ascii="Cambria Math" w:hAnsi="Cambria Math"/>
                          </w:rPr>
                          <m:t>τ</m:t>
                        </m:r>
                      </m:e>
                    </m:d>
                    <m:r>
                      <w:rPr>
                        <w:rFonts w:ascii="Cambria Math" w:hAnsi="Cambria Math"/>
                      </w:rPr>
                      <m:t>x</m:t>
                    </m:r>
                    <m:d>
                      <m:dPr>
                        <m:ctrlPr>
                          <w:rPr>
                            <w:rFonts w:ascii="Cambria Math" w:hAnsi="Cambria Math"/>
                            <w:i/>
                          </w:rPr>
                        </m:ctrlPr>
                      </m:dPr>
                      <m:e>
                        <m:r>
                          <w:rPr>
                            <w:rFonts w:ascii="Cambria Math" w:hAnsi="Cambria Math"/>
                          </w:rPr>
                          <m:t>t-τ</m:t>
                        </m:r>
                      </m:e>
                    </m:d>
                    <m:r>
                      <w:rPr>
                        <w:rFonts w:ascii="Cambria Math" w:hAnsi="Cambria Math"/>
                      </w:rPr>
                      <m:t>dτ</m:t>
                    </m:r>
                  </m:e>
                </m:nary>
              </m:oMath>
            </m:oMathPara>
          </w:p>
        </w:tc>
        <w:tc>
          <w:tcPr>
            <w:tcW w:w="1215" w:type="dxa"/>
            <w:vAlign w:val="center"/>
          </w:tcPr>
          <w:p w14:paraId="5220295D" w14:textId="05003C15" w:rsidR="005174A1" w:rsidRDefault="005174A1" w:rsidP="0047714B">
            <w:pPr>
              <w:jc w:val="center"/>
            </w:pPr>
            <w:r>
              <w:t>2.4</w:t>
            </w:r>
          </w:p>
        </w:tc>
      </w:tr>
    </w:tbl>
    <w:p w14:paraId="16323F45" w14:textId="77777777" w:rsidR="001F6A34" w:rsidRDefault="001F6A34" w:rsidP="00F24D4C">
      <w:pPr>
        <w:ind w:firstLine="360"/>
        <w:jc w:val="both"/>
      </w:pPr>
      <w:r>
        <w:t>Then, sampling is performed to obtain signal samples and we can express the sample sequence above the equation.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5174A1" w14:paraId="3D7E60CD" w14:textId="77777777" w:rsidTr="0047714B">
        <w:tc>
          <w:tcPr>
            <w:tcW w:w="8028" w:type="dxa"/>
          </w:tcPr>
          <w:p w14:paraId="18B5B4B5" w14:textId="6ED9EF07" w:rsidR="005174A1" w:rsidRPr="00A75CD0" w:rsidRDefault="005174A1" w:rsidP="0047714B">
            <w:pPr>
              <w:ind w:left="360"/>
              <w:jc w:val="center"/>
              <w:rPr>
                <w:rFonts w:eastAsiaTheme="minorEastAsia"/>
              </w:rPr>
            </w:pPr>
            <m:oMathPara>
              <m:oMath>
                <m:r>
                  <w:rPr>
                    <w:rFonts w:ascii="Cambria Math" w:hAnsi="Cambria Math"/>
                  </w:rPr>
                  <m:t>y</m:t>
                </m:r>
                <m:d>
                  <m:dPr>
                    <m:ctrlPr>
                      <w:rPr>
                        <w:rFonts w:ascii="Cambria Math" w:hAnsi="Cambria Math"/>
                        <w:i/>
                      </w:rPr>
                    </m:ctrlPr>
                  </m:dPr>
                  <m:e>
                    <m:r>
                      <w:rPr>
                        <w:rFonts w:ascii="Cambria Math" w:hAnsi="Cambria Math"/>
                      </w:rPr>
                      <m:t>n</m:t>
                    </m:r>
                  </m:e>
                </m:d>
                <m:r>
                  <w:rPr>
                    <w:rFonts w:ascii="Cambria Math" w:hAnsi="Cambria Math"/>
                  </w:rPr>
                  <m:t>=y</m:t>
                </m:r>
                <m:d>
                  <m:dPr>
                    <m:ctrlPr>
                      <w:rPr>
                        <w:rFonts w:ascii="Cambria Math" w:hAnsi="Cambria Math"/>
                        <w:i/>
                      </w:rPr>
                    </m:ctrlPr>
                  </m:dPr>
                  <m:e>
                    <m:r>
                      <w:rPr>
                        <w:rFonts w:ascii="Cambria Math" w:hAnsi="Cambria Math"/>
                      </w:rPr>
                      <m:t>nT</m:t>
                    </m:r>
                  </m:e>
                </m:d>
                <m:r>
                  <w:rPr>
                    <w:rFonts w:ascii="Cambria Math" w:hAnsi="Cambria Math"/>
                  </w:rPr>
                  <m:t>=</m:t>
                </m:r>
                <m:nary>
                  <m:naryPr>
                    <m:chr m:val="∑"/>
                    <m:limLoc m:val="undOvr"/>
                    <m:ctrlPr>
                      <w:rPr>
                        <w:rFonts w:ascii="Cambria Math" w:hAnsi="Cambria Math"/>
                        <w:i/>
                      </w:rPr>
                    </m:ctrlPr>
                  </m:naryPr>
                  <m:sub>
                    <m:r>
                      <w:rPr>
                        <w:rFonts w:ascii="Cambria Math" w:hAnsi="Cambria Math"/>
                      </w:rPr>
                      <m:t>k=-∞</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h</m:t>
                    </m:r>
                    <m:d>
                      <m:dPr>
                        <m:ctrlPr>
                          <w:rPr>
                            <w:rFonts w:ascii="Cambria Math" w:hAnsi="Cambria Math"/>
                            <w:i/>
                          </w:rPr>
                        </m:ctrlPr>
                      </m:dPr>
                      <m:e>
                        <m:r>
                          <w:rPr>
                            <w:rFonts w:ascii="Cambria Math" w:hAnsi="Cambria Math"/>
                          </w:rPr>
                          <m:t>nT-kT</m:t>
                        </m:r>
                      </m:e>
                    </m:d>
                    <m:r>
                      <w:rPr>
                        <w:rFonts w:ascii="Cambria Math" w:hAnsi="Cambria Math"/>
                      </w:rPr>
                      <m:t>+v(nT)</m:t>
                    </m:r>
                  </m:e>
                </m:nary>
              </m:oMath>
            </m:oMathPara>
          </w:p>
        </w:tc>
        <w:tc>
          <w:tcPr>
            <w:tcW w:w="1215" w:type="dxa"/>
            <w:vAlign w:val="center"/>
          </w:tcPr>
          <w:p w14:paraId="0DE24BB0" w14:textId="24C0EF1C" w:rsidR="005174A1" w:rsidRDefault="005174A1" w:rsidP="0047714B">
            <w:pPr>
              <w:jc w:val="center"/>
            </w:pPr>
            <w:r>
              <w:t>2.5</w:t>
            </w:r>
          </w:p>
        </w:tc>
      </w:tr>
    </w:tbl>
    <w:p w14:paraId="68D5526B" w14:textId="4837AD26" w:rsidR="001F6A34" w:rsidRDefault="001F6A34" w:rsidP="00F24D4C">
      <w:pPr>
        <w:ind w:firstLine="360"/>
        <w:jc w:val="both"/>
      </w:pPr>
      <w:r>
        <w:t>With the discrete-time received signal model as express</w:t>
      </w:r>
      <w:r w:rsidR="0099151F">
        <w:t>ed</w:t>
      </w:r>
      <w:r>
        <w:t xml:space="preserve"> in the figure above, we can define more precisely the equation that </w:t>
      </w:r>
      <w:r w:rsidR="0099151F">
        <w:t>includes</w:t>
      </w:r>
      <w:r>
        <w:t xml:space="preserve"> ISI as express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5174A1" w14:paraId="5E0822C4" w14:textId="77777777" w:rsidTr="0047714B">
        <w:tc>
          <w:tcPr>
            <w:tcW w:w="8028" w:type="dxa"/>
          </w:tcPr>
          <w:p w14:paraId="496F5A17" w14:textId="577DAACB" w:rsidR="005174A1" w:rsidRPr="00A75CD0" w:rsidRDefault="005174A1" w:rsidP="0047714B">
            <w:pPr>
              <w:ind w:left="360"/>
              <w:jc w:val="center"/>
              <w:rPr>
                <w:rFonts w:eastAsiaTheme="minorEastAsia"/>
              </w:rPr>
            </w:pPr>
            <m:oMathPara>
              <m:oMath>
                <m:r>
                  <w:rPr>
                    <w:rFonts w:ascii="Cambria Math" w:hAnsi="Cambria Math"/>
                  </w:rPr>
                  <m:t>y</m:t>
                </m:r>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nary>
                          <m:naryPr>
                            <m:chr m:val="∑"/>
                            <m:limLoc m:val="undOvr"/>
                            <m:ctrlPr>
                              <w:rPr>
                                <w:rFonts w:ascii="Cambria Math" w:hAnsi="Cambria Math"/>
                                <w:i/>
                              </w:rPr>
                            </m:ctrlPr>
                          </m:naryPr>
                          <m:sub>
                            <m:r>
                              <w:rPr>
                                <w:rFonts w:ascii="Cambria Math" w:hAnsi="Cambria Math"/>
                              </w:rPr>
                              <m:t>k=-∞, k≠n</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h</m:t>
                            </m:r>
                            <m:d>
                              <m:dPr>
                                <m:ctrlPr>
                                  <w:rPr>
                                    <w:rFonts w:ascii="Cambria Math" w:hAnsi="Cambria Math"/>
                                    <w:i/>
                                  </w:rPr>
                                </m:ctrlPr>
                              </m:dPr>
                              <m:e>
                                <m:r>
                                  <w:rPr>
                                    <w:rFonts w:ascii="Cambria Math" w:hAnsi="Cambria Math"/>
                                  </w:rPr>
                                  <m:t>nT-kT</m:t>
                                </m:r>
                              </m:e>
                            </m:d>
                          </m:e>
                        </m:nary>
                      </m:e>
                    </m:groupChr>
                  </m:e>
                  <m:lim>
                    <m:r>
                      <w:rPr>
                        <w:rFonts w:ascii="Cambria Math" w:hAnsi="Cambria Math"/>
                      </w:rPr>
                      <m:t>ISI term</m:t>
                    </m:r>
                  </m:lim>
                </m:limLow>
                <m:r>
                  <w:rPr>
                    <w:rFonts w:ascii="Cambria Math" w:eastAsiaTheme="minorEastAsia" w:hAnsi="Cambria Math"/>
                  </w:rPr>
                  <m:t>+v</m:t>
                </m:r>
                <m:d>
                  <m:dPr>
                    <m:ctrlPr>
                      <w:rPr>
                        <w:rFonts w:ascii="Cambria Math" w:eastAsiaTheme="minorEastAsia" w:hAnsi="Cambria Math"/>
                        <w:i/>
                      </w:rPr>
                    </m:ctrlPr>
                  </m:dPr>
                  <m:e>
                    <m:r>
                      <w:rPr>
                        <w:rFonts w:ascii="Cambria Math" w:hAnsi="Cambria Math"/>
                      </w:rPr>
                      <m:t>nT</m:t>
                    </m:r>
                  </m:e>
                </m:d>
              </m:oMath>
            </m:oMathPara>
          </w:p>
        </w:tc>
        <w:tc>
          <w:tcPr>
            <w:tcW w:w="1215" w:type="dxa"/>
            <w:vAlign w:val="center"/>
          </w:tcPr>
          <w:p w14:paraId="4FDFF6B3" w14:textId="484D163C" w:rsidR="005174A1" w:rsidRDefault="005174A1" w:rsidP="0047714B">
            <w:pPr>
              <w:jc w:val="center"/>
            </w:pPr>
            <w:r>
              <w:t>2.</w:t>
            </w:r>
            <w:r w:rsidR="00700144">
              <w:t>6</w:t>
            </w:r>
          </w:p>
        </w:tc>
      </w:tr>
    </w:tbl>
    <w:p w14:paraId="3DF0DD79" w14:textId="29D17018" w:rsidR="001F6A34" w:rsidRDefault="001F6A34" w:rsidP="00F24D4C">
      <w:pPr>
        <w:ind w:firstLine="360"/>
        <w:jc w:val="both"/>
      </w:pPr>
      <w:r>
        <w:t xml:space="preserve">So, as we see that the equation </w:t>
      </w:r>
      <m:oMath>
        <m:nary>
          <m:naryPr>
            <m:chr m:val="∑"/>
            <m:limLoc m:val="undOvr"/>
            <m:ctrlPr>
              <w:rPr>
                <w:rFonts w:ascii="Cambria Math" w:hAnsi="Cambria Math"/>
                <w:i/>
              </w:rPr>
            </m:ctrlPr>
          </m:naryPr>
          <m:sub>
            <m:r>
              <w:rPr>
                <w:rFonts w:ascii="Cambria Math" w:hAnsi="Cambria Math"/>
              </w:rPr>
              <m:t>k=-∞, k≠n</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h</m:t>
            </m:r>
            <m:d>
              <m:dPr>
                <m:ctrlPr>
                  <w:rPr>
                    <w:rFonts w:ascii="Cambria Math" w:hAnsi="Cambria Math"/>
                    <w:i/>
                  </w:rPr>
                </m:ctrlPr>
              </m:dPr>
              <m:e>
                <m:r>
                  <w:rPr>
                    <w:rFonts w:ascii="Cambria Math" w:hAnsi="Cambria Math"/>
                  </w:rPr>
                  <m:t>nT-kT</m:t>
                </m:r>
              </m:e>
            </m:d>
          </m:e>
        </m:nary>
      </m:oMath>
      <w:r>
        <w:t xml:space="preserve"> is defined as symbol interference, it is interference from other symbols transmitted at different intervals as shown in the figure below. This sluggishness of the channel also makes the zero</w:t>
      </w:r>
      <w:r w:rsidR="0099151F">
        <w:t>-</w:t>
      </w:r>
      <w:r>
        <w:t>crossing times of the data</w:t>
      </w:r>
      <w:r w:rsidR="0099151F">
        <w:t xml:space="preserve"> </w:t>
      </w:r>
      <w:r w:rsidR="0099151F" w:rsidRPr="0099151F">
        <w:t>become</w:t>
      </w:r>
      <w:r w:rsidR="0099151F">
        <w:t xml:space="preserve"> a</w:t>
      </w:r>
      <w:r>
        <w:t xml:space="preserve"> function of the bit amplitudes, causing significant jitter. </w:t>
      </w:r>
    </w:p>
    <w:p w14:paraId="353E25EB" w14:textId="5BA3DCEA" w:rsidR="00D16E30" w:rsidRDefault="00D16E30" w:rsidP="00507505">
      <w:pPr>
        <w:pStyle w:val="Heading2"/>
        <w:ind w:firstLine="360"/>
        <w:rPr>
          <w:rFonts w:ascii="Times New Roman" w:hAnsi="Times New Roman" w:cs="Times New Roman"/>
          <w:lang w:eastAsia="ja-JP"/>
        </w:rPr>
      </w:pPr>
      <w:bookmarkStart w:id="16" w:name="_Toc229572383"/>
      <w:r>
        <w:rPr>
          <w:rFonts w:ascii="Times New Roman" w:hAnsi="Times New Roman" w:cs="Times New Roman"/>
          <w:lang w:eastAsia="ja-JP"/>
        </w:rPr>
        <w:t>2.</w:t>
      </w:r>
      <w:r w:rsidR="00E157A5">
        <w:rPr>
          <w:rFonts w:ascii="Times New Roman" w:hAnsi="Times New Roman" w:cs="Times New Roman"/>
          <w:lang w:eastAsia="ja-JP"/>
        </w:rPr>
        <w:t>3</w:t>
      </w:r>
      <w:r>
        <w:rPr>
          <w:rFonts w:ascii="Times New Roman" w:hAnsi="Times New Roman" w:cs="Times New Roman"/>
          <w:lang w:eastAsia="ja-JP"/>
        </w:rPr>
        <w:t xml:space="preserve">. </w:t>
      </w:r>
      <w:r w:rsidR="00E157A5">
        <w:rPr>
          <w:rFonts w:ascii="Times New Roman" w:hAnsi="Times New Roman" w:cs="Times New Roman"/>
          <w:lang w:eastAsia="ja-JP"/>
        </w:rPr>
        <w:t xml:space="preserve">Additive </w:t>
      </w:r>
      <w:r w:rsidR="00E967D2">
        <w:rPr>
          <w:rFonts w:ascii="Times New Roman" w:hAnsi="Times New Roman" w:cs="Times New Roman"/>
          <w:lang w:eastAsia="ja-JP"/>
        </w:rPr>
        <w:t>W</w:t>
      </w:r>
      <w:r w:rsidR="00E157A5">
        <w:rPr>
          <w:rFonts w:ascii="Times New Roman" w:hAnsi="Times New Roman" w:cs="Times New Roman"/>
          <w:lang w:eastAsia="ja-JP"/>
        </w:rPr>
        <w:t xml:space="preserve">hite </w:t>
      </w:r>
      <w:r w:rsidR="00E967D2">
        <w:rPr>
          <w:rFonts w:ascii="Times New Roman" w:hAnsi="Times New Roman" w:cs="Times New Roman"/>
          <w:lang w:eastAsia="ja-JP"/>
        </w:rPr>
        <w:t>G</w:t>
      </w:r>
      <w:r w:rsidR="00E157A5">
        <w:rPr>
          <w:rFonts w:ascii="Times New Roman" w:hAnsi="Times New Roman" w:cs="Times New Roman"/>
          <w:lang w:eastAsia="ja-JP"/>
        </w:rPr>
        <w:t xml:space="preserve">aussian </w:t>
      </w:r>
      <w:r w:rsidR="00E967D2">
        <w:rPr>
          <w:rFonts w:ascii="Times New Roman" w:hAnsi="Times New Roman" w:cs="Times New Roman"/>
          <w:lang w:eastAsia="ja-JP"/>
        </w:rPr>
        <w:t>N</w:t>
      </w:r>
      <w:r w:rsidR="00E157A5">
        <w:rPr>
          <w:rFonts w:ascii="Times New Roman" w:hAnsi="Times New Roman" w:cs="Times New Roman"/>
          <w:lang w:eastAsia="ja-JP"/>
        </w:rPr>
        <w:t xml:space="preserve">oise </w:t>
      </w:r>
      <w:r>
        <w:rPr>
          <w:rFonts w:ascii="Times New Roman" w:hAnsi="Times New Roman" w:cs="Times New Roman"/>
          <w:lang w:eastAsia="ja-JP"/>
        </w:rPr>
        <w:t>(</w:t>
      </w:r>
      <w:r w:rsidR="00E157A5">
        <w:rPr>
          <w:rFonts w:ascii="Times New Roman" w:hAnsi="Times New Roman" w:cs="Times New Roman"/>
          <w:lang w:eastAsia="ja-JP"/>
        </w:rPr>
        <w:t>AWGN</w:t>
      </w:r>
      <w:r>
        <w:rPr>
          <w:rFonts w:ascii="Times New Roman" w:hAnsi="Times New Roman" w:cs="Times New Roman"/>
          <w:lang w:eastAsia="ja-JP"/>
        </w:rPr>
        <w:t>)</w:t>
      </w:r>
      <w:bookmarkEnd w:id="16"/>
    </w:p>
    <w:p w14:paraId="7980EF53" w14:textId="083FB4A8" w:rsidR="00D16E30" w:rsidRPr="00D16E30" w:rsidRDefault="00265016" w:rsidP="00F24D4C">
      <w:pPr>
        <w:spacing w:before="0" w:after="160"/>
        <w:ind w:firstLine="360"/>
        <w:jc w:val="both"/>
        <w:rPr>
          <w:rFonts w:cs="Times New Roman"/>
        </w:rPr>
      </w:pPr>
      <w:bookmarkStart w:id="17" w:name="_Hlk223723984"/>
      <w:r w:rsidRPr="00265016">
        <w:rPr>
          <w:rFonts w:cs="Times New Roman"/>
        </w:rPr>
        <w:t>Additive White Gaussian Noise (AWGN) is a widely used noise model in communication-system analysis. It represents random disturbances that are added linearly to the transmitted signal and are commonly used to model thermal noise and other independent noise sources.</w:t>
      </w:r>
    </w:p>
    <w:p w14:paraId="1C02EA4F" w14:textId="36E38907" w:rsidR="00265016" w:rsidRDefault="00265016" w:rsidP="008425CA">
      <w:pPr>
        <w:spacing w:before="0" w:after="160"/>
        <w:ind w:firstLine="360"/>
        <w:jc w:val="both"/>
        <w:rPr>
          <w:rFonts w:cs="Times New Roman"/>
        </w:rPr>
      </w:pPr>
      <w:r w:rsidRPr="00265016">
        <w:rPr>
          <w:rFonts w:cs="Times New Roman"/>
        </w:rPr>
        <w:t>AWGN is often used as a channel model in which the received signal is impaired by the addition of wideband white noise with a constant power spectral density. This model provides a simple and tractable reference for evaluating the performance of communication systems.</w:t>
      </w:r>
    </w:p>
    <w:p w14:paraId="6CB08434" w14:textId="761B9A7F" w:rsidR="008425CA" w:rsidRPr="00D16E30" w:rsidRDefault="00D16E30" w:rsidP="008425CA">
      <w:pPr>
        <w:spacing w:before="0" w:after="160"/>
        <w:ind w:firstLine="360"/>
        <w:jc w:val="both"/>
        <w:rPr>
          <w:rFonts w:cs="Times New Roman"/>
        </w:rPr>
      </w:pPr>
      <w:r w:rsidRPr="00D16E30">
        <w:rPr>
          <w:rFonts w:cs="Times New Roman"/>
        </w:rPr>
        <w:t xml:space="preserve">AWGN stands for Additive White Gaussian Noise. </w:t>
      </w:r>
      <w:r w:rsidR="008425CA" w:rsidRPr="008425CA">
        <w:rPr>
          <w:rFonts w:cs="Times New Roman"/>
        </w:rPr>
        <w:t>Each part of this term is explained as follows.</w:t>
      </w:r>
    </w:p>
    <w:p w14:paraId="3AF15C14" w14:textId="0FD93B23" w:rsidR="00D16E30" w:rsidRPr="00D16E30" w:rsidRDefault="00D16E30" w:rsidP="00F24D4C">
      <w:pPr>
        <w:spacing w:before="0" w:after="160"/>
        <w:ind w:firstLine="360"/>
        <w:jc w:val="both"/>
        <w:rPr>
          <w:rFonts w:cs="Times New Roman"/>
        </w:rPr>
      </w:pPr>
      <w:r w:rsidRPr="00D16E30">
        <w:rPr>
          <w:rFonts w:cs="Times New Roman"/>
          <w:b/>
          <w:bCs/>
        </w:rPr>
        <w:lastRenderedPageBreak/>
        <w:t>Additive</w:t>
      </w:r>
      <w:r w:rsidRPr="00D16E30">
        <w:rPr>
          <w:rFonts w:cs="Times New Roman"/>
        </w:rPr>
        <w:t>: This means that the noise gets added to the signal. The received signal is equal to the transmitted signal plus</w:t>
      </w:r>
      <w:r w:rsidR="0016735F">
        <w:rPr>
          <w:rFonts w:cs="Times New Roman"/>
        </w:rPr>
        <w:t xml:space="preserve"> the noise component</w:t>
      </w:r>
      <w:r w:rsidRPr="00D16E30">
        <w:rPr>
          <w:rFonts w:cs="Times New Roman"/>
        </w:rPr>
        <w:t>. This gives the most widely used equality in communication systems.</w:t>
      </w:r>
    </w:p>
    <w:p w14:paraId="58663212" w14:textId="77777777" w:rsidR="00D16E30" w:rsidRPr="00D16E30" w:rsidRDefault="00D16E30" w:rsidP="00D16E30">
      <w:pPr>
        <w:pStyle w:val="ListParagraph"/>
        <w:spacing w:before="0" w:after="160"/>
        <w:ind w:left="1080"/>
        <w:jc w:val="both"/>
        <w:rPr>
          <w:rFonts w:cs="Times New Roman"/>
        </w:rPr>
      </w:pPr>
      <w:r w:rsidRPr="00D16E30">
        <w:rPr>
          <w:rFonts w:cs="Times New Roman"/>
          <w:noProof/>
        </w:rPr>
        <w:drawing>
          <wp:inline distT="0" distB="0" distL="0" distR="0" wp14:anchorId="3DA342C2" wp14:editId="3B44DE39">
            <wp:extent cx="4762500" cy="1914525"/>
            <wp:effectExtent l="0" t="0" r="0" b="9525"/>
            <wp:docPr id="1233644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44818" name="Picture 1233644818"/>
                    <pic:cNvPicPr/>
                  </pic:nvPicPr>
                  <pic:blipFill>
                    <a:blip r:embed="rId36">
                      <a:extLst>
                        <a:ext uri="{28A0092B-C50C-407E-A947-70E740481C1C}">
                          <a14:useLocalDpi xmlns:a14="http://schemas.microsoft.com/office/drawing/2010/main" val="0"/>
                        </a:ext>
                      </a:extLst>
                    </a:blip>
                    <a:stretch>
                      <a:fillRect/>
                    </a:stretch>
                  </pic:blipFill>
                  <pic:spPr>
                    <a:xfrm>
                      <a:off x="0" y="0"/>
                      <a:ext cx="4762500" cy="1914525"/>
                    </a:xfrm>
                    <a:prstGeom prst="rect">
                      <a:avLst/>
                    </a:prstGeom>
                  </pic:spPr>
                </pic:pic>
              </a:graphicData>
            </a:graphic>
          </wp:inline>
        </w:drawing>
      </w:r>
    </w:p>
    <w:p w14:paraId="42E960B3" w14:textId="05F25486" w:rsidR="00F24D4C" w:rsidRDefault="00F24D4C" w:rsidP="00F24D4C">
      <w:pPr>
        <w:pStyle w:val="Caption"/>
        <w:rPr>
          <w:rFonts w:cs="Times New Roman"/>
        </w:rPr>
      </w:pPr>
      <w:bookmarkStart w:id="18" w:name="_Toc229238463"/>
      <w:r>
        <w:t>Figure 2.</w:t>
      </w:r>
      <w:fldSimple w:instr=" SEQ Figure_2. \* ARABIC ">
        <w:r w:rsidR="00346E8F">
          <w:rPr>
            <w:noProof/>
          </w:rPr>
          <w:t>7</w:t>
        </w:r>
      </w:fldSimple>
      <w:r>
        <w:t xml:space="preserve">. </w:t>
      </w:r>
      <w:r w:rsidR="00146890" w:rsidRPr="00146890">
        <w:t>Additive noise model for the received signal.</w:t>
      </w:r>
      <w:bookmarkEnd w:id="18"/>
    </w:p>
    <w:p w14:paraId="639BCF54" w14:textId="362A81BD" w:rsidR="00D16E30" w:rsidRPr="00D16E30" w:rsidRDefault="00D16E30" w:rsidP="00146890">
      <w:pPr>
        <w:spacing w:before="0" w:after="160"/>
        <w:ind w:firstLine="360"/>
        <w:jc w:val="both"/>
        <w:rPr>
          <w:rFonts w:cs="Times New Roman"/>
        </w:rPr>
      </w:pPr>
      <w:r w:rsidRPr="00D16E30">
        <w:rPr>
          <w:rFonts w:cs="Times New Roman"/>
        </w:rPr>
        <w:t>The figure above show</w:t>
      </w:r>
      <w:r w:rsidR="0099151F">
        <w:rPr>
          <w:rFonts w:cs="Times New Roman"/>
        </w:rPr>
        <w:t>s</w:t>
      </w:r>
      <w:r w:rsidRPr="00D16E30">
        <w:rPr>
          <w:rFonts w:cs="Times New Roman"/>
        </w:rPr>
        <w:t xml:space="preserve"> </w:t>
      </w:r>
      <w:r w:rsidR="008E3281" w:rsidRPr="008E3281">
        <w:rPr>
          <w:rFonts w:cs="Times New Roman"/>
        </w:rPr>
        <w:t>the additive property of AWGN</w:t>
      </w:r>
      <w:r w:rsidRPr="00D16E30">
        <w:rPr>
          <w:rFonts w:cs="Times New Roman"/>
        </w:rPr>
        <w:t xml:space="preserve">. And this figure also expresses the equation of the AWGN when implementing where </w:t>
      </w:r>
      <w:r w:rsidRPr="00D16E30">
        <w:rPr>
          <w:rFonts w:cs="Times New Roman"/>
          <w:position w:val="-10"/>
        </w:rPr>
        <w:object w:dxaOrig="420" w:dyaOrig="320" w14:anchorId="0B4D25EF">
          <v:shape id="_x0000_i1032" type="#_x0000_t75" style="width:22pt;height:17pt" o:ole="">
            <v:imagedata r:id="rId37" o:title=""/>
          </v:shape>
          <o:OLEObject Type="Embed" ProgID="Equation.DSMT4" ShapeID="_x0000_i1032" DrawAspect="Content" ObjectID="_1843091640" r:id="rId38"/>
        </w:object>
      </w:r>
      <w:r w:rsidRPr="00D16E30">
        <w:rPr>
          <w:rFonts w:cs="Times New Roman"/>
        </w:rPr>
        <w:t xml:space="preserve">is the message signal, </w:t>
      </w:r>
      <w:r w:rsidRPr="00D16E30">
        <w:rPr>
          <w:rFonts w:cs="Times New Roman"/>
          <w:position w:val="-14"/>
        </w:rPr>
        <w:object w:dxaOrig="499" w:dyaOrig="400" w14:anchorId="29B4F1B5">
          <v:shape id="_x0000_i1033" type="#_x0000_t75" style="width:25pt;height:20.5pt" o:ole="">
            <v:imagedata r:id="rId39" o:title=""/>
          </v:shape>
          <o:OLEObject Type="Embed" ProgID="Equation.DSMT4" ShapeID="_x0000_i1033" DrawAspect="Content" ObjectID="_1843091641" r:id="rId40"/>
        </w:object>
      </w:r>
      <w:r w:rsidRPr="00D16E30">
        <w:rPr>
          <w:rFonts w:cs="Times New Roman"/>
        </w:rPr>
        <w:t xml:space="preserve">is AWGN and </w:t>
      </w:r>
      <w:r w:rsidRPr="00D16E30">
        <w:rPr>
          <w:rFonts w:cs="Times New Roman"/>
          <w:position w:val="-14"/>
        </w:rPr>
        <w:object w:dxaOrig="480" w:dyaOrig="400" w14:anchorId="1DA962DB">
          <v:shape id="_x0000_i1034" type="#_x0000_t75" style="width:24pt;height:20.5pt" o:ole="">
            <v:imagedata r:id="rId41" o:title=""/>
          </v:shape>
          <o:OLEObject Type="Embed" ProgID="Equation.DSMT4" ShapeID="_x0000_i1034" DrawAspect="Content" ObjectID="_1843091642" r:id="rId42"/>
        </w:object>
      </w:r>
      <w:r w:rsidRPr="00D16E30">
        <w:rPr>
          <w:rFonts w:cs="Times New Roman"/>
        </w:rPr>
        <w:t xml:space="preserve">is </w:t>
      </w:r>
      <w:r w:rsidR="008E3281">
        <w:rPr>
          <w:rFonts w:cs="Times New Roman"/>
        </w:rPr>
        <w:t xml:space="preserve">the </w:t>
      </w:r>
      <w:r w:rsidRPr="00D16E30">
        <w:rPr>
          <w:rFonts w:cs="Times New Roman"/>
        </w:rPr>
        <w:t>received signal.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700144" w14:paraId="22EBE117" w14:textId="77777777" w:rsidTr="0047714B">
        <w:tc>
          <w:tcPr>
            <w:tcW w:w="8028" w:type="dxa"/>
          </w:tcPr>
          <w:p w14:paraId="643FB8BD" w14:textId="28455A2F" w:rsidR="00700144" w:rsidRPr="00A75CD0" w:rsidRDefault="00700144" w:rsidP="0047714B">
            <w:pPr>
              <w:ind w:left="360"/>
              <w:jc w:val="center"/>
              <w:rPr>
                <w:rFonts w:eastAsiaTheme="minorEastAsia"/>
              </w:rPr>
            </w:pPr>
            <m:oMathPara>
              <m:oMath>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+η(t)=x(t)</m:t>
                </m:r>
              </m:oMath>
            </m:oMathPara>
          </w:p>
        </w:tc>
        <w:tc>
          <w:tcPr>
            <w:tcW w:w="1215" w:type="dxa"/>
            <w:vAlign w:val="center"/>
          </w:tcPr>
          <w:p w14:paraId="7B9F2218" w14:textId="480EF210" w:rsidR="00700144" w:rsidRDefault="00700144" w:rsidP="0047714B">
            <w:pPr>
              <w:jc w:val="center"/>
            </w:pPr>
            <w:r>
              <w:t>2.7</w:t>
            </w:r>
          </w:p>
        </w:tc>
      </w:tr>
    </w:tbl>
    <w:p w14:paraId="69B3199F" w14:textId="77777777" w:rsidR="00D16E30" w:rsidRPr="00D16E30" w:rsidRDefault="00D16E30" w:rsidP="00146890">
      <w:pPr>
        <w:spacing w:before="0" w:after="160"/>
        <w:ind w:firstLine="360"/>
        <w:jc w:val="both"/>
        <w:rPr>
          <w:rFonts w:cs="Times New Roman"/>
        </w:rPr>
      </w:pPr>
      <w:r w:rsidRPr="00D16E30">
        <w:rPr>
          <w:rFonts w:cs="Times New Roman"/>
          <w:b/>
          <w:bCs/>
        </w:rPr>
        <w:t>White</w:t>
      </w:r>
      <w:r w:rsidRPr="00D16E30">
        <w:rPr>
          <w:rFonts w:cs="Times New Roman"/>
        </w:rPr>
        <w:t xml:space="preserve">: This means that the noise has the same intensity across all frequencies. It is like the white color which is composed of all frequencies in the visible spectrum, white noise refers to the idea that it has uniform power across the whole frequency band. As a consequence, the Power Spectral Density (PSD) of white noise is constant for all frequencies ranging from </w:t>
      </w:r>
      <w:r w:rsidRPr="00D16E30">
        <w:rPr>
          <w:rFonts w:cs="Times New Roman"/>
          <w:position w:val="-4"/>
        </w:rPr>
        <w:object w:dxaOrig="380" w:dyaOrig="200" w14:anchorId="3282245F">
          <v:shape id="_x0000_i1035" type="#_x0000_t75" style="width:19pt;height:10pt" o:ole="">
            <v:imagedata r:id="rId43" o:title=""/>
          </v:shape>
          <o:OLEObject Type="Embed" ProgID="Equation.DSMT4" ShapeID="_x0000_i1035" DrawAspect="Content" ObjectID="_1843091643" r:id="rId44"/>
        </w:object>
      </w:r>
      <w:r w:rsidRPr="00D16E30">
        <w:rPr>
          <w:rFonts w:cs="Times New Roman"/>
        </w:rPr>
        <w:t xml:space="preserve">to </w:t>
      </w:r>
      <w:r w:rsidRPr="00D16E30">
        <w:rPr>
          <w:rFonts w:cs="Times New Roman"/>
          <w:position w:val="-4"/>
        </w:rPr>
        <w:object w:dxaOrig="380" w:dyaOrig="220" w14:anchorId="45BA2BD9">
          <v:shape id="_x0000_i1036" type="#_x0000_t75" style="width:19pt;height:11.5pt" o:ole="">
            <v:imagedata r:id="rId45" o:title=""/>
          </v:shape>
          <o:OLEObject Type="Embed" ProgID="Equation.DSMT4" ShapeID="_x0000_i1036" DrawAspect="Content" ObjectID="_1843091644" r:id="rId46"/>
        </w:object>
      </w:r>
      <w:r w:rsidRPr="00D16E30">
        <w:rPr>
          <w:rFonts w:cs="Times New Roman"/>
        </w:rPr>
        <w:t>, which is shown as the figure below.</w:t>
      </w:r>
    </w:p>
    <w:p w14:paraId="16EAE72B" w14:textId="77777777" w:rsidR="00D16E30" w:rsidRPr="00D16E30" w:rsidRDefault="00D16E30" w:rsidP="00D16E30">
      <w:pPr>
        <w:spacing w:before="0" w:after="160"/>
        <w:jc w:val="center"/>
        <w:rPr>
          <w:rFonts w:cs="Times New Roman"/>
        </w:rPr>
      </w:pPr>
      <w:r w:rsidRPr="00D16E30">
        <w:rPr>
          <w:rFonts w:cs="Times New Roman"/>
          <w:noProof/>
        </w:rPr>
        <w:drawing>
          <wp:inline distT="0" distB="0" distL="0" distR="0" wp14:anchorId="5C0E1110" wp14:editId="22B18348">
            <wp:extent cx="4962525" cy="2200275"/>
            <wp:effectExtent l="0" t="0" r="9525" b="9525"/>
            <wp:docPr id="2875223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22351" name="Picture 287522351"/>
                    <pic:cNvPicPr/>
                  </pic:nvPicPr>
                  <pic:blipFill>
                    <a:blip r:embed="rId47">
                      <a:extLst>
                        <a:ext uri="{28A0092B-C50C-407E-A947-70E740481C1C}">
                          <a14:useLocalDpi xmlns:a14="http://schemas.microsoft.com/office/drawing/2010/main" val="0"/>
                        </a:ext>
                      </a:extLst>
                    </a:blip>
                    <a:stretch>
                      <a:fillRect/>
                    </a:stretch>
                  </pic:blipFill>
                  <pic:spPr>
                    <a:xfrm>
                      <a:off x="0" y="0"/>
                      <a:ext cx="4962525" cy="2200275"/>
                    </a:xfrm>
                    <a:prstGeom prst="rect">
                      <a:avLst/>
                    </a:prstGeom>
                  </pic:spPr>
                </pic:pic>
              </a:graphicData>
            </a:graphic>
          </wp:inline>
        </w:drawing>
      </w:r>
    </w:p>
    <w:p w14:paraId="2E5BDB7A" w14:textId="27071F50" w:rsidR="00146890" w:rsidRDefault="00146890" w:rsidP="00146890">
      <w:pPr>
        <w:pStyle w:val="Caption"/>
        <w:rPr>
          <w:rFonts w:cs="Times New Roman"/>
        </w:rPr>
      </w:pPr>
      <w:bookmarkStart w:id="19" w:name="_Toc229238464"/>
      <w:r>
        <w:t>Figure 2.</w:t>
      </w:r>
      <w:fldSimple w:instr=" SEQ Figure_2. \* ARABIC ">
        <w:r w:rsidR="00346E8F">
          <w:rPr>
            <w:noProof/>
          </w:rPr>
          <w:t>8</w:t>
        </w:r>
      </w:fldSimple>
      <w:r>
        <w:t xml:space="preserve">. </w:t>
      </w:r>
      <w:r w:rsidRPr="00146890">
        <w:t>Power spectral density of white noise.</w:t>
      </w:r>
      <w:bookmarkEnd w:id="19"/>
    </w:p>
    <w:p w14:paraId="4CB32081" w14:textId="01F4E173" w:rsidR="00D16E30" w:rsidRPr="00D16E30" w:rsidRDefault="00D16E30" w:rsidP="00146890">
      <w:pPr>
        <w:spacing w:before="0" w:after="160"/>
        <w:ind w:firstLine="360"/>
        <w:jc w:val="both"/>
        <w:rPr>
          <w:rFonts w:cs="Times New Roman"/>
        </w:rPr>
      </w:pPr>
      <w:r w:rsidRPr="00D16E30">
        <w:rPr>
          <w:rFonts w:cs="Times New Roman"/>
        </w:rPr>
        <w:lastRenderedPageBreak/>
        <w:t xml:space="preserve">Nyquist investigated the properties of thermal noise and showed that its power spectral density is equal to </w:t>
      </w:r>
      <w:r w:rsidRPr="00D16E30">
        <w:rPr>
          <w:rFonts w:cs="Times New Roman"/>
          <w:position w:val="-6"/>
        </w:rPr>
        <w:object w:dxaOrig="540" w:dyaOrig="279" w14:anchorId="12310DC9">
          <v:shape id="_x0000_i1037" type="#_x0000_t75" style="width:27pt;height:14.5pt" o:ole="">
            <v:imagedata r:id="rId48" o:title=""/>
          </v:shape>
          <o:OLEObject Type="Embed" ProgID="Equation.DSMT4" ShapeID="_x0000_i1037" DrawAspect="Content" ObjectID="_1843091645" r:id="rId49"/>
        </w:object>
      </w:r>
      <w:r w:rsidRPr="00D16E30">
        <w:rPr>
          <w:rFonts w:cs="Times New Roman"/>
        </w:rPr>
        <w:t xml:space="preserve">, where </w:t>
      </w:r>
      <w:r w:rsidRPr="00D16E30">
        <w:rPr>
          <w:rFonts w:cs="Times New Roman"/>
          <w:position w:val="-6"/>
        </w:rPr>
        <w:object w:dxaOrig="200" w:dyaOrig="279" w14:anchorId="7EEA8559">
          <v:shape id="_x0000_i1038" type="#_x0000_t75" style="width:10pt;height:14.5pt" o:ole="">
            <v:imagedata r:id="rId50" o:title=""/>
          </v:shape>
          <o:OLEObject Type="Embed" ProgID="Equation.DSMT4" ShapeID="_x0000_i1038" DrawAspect="Content" ObjectID="_1843091646" r:id="rId51"/>
        </w:object>
      </w:r>
      <w:r w:rsidRPr="00D16E30">
        <w:rPr>
          <w:rFonts w:cs="Times New Roman"/>
        </w:rPr>
        <w:t xml:space="preserve">is a constant and </w:t>
      </w:r>
      <w:r w:rsidRPr="00D16E30">
        <w:rPr>
          <w:rFonts w:cs="Times New Roman"/>
          <w:position w:val="-4"/>
        </w:rPr>
        <w:object w:dxaOrig="220" w:dyaOrig="260" w14:anchorId="060AA36B">
          <v:shape id="_x0000_i1039" type="#_x0000_t75" style="width:11.5pt;height:13pt" o:ole="">
            <v:imagedata r:id="rId52" o:title=""/>
          </v:shape>
          <o:OLEObject Type="Embed" ProgID="Equation.DSMT4" ShapeID="_x0000_i1039" DrawAspect="Content" ObjectID="_1843091647" r:id="rId53"/>
        </w:object>
      </w:r>
      <w:r w:rsidRPr="00D16E30">
        <w:rPr>
          <w:rFonts w:cs="Times New Roman"/>
        </w:rPr>
        <w:t>is the temperature in Kelvin. As a consequence, the noise power is directly proportional to the equivalent</w:t>
      </w:r>
      <w:r w:rsidR="0099151F">
        <w:rPr>
          <w:rFonts w:cs="Times New Roman"/>
        </w:rPr>
        <w:t xml:space="preserve"> </w:t>
      </w:r>
      <w:r w:rsidRPr="00D16E30">
        <w:rPr>
          <w:rFonts w:cs="Times New Roman"/>
        </w:rPr>
        <w:t>temperature at the receiver front</w:t>
      </w:r>
      <w:r w:rsidR="0099151F">
        <w:rPr>
          <w:rFonts w:cs="Times New Roman"/>
        </w:rPr>
        <w:t xml:space="preserve"> </w:t>
      </w:r>
      <w:r w:rsidRPr="00D16E30">
        <w:rPr>
          <w:rFonts w:cs="Times New Roman"/>
        </w:rPr>
        <w:t xml:space="preserve">end and hence the name thermal noise. Historically, this constant value indicated in Figure above is denoted as </w:t>
      </w:r>
      <w:r w:rsidRPr="00D16E30">
        <w:rPr>
          <w:rFonts w:cs="Times New Roman"/>
          <w:position w:val="-24"/>
        </w:rPr>
        <w:object w:dxaOrig="1400" w:dyaOrig="620" w14:anchorId="612BEB8D">
          <v:shape id="_x0000_i1040" type="#_x0000_t75" style="width:70pt;height:31.5pt" o:ole="">
            <v:imagedata r:id="rId54" o:title=""/>
          </v:shape>
          <o:OLEObject Type="Embed" ProgID="Equation.DSMT4" ShapeID="_x0000_i1040" DrawAspect="Content" ObjectID="_1843091648" r:id="rId55"/>
        </w:object>
      </w:r>
      <w:r w:rsidRPr="00D16E30">
        <w:rPr>
          <w:rFonts w:cs="Times New Roman"/>
        </w:rPr>
        <w:t>.</w:t>
      </w:r>
    </w:p>
    <w:p w14:paraId="0EF2E46F" w14:textId="77777777" w:rsidR="00D16E30" w:rsidRPr="00D16E30" w:rsidRDefault="00D16E30" w:rsidP="00146890">
      <w:pPr>
        <w:spacing w:before="0" w:after="160"/>
        <w:ind w:firstLine="360"/>
        <w:jc w:val="both"/>
        <w:rPr>
          <w:rFonts w:cs="Times New Roman"/>
        </w:rPr>
      </w:pPr>
      <w:r w:rsidRPr="00D16E30">
        <w:rPr>
          <w:rFonts w:cs="Times New Roman"/>
        </w:rPr>
        <w:t>When we view the constant spectral density as a rectangular sequence, it must be a unit impulse. Furthermore, we saw that the spectral density is the auto-correlation function of the signal. Combining these two facts, an implication of a constant spectral density is that the auto-correlation of the noise in time domain is a unit impulse as shown in the figure below.</w:t>
      </w:r>
    </w:p>
    <w:p w14:paraId="17323B90" w14:textId="77777777" w:rsidR="00D16E30" w:rsidRDefault="00D16E30" w:rsidP="00D16E30">
      <w:pPr>
        <w:spacing w:before="0" w:after="160"/>
        <w:jc w:val="center"/>
        <w:rPr>
          <w:rFonts w:cs="Times New Roman"/>
        </w:rPr>
      </w:pPr>
      <w:r w:rsidRPr="00D16E30">
        <w:rPr>
          <w:rFonts w:cs="Times New Roman"/>
          <w:position w:val="-4"/>
        </w:rPr>
        <w:object w:dxaOrig="180" w:dyaOrig="279" w14:anchorId="6CF87C74">
          <v:shape id="_x0000_i1041" type="#_x0000_t75" style="width:7.5pt;height:14.5pt" o:ole="">
            <v:imagedata r:id="rId56" o:title=""/>
          </v:shape>
          <o:OLEObject Type="Embed" ProgID="Equation.DSMT4" ShapeID="_x0000_i1041" DrawAspect="Content" ObjectID="_1843091649" r:id="rId57"/>
        </w:object>
      </w:r>
      <w:r w:rsidRPr="00D16E30">
        <w:rPr>
          <w:rFonts w:cs="Times New Roman"/>
          <w:noProof/>
        </w:rPr>
        <w:drawing>
          <wp:inline distT="0" distB="0" distL="0" distR="0" wp14:anchorId="0F062D49" wp14:editId="7B0411F9">
            <wp:extent cx="3105150" cy="2266950"/>
            <wp:effectExtent l="0" t="0" r="0" b="0"/>
            <wp:docPr id="20831716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71663" name="Picture 2083171663"/>
                    <pic:cNvPicPr/>
                  </pic:nvPicPr>
                  <pic:blipFill>
                    <a:blip r:embed="rId58">
                      <a:extLst>
                        <a:ext uri="{28A0092B-C50C-407E-A947-70E740481C1C}">
                          <a14:useLocalDpi xmlns:a14="http://schemas.microsoft.com/office/drawing/2010/main" val="0"/>
                        </a:ext>
                      </a:extLst>
                    </a:blip>
                    <a:stretch>
                      <a:fillRect/>
                    </a:stretch>
                  </pic:blipFill>
                  <pic:spPr>
                    <a:xfrm>
                      <a:off x="0" y="0"/>
                      <a:ext cx="3105150" cy="2266950"/>
                    </a:xfrm>
                    <a:prstGeom prst="rect">
                      <a:avLst/>
                    </a:prstGeom>
                  </pic:spPr>
                </pic:pic>
              </a:graphicData>
            </a:graphic>
          </wp:inline>
        </w:drawing>
      </w:r>
    </w:p>
    <w:p w14:paraId="673AC78B" w14:textId="616D75EC" w:rsidR="00146890" w:rsidRPr="00D16E30" w:rsidRDefault="00146890" w:rsidP="00146890">
      <w:pPr>
        <w:pStyle w:val="Caption"/>
        <w:rPr>
          <w:rFonts w:cs="Times New Roman"/>
        </w:rPr>
      </w:pPr>
      <w:bookmarkStart w:id="20" w:name="_Toc229238465"/>
      <w:r>
        <w:t>Figure 2.</w:t>
      </w:r>
      <w:fldSimple w:instr=" SEQ Figure_2. \* ARABIC ">
        <w:r w:rsidR="00346E8F">
          <w:rPr>
            <w:noProof/>
          </w:rPr>
          <w:t>9</w:t>
        </w:r>
      </w:fldSimple>
      <w:r>
        <w:t xml:space="preserve">. </w:t>
      </w:r>
      <w:r w:rsidRPr="00146890">
        <w:t>Unit impulse signal</w:t>
      </w:r>
      <w:r>
        <w:t>.</w:t>
      </w:r>
      <w:bookmarkEnd w:id="20"/>
    </w:p>
    <w:p w14:paraId="7D23B07E" w14:textId="1FA3F638" w:rsidR="00D16E30" w:rsidRPr="00D16E30" w:rsidRDefault="00D16E30" w:rsidP="00146890">
      <w:pPr>
        <w:spacing w:before="0" w:after="160"/>
        <w:ind w:firstLine="360"/>
        <w:jc w:val="both"/>
        <w:rPr>
          <w:rFonts w:cs="Times New Roman"/>
        </w:rPr>
      </w:pPr>
      <w:r w:rsidRPr="00D16E30">
        <w:rPr>
          <w:rFonts w:cs="Times New Roman"/>
        </w:rPr>
        <w:t>In words, each noise sample in a sequence is uncorrelated with every other noise sample in the same sequence. Therefore, mean value of white noise is zero.</w:t>
      </w:r>
    </w:p>
    <w:p w14:paraId="5D36BFEB" w14:textId="2A799986" w:rsidR="00D16E30" w:rsidRPr="00D16E30" w:rsidRDefault="00D16E30" w:rsidP="00146890">
      <w:pPr>
        <w:spacing w:before="0" w:after="160"/>
        <w:ind w:firstLine="360"/>
        <w:jc w:val="both"/>
        <w:rPr>
          <w:rFonts w:cs="Times New Roman"/>
        </w:rPr>
      </w:pPr>
      <w:r w:rsidRPr="00D16E30">
        <w:rPr>
          <w:rFonts w:cs="Times New Roman"/>
          <w:b/>
          <w:bCs/>
        </w:rPr>
        <w:t>Gaussian</w:t>
      </w:r>
      <w:r w:rsidRPr="00D16E30">
        <w:rPr>
          <w:rFonts w:cs="Times New Roman"/>
        </w:rPr>
        <w:t>: It is the probability distribution of the noise samples is Gaussian with a zero mean in time domain, the samples can acquire both positive and negative values and in addition, the values close to zero and have a higher chance of occurrence while the values far away from zero are less likely to appear. This is shown in the figure below. As a result, the time domain average of a large number of noise samples is equal to zero.</w:t>
      </w:r>
    </w:p>
    <w:p w14:paraId="186D74D0" w14:textId="77777777" w:rsidR="00D16E30" w:rsidRDefault="00D16E30" w:rsidP="00D16E30">
      <w:pPr>
        <w:spacing w:before="0" w:after="160"/>
        <w:jc w:val="center"/>
        <w:rPr>
          <w:rFonts w:cs="Times New Roman"/>
        </w:rPr>
      </w:pPr>
      <w:r w:rsidRPr="00D16E30">
        <w:rPr>
          <w:rFonts w:cs="Times New Roman"/>
          <w:noProof/>
        </w:rPr>
        <w:lastRenderedPageBreak/>
        <w:drawing>
          <wp:inline distT="0" distB="0" distL="0" distR="0" wp14:anchorId="66327018" wp14:editId="33009F64">
            <wp:extent cx="5219700" cy="3714750"/>
            <wp:effectExtent l="0" t="0" r="0" b="0"/>
            <wp:docPr id="11445782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78292" name="Picture 1144578292"/>
                    <pic:cNvPicPr/>
                  </pic:nvPicPr>
                  <pic:blipFill>
                    <a:blip r:embed="rId59">
                      <a:extLst>
                        <a:ext uri="{28A0092B-C50C-407E-A947-70E740481C1C}">
                          <a14:useLocalDpi xmlns:a14="http://schemas.microsoft.com/office/drawing/2010/main" val="0"/>
                        </a:ext>
                      </a:extLst>
                    </a:blip>
                    <a:stretch>
                      <a:fillRect/>
                    </a:stretch>
                  </pic:blipFill>
                  <pic:spPr>
                    <a:xfrm>
                      <a:off x="0" y="0"/>
                      <a:ext cx="5219700" cy="3714750"/>
                    </a:xfrm>
                    <a:prstGeom prst="rect">
                      <a:avLst/>
                    </a:prstGeom>
                  </pic:spPr>
                </pic:pic>
              </a:graphicData>
            </a:graphic>
          </wp:inline>
        </w:drawing>
      </w:r>
    </w:p>
    <w:p w14:paraId="34E59A0C" w14:textId="30AC4A0C" w:rsidR="00146890" w:rsidRPr="00D16E30" w:rsidRDefault="00146890" w:rsidP="00146890">
      <w:pPr>
        <w:pStyle w:val="Caption"/>
        <w:rPr>
          <w:rFonts w:cs="Times New Roman"/>
        </w:rPr>
      </w:pPr>
      <w:bookmarkStart w:id="21" w:name="_Toc229238466"/>
      <w:r>
        <w:t>Figure 2.</w:t>
      </w:r>
      <w:fldSimple w:instr=" SEQ Figure_2. \* ARABIC ">
        <w:r w:rsidR="00346E8F">
          <w:rPr>
            <w:noProof/>
          </w:rPr>
          <w:t>10</w:t>
        </w:r>
      </w:fldSimple>
      <w:r>
        <w:t xml:space="preserve">. </w:t>
      </w:r>
      <w:r w:rsidRPr="00146890">
        <w:t>Gaussian distribution of AWGN samples with zero mean and symmetric probability around zero.</w:t>
      </w:r>
      <w:bookmarkEnd w:id="21"/>
    </w:p>
    <w:p w14:paraId="3A270C41" w14:textId="0154CE12" w:rsidR="00D16E30" w:rsidRPr="00D16E30" w:rsidRDefault="00D16E30" w:rsidP="00146890">
      <w:pPr>
        <w:spacing w:before="0" w:after="160"/>
        <w:ind w:firstLine="360"/>
        <w:jc w:val="both"/>
        <w:rPr>
          <w:rFonts w:cs="Times New Roman"/>
        </w:rPr>
      </w:pPr>
      <w:r w:rsidRPr="00D16E30">
        <w:rPr>
          <w:rFonts w:cs="Times New Roman"/>
        </w:rPr>
        <w:t>So, the zero mean white Gaussian process with autocorrelation will express the equation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700144" w14:paraId="1DFBDB54" w14:textId="77777777" w:rsidTr="0047714B">
        <w:tc>
          <w:tcPr>
            <w:tcW w:w="8028" w:type="dxa"/>
          </w:tcPr>
          <w:p w14:paraId="5913BF64" w14:textId="57A08D40" w:rsidR="00700144" w:rsidRPr="00A75CD0" w:rsidRDefault="00700144" w:rsidP="0047714B">
            <w:pPr>
              <w:ind w:left="360"/>
              <w:jc w:val="center"/>
              <w:rPr>
                <w:rFonts w:eastAsiaTheme="minorEastAsia"/>
              </w:rPr>
            </w:pPr>
            <m:oMathPara>
              <m:oMath>
                <m:r>
                  <w:rPr>
                    <w:rFonts w:ascii="Cambria Math" w:hAnsi="Cambria Math"/>
                  </w:rPr>
                  <m:t>E</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t</m:t>
                        </m:r>
                      </m:e>
                    </m:d>
                    <m:r>
                      <w:rPr>
                        <w:rFonts w:ascii="Cambria Math" w:hAnsi="Cambria Math"/>
                      </w:rPr>
                      <m:t>z</m:t>
                    </m:r>
                    <m:d>
                      <m:dPr>
                        <m:ctrlPr>
                          <w:rPr>
                            <w:rFonts w:ascii="Cambria Math" w:hAnsi="Cambria Math"/>
                            <w:i/>
                          </w:rPr>
                        </m:ctrlPr>
                      </m:dPr>
                      <m:e>
                        <m:r>
                          <w:rPr>
                            <w:rFonts w:ascii="Cambria Math" w:hAnsi="Cambria Math"/>
                          </w:rPr>
                          <m:t>t-τ</m:t>
                        </m:r>
                      </m:e>
                    </m:d>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0</m:t>
                        </m:r>
                      </m:sub>
                    </m:sSub>
                  </m:num>
                  <m:den>
                    <m:r>
                      <w:rPr>
                        <w:rFonts w:ascii="Cambria Math" w:hAnsi="Cambria Math"/>
                      </w:rPr>
                      <m:t>2</m:t>
                    </m:r>
                  </m:den>
                </m:f>
                <m:r>
                  <w:rPr>
                    <w:rFonts w:ascii="Cambria Math" w:hAnsi="Cambria Math"/>
                  </w:rPr>
                  <m:t>δ</m:t>
                </m:r>
                <m:d>
                  <m:dPr>
                    <m:ctrlPr>
                      <w:rPr>
                        <w:rFonts w:ascii="Cambria Math" w:hAnsi="Cambria Math"/>
                        <w:i/>
                      </w:rPr>
                    </m:ctrlPr>
                  </m:dPr>
                  <m:e>
                    <m:r>
                      <w:rPr>
                        <w:rFonts w:ascii="Cambria Math" w:hAnsi="Cambria Math"/>
                      </w:rPr>
                      <m:t>τ</m:t>
                    </m:r>
                  </m:e>
                </m:d>
              </m:oMath>
            </m:oMathPara>
          </w:p>
        </w:tc>
        <w:tc>
          <w:tcPr>
            <w:tcW w:w="1215" w:type="dxa"/>
            <w:vAlign w:val="center"/>
          </w:tcPr>
          <w:p w14:paraId="65A249F3" w14:textId="14391EDD" w:rsidR="00700144" w:rsidRDefault="00700144" w:rsidP="0047714B">
            <w:pPr>
              <w:jc w:val="center"/>
            </w:pPr>
            <w:r>
              <w:t>2.8</w:t>
            </w:r>
          </w:p>
        </w:tc>
      </w:tr>
    </w:tbl>
    <w:p w14:paraId="3DFF3247" w14:textId="2D722B88" w:rsidR="00D16E30" w:rsidRPr="00D16E30" w:rsidRDefault="00D16E30" w:rsidP="00146890">
      <w:pPr>
        <w:spacing w:before="0" w:after="160"/>
        <w:ind w:firstLine="360"/>
        <w:jc w:val="both"/>
        <w:rPr>
          <w:rFonts w:cs="Times New Roman"/>
        </w:rPr>
      </w:pPr>
      <w:r w:rsidRPr="00D16E30">
        <w:rPr>
          <w:rFonts w:cs="Times New Roman"/>
        </w:rPr>
        <w:t xml:space="preserve">When relating SNRs, the linear value is obtained from decibels via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1F2C9D" w14:paraId="703C11C8" w14:textId="77777777" w:rsidTr="0047714B">
        <w:tc>
          <w:tcPr>
            <w:tcW w:w="8028" w:type="dxa"/>
          </w:tcPr>
          <w:p w14:paraId="153AB7B5" w14:textId="1D8B55FD" w:rsidR="001F2C9D" w:rsidRPr="001F2C9D" w:rsidRDefault="001F2C9D" w:rsidP="001F2C9D">
            <w:pPr>
              <w:spacing w:after="160"/>
              <w:rPr>
                <w:rFonts w:eastAsiaTheme="minorEastAsia" w:cs="Times New Roman"/>
              </w:rPr>
            </w:pPr>
            <m:oMathPara>
              <m:oMath>
                <m:r>
                  <w:rPr>
                    <w:rFonts w:ascii="Cambria Math" w:hAnsi="Cambria Math"/>
                  </w:rPr>
                  <m:t>E</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lin</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dB</m:t>
                        </m:r>
                      </m:sub>
                    </m:sSub>
                    <m:r>
                      <m:rPr>
                        <m:sty m:val="p"/>
                      </m:rPr>
                      <w:rPr>
                        <w:rFonts w:ascii="Cambria Math" w:hAnsi="Cambria Math" w:cs="Times New Roman"/>
                      </w:rPr>
                      <m:t>/</m:t>
                    </m:r>
                    <m:r>
                      <w:rPr>
                        <w:rFonts w:ascii="Cambria Math" w:hAnsi="Cambria Math" w:cs="Times New Roman"/>
                      </w:rPr>
                      <m:t>10</m:t>
                    </m:r>
                  </m:sup>
                </m:sSup>
              </m:oMath>
            </m:oMathPara>
          </w:p>
        </w:tc>
        <w:tc>
          <w:tcPr>
            <w:tcW w:w="1215" w:type="dxa"/>
            <w:vAlign w:val="center"/>
          </w:tcPr>
          <w:p w14:paraId="08A655F3" w14:textId="51A0F76B" w:rsidR="001F2C9D" w:rsidRDefault="001F2C9D" w:rsidP="0047714B">
            <w:pPr>
              <w:jc w:val="center"/>
            </w:pPr>
            <w:r>
              <w:t>2.9</w:t>
            </w:r>
          </w:p>
        </w:tc>
      </w:tr>
    </w:tbl>
    <w:p w14:paraId="51EE4A3F" w14:textId="0FFCD395" w:rsidR="00D16E30" w:rsidRPr="00D16E30" w:rsidRDefault="00D16E30" w:rsidP="00146890">
      <w:pPr>
        <w:spacing w:before="0" w:after="160"/>
        <w:ind w:firstLine="360"/>
        <w:jc w:val="both"/>
        <w:rPr>
          <w:rFonts w:cs="Times New Roman"/>
        </w:rPr>
      </w:pPr>
      <w:r w:rsidRPr="00D16E30">
        <w:rPr>
          <w:rFonts w:cs="Times New Roman"/>
        </w:rPr>
        <w:t xml:space="preserve">With symbol energy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oMath>
      <w:r w:rsidRPr="00D16E30">
        <w:rPr>
          <w:rFonts w:cs="Times New Roman"/>
        </w:rPr>
        <w:t xml:space="preserve">, modulation order </w:t>
      </w:r>
      <m:oMath>
        <m:r>
          <w:rPr>
            <w:rFonts w:ascii="Cambria Math" w:hAnsi="Cambria Math" w:cs="Times New Roman"/>
          </w:rPr>
          <m:t>M</m:t>
        </m:r>
      </m:oMath>
      <w:r w:rsidRPr="00D16E30">
        <w:rPr>
          <w:rFonts w:cs="Times New Roman"/>
        </w:rPr>
        <w:t xml:space="preserve">, the energy per information bit is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b</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2</m:t>
            </m:r>
          </m:sub>
        </m:sSub>
        <m:r>
          <w:rPr>
            <w:rFonts w:ascii="Cambria Math" w:hAnsi="Cambria Math" w:cs="Times New Roman"/>
          </w:rPr>
          <m:t>M</m:t>
        </m:r>
        <m:r>
          <m:rPr>
            <m:sty m:val="p"/>
          </m:rPr>
          <w:rPr>
            <w:rFonts w:ascii="Cambria Math" w:hAnsi="Cambria Math" w:cs="Times New Roman"/>
          </w:rPr>
          <m:t>)</m:t>
        </m:r>
      </m:oMath>
      <w:r w:rsidRPr="00D16E30">
        <w:rPr>
          <w:rFonts w:cs="Times New Roman"/>
        </w:rPr>
        <w:t xml:space="preserve">. Given a target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b</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0</m:t>
            </m:r>
          </m:sub>
        </m:sSub>
      </m:oMath>
      <w:r w:rsidRPr="00D16E30">
        <w:rPr>
          <w:rFonts w:cs="Times New Roman"/>
        </w:rPr>
        <w:t xml:space="preserve">, one computes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b</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lin</m:t>
            </m:r>
          </m:sub>
        </m:sSub>
        <m:r>
          <m:rPr>
            <m:sty m:val="p"/>
          </m:rPr>
          <w:rPr>
            <w:rFonts w:ascii="Cambria Math" w:hAnsi="Cambria Math" w:cs="Times New Roman"/>
          </w:rPr>
          <m:t>)</m:t>
        </m:r>
      </m:oMath>
      <w:r w:rsidRPr="00D16E30">
        <w:rPr>
          <w:rFonts w:cs="Times New Roman"/>
        </w:rPr>
        <w:t>.</w:t>
      </w:r>
    </w:p>
    <w:p w14:paraId="7EE7095D" w14:textId="64DDA7F8" w:rsidR="00D16E30" w:rsidRDefault="00D16E30" w:rsidP="00146890">
      <w:pPr>
        <w:pStyle w:val="Heading2"/>
        <w:ind w:firstLine="360"/>
        <w:rPr>
          <w:rFonts w:ascii="Times New Roman" w:hAnsi="Times New Roman" w:cs="Times New Roman"/>
          <w:lang w:eastAsia="ja-JP"/>
        </w:rPr>
      </w:pPr>
      <w:bookmarkStart w:id="22" w:name="_Toc229572384"/>
      <w:bookmarkEnd w:id="17"/>
      <w:r>
        <w:rPr>
          <w:rFonts w:ascii="Times New Roman" w:hAnsi="Times New Roman" w:cs="Times New Roman"/>
          <w:lang w:eastAsia="ja-JP"/>
        </w:rPr>
        <w:t xml:space="preserve">2.4. Decision </w:t>
      </w:r>
      <w:r w:rsidR="000B05BC">
        <w:rPr>
          <w:rFonts w:ascii="Times New Roman" w:hAnsi="Times New Roman" w:cs="Times New Roman"/>
          <w:lang w:eastAsia="ja-JP"/>
        </w:rPr>
        <w:t>F</w:t>
      </w:r>
      <w:r>
        <w:rPr>
          <w:rFonts w:ascii="Times New Roman" w:hAnsi="Times New Roman" w:cs="Times New Roman"/>
          <w:lang w:eastAsia="ja-JP"/>
        </w:rPr>
        <w:t xml:space="preserve">eedback </w:t>
      </w:r>
      <w:r w:rsidR="000B05BC">
        <w:rPr>
          <w:rFonts w:ascii="Times New Roman" w:hAnsi="Times New Roman" w:cs="Times New Roman"/>
          <w:lang w:eastAsia="ja-JP"/>
        </w:rPr>
        <w:t>E</w:t>
      </w:r>
      <w:r>
        <w:rPr>
          <w:rFonts w:ascii="Times New Roman" w:hAnsi="Times New Roman" w:cs="Times New Roman"/>
          <w:lang w:eastAsia="ja-JP"/>
        </w:rPr>
        <w:t>qualizer</w:t>
      </w:r>
      <w:bookmarkEnd w:id="22"/>
    </w:p>
    <w:p w14:paraId="4E5C455D" w14:textId="5461DB9C" w:rsidR="00D16E30" w:rsidRDefault="00D16E30" w:rsidP="00146890">
      <w:pPr>
        <w:ind w:firstLine="360"/>
        <w:jc w:val="both"/>
      </w:pPr>
      <w:r>
        <w:t xml:space="preserve">As high-speed random data propagates through a medium with a limited bandwidth (also called a “lossy” medium), it is dispersed. That is, the data edges become slower, possibly disallowing full transition if a 010 or 101 sequence occurs in </w:t>
      </w:r>
      <w:r w:rsidR="0099151F" w:rsidRPr="0099151F">
        <w:t>the figure below</w:t>
      </w:r>
      <w:r>
        <w:t xml:space="preserve">. This sluggishness of the channel also makes the zero crossing times of the data a function of the bit amplitudes, causing significant jitter. </w:t>
      </w:r>
    </w:p>
    <w:p w14:paraId="44DDEB8F" w14:textId="439A53AE" w:rsidR="00D16E30" w:rsidRDefault="00484EE4" w:rsidP="00484EE4">
      <w:pPr>
        <w:ind w:firstLine="720"/>
        <w:jc w:val="center"/>
      </w:pPr>
      <w:r>
        <w:rPr>
          <w:noProof/>
        </w:rPr>
        <w:lastRenderedPageBreak/>
        <w:drawing>
          <wp:inline distT="0" distB="0" distL="0" distR="0" wp14:anchorId="12890704" wp14:editId="44C465EE">
            <wp:extent cx="5191973" cy="3893836"/>
            <wp:effectExtent l="0" t="0" r="0" b="0"/>
            <wp:docPr id="15749790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79078" name="Picture 1574979078"/>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196594" cy="3897302"/>
                    </a:xfrm>
                    <a:prstGeom prst="rect">
                      <a:avLst/>
                    </a:prstGeom>
                  </pic:spPr>
                </pic:pic>
              </a:graphicData>
            </a:graphic>
          </wp:inline>
        </w:drawing>
      </w:r>
    </w:p>
    <w:p w14:paraId="210B2D6D" w14:textId="592EA914" w:rsidR="00146890" w:rsidRDefault="00146890" w:rsidP="00484EE4">
      <w:pPr>
        <w:ind w:firstLine="720"/>
        <w:jc w:val="center"/>
      </w:pPr>
      <w:bookmarkStart w:id="23" w:name="_Toc229238467"/>
      <w:r>
        <w:t>Figure 2.</w:t>
      </w:r>
      <w:fldSimple w:instr=" SEQ Figure_2. \* ARABIC ">
        <w:r w:rsidR="00346E8F">
          <w:rPr>
            <w:noProof/>
          </w:rPr>
          <w:t>11</w:t>
        </w:r>
      </w:fldSimple>
      <w:r>
        <w:t>.</w:t>
      </w:r>
      <w:r w:rsidR="00484EE4" w:rsidRPr="00484EE4">
        <w:t xml:space="preserve"> </w:t>
      </w:r>
      <w:r w:rsidR="00484EE4">
        <w:t>(a)</w:t>
      </w:r>
      <w:r w:rsidR="00FB2C8D">
        <w:t xml:space="preserve"> </w:t>
      </w:r>
      <w:r w:rsidR="00484EE4">
        <w:t xml:space="preserve">The </w:t>
      </w:r>
      <w:r w:rsidR="00671EA5" w:rsidRPr="00671EA5">
        <w:t>dispersion</w:t>
      </w:r>
      <w:r w:rsidR="00671EA5">
        <w:t xml:space="preserve"> </w:t>
      </w:r>
      <w:r w:rsidR="00484EE4">
        <w:t xml:space="preserve">of random data in </w:t>
      </w:r>
      <w:r w:rsidR="00FB2C8D">
        <w:t xml:space="preserve">a </w:t>
      </w:r>
      <w:r w:rsidR="00484EE4">
        <w:t xml:space="preserve">lossy channel, (b) </w:t>
      </w:r>
      <w:r w:rsidR="00FB2C8D">
        <w:t>T</w:t>
      </w:r>
      <w:r w:rsidR="00484EE4">
        <w:t>he channel frequency response showing attenuation</w:t>
      </w:r>
      <w:r w:rsidR="00FB2C8D">
        <w:t xml:space="preserve"> </w:t>
      </w:r>
      <w:r w:rsidR="00484EE4">
        <w:t xml:space="preserve">of high-frequency components, and (c) </w:t>
      </w:r>
      <w:r w:rsidR="00FB2C8D">
        <w:t>T</w:t>
      </w:r>
      <w:r w:rsidR="00484EE4">
        <w:t>he use of high</w:t>
      </w:r>
      <w:r w:rsidR="005277DF">
        <w:t>-</w:t>
      </w:r>
      <w:r w:rsidR="00484EE4">
        <w:t>pass</w:t>
      </w:r>
      <w:r w:rsidR="005277DF">
        <w:t xml:space="preserve"> </w:t>
      </w:r>
      <w:r w:rsidR="00484EE4">
        <w:t>filter to equalize the channel</w:t>
      </w:r>
      <w:r w:rsidR="00CD4D97">
        <w:t>.</w:t>
      </w:r>
      <w:bookmarkEnd w:id="23"/>
    </w:p>
    <w:p w14:paraId="49F6CFCA" w14:textId="1A578DC3" w:rsidR="00D16E30" w:rsidRDefault="00D16E30" w:rsidP="00484EE4">
      <w:pPr>
        <w:ind w:firstLine="360"/>
        <w:jc w:val="both"/>
      </w:pPr>
      <w:r>
        <w:t xml:space="preserve">Both degradations increase the bit-detection error rate. In the frequency domain, the channel attenuates the high-frequency content of the data as the figure </w:t>
      </w:r>
      <w:r w:rsidRPr="002E3FB5">
        <w:rPr>
          <w:position w:val="-6"/>
        </w:rPr>
        <w:object w:dxaOrig="200" w:dyaOrig="279" w14:anchorId="4EB77869">
          <v:shape id="_x0000_i1042" type="#_x0000_t75" style="width:10pt;height:14.5pt" o:ole="">
            <v:imagedata r:id="rId61" o:title=""/>
          </v:shape>
          <o:OLEObject Type="Embed" ProgID="Equation.DSMT4" ShapeID="_x0000_i1042" DrawAspect="Content" ObjectID="_1843091650" r:id="rId62"/>
        </w:object>
      </w:r>
      <w:r>
        <w:t>can be undone by means of a circuit having the inverse response, a high</w:t>
      </w:r>
      <w:r w:rsidR="000A55E5">
        <w:t>-</w:t>
      </w:r>
      <w:r>
        <w:t xml:space="preserve">pass filter as illustrated in figure </w:t>
      </w:r>
      <w:r w:rsidRPr="002E3FB5">
        <w:rPr>
          <w:position w:val="-6"/>
        </w:rPr>
        <w:object w:dxaOrig="180" w:dyaOrig="220" w14:anchorId="6F9326F0">
          <v:shape id="_x0000_i1043" type="#_x0000_t75" style="width:7.5pt;height:11.5pt" o:ole="">
            <v:imagedata r:id="rId63" o:title=""/>
          </v:shape>
          <o:OLEObject Type="Embed" ProgID="Equation.DSMT4" ShapeID="_x0000_i1043" DrawAspect="Content" ObjectID="_1843091651" r:id="rId64"/>
        </w:object>
      </w:r>
      <w:r>
        <w:t>, if subjected to such a response, the received data assumes its original, undispersed shape and more easily lends itself to detection. This high</w:t>
      </w:r>
      <w:r w:rsidR="000A55E5">
        <w:t>-</w:t>
      </w:r>
      <w:r>
        <w:t xml:space="preserve">pass filter </w:t>
      </w:r>
      <w:r w:rsidR="0030184D" w:rsidRPr="0030184D">
        <w:t xml:space="preserve">exemplifies </w:t>
      </w:r>
      <w:r>
        <w:t>a “linear” equalizer as it can be approximated by a finite impulse response filter incorporating only linear stages (delay units and scaling coefficients). We say the equalizer provides a high</w:t>
      </w:r>
      <w:r w:rsidR="0030184D">
        <w:t>-</w:t>
      </w:r>
      <w:r>
        <w:t>frequency “boost” to compensate for the channel loss.</w:t>
      </w:r>
    </w:p>
    <w:p w14:paraId="2E53EBFD" w14:textId="1AB35138" w:rsidR="00D16E30" w:rsidRDefault="00D16E30" w:rsidP="00484EE4">
      <w:pPr>
        <w:ind w:firstLine="360"/>
        <w:jc w:val="both"/>
      </w:pPr>
      <w:r>
        <w:t xml:space="preserve">To appreciate the beauty of DFEs, we first return to the time domain and view the data waveform as the superposition of random steps shifted in time by integer multiples of </w:t>
      </w:r>
      <w:r w:rsidRPr="00BB6AEA">
        <w:rPr>
          <w:position w:val="-12"/>
        </w:rPr>
        <w:object w:dxaOrig="260" w:dyaOrig="360" w14:anchorId="7B49C5D6">
          <v:shape id="_x0000_i1044" type="#_x0000_t75" style="width:13pt;height:19pt" o:ole="">
            <v:imagedata r:id="rId65" o:title=""/>
          </v:shape>
          <o:OLEObject Type="Embed" ProgID="Equation.DSMT4" ShapeID="_x0000_i1044" DrawAspect="Content" ObjectID="_1843091652" r:id="rId66"/>
        </w:object>
      </w:r>
      <w:r w:rsidR="0030184D" w:rsidRPr="0030184D">
        <w:t xml:space="preserve"> as shown in Fig. 2.12</w:t>
      </w:r>
      <w:r w:rsidR="0030184D">
        <w:t>.</w:t>
      </w:r>
    </w:p>
    <w:p w14:paraId="649104C7" w14:textId="070CAD11" w:rsidR="00D16E30" w:rsidRDefault="00F22D4F" w:rsidP="00D16E30">
      <w:pPr>
        <w:ind w:firstLine="720"/>
        <w:jc w:val="both"/>
      </w:pPr>
      <w:r>
        <w:rPr>
          <w:noProof/>
        </w:rPr>
        <w:lastRenderedPageBreak/>
        <w:drawing>
          <wp:inline distT="0" distB="0" distL="0" distR="0" wp14:anchorId="0C58071F" wp14:editId="4FE53224">
            <wp:extent cx="5217072" cy="2935939"/>
            <wp:effectExtent l="0" t="0" r="0" b="0"/>
            <wp:docPr id="5131864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86437" name="Picture 513186437"/>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220178" cy="2937687"/>
                    </a:xfrm>
                    <a:prstGeom prst="rect">
                      <a:avLst/>
                    </a:prstGeom>
                  </pic:spPr>
                </pic:pic>
              </a:graphicData>
            </a:graphic>
          </wp:inline>
        </w:drawing>
      </w:r>
    </w:p>
    <w:p w14:paraId="7814033E" w14:textId="377D1BDE" w:rsidR="00F22D4F" w:rsidRDefault="00F22D4F" w:rsidP="00F22D4F">
      <w:pPr>
        <w:pStyle w:val="Caption"/>
      </w:pPr>
      <w:bookmarkStart w:id="24" w:name="_Toc229238468"/>
      <w:r>
        <w:t>Figure 2.</w:t>
      </w:r>
      <w:fldSimple w:instr=" SEQ Figure_2. \* ARABIC ">
        <w:r w:rsidR="00346E8F">
          <w:rPr>
            <w:noProof/>
          </w:rPr>
          <w:t>12</w:t>
        </w:r>
      </w:fldSimple>
      <w:r>
        <w:t>.</w:t>
      </w:r>
      <w:r w:rsidRPr="00F22D4F">
        <w:t xml:space="preserve"> Impulse response of a lossy channel</w:t>
      </w:r>
      <w:r>
        <w:t>.</w:t>
      </w:r>
      <w:bookmarkEnd w:id="24"/>
    </w:p>
    <w:p w14:paraId="51AB215C" w14:textId="4A52241E" w:rsidR="00D16E30" w:rsidRDefault="00D16E30" w:rsidP="00484EE4">
      <w:pPr>
        <w:ind w:firstLine="360"/>
        <w:jc w:val="both"/>
      </w:pPr>
      <w:r>
        <w:t>Due to the channel imperfections, each output bit is broadened, exhibiting a tail that interferes with the next bit or the inter</w:t>
      </w:r>
      <w:r w:rsidR="00BD702F">
        <w:t>-</w:t>
      </w:r>
      <w:r>
        <w:t xml:space="preserve">symbol interference (ISI) we have discussed before. This phenomenon is more clearly seen in the impulse response of the channel shown in figure above. We observe that the tail values at </w:t>
      </w:r>
      <w:r w:rsidRPr="00BB6AEA">
        <w:rPr>
          <w:position w:val="-12"/>
        </w:rPr>
        <w:object w:dxaOrig="260" w:dyaOrig="360" w14:anchorId="58379E4C">
          <v:shape id="_x0000_i1045" type="#_x0000_t75" style="width:13pt;height:19pt" o:ole="">
            <v:imagedata r:id="rId65" o:title=""/>
          </v:shape>
          <o:OLEObject Type="Embed" ProgID="Equation.DSMT4" ShapeID="_x0000_i1045" DrawAspect="Content" ObjectID="_1843091653" r:id="rId68"/>
        </w:object>
      </w:r>
      <w:r>
        <w:t>,</w:t>
      </w:r>
      <w:r w:rsidRPr="00BB6AEA">
        <w:rPr>
          <w:position w:val="-12"/>
        </w:rPr>
        <w:object w:dxaOrig="380" w:dyaOrig="360" w14:anchorId="68C0B7AD">
          <v:shape id="_x0000_i1046" type="#_x0000_t75" style="width:19pt;height:19pt" o:ole="">
            <v:imagedata r:id="rId69" o:title=""/>
          </v:shape>
          <o:OLEObject Type="Embed" ProgID="Equation.DSMT4" ShapeID="_x0000_i1046" DrawAspect="Content" ObjectID="_1843091654" r:id="rId70"/>
        </w:object>
      </w:r>
      <w:r>
        <w:t xml:space="preserve">,etc., (called the “postcursors”) respectively represent the ISI. In general, energy removal from a signal’s spectrum causes ISI, whether it occurs as wideband loss or as narrowband rejection. We surmise that ISI can be suppressed if we reconstruct the tail values and subtract them </w:t>
      </w:r>
      <w:r w:rsidR="0030184D">
        <w:t>from</w:t>
      </w:r>
      <w:r>
        <w:t xml:space="preserve"> the next bits. </w:t>
      </w:r>
    </w:p>
    <w:p w14:paraId="2D2B983F" w14:textId="77777777" w:rsidR="00D16E30" w:rsidRDefault="00D16E30" w:rsidP="00484EE4">
      <w:pPr>
        <w:ind w:firstLine="360"/>
        <w:jc w:val="both"/>
      </w:pPr>
      <w:r>
        <w:t xml:space="preserve">Implementing this idea for canceling the first postcursor. We must delay the present bit by one bit period, scale this result by a factor equal to </w:t>
      </w:r>
      <w:r w:rsidRPr="00BB6AEA">
        <w:rPr>
          <w:position w:val="-12"/>
        </w:rPr>
        <w:object w:dxaOrig="240" w:dyaOrig="360" w14:anchorId="44536188">
          <v:shape id="_x0000_i1047" type="#_x0000_t75" style="width:12pt;height:19pt" o:ole="">
            <v:imagedata r:id="rId71" o:title=""/>
          </v:shape>
          <o:OLEObject Type="Embed" ProgID="Equation.DSMT4" ShapeID="_x0000_i1047" DrawAspect="Content" ObjectID="_1843091655" r:id="rId72"/>
        </w:object>
      </w:r>
      <w:r>
        <w:t>, and subtract it from the next bit. The figure below shows such an arrangement.</w:t>
      </w:r>
    </w:p>
    <w:p w14:paraId="7C7C69D9" w14:textId="5BC7D391" w:rsidR="00D16E30" w:rsidRDefault="00870B05" w:rsidP="00D16E30">
      <w:pPr>
        <w:ind w:firstLine="720"/>
        <w:jc w:val="center"/>
      </w:pPr>
      <w:r>
        <w:rPr>
          <w:noProof/>
        </w:rPr>
        <w:lastRenderedPageBreak/>
        <w:drawing>
          <wp:inline distT="0" distB="0" distL="0" distR="0" wp14:anchorId="1C0C36DF" wp14:editId="00102B6B">
            <wp:extent cx="5158939" cy="6446531"/>
            <wp:effectExtent l="0" t="0" r="0" b="0"/>
            <wp:docPr id="24769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96177" name="Picture 247696177"/>
                    <pic:cNvPicPr/>
                  </pic:nvPicPr>
                  <pic:blipFill>
                    <a:blip r:embed="rId73">
                      <a:extLst>
                        <a:ext uri="{28A0092B-C50C-407E-A947-70E740481C1C}">
                          <a14:useLocalDpi xmlns:a14="http://schemas.microsoft.com/office/drawing/2010/main" val="0"/>
                        </a:ext>
                      </a:extLst>
                    </a:blip>
                    <a:stretch>
                      <a:fillRect/>
                    </a:stretch>
                  </pic:blipFill>
                  <pic:spPr>
                    <a:xfrm>
                      <a:off x="0" y="0"/>
                      <a:ext cx="5161573" cy="6449823"/>
                    </a:xfrm>
                    <a:prstGeom prst="rect">
                      <a:avLst/>
                    </a:prstGeom>
                  </pic:spPr>
                </pic:pic>
              </a:graphicData>
            </a:graphic>
          </wp:inline>
        </w:drawing>
      </w:r>
    </w:p>
    <w:p w14:paraId="7327234C" w14:textId="5A379905" w:rsidR="00F22D4F" w:rsidRDefault="00F22D4F" w:rsidP="00F22D4F">
      <w:pPr>
        <w:pStyle w:val="Caption"/>
      </w:pPr>
      <w:bookmarkStart w:id="25" w:name="_Toc229238469"/>
      <w:r>
        <w:t>Figure 2.</w:t>
      </w:r>
      <w:fldSimple w:instr=" SEQ Figure_2. \* ARABIC ">
        <w:r w:rsidR="00346E8F">
          <w:rPr>
            <w:noProof/>
          </w:rPr>
          <w:t>13</w:t>
        </w:r>
      </w:fldSimple>
      <w:r w:rsidR="00AF4278">
        <w:t xml:space="preserve">. </w:t>
      </w:r>
      <w:r w:rsidR="00AF4278" w:rsidRPr="00AF4278">
        <w:t>(a)</w:t>
      </w:r>
      <w:r w:rsidR="00FB2C8D">
        <w:t xml:space="preserve"> </w:t>
      </w:r>
      <w:r w:rsidR="005277DF">
        <w:t>T</w:t>
      </w:r>
      <w:r w:rsidR="00AF4278" w:rsidRPr="00AF4278">
        <w:t xml:space="preserve">he use of an FF as a delay element and a slicer, (b) </w:t>
      </w:r>
      <w:r w:rsidR="00FB2C8D">
        <w:t>T</w:t>
      </w:r>
      <w:r w:rsidR="00AF4278" w:rsidRPr="00AF4278">
        <w:t>he resulting waveform</w:t>
      </w:r>
      <w:bookmarkEnd w:id="25"/>
    </w:p>
    <w:p w14:paraId="278F2F5D" w14:textId="7577390F" w:rsidR="00D16E30" w:rsidRDefault="00D16E30" w:rsidP="00484EE4">
      <w:pPr>
        <w:ind w:firstLine="360"/>
        <w:jc w:val="both"/>
      </w:pPr>
      <w:r>
        <w:t xml:space="preserve">If we consider </w:t>
      </w:r>
      <w:r w:rsidRPr="00BB6AEA">
        <w:rPr>
          <w:position w:val="-12"/>
        </w:rPr>
        <w:object w:dxaOrig="360" w:dyaOrig="360" w14:anchorId="4DD177A5">
          <v:shape id="_x0000_i1048" type="#_x0000_t75" style="width:19pt;height:19pt" o:ole="">
            <v:imagedata r:id="rId74" o:title=""/>
          </v:shape>
          <o:OLEObject Type="Embed" ProgID="Equation.DSMT4" ShapeID="_x0000_i1048" DrawAspect="Content" ObjectID="_1843091656" r:id="rId75"/>
        </w:object>
      </w:r>
      <w:r>
        <w:t xml:space="preserve">as the present bit, </w:t>
      </w:r>
      <w:r w:rsidRPr="00BB6AEA">
        <w:rPr>
          <w:position w:val="-12"/>
        </w:rPr>
        <w:object w:dxaOrig="440" w:dyaOrig="360" w14:anchorId="77E7DB97">
          <v:shape id="_x0000_i1049" type="#_x0000_t75" style="width:22pt;height:19pt" o:ole="">
            <v:imagedata r:id="rId76" o:title=""/>
          </v:shape>
          <o:OLEObject Type="Embed" ProgID="Equation.DSMT4" ShapeID="_x0000_i1049" DrawAspect="Content" ObjectID="_1843091657" r:id="rId77"/>
        </w:object>
      </w:r>
      <w:r>
        <w:t xml:space="preserve"> holds the previous bit and </w:t>
      </w:r>
      <w:r w:rsidRPr="00BB6AEA">
        <w:rPr>
          <w:position w:val="-12"/>
        </w:rPr>
        <w:object w:dxaOrig="360" w:dyaOrig="360" w14:anchorId="14E02A37">
          <v:shape id="_x0000_i1050" type="#_x0000_t75" style="width:19pt;height:19pt" o:ole="">
            <v:imagedata r:id="rId78" o:title=""/>
          </v:shape>
          <o:OLEObject Type="Embed" ProgID="Equation.DSMT4" ShapeID="_x0000_i1050" DrawAspect="Content" ObjectID="_1843091658" r:id="rId79"/>
        </w:object>
      </w:r>
      <w:r>
        <w:t xml:space="preserve"> a scaled copy thereof. Thus </w:t>
      </w:r>
      <w:r w:rsidRPr="00BB6AEA">
        <w:rPr>
          <w:position w:val="-12"/>
        </w:rPr>
        <w:object w:dxaOrig="880" w:dyaOrig="360" w14:anchorId="76C04B48">
          <v:shape id="_x0000_i1051" type="#_x0000_t75" style="width:43.5pt;height:19pt" o:ole="">
            <v:imagedata r:id="rId80" o:title=""/>
          </v:shape>
          <o:OLEObject Type="Embed" ProgID="Equation.DSMT4" ShapeID="_x0000_i1051" DrawAspect="Content" ObjectID="_1843091659" r:id="rId81"/>
        </w:object>
      </w:r>
      <w:r>
        <w:t xml:space="preserve"> is free from the first postcursor, whether it is created by wideband loss or impedance discontinuities. With a linear delay element, this loop is still a “linear” equalizer. A side effect is that the amplitude noise at the output is scaled by a factor of </w:t>
      </w:r>
      <w:r w:rsidRPr="00BB6AEA">
        <w:rPr>
          <w:position w:val="-12"/>
        </w:rPr>
        <w:object w:dxaOrig="240" w:dyaOrig="360" w14:anchorId="4A14F80D">
          <v:shape id="_x0000_i1052" type="#_x0000_t75" style="width:12pt;height:19pt" o:ole="">
            <v:imagedata r:id="rId71" o:title=""/>
          </v:shape>
          <o:OLEObject Type="Embed" ProgID="Equation.DSMT4" ShapeID="_x0000_i1052" DrawAspect="Content" ObjectID="_1843091660" r:id="rId82"/>
        </w:object>
      </w:r>
      <w:r>
        <w:t xml:space="preserve"> and added to the input data, degrading the signal-to-noise ratio of each bit.</w:t>
      </w:r>
    </w:p>
    <w:p w14:paraId="3B18D5A8" w14:textId="4C4066E5" w:rsidR="00D16E30" w:rsidRDefault="00D16E30" w:rsidP="00484EE4">
      <w:pPr>
        <w:ind w:firstLine="360"/>
        <w:jc w:val="both"/>
      </w:pPr>
      <w:r>
        <w:lastRenderedPageBreak/>
        <w:t xml:space="preserve">This issue can be remedied if the delay element is followed by a limiter, also known as a “slicer”, so as to remove the amplitude noise. The loop thus stops the noise from circulating and acts as a nonlinear equalizer. As illustrated in Figure b, the summer output, </w:t>
      </w:r>
      <w:r w:rsidRPr="00BB6AEA">
        <w:rPr>
          <w:position w:val="-12"/>
        </w:rPr>
        <w:object w:dxaOrig="480" w:dyaOrig="360" w14:anchorId="217CDDF8">
          <v:shape id="_x0000_i1053" type="#_x0000_t75" style="width:24pt;height:19pt" o:ole="">
            <v:imagedata r:id="rId83" o:title=""/>
          </v:shape>
          <o:OLEObject Type="Embed" ProgID="Equation.DSMT4" ShapeID="_x0000_i1053" DrawAspect="Content" ObjectID="_1843091661" r:id="rId84"/>
        </w:object>
      </w:r>
      <w:r>
        <w:t>, is free from the first postcursor, making greater voltage excursions with less jitter and allowing better detection. Sensed by the flip</w:t>
      </w:r>
      <w:r w:rsidR="0030184D">
        <w:t>-</w:t>
      </w:r>
      <w:r>
        <w:t>flop, this output is the most critical node in the circuit.</w:t>
      </w:r>
    </w:p>
    <w:p w14:paraId="366C0F74" w14:textId="1B3A5233" w:rsidR="00D16E30" w:rsidRDefault="00D16E30" w:rsidP="00484EE4">
      <w:pPr>
        <w:pStyle w:val="Heading2"/>
        <w:ind w:firstLine="360"/>
        <w:rPr>
          <w:rFonts w:ascii="Times New Roman" w:hAnsi="Times New Roman" w:cs="Times New Roman"/>
          <w:lang w:eastAsia="ja-JP"/>
        </w:rPr>
      </w:pPr>
      <w:bookmarkStart w:id="26" w:name="_Toc229572385"/>
      <w:r>
        <w:rPr>
          <w:rFonts w:ascii="Times New Roman" w:hAnsi="Times New Roman" w:cs="Times New Roman"/>
          <w:lang w:eastAsia="ja-JP"/>
        </w:rPr>
        <w:t xml:space="preserve">2.5. </w:t>
      </w:r>
      <w:r w:rsidR="007A1D84">
        <w:rPr>
          <w:rFonts w:ascii="Times New Roman" w:hAnsi="Times New Roman" w:cs="Times New Roman"/>
          <w:lang w:eastAsia="ja-JP"/>
        </w:rPr>
        <w:t xml:space="preserve">Central </w:t>
      </w:r>
      <w:r w:rsidR="000B05BC">
        <w:rPr>
          <w:rFonts w:ascii="Times New Roman" w:hAnsi="Times New Roman" w:cs="Times New Roman"/>
          <w:lang w:eastAsia="ja-JP"/>
        </w:rPr>
        <w:t>L</w:t>
      </w:r>
      <w:r w:rsidR="007A1D84">
        <w:rPr>
          <w:rFonts w:ascii="Times New Roman" w:hAnsi="Times New Roman" w:cs="Times New Roman"/>
          <w:lang w:eastAsia="ja-JP"/>
        </w:rPr>
        <w:t xml:space="preserve">imit </w:t>
      </w:r>
      <w:r w:rsidR="000B05BC">
        <w:rPr>
          <w:rFonts w:ascii="Times New Roman" w:hAnsi="Times New Roman" w:cs="Times New Roman"/>
          <w:lang w:eastAsia="ja-JP"/>
        </w:rPr>
        <w:t>T</w:t>
      </w:r>
      <w:r w:rsidR="007A1D84">
        <w:rPr>
          <w:rFonts w:ascii="Times New Roman" w:hAnsi="Times New Roman" w:cs="Times New Roman"/>
          <w:lang w:eastAsia="ja-JP"/>
        </w:rPr>
        <w:t>heorem</w:t>
      </w:r>
      <w:bookmarkEnd w:id="26"/>
    </w:p>
    <w:p w14:paraId="5CBA39DF" w14:textId="236DB4FF" w:rsidR="007A1D84" w:rsidRDefault="007A1D84" w:rsidP="00484EE4">
      <w:pPr>
        <w:ind w:firstLine="360"/>
        <w:jc w:val="both"/>
      </w:pPr>
      <w:r>
        <w:t xml:space="preserve">The central limit theorem states that whenever </w:t>
      </w:r>
      <w:r w:rsidR="008E3281">
        <w:t xml:space="preserve">a </w:t>
      </w:r>
      <w:r>
        <w:t>random sample of size n is taken from any distribution with mean and variance, then</w:t>
      </w:r>
      <w:r w:rsidR="00CE2F54">
        <w:t xml:space="preserve"> as n becomes large,</w:t>
      </w:r>
      <w:r>
        <w:t xml:space="preserve"> the sample mean will be approximately a normal distribution with mean and variance. The larger the value of the sample size, the better approximation of the normal. Suppose that </w:t>
      </w:r>
      <w:r w:rsidRPr="009D0853">
        <w:rPr>
          <w:position w:val="-12"/>
        </w:rPr>
        <w:object w:dxaOrig="1320" w:dyaOrig="360" w14:anchorId="3A1F9423">
          <v:shape id="_x0000_i1054" type="#_x0000_t75" style="width:65pt;height:19pt" o:ole="">
            <v:imagedata r:id="rId85" o:title=""/>
          </v:shape>
          <o:OLEObject Type="Embed" ProgID="Equation.DSMT4" ShapeID="_x0000_i1054" DrawAspect="Content" ObjectID="_1843091662" r:id="rId86"/>
        </w:object>
      </w:r>
      <w:r>
        <w:t xml:space="preserve"> are random variables with expected values </w:t>
      </w:r>
      <w:r w:rsidRPr="009D0853">
        <w:rPr>
          <w:position w:val="-12"/>
        </w:rPr>
        <w:object w:dxaOrig="1280" w:dyaOrig="360" w14:anchorId="6882CA45">
          <v:shape id="_x0000_i1055" type="#_x0000_t75" style="width:64.5pt;height:19pt" o:ole="">
            <v:imagedata r:id="rId87" o:title=""/>
          </v:shape>
          <o:OLEObject Type="Embed" ProgID="Equation.DSMT4" ShapeID="_x0000_i1055" DrawAspect="Content" ObjectID="_1843091663" r:id="rId88"/>
        </w:object>
      </w:r>
      <w:r>
        <w:t xml:space="preserve">and variance </w:t>
      </w:r>
      <w:r w:rsidRPr="009D0853">
        <w:rPr>
          <w:position w:val="-12"/>
        </w:rPr>
        <w:object w:dxaOrig="1740" w:dyaOrig="380" w14:anchorId="7C96A4CF">
          <v:shape id="_x0000_i1056" type="#_x0000_t75" style="width:87pt;height:19pt" o:ole="">
            <v:imagedata r:id="rId89" o:title=""/>
          </v:shape>
          <o:OLEObject Type="Embed" ProgID="Equation.DSMT4" ShapeID="_x0000_i1056" DrawAspect="Content" ObjectID="_1843091664" r:id="rId90"/>
        </w:object>
      </w:r>
      <w:r>
        <w:t>. Thus, the formula for the central limit theorem is given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1F2C9D" w14:paraId="67B018B8" w14:textId="77777777" w:rsidTr="0047714B">
        <w:tc>
          <w:tcPr>
            <w:tcW w:w="8028" w:type="dxa"/>
          </w:tcPr>
          <w:p w14:paraId="69027064" w14:textId="06E41FB3" w:rsidR="001F2C9D" w:rsidRPr="001F2C9D" w:rsidRDefault="001F2C9D" w:rsidP="0047714B">
            <w:pPr>
              <w:spacing w:after="160"/>
              <w:rPr>
                <w:rFonts w:eastAsiaTheme="minorEastAsia" w:cs="Times New Roman"/>
              </w:rPr>
            </w:pPr>
            <m:oMathPara>
              <m:oMath>
                <m:r>
                  <w:rPr>
                    <w:rFonts w:ascii="Cambria Math" w:hAnsi="Cambria Math"/>
                  </w:rPr>
                  <m:t>Z=</m:t>
                </m:r>
                <m:f>
                  <m:fPr>
                    <m:ctrlPr>
                      <w:rPr>
                        <w:rFonts w:ascii="Cambria Math" w:hAnsi="Cambria Math"/>
                        <w:i/>
                      </w:rPr>
                    </m:ctrlPr>
                  </m:fPr>
                  <m:num>
                    <m:acc>
                      <m:accPr>
                        <m:chr m:val="̅"/>
                        <m:ctrlPr>
                          <w:rPr>
                            <w:rFonts w:ascii="Cambria Math" w:hAnsi="Cambria Math"/>
                            <w:i/>
                          </w:rPr>
                        </m:ctrlPr>
                      </m:accPr>
                      <m:e>
                        <m:r>
                          <w:rPr>
                            <w:rFonts w:ascii="Cambria Math" w:hAnsi="Cambria Math"/>
                          </w:rPr>
                          <m:t>X</m:t>
                        </m:r>
                      </m:e>
                    </m:acc>
                    <m:r>
                      <w:rPr>
                        <w:rFonts w:ascii="Cambria Math" w:hAnsi="Cambria Math"/>
                      </w:rPr>
                      <m:t>-μ</m:t>
                    </m:r>
                  </m:num>
                  <m:den>
                    <m:f>
                      <m:fPr>
                        <m:ctrlPr>
                          <w:rPr>
                            <w:rFonts w:ascii="Cambria Math" w:hAnsi="Cambria Math"/>
                            <w:i/>
                          </w:rPr>
                        </m:ctrlPr>
                      </m:fPr>
                      <m:num>
                        <m:r>
                          <w:rPr>
                            <w:rFonts w:ascii="Cambria Math" w:hAnsi="Cambria Math"/>
                          </w:rPr>
                          <m:t>σ</m:t>
                        </m:r>
                      </m:num>
                      <m:den>
                        <m:rad>
                          <m:radPr>
                            <m:degHide m:val="1"/>
                            <m:ctrlPr>
                              <w:rPr>
                                <w:rFonts w:ascii="Cambria Math" w:hAnsi="Cambria Math"/>
                                <w:i/>
                              </w:rPr>
                            </m:ctrlPr>
                          </m:radPr>
                          <m:deg/>
                          <m:e>
                            <m:r>
                              <w:rPr>
                                <w:rFonts w:ascii="Cambria Math" w:hAnsi="Cambria Math"/>
                              </w:rPr>
                              <m:t>n</m:t>
                            </m:r>
                          </m:e>
                        </m:rad>
                      </m:den>
                    </m:f>
                  </m:den>
                </m:f>
              </m:oMath>
            </m:oMathPara>
          </w:p>
        </w:tc>
        <w:tc>
          <w:tcPr>
            <w:tcW w:w="1215" w:type="dxa"/>
            <w:vAlign w:val="center"/>
          </w:tcPr>
          <w:p w14:paraId="1D9E9468" w14:textId="160DD521" w:rsidR="001F2C9D" w:rsidRDefault="001F2C9D" w:rsidP="0047714B">
            <w:pPr>
              <w:jc w:val="center"/>
            </w:pPr>
            <w:r>
              <w:t>2.10</w:t>
            </w:r>
          </w:p>
        </w:tc>
      </w:tr>
    </w:tbl>
    <w:p w14:paraId="2C11FE57" w14:textId="056E9325" w:rsidR="007A1D84" w:rsidRDefault="007A1D84" w:rsidP="00484EE4">
      <w:pPr>
        <w:ind w:firstLine="360"/>
        <w:jc w:val="both"/>
      </w:pPr>
      <w:r>
        <w:t>Where:</w:t>
      </w:r>
    </w:p>
    <w:p w14:paraId="4957209A" w14:textId="2312863E" w:rsidR="007A1D84" w:rsidRDefault="00000000" w:rsidP="00484EE4">
      <w:pPr>
        <w:ind w:firstLine="360"/>
        <w:jc w:val="both"/>
      </w:pPr>
      <m:oMath>
        <m:acc>
          <m:accPr>
            <m:chr m:val="̅"/>
            <m:ctrlPr>
              <w:rPr>
                <w:rFonts w:ascii="Cambria Math" w:hAnsi="Cambria Math"/>
                <w:i/>
              </w:rPr>
            </m:ctrlPr>
          </m:accPr>
          <m:e>
            <m:r>
              <w:rPr>
                <w:rFonts w:ascii="Cambria Math" w:hAnsi="Cambria Math"/>
              </w:rPr>
              <m:t>X</m:t>
            </m:r>
          </m:e>
        </m:acc>
      </m:oMath>
      <w:r w:rsidR="00CE2F54">
        <w:rPr>
          <w:rFonts w:eastAsiaTheme="minorEastAsia"/>
        </w:rPr>
        <w:t xml:space="preserve"> </w:t>
      </w:r>
      <w:r w:rsidR="007A1D84">
        <w:t xml:space="preserve">is the sample mean with express formula </w:t>
      </w:r>
      <m:oMath>
        <m:acc>
          <m:accPr>
            <m:chr m:val="̅"/>
            <m:ctrlPr>
              <w:rPr>
                <w:rFonts w:ascii="Cambria Math" w:hAnsi="Cambria Math"/>
                <w:i/>
              </w:rPr>
            </m:ctrlPr>
          </m:accPr>
          <m:e>
            <m:r>
              <w:rPr>
                <w:rFonts w:ascii="Cambria Math" w:hAnsi="Cambria Math"/>
              </w:rPr>
              <m:t>X</m:t>
            </m:r>
          </m:e>
        </m:acc>
      </m:oMath>
      <w:r w:rsidR="00CE2F54">
        <w:rPr>
          <w:rFonts w:eastAsiaTheme="minorEastAsia"/>
        </w:rPr>
        <w:t xml:space="preserve"> </w:t>
      </w:r>
      <m:oMath>
        <m:r>
          <w:rPr>
            <w:rFonts w:ascii="Cambria Math" w:hAnsi="Cambria Math"/>
            <w:sz w:val="32"/>
            <w:szCs w:val="32"/>
          </w:rPr>
          <m:t>=</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n</m:t>
                </m:r>
              </m:sub>
            </m:sSub>
          </m:num>
          <m:den>
            <m:r>
              <w:rPr>
                <w:rFonts w:ascii="Cambria Math" w:hAnsi="Cambria Math"/>
                <w:sz w:val="32"/>
                <w:szCs w:val="32"/>
              </w:rPr>
              <m:t>n</m:t>
            </m:r>
          </m:den>
        </m:f>
      </m:oMath>
    </w:p>
    <w:p w14:paraId="2E8A9B59" w14:textId="72D54985" w:rsidR="007A1D84" w:rsidRDefault="00F66820" w:rsidP="00484EE4">
      <w:pPr>
        <w:ind w:firstLine="360"/>
        <w:jc w:val="both"/>
      </w:pPr>
      <m:oMath>
        <m:r>
          <w:rPr>
            <w:rFonts w:ascii="Cambria Math" w:hAnsi="Cambria Math"/>
          </w:rPr>
          <m:t>μ</m:t>
        </m:r>
      </m:oMath>
      <w:r>
        <w:rPr>
          <w:rFonts w:eastAsiaTheme="minorEastAsia"/>
        </w:rPr>
        <w:t xml:space="preserve"> </w:t>
      </w:r>
      <w:r w:rsidR="007A1D84">
        <w:t xml:space="preserve">is the mean of population </w:t>
      </w:r>
    </w:p>
    <w:p w14:paraId="16767249" w14:textId="6D599A90" w:rsidR="007A1D84" w:rsidRDefault="00F66820" w:rsidP="00484EE4">
      <w:pPr>
        <w:ind w:firstLine="360"/>
        <w:jc w:val="both"/>
      </w:pPr>
      <m:oMath>
        <m:r>
          <w:rPr>
            <w:rFonts w:ascii="Cambria Math" w:hAnsi="Cambria Math"/>
          </w:rPr>
          <m:t>σ</m:t>
        </m:r>
      </m:oMath>
      <w:r>
        <w:rPr>
          <w:rFonts w:eastAsiaTheme="minorEastAsia"/>
        </w:rPr>
        <w:t xml:space="preserve"> </w:t>
      </w:r>
      <w:r w:rsidR="007A1D84">
        <w:t xml:space="preserve">is the standard </w:t>
      </w:r>
      <w:r w:rsidR="00F43726" w:rsidRPr="00F43726">
        <w:t>deviation</w:t>
      </w:r>
      <w:r w:rsidR="00F43726">
        <w:t xml:space="preserve"> </w:t>
      </w:r>
      <w:r w:rsidR="007A1D84">
        <w:t>of the population</w:t>
      </w:r>
    </w:p>
    <w:p w14:paraId="590B22E6" w14:textId="155A1493" w:rsidR="007A1D84" w:rsidRDefault="00F66820" w:rsidP="00484EE4">
      <w:pPr>
        <w:ind w:firstLine="360"/>
        <w:jc w:val="both"/>
      </w:pPr>
      <m:oMath>
        <m:r>
          <w:rPr>
            <w:rFonts w:ascii="Cambria Math" w:hAnsi="Cambria Math"/>
          </w:rPr>
          <m:t>n</m:t>
        </m:r>
      </m:oMath>
      <w:r>
        <w:rPr>
          <w:rFonts w:eastAsiaTheme="minorEastAsia"/>
        </w:rPr>
        <w:t xml:space="preserve"> </w:t>
      </w:r>
      <w:r w:rsidR="007A1D84">
        <w:t>is the sample size</w:t>
      </w:r>
    </w:p>
    <w:p w14:paraId="1B46BD3B" w14:textId="77777777" w:rsidR="007A1D84" w:rsidRDefault="007A1D84" w:rsidP="00484EE4">
      <w:pPr>
        <w:ind w:firstLine="360"/>
        <w:jc w:val="both"/>
      </w:pPr>
      <w:r>
        <w:t>Assumptions of the Central limit theorem:</w:t>
      </w:r>
    </w:p>
    <w:p w14:paraId="03D63496" w14:textId="77777777" w:rsidR="007A1D84" w:rsidRDefault="007A1D84" w:rsidP="00484EE4">
      <w:pPr>
        <w:ind w:firstLine="360"/>
        <w:jc w:val="both"/>
      </w:pPr>
      <w:r>
        <w:t>- The sample should be drawn randomly following the condition of randomization.</w:t>
      </w:r>
    </w:p>
    <w:p w14:paraId="4BAC2227" w14:textId="77777777" w:rsidR="007A1D84" w:rsidRDefault="007A1D84" w:rsidP="00484EE4">
      <w:pPr>
        <w:ind w:firstLine="360"/>
        <w:jc w:val="both"/>
      </w:pPr>
      <w:r>
        <w:t>- The sample drawn should be independent of each other. They should not influence the other samples.</w:t>
      </w:r>
    </w:p>
    <w:p w14:paraId="25A70CD5" w14:textId="77777777" w:rsidR="007A1D84" w:rsidRDefault="007A1D84" w:rsidP="00484EE4">
      <w:pPr>
        <w:ind w:firstLine="360"/>
        <w:jc w:val="both"/>
      </w:pPr>
      <w:r>
        <w:t>- When the sampling is done without replacement, the sample size shouldn’t exceed 10% of the total population.</w:t>
      </w:r>
    </w:p>
    <w:p w14:paraId="14A418FB" w14:textId="06883594" w:rsidR="007A1D84" w:rsidRDefault="007A1D84" w:rsidP="00484EE4">
      <w:pPr>
        <w:ind w:firstLine="360"/>
        <w:jc w:val="both"/>
      </w:pPr>
      <w:r>
        <w:t>- The sample size should be sufficiently large.</w:t>
      </w:r>
    </w:p>
    <w:p w14:paraId="765F013D" w14:textId="54793571" w:rsidR="007A1D84" w:rsidRDefault="007A1D84" w:rsidP="00484EE4">
      <w:pPr>
        <w:ind w:firstLine="360"/>
        <w:jc w:val="both"/>
      </w:pPr>
      <w:r>
        <w:lastRenderedPageBreak/>
        <w:t xml:space="preserve">Hence, the normalized random variable has mean </w:t>
      </w:r>
      <w:r w:rsidR="008E3281">
        <w:t xml:space="preserve">is </w:t>
      </w:r>
      <w:r>
        <w:t xml:space="preserve">0 and variance is 1. And an interesting thing about the CLT is that it does not matter what the distribution of the </w:t>
      </w:r>
      <w:r w:rsidRPr="00531B22">
        <w:rPr>
          <w:position w:val="-12"/>
        </w:rPr>
        <w:object w:dxaOrig="540" w:dyaOrig="360" w14:anchorId="6FEEEFDA">
          <v:shape id="_x0000_i1057" type="#_x0000_t75" style="width:27pt;height:19pt" o:ole="">
            <v:imagedata r:id="rId91" o:title=""/>
          </v:shape>
          <o:OLEObject Type="Embed" ProgID="Equation.DSMT4" ShapeID="_x0000_i1057" DrawAspect="Content" ObjectID="_1843091665" r:id="rId92"/>
        </w:object>
      </w:r>
      <w:r>
        <w:t xml:space="preserve">is. Or the </w:t>
      </w:r>
      <w:r w:rsidRPr="00531B22">
        <w:rPr>
          <w:position w:val="-12"/>
        </w:rPr>
        <w:object w:dxaOrig="540" w:dyaOrig="360" w14:anchorId="3C74825F">
          <v:shape id="_x0000_i1058" type="#_x0000_t75" style="width:27pt;height:19pt" o:ole="">
            <v:imagedata r:id="rId91" o:title=""/>
          </v:shape>
          <o:OLEObject Type="Embed" ProgID="Equation.DSMT4" ShapeID="_x0000_i1058" DrawAspect="Content" ObjectID="_1843091666" r:id="rId93"/>
        </w:object>
      </w:r>
      <w:r>
        <w:t>can be discrete, continuous or random variables making it suitable for simulating in AWGN.</w:t>
      </w:r>
    </w:p>
    <w:p w14:paraId="0178B99C" w14:textId="4650AAED" w:rsidR="007A1D84" w:rsidRDefault="00671EA5" w:rsidP="00484EE4">
      <w:pPr>
        <w:ind w:firstLine="360"/>
        <w:jc w:val="both"/>
      </w:pPr>
      <w:r>
        <w:t xml:space="preserve">AWGN </w:t>
      </w:r>
      <w:r w:rsidR="007A1D84">
        <w:t xml:space="preserve">is a distribution noise with no correlation has said being before that. We assume that this is a Uniform so we have the formula with expected value </w:t>
      </w:r>
      <w:r w:rsidR="007A1D84" w:rsidRPr="009D0853">
        <w:rPr>
          <w:position w:val="-24"/>
        </w:rPr>
        <w:object w:dxaOrig="859" w:dyaOrig="620" w14:anchorId="6EF35D62">
          <v:shape id="_x0000_i1059" type="#_x0000_t75" style="width:42.5pt;height:31.5pt" o:ole="">
            <v:imagedata r:id="rId94" o:title=""/>
          </v:shape>
          <o:OLEObject Type="Embed" ProgID="Equation.DSMT4" ShapeID="_x0000_i1059" DrawAspect="Content" ObjectID="_1843091667" r:id="rId95"/>
        </w:object>
      </w:r>
      <w:r w:rsidR="007A1D84">
        <w:t xml:space="preserve"> and the </w:t>
      </w:r>
      <w:r w:rsidR="007A1D84" w:rsidRPr="009D0853">
        <w:t>variance </w:t>
      </w:r>
      <w:r w:rsidR="007A1D84">
        <w:t xml:space="preserve">is </w:t>
      </w:r>
      <w:r w:rsidR="007A1D84" w:rsidRPr="009D0853">
        <w:rPr>
          <w:position w:val="-24"/>
        </w:rPr>
        <w:object w:dxaOrig="1320" w:dyaOrig="620" w14:anchorId="09526FD1">
          <v:shape id="_x0000_i1060" type="#_x0000_t75" style="width:65pt;height:31.5pt" o:ole="">
            <v:imagedata r:id="rId96" o:title=""/>
          </v:shape>
          <o:OLEObject Type="Embed" ProgID="Equation.DSMT4" ShapeID="_x0000_i1060" DrawAspect="Content" ObjectID="_1843091668" r:id="rId97"/>
        </w:object>
      </w:r>
      <w:r w:rsidR="007A1D84">
        <w:t>. In this case we will have the formula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1F2C9D" w14:paraId="17DF67A9" w14:textId="77777777" w:rsidTr="0047714B">
        <w:tc>
          <w:tcPr>
            <w:tcW w:w="8028" w:type="dxa"/>
          </w:tcPr>
          <w:p w14:paraId="59A0BDA4" w14:textId="328BBB1F" w:rsidR="001F2C9D" w:rsidRPr="001F2C9D" w:rsidRDefault="001F2C9D" w:rsidP="0047714B">
            <w:pPr>
              <w:spacing w:after="160"/>
              <w:rPr>
                <w:rFonts w:eastAsiaTheme="minorEastAsia" w:cs="Times New Roman"/>
              </w:rPr>
            </w:pPr>
            <m:oMathPara>
              <m:oMath>
                <m:r>
                  <w:rPr>
                    <w:rFonts w:ascii="Cambria Math" w:hAnsi="Cambria Math"/>
                  </w:rPr>
                  <m:t>Z=</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num>
                  <m:den>
                    <m:rad>
                      <m:radPr>
                        <m:degHide m:val="1"/>
                        <m:ctrlPr>
                          <w:rPr>
                            <w:rFonts w:ascii="Cambria Math" w:hAnsi="Cambria Math"/>
                            <w:i/>
                          </w:rPr>
                        </m:ctrlPr>
                      </m:radPr>
                      <m:deg/>
                      <m:e>
                        <m:f>
                          <m:fPr>
                            <m:ctrlPr>
                              <w:rPr>
                                <w:rFonts w:ascii="Cambria Math" w:hAnsi="Cambria Math"/>
                                <w:i/>
                              </w:rPr>
                            </m:ctrlPr>
                          </m:fPr>
                          <m:num>
                            <m:r>
                              <w:rPr>
                                <w:rFonts w:ascii="Cambria Math" w:hAnsi="Cambria Math"/>
                              </w:rPr>
                              <m:t>n</m:t>
                            </m:r>
                          </m:num>
                          <m:den>
                            <m:r>
                              <w:rPr>
                                <w:rFonts w:ascii="Cambria Math" w:hAnsi="Cambria Math"/>
                              </w:rPr>
                              <m:t>12</m:t>
                            </m:r>
                          </m:den>
                        </m:f>
                      </m:e>
                    </m:rad>
                  </m:den>
                </m:f>
              </m:oMath>
            </m:oMathPara>
          </w:p>
        </w:tc>
        <w:tc>
          <w:tcPr>
            <w:tcW w:w="1215" w:type="dxa"/>
            <w:vAlign w:val="center"/>
          </w:tcPr>
          <w:p w14:paraId="069832BE" w14:textId="7B9AC42C" w:rsidR="001F2C9D" w:rsidRDefault="001F2C9D" w:rsidP="0047714B">
            <w:pPr>
              <w:jc w:val="center"/>
            </w:pPr>
            <w:r>
              <w:t>2.11</w:t>
            </w:r>
          </w:p>
        </w:tc>
      </w:tr>
    </w:tbl>
    <w:p w14:paraId="23EB2CCE" w14:textId="0D79F543" w:rsidR="007A1D84" w:rsidRDefault="00347AB7" w:rsidP="007A1D84">
      <w:pPr>
        <w:ind w:firstLine="720"/>
        <w:jc w:val="center"/>
      </w:pPr>
      <w:r>
        <w:rPr>
          <w:noProof/>
        </w:rPr>
        <w:drawing>
          <wp:inline distT="0" distB="0" distL="0" distR="0" wp14:anchorId="1AC2C556" wp14:editId="379C81B3">
            <wp:extent cx="4858256" cy="3238837"/>
            <wp:effectExtent l="0" t="0" r="0" b="0"/>
            <wp:docPr id="69952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27540" name="Picture 699527540"/>
                    <pic:cNvPicPr/>
                  </pic:nvPicPr>
                  <pic:blipFill>
                    <a:blip r:embed="rId98"/>
                    <a:stretch>
                      <a:fillRect/>
                    </a:stretch>
                  </pic:blipFill>
                  <pic:spPr>
                    <a:xfrm>
                      <a:off x="0" y="0"/>
                      <a:ext cx="4860391" cy="3240260"/>
                    </a:xfrm>
                    <a:prstGeom prst="rect">
                      <a:avLst/>
                    </a:prstGeom>
                  </pic:spPr>
                </pic:pic>
              </a:graphicData>
            </a:graphic>
          </wp:inline>
        </w:drawing>
      </w:r>
    </w:p>
    <w:p w14:paraId="7ACF719E" w14:textId="3CE51BC3" w:rsidR="00F22D4F" w:rsidRDefault="00F22D4F" w:rsidP="00F22D4F">
      <w:pPr>
        <w:pStyle w:val="Caption"/>
      </w:pPr>
      <w:bookmarkStart w:id="27" w:name="_Toc229238470"/>
      <w:r>
        <w:t>Figure 2.</w:t>
      </w:r>
      <w:fldSimple w:instr=" SEQ Figure_2. \* ARABIC ">
        <w:r w:rsidR="00346E8F">
          <w:rPr>
            <w:noProof/>
          </w:rPr>
          <w:t>14</w:t>
        </w:r>
      </w:fldSimple>
      <w:r w:rsidR="00AF4278">
        <w:t xml:space="preserve">. </w:t>
      </w:r>
      <w:r w:rsidR="00AF4278" w:rsidRPr="00AF4278">
        <w:t>Central Limit Theorem approximation of a Gaussian distribution using uniform random variables.</w:t>
      </w:r>
      <w:bookmarkEnd w:id="27"/>
    </w:p>
    <w:p w14:paraId="102299D1" w14:textId="6ABCC91E" w:rsidR="007A1D84" w:rsidRDefault="007A1D84" w:rsidP="00484EE4">
      <w:pPr>
        <w:ind w:firstLine="360"/>
        <w:jc w:val="both"/>
      </w:pPr>
      <w:r>
        <w:t>We can see that as the number of independent Uniform (0,1) random variables n increases. The shape of its PDF gets closer to the normal curve. This is also the key point when s</w:t>
      </w:r>
      <w:r w:rsidR="00EF56F8">
        <w:t>i</w:t>
      </w:r>
      <w:r>
        <w:t xml:space="preserve">mulating AWGN as choosing the correct n is important. </w:t>
      </w:r>
    </w:p>
    <w:p w14:paraId="0051C2DE" w14:textId="1325F9ED" w:rsidR="007A1D84" w:rsidRDefault="007A1D84" w:rsidP="00484EE4">
      <w:pPr>
        <w:pStyle w:val="Heading2"/>
        <w:ind w:firstLine="360"/>
        <w:rPr>
          <w:rFonts w:ascii="Times New Roman" w:hAnsi="Times New Roman" w:cs="Times New Roman"/>
          <w:lang w:eastAsia="ja-JP"/>
        </w:rPr>
      </w:pPr>
      <w:bookmarkStart w:id="28" w:name="_Toc229572386"/>
      <w:r>
        <w:rPr>
          <w:rFonts w:ascii="Times New Roman" w:hAnsi="Times New Roman" w:cs="Times New Roman"/>
          <w:lang w:eastAsia="ja-JP"/>
        </w:rPr>
        <w:lastRenderedPageBreak/>
        <w:t>2.</w:t>
      </w:r>
      <w:r w:rsidR="005B27F1">
        <w:rPr>
          <w:rFonts w:ascii="Times New Roman" w:hAnsi="Times New Roman" w:cs="Times New Roman"/>
          <w:lang w:eastAsia="ja-JP"/>
        </w:rPr>
        <w:t>6</w:t>
      </w:r>
      <w:r>
        <w:rPr>
          <w:rFonts w:ascii="Times New Roman" w:hAnsi="Times New Roman" w:cs="Times New Roman"/>
          <w:lang w:eastAsia="ja-JP"/>
        </w:rPr>
        <w:t xml:space="preserve">. </w:t>
      </w:r>
      <w:r w:rsidR="004E7AE8" w:rsidRPr="004E7AE8">
        <w:rPr>
          <w:rFonts w:ascii="Times New Roman" w:hAnsi="Times New Roman" w:cs="Times New Roman"/>
          <w:lang w:eastAsia="ja-JP"/>
        </w:rPr>
        <w:t xml:space="preserve">Least </w:t>
      </w:r>
      <w:r w:rsidR="00B00002">
        <w:rPr>
          <w:rFonts w:ascii="Times New Roman" w:hAnsi="Times New Roman" w:cs="Times New Roman"/>
          <w:lang w:eastAsia="ja-JP"/>
        </w:rPr>
        <w:t>M</w:t>
      </w:r>
      <w:r w:rsidR="004E7AE8" w:rsidRPr="004E7AE8">
        <w:rPr>
          <w:rFonts w:ascii="Times New Roman" w:hAnsi="Times New Roman" w:cs="Times New Roman"/>
          <w:lang w:eastAsia="ja-JP"/>
        </w:rPr>
        <w:t xml:space="preserve">ean </w:t>
      </w:r>
      <w:r w:rsidR="00B00002">
        <w:rPr>
          <w:rFonts w:ascii="Times New Roman" w:hAnsi="Times New Roman" w:cs="Times New Roman"/>
          <w:lang w:eastAsia="ja-JP"/>
        </w:rPr>
        <w:t>S</w:t>
      </w:r>
      <w:r w:rsidR="004E7AE8" w:rsidRPr="004E7AE8">
        <w:rPr>
          <w:rFonts w:ascii="Times New Roman" w:hAnsi="Times New Roman" w:cs="Times New Roman"/>
          <w:lang w:eastAsia="ja-JP"/>
        </w:rPr>
        <w:t xml:space="preserve">quare </w:t>
      </w:r>
      <w:r w:rsidR="000B05BC">
        <w:rPr>
          <w:rFonts w:ascii="Times New Roman" w:hAnsi="Times New Roman" w:cs="Times New Roman"/>
          <w:lang w:eastAsia="ja-JP"/>
        </w:rPr>
        <w:t>A</w:t>
      </w:r>
      <w:r w:rsidR="004E7AE8" w:rsidRPr="004E7AE8">
        <w:rPr>
          <w:rFonts w:ascii="Times New Roman" w:hAnsi="Times New Roman" w:cs="Times New Roman"/>
          <w:lang w:eastAsia="ja-JP"/>
        </w:rPr>
        <w:t>lgorithm</w:t>
      </w:r>
      <w:bookmarkEnd w:id="28"/>
    </w:p>
    <w:p w14:paraId="7194D8CE" w14:textId="4AF871B5" w:rsidR="00D16E30" w:rsidRDefault="004A113E" w:rsidP="00484EE4">
      <w:pPr>
        <w:ind w:firstLine="360"/>
        <w:jc w:val="both"/>
      </w:pPr>
      <w:r w:rsidRPr="004A113E">
        <w:t>The LMS algorithm was first proposed by Bernard Wid</w:t>
      </w:r>
      <w:r w:rsidR="008425CA">
        <w:t>r</w:t>
      </w:r>
      <w:r w:rsidRPr="004A113E">
        <w:t xml:space="preserve">ow and his PhD student Ted Hoff. Due to its simplicity and robustness, it has been the most widely used adaptive filtering algorithm in real applications. An LMS equalizer communication system design is just one of those beautiful examples and its other applications include noise, echo cancellation, beamforming, neural network and so on. </w:t>
      </w:r>
    </w:p>
    <w:p w14:paraId="5E8B79E2" w14:textId="6853F02C" w:rsidR="00127A7C" w:rsidRDefault="00AF4278" w:rsidP="00127A7C">
      <w:pPr>
        <w:jc w:val="center"/>
      </w:pPr>
      <w:r>
        <w:rPr>
          <w:noProof/>
        </w:rPr>
        <w:drawing>
          <wp:inline distT="0" distB="0" distL="0" distR="0" wp14:anchorId="7731B12E" wp14:editId="20F9BBD1">
            <wp:extent cx="5732145" cy="4298950"/>
            <wp:effectExtent l="0" t="0" r="0" b="0"/>
            <wp:docPr id="9725653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65348" name="Picture 972565348"/>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732145" cy="4298950"/>
                    </a:xfrm>
                    <a:prstGeom prst="rect">
                      <a:avLst/>
                    </a:prstGeom>
                  </pic:spPr>
                </pic:pic>
              </a:graphicData>
            </a:graphic>
          </wp:inline>
        </w:drawing>
      </w:r>
    </w:p>
    <w:p w14:paraId="257C5E71" w14:textId="5F825468" w:rsidR="00F22D4F" w:rsidRDefault="00F22D4F" w:rsidP="00F22D4F">
      <w:pPr>
        <w:pStyle w:val="Caption"/>
      </w:pPr>
      <w:bookmarkStart w:id="29" w:name="_Toc229238471"/>
      <w:r>
        <w:t>Figure 2.</w:t>
      </w:r>
      <w:fldSimple w:instr=" SEQ Figure_2. \* ARABIC ">
        <w:r w:rsidR="00346E8F">
          <w:rPr>
            <w:noProof/>
          </w:rPr>
          <w:t>15</w:t>
        </w:r>
      </w:fldSimple>
      <w:r w:rsidR="00AF4278">
        <w:t>. Gradient Descent on the Mean-Squared Error Surface</w:t>
      </w:r>
      <w:r w:rsidR="00CD4D97">
        <w:t>.</w:t>
      </w:r>
      <w:bookmarkEnd w:id="29"/>
    </w:p>
    <w:p w14:paraId="215FD6A6" w14:textId="0C9AC0D6" w:rsidR="00E16EB8" w:rsidRDefault="00E16EB8" w:rsidP="00484EE4">
      <w:pPr>
        <w:ind w:firstLine="360"/>
        <w:jc w:val="both"/>
      </w:pPr>
      <w:r>
        <w:t>The LM</w:t>
      </w:r>
      <w:r w:rsidR="00AF1881">
        <w:t>S</w:t>
      </w:r>
      <w:r>
        <w:t xml:space="preserve"> algorithm that is described in the following subsection is mostly easily obtained by formulating the optimization of the coefficients as an estimation problem based on the minimization of the mean-square error</w:t>
      </w:r>
      <w:r w:rsidR="00544BC7">
        <w:t>. Let us assume that we have available from a stationary random process with autocorrelation sequence.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544BC7" w14:paraId="0B2BE6F2" w14:textId="77777777" w:rsidTr="0047714B">
        <w:tc>
          <w:tcPr>
            <w:tcW w:w="8028" w:type="dxa"/>
          </w:tcPr>
          <w:p w14:paraId="1C5FB3D3" w14:textId="0EAAD226" w:rsidR="00544BC7" w:rsidRPr="001F2C9D" w:rsidRDefault="00000000" w:rsidP="0047714B">
            <w:pPr>
              <w:pStyle w:val="ListParagraph"/>
              <w:spacing w:line="276" w:lineRule="auto"/>
              <w:rPr>
                <w:rFonts w:eastAsiaTheme="minorEastAsia" w:cs="Times New Roman"/>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xx</m:t>
                    </m:r>
                  </m:sub>
                </m:sSub>
                <m:d>
                  <m:dPr>
                    <m:ctrlPr>
                      <w:rPr>
                        <w:rFonts w:ascii="Cambria Math" w:eastAsiaTheme="minorEastAsia" w:hAnsi="Cambria Math"/>
                        <w:i/>
                      </w:rPr>
                    </m:ctrlPr>
                  </m:dPr>
                  <m:e>
                    <m:r>
                      <w:rPr>
                        <w:rFonts w:ascii="Cambria Math" w:eastAsiaTheme="minorEastAsia" w:hAnsi="Cambria Math"/>
                      </w:rPr>
                      <m:t>m</m:t>
                    </m:r>
                  </m:e>
                </m:d>
                <m:r>
                  <w:rPr>
                    <w:rFonts w:ascii="Cambria Math" w:eastAsiaTheme="minorEastAsia" w:hAnsi="Cambria Math"/>
                  </w:rPr>
                  <m:t>=E[x</m:t>
                </m:r>
                <m:d>
                  <m:dPr>
                    <m:ctrlPr>
                      <w:rPr>
                        <w:rFonts w:ascii="Cambria Math" w:eastAsiaTheme="minorEastAsia" w:hAnsi="Cambria Math"/>
                        <w:i/>
                      </w:rPr>
                    </m:ctrlPr>
                  </m:dPr>
                  <m:e>
                    <m:r>
                      <w:rPr>
                        <w:rFonts w:ascii="Cambria Math" w:eastAsiaTheme="minorEastAsia" w:hAnsi="Cambria Math"/>
                      </w:rPr>
                      <m:t>n</m:t>
                    </m:r>
                  </m:e>
                </m:d>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(n-m)]</m:t>
                </m:r>
              </m:oMath>
            </m:oMathPara>
          </w:p>
        </w:tc>
        <w:tc>
          <w:tcPr>
            <w:tcW w:w="1215" w:type="dxa"/>
            <w:vAlign w:val="center"/>
          </w:tcPr>
          <w:p w14:paraId="1E826365" w14:textId="2AC703CB" w:rsidR="00544BC7" w:rsidRDefault="00544BC7" w:rsidP="0047714B">
            <w:pPr>
              <w:jc w:val="center"/>
            </w:pPr>
            <w:r>
              <w:t>2.1</w:t>
            </w:r>
            <w:r w:rsidR="00003EC3">
              <w:t>2</w:t>
            </w:r>
          </w:p>
        </w:tc>
      </w:tr>
    </w:tbl>
    <w:p w14:paraId="7C669E6A" w14:textId="77777777" w:rsidR="00544BC7" w:rsidRDefault="00544BC7" w:rsidP="004A113E">
      <w:pPr>
        <w:ind w:firstLine="720"/>
        <w:jc w:val="both"/>
      </w:pPr>
    </w:p>
    <w:p w14:paraId="3D8CC64C" w14:textId="5A96C3AA" w:rsidR="00544BC7" w:rsidRDefault="00544BC7" w:rsidP="00484EE4">
      <w:pPr>
        <w:ind w:firstLine="360"/>
        <w:jc w:val="both"/>
        <w:rPr>
          <w:rFonts w:eastAsiaTheme="minorEastAsia"/>
        </w:rPr>
      </w:pPr>
      <w:r>
        <w:lastRenderedPageBreak/>
        <w:t xml:space="preserve">From these samples, we form an estimate of the desired sequence </w:t>
      </w:r>
      <m:oMath>
        <m:r>
          <w:rPr>
            <w:rFonts w:ascii="Cambria Math" w:eastAsiaTheme="minorEastAsia" w:hAnsi="Cambria Math"/>
          </w:rPr>
          <m:t>d(n)</m:t>
        </m:r>
      </m:oMath>
      <w:r>
        <w:rPr>
          <w:rFonts w:eastAsiaTheme="minorEastAsia"/>
        </w:rPr>
        <w:t xml:space="preserve"> by passing the observe</w:t>
      </w:r>
      <w:r w:rsidR="008E3281">
        <w:rPr>
          <w:rFonts w:eastAsiaTheme="minorEastAsia"/>
        </w:rPr>
        <w:t>d</w:t>
      </w:r>
      <w:r>
        <w:rPr>
          <w:rFonts w:eastAsiaTheme="minorEastAsia"/>
        </w:rPr>
        <w:t xml:space="preserve"> data </w:t>
      </w:r>
      <m:oMath>
        <m:r>
          <w:rPr>
            <w:rFonts w:ascii="Cambria Math" w:eastAsiaTheme="minorEastAsia" w:hAnsi="Cambria Math"/>
          </w:rPr>
          <m:t>x(n)</m:t>
        </m:r>
      </m:oMath>
      <w:r>
        <w:rPr>
          <w:rFonts w:eastAsiaTheme="minorEastAsia"/>
        </w:rPr>
        <w:t xml:space="preserve"> through an equalizer with coefficient </w:t>
      </w:r>
      <m:oMath>
        <m:r>
          <w:rPr>
            <w:rFonts w:ascii="Cambria Math" w:eastAsiaTheme="minorEastAsia" w:hAnsi="Cambria Math"/>
          </w:rPr>
          <m:t>h(n)</m:t>
        </m:r>
      </m:oMath>
      <w:r>
        <w:rPr>
          <w:rFonts w:eastAsiaTheme="minorEastAsia"/>
        </w:rPr>
        <w:t xml:space="preserve">. The output of </w:t>
      </w:r>
      <w:r w:rsidR="008E3281">
        <w:rPr>
          <w:rFonts w:eastAsiaTheme="minorEastAsia"/>
        </w:rPr>
        <w:t xml:space="preserve">the </w:t>
      </w:r>
      <w:r>
        <w:rPr>
          <w:rFonts w:eastAsiaTheme="minorEastAsia"/>
        </w:rPr>
        <w:t xml:space="preserve">equalizer can be expressed as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544BC7" w14:paraId="18BF3BEB" w14:textId="77777777" w:rsidTr="0047714B">
        <w:tc>
          <w:tcPr>
            <w:tcW w:w="8028" w:type="dxa"/>
          </w:tcPr>
          <w:p w14:paraId="4B14CA37" w14:textId="745953D8" w:rsidR="00544BC7" w:rsidRPr="001F2C9D" w:rsidRDefault="00000000" w:rsidP="0047714B">
            <w:pPr>
              <w:pStyle w:val="ListParagraph"/>
              <w:spacing w:line="276" w:lineRule="auto"/>
              <w:rPr>
                <w:rFonts w:eastAsiaTheme="minorEastAsia" w:cs="Times New Roman"/>
              </w:rPr>
            </w:pPr>
            <m:oMathPara>
              <m:oMath>
                <m:acc>
                  <m:accPr>
                    <m:ctrlPr>
                      <w:rPr>
                        <w:rFonts w:ascii="Cambria Math" w:eastAsiaTheme="minorEastAsia" w:hAnsi="Cambria Math"/>
                        <w:i/>
                      </w:rPr>
                    </m:ctrlPr>
                  </m:accPr>
                  <m:e>
                    <m:r>
                      <w:rPr>
                        <w:rFonts w:ascii="Cambria Math" w:eastAsiaTheme="minorEastAsia" w:hAnsi="Cambria Math"/>
                      </w:rPr>
                      <m:t>d</m:t>
                    </m:r>
                  </m:e>
                </m:acc>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M-1</m:t>
                    </m:r>
                  </m:sup>
                  <m:e>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x(n-k)</m:t>
                    </m:r>
                  </m:e>
                </m:nary>
              </m:oMath>
            </m:oMathPara>
          </w:p>
        </w:tc>
        <w:tc>
          <w:tcPr>
            <w:tcW w:w="1215" w:type="dxa"/>
            <w:vAlign w:val="center"/>
          </w:tcPr>
          <w:p w14:paraId="779E8E1F" w14:textId="2447528C" w:rsidR="00544BC7" w:rsidRDefault="00544BC7" w:rsidP="0047714B">
            <w:pPr>
              <w:jc w:val="center"/>
            </w:pPr>
            <w:r>
              <w:t>2.1</w:t>
            </w:r>
            <w:r w:rsidR="00003EC3">
              <w:t>3</w:t>
            </w:r>
          </w:p>
        </w:tc>
      </w:tr>
    </w:tbl>
    <w:p w14:paraId="419FD76B" w14:textId="75CF8AF3" w:rsidR="003E04A9" w:rsidRDefault="003E04A9" w:rsidP="00127A7C">
      <w:pPr>
        <w:ind w:firstLine="360"/>
        <w:jc w:val="both"/>
        <w:rPr>
          <w:rFonts w:eastAsiaTheme="minorEastAsia"/>
        </w:rPr>
      </w:pPr>
      <w:r>
        <w:t xml:space="preserve">Where </w:t>
      </w:r>
      <m:oMath>
        <m:acc>
          <m:accPr>
            <m:ctrlPr>
              <w:rPr>
                <w:rFonts w:ascii="Cambria Math" w:eastAsiaTheme="minorEastAsia" w:hAnsi="Cambria Math"/>
                <w:i/>
              </w:rPr>
            </m:ctrlPr>
          </m:accPr>
          <m:e>
            <m:r>
              <w:rPr>
                <w:rFonts w:ascii="Cambria Math" w:eastAsiaTheme="minorEastAsia" w:hAnsi="Cambria Math"/>
              </w:rPr>
              <m:t>d</m:t>
            </m:r>
          </m:e>
        </m:acc>
        <m:d>
          <m:dPr>
            <m:ctrlPr>
              <w:rPr>
                <w:rFonts w:ascii="Cambria Math" w:eastAsiaTheme="minorEastAsia" w:hAnsi="Cambria Math"/>
                <w:i/>
              </w:rPr>
            </m:ctrlPr>
          </m:dPr>
          <m:e>
            <m:r>
              <w:rPr>
                <w:rFonts w:ascii="Cambria Math" w:eastAsiaTheme="minorEastAsia" w:hAnsi="Cambria Math"/>
              </w:rPr>
              <m:t>n</m:t>
            </m:r>
          </m:e>
        </m:d>
      </m:oMath>
      <w:r>
        <w:rPr>
          <w:rFonts w:eastAsiaTheme="minorEastAsia"/>
        </w:rPr>
        <w:t xml:space="preserve"> represents an estimate of </w:t>
      </w:r>
      <m:oMath>
        <m:r>
          <w:rPr>
            <w:rFonts w:ascii="Cambria Math" w:eastAsiaTheme="minorEastAsia" w:hAnsi="Cambria Math"/>
          </w:rPr>
          <m:t>d(n)</m:t>
        </m:r>
      </m:oMath>
      <w:r>
        <w:rPr>
          <w:rFonts w:eastAsiaTheme="minorEastAsia"/>
        </w:rPr>
        <w:t>. The estimation error is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3E04A9" w14:paraId="0C9392CE" w14:textId="77777777" w:rsidTr="0047714B">
        <w:tc>
          <w:tcPr>
            <w:tcW w:w="8028" w:type="dxa"/>
          </w:tcPr>
          <w:p w14:paraId="072710EE" w14:textId="5A909D9D" w:rsidR="003E04A9" w:rsidRPr="001F2C9D" w:rsidRDefault="003E04A9" w:rsidP="0047714B">
            <w:pPr>
              <w:pStyle w:val="ListParagraph"/>
              <w:spacing w:line="276" w:lineRule="auto"/>
              <w:rPr>
                <w:rFonts w:eastAsiaTheme="minorEastAsia" w:cs="Times New Roman"/>
              </w:rPr>
            </w:pPr>
            <m:oMathPara>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d</m:t>
                    </m:r>
                  </m:e>
                </m:acc>
                <m:d>
                  <m:dPr>
                    <m:ctrlPr>
                      <w:rPr>
                        <w:rFonts w:ascii="Cambria Math" w:eastAsiaTheme="minorEastAsia" w:hAnsi="Cambria Math"/>
                        <w:i/>
                      </w:rPr>
                    </m:ctrlPr>
                  </m:dPr>
                  <m:e>
                    <m:r>
                      <w:rPr>
                        <w:rFonts w:ascii="Cambria Math" w:eastAsiaTheme="minorEastAsia" w:hAnsi="Cambria Math"/>
                      </w:rPr>
                      <m:t>n</m:t>
                    </m:r>
                  </m:e>
                </m:d>
                <m:r>
                  <m:rPr>
                    <m:sty m:val="p"/>
                  </m:rPr>
                  <w:rPr>
                    <w:rFonts w:ascii="Cambria Math" w:eastAsiaTheme="minorEastAsia" w:hAnsi="Cambria Math"/>
                  </w:rPr>
                  <w:br/>
                </m:r>
              </m:oMath>
              <m:oMath>
                <m:r>
                  <w:rPr>
                    <w:rFonts w:ascii="Cambria Math" w:eastAsiaTheme="minorEastAsia" w:hAnsi="Cambria Math" w:cs="Times New Roman"/>
                  </w:rPr>
                  <m:t xml:space="preserve">          =d</m:t>
                </m:r>
                <m:d>
                  <m:dPr>
                    <m:ctrlPr>
                      <w:rPr>
                        <w:rFonts w:ascii="Cambria Math" w:eastAsiaTheme="minorEastAsia" w:hAnsi="Cambria Math" w:cs="Times New Roman"/>
                        <w:i/>
                      </w:rPr>
                    </m:ctrlPr>
                  </m:dPr>
                  <m:e>
                    <m:r>
                      <w:rPr>
                        <w:rFonts w:ascii="Cambria Math" w:eastAsiaTheme="minorEastAsia" w:hAnsi="Cambria Math" w:cs="Times New Roman"/>
                      </w:rPr>
                      <m:t>n</m:t>
                    </m:r>
                  </m:e>
                </m:d>
                <m:r>
                  <w:rPr>
                    <w:rFonts w:ascii="Cambria Math" w:eastAsiaTheme="minorEastAsia" w:hAnsi="Cambria Math" w:cs="Times New Roman"/>
                  </w:rPr>
                  <m:t>-</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k=0</m:t>
                    </m:r>
                  </m:sub>
                  <m:sup>
                    <m:r>
                      <w:rPr>
                        <w:rFonts w:ascii="Cambria Math" w:eastAsiaTheme="minorEastAsia" w:hAnsi="Cambria Math" w:cs="Times New Roman"/>
                      </w:rPr>
                      <m:t>M-1</m:t>
                    </m:r>
                  </m:sup>
                  <m:e>
                    <m:r>
                      <w:rPr>
                        <w:rFonts w:ascii="Cambria Math" w:eastAsiaTheme="minorEastAsia" w:hAnsi="Cambria Math" w:cs="Times New Roman"/>
                      </w:rPr>
                      <m:t>h</m:t>
                    </m:r>
                    <m:d>
                      <m:dPr>
                        <m:ctrlPr>
                          <w:rPr>
                            <w:rFonts w:ascii="Cambria Math" w:eastAsiaTheme="minorEastAsia" w:hAnsi="Cambria Math" w:cs="Times New Roman"/>
                            <w:i/>
                          </w:rPr>
                        </m:ctrlPr>
                      </m:dPr>
                      <m:e>
                        <m:r>
                          <w:rPr>
                            <w:rFonts w:ascii="Cambria Math" w:eastAsiaTheme="minorEastAsia" w:hAnsi="Cambria Math" w:cs="Times New Roman"/>
                          </w:rPr>
                          <m:t>k</m:t>
                        </m:r>
                      </m:e>
                    </m:d>
                    <m:r>
                      <w:rPr>
                        <w:rFonts w:ascii="Cambria Math" w:eastAsiaTheme="minorEastAsia" w:hAnsi="Cambria Math" w:cs="Times New Roman"/>
                      </w:rPr>
                      <m:t>x(n-k)</m:t>
                    </m:r>
                  </m:e>
                </m:nary>
              </m:oMath>
            </m:oMathPara>
          </w:p>
        </w:tc>
        <w:tc>
          <w:tcPr>
            <w:tcW w:w="1215" w:type="dxa"/>
            <w:vAlign w:val="center"/>
          </w:tcPr>
          <w:p w14:paraId="00C12420" w14:textId="4CE3512A" w:rsidR="003E04A9" w:rsidRDefault="003E04A9" w:rsidP="0047714B">
            <w:pPr>
              <w:jc w:val="center"/>
            </w:pPr>
            <w:r>
              <w:t>2.1</w:t>
            </w:r>
            <w:r w:rsidR="00003EC3">
              <w:t>4</w:t>
            </w:r>
          </w:p>
        </w:tc>
      </w:tr>
    </w:tbl>
    <w:p w14:paraId="117B0352" w14:textId="36C737CF" w:rsidR="003E04A9" w:rsidRDefault="003E04A9" w:rsidP="00127A7C">
      <w:pPr>
        <w:ind w:firstLine="360"/>
        <w:jc w:val="both"/>
      </w:pPr>
      <w:r>
        <w:t xml:space="preserve">The mean-square error as a function of coefficients 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3E04A9" w14:paraId="5A752F8A" w14:textId="77777777" w:rsidTr="0047714B">
        <w:tc>
          <w:tcPr>
            <w:tcW w:w="8028" w:type="dxa"/>
          </w:tcPr>
          <w:p w14:paraId="4741C19D" w14:textId="01790CE9" w:rsidR="003E04A9" w:rsidRPr="003E04A9" w:rsidRDefault="00000000" w:rsidP="0047714B">
            <w:pPr>
              <w:pStyle w:val="ListParagraph"/>
              <w:spacing w:line="276" w:lineRule="auto"/>
              <w:rPr>
                <w:rFonts w:eastAsiaTheme="minorEastAsia" w:cs="Times New Roman"/>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M</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n</m:t>
                                </m:r>
                              </m:e>
                            </m:d>
                          </m:e>
                        </m:d>
                      </m:e>
                      <m:sup>
                        <m:r>
                          <w:rPr>
                            <w:rFonts w:ascii="Cambria Math" w:eastAsiaTheme="minorEastAsia" w:hAnsi="Cambria Math"/>
                          </w:rPr>
                          <m:t>2</m:t>
                        </m:r>
                      </m:sup>
                    </m:sSup>
                  </m:e>
                </m:d>
                <m:r>
                  <m:rPr>
                    <m:sty m:val="p"/>
                  </m:rPr>
                  <w:rPr>
                    <w:rFonts w:ascii="Cambria Math" w:eastAsiaTheme="minorEastAsia" w:hAnsi="Cambria Math"/>
                  </w:rPr>
                  <w:br/>
                </m:r>
              </m:oMath>
              <m:oMath>
                <m:r>
                  <w:rPr>
                    <w:rFonts w:ascii="Cambria Math" w:eastAsiaTheme="minorEastAsia" w:hAnsi="Cambria Math" w:cs="Times New Roman"/>
                  </w:rPr>
                  <m:t xml:space="preserve">       =</m:t>
                </m:r>
                <m:r>
                  <m:rPr>
                    <m:scr m:val="double-struck"/>
                  </m:rP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n</m:t>
                                </m:r>
                              </m:e>
                            </m:d>
                          </m:e>
                        </m:d>
                      </m:e>
                      <m:sup>
                        <m:r>
                          <w:rPr>
                            <w:rFonts w:ascii="Cambria Math" w:eastAsiaTheme="minorEastAsia" w:hAnsi="Cambria Math"/>
                          </w:rPr>
                          <m:t>2</m:t>
                        </m:r>
                      </m:sup>
                    </m:sSup>
                    <m:r>
                      <w:rPr>
                        <w:rFonts w:ascii="Cambria Math" w:eastAsiaTheme="minorEastAsia" w:hAnsi="Cambria Math"/>
                      </w:rPr>
                      <m:t>-2Re</m:t>
                    </m:r>
                    <m:d>
                      <m:dPr>
                        <m:begChr m:val="["/>
                        <m:endChr m:val="]"/>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M-1</m:t>
                            </m:r>
                          </m:sup>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l</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n</m:t>
                                </m:r>
                              </m:e>
                            </m:d>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n-l</m:t>
                                </m:r>
                              </m:e>
                            </m:d>
                          </m:e>
                        </m:nary>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M-1</m:t>
                        </m:r>
                      </m:sup>
                      <m:e>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M-1</m:t>
                            </m:r>
                          </m:sup>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l</m:t>
                                </m:r>
                              </m:e>
                            </m:d>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k</m:t>
                                </m:r>
                              </m:e>
                            </m:d>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n-l</m:t>
                                </m:r>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n-k</m:t>
                                </m:r>
                              </m:e>
                            </m:d>
                          </m:e>
                        </m:nary>
                      </m:e>
                    </m:nary>
                  </m:e>
                </m:d>
                <m:r>
                  <m:rPr>
                    <m:sty m:val="p"/>
                  </m:rPr>
                  <w:rPr>
                    <w:rFonts w:ascii="Cambria Math" w:eastAsiaTheme="minorEastAsia" w:hAnsi="Cambria Math"/>
                  </w:rPr>
                  <w:br/>
                </m:r>
              </m:oMath>
              <m:oMath>
                <m:r>
                  <w:rPr>
                    <w:rFonts w:ascii="Cambria Math" w:eastAsiaTheme="minorEastAsia" w:hAnsi="Cambria Math" w:cs="Times New Roman"/>
                  </w:rPr>
                  <m:t xml:space="preserve">        =</m:t>
                </m:r>
                <m:sSubSup>
                  <m:sSubSupPr>
                    <m:ctrlPr>
                      <w:rPr>
                        <w:rFonts w:ascii="Cambria Math" w:eastAsiaTheme="minorEastAsia" w:hAnsi="Cambria Math" w:cs="Times New Roman"/>
                        <w:i/>
                      </w:rPr>
                    </m:ctrlPr>
                  </m:sSubSupPr>
                  <m:e>
                    <m:r>
                      <w:rPr>
                        <w:rFonts w:ascii="Cambria Math" w:eastAsiaTheme="minorEastAsia" w:hAnsi="Cambria Math" w:cs="Times New Roman"/>
                      </w:rPr>
                      <m:t>σ</m:t>
                    </m:r>
                  </m:e>
                  <m:sub>
                    <m:r>
                      <w:rPr>
                        <w:rFonts w:ascii="Cambria Math" w:eastAsiaTheme="minorEastAsia" w:hAnsi="Cambria Math" w:cs="Times New Roman"/>
                      </w:rPr>
                      <m:t>d</m:t>
                    </m:r>
                  </m:sub>
                  <m:sup>
                    <m:r>
                      <w:rPr>
                        <w:rFonts w:ascii="Cambria Math" w:eastAsiaTheme="minorEastAsia" w:hAnsi="Cambria Math" w:cs="Times New Roman"/>
                      </w:rPr>
                      <m:t>2</m:t>
                    </m:r>
                  </m:sup>
                </m:sSubSup>
                <m:r>
                  <w:rPr>
                    <w:rFonts w:ascii="Cambria Math" w:eastAsiaTheme="minorEastAsia" w:hAnsi="Cambria Math" w:cs="Times New Roman"/>
                  </w:rPr>
                  <m:t>-</m:t>
                </m:r>
                <m:r>
                  <w:rPr>
                    <w:rFonts w:ascii="Cambria Math" w:eastAsiaTheme="minorEastAsia" w:hAnsi="Cambria Math"/>
                  </w:rPr>
                  <m:t>-2Re</m:t>
                </m:r>
                <m:d>
                  <m:dPr>
                    <m:begChr m:val="["/>
                    <m:endChr m:val="]"/>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M-1</m:t>
                        </m:r>
                      </m:sup>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l</m:t>
                            </m:r>
                          </m:e>
                        </m:d>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dx</m:t>
                            </m:r>
                          </m:sub>
                        </m:sSub>
                        <m:d>
                          <m:dPr>
                            <m:ctrlPr>
                              <w:rPr>
                                <w:rFonts w:ascii="Cambria Math" w:eastAsiaTheme="minorEastAsia" w:hAnsi="Cambria Math"/>
                                <w:i/>
                              </w:rPr>
                            </m:ctrlPr>
                          </m:dPr>
                          <m:e>
                            <m:r>
                              <w:rPr>
                                <w:rFonts w:ascii="Cambria Math" w:eastAsiaTheme="minorEastAsia" w:hAnsi="Cambria Math"/>
                              </w:rPr>
                              <m:t>l</m:t>
                            </m:r>
                          </m:e>
                        </m:d>
                      </m:e>
                    </m:nary>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M-1</m:t>
                    </m:r>
                  </m:sup>
                  <m:e>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M-1</m:t>
                        </m:r>
                      </m:sup>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l</m:t>
                            </m:r>
                          </m:e>
                        </m:d>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k</m:t>
                            </m:r>
                          </m:e>
                        </m:d>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xx</m:t>
                            </m:r>
                          </m:sub>
                        </m:sSub>
                        <m:d>
                          <m:dPr>
                            <m:ctrlPr>
                              <w:rPr>
                                <w:rFonts w:ascii="Cambria Math" w:eastAsiaTheme="minorEastAsia" w:hAnsi="Cambria Math"/>
                                <w:i/>
                              </w:rPr>
                            </m:ctrlPr>
                          </m:dPr>
                          <m:e>
                            <m:r>
                              <w:rPr>
                                <w:rFonts w:ascii="Cambria Math" w:eastAsiaTheme="minorEastAsia" w:hAnsi="Cambria Math"/>
                              </w:rPr>
                              <m:t>l-k</m:t>
                            </m:r>
                          </m:e>
                        </m:d>
                      </m:e>
                    </m:nary>
                  </m:e>
                </m:nary>
              </m:oMath>
            </m:oMathPara>
          </w:p>
        </w:tc>
        <w:tc>
          <w:tcPr>
            <w:tcW w:w="1215" w:type="dxa"/>
            <w:vAlign w:val="center"/>
          </w:tcPr>
          <w:p w14:paraId="40AD7BDA" w14:textId="6ADB82F5" w:rsidR="003E04A9" w:rsidRDefault="003E04A9" w:rsidP="0047714B">
            <w:pPr>
              <w:jc w:val="center"/>
            </w:pPr>
            <w:r>
              <w:t>2.1</w:t>
            </w:r>
            <w:r w:rsidR="00003EC3">
              <w:t>5</w:t>
            </w:r>
          </w:p>
        </w:tc>
      </w:tr>
    </w:tbl>
    <w:p w14:paraId="7A2275B1" w14:textId="696EE2BA" w:rsidR="003E04A9" w:rsidRDefault="008A43BE" w:rsidP="00484EE4">
      <w:pPr>
        <w:ind w:firstLine="360"/>
        <w:jc w:val="both"/>
        <w:rPr>
          <w:rFonts w:eastAsiaTheme="minorEastAsia"/>
        </w:rPr>
      </w:pPr>
      <w:r>
        <w:t xml:space="preserve">Where </w:t>
      </w:r>
      <m:oMath>
        <m:sSubSup>
          <m:sSubSupPr>
            <m:ctrlPr>
              <w:rPr>
                <w:rFonts w:ascii="Cambria Math" w:eastAsiaTheme="minorEastAsia" w:hAnsi="Cambria Math" w:cs="Times New Roman"/>
                <w:i/>
              </w:rPr>
            </m:ctrlPr>
          </m:sSubSupPr>
          <m:e>
            <m:r>
              <w:rPr>
                <w:rFonts w:ascii="Cambria Math" w:eastAsiaTheme="minorEastAsia" w:hAnsi="Cambria Math" w:cs="Times New Roman"/>
              </w:rPr>
              <m:t>σ</m:t>
            </m:r>
          </m:e>
          <m:sub>
            <m:r>
              <w:rPr>
                <w:rFonts w:ascii="Cambria Math" w:eastAsiaTheme="minorEastAsia" w:hAnsi="Cambria Math" w:cs="Times New Roman"/>
              </w:rPr>
              <m:t>d</m:t>
            </m:r>
          </m:sub>
          <m:sup>
            <m:r>
              <w:rPr>
                <w:rFonts w:ascii="Cambria Math" w:eastAsiaTheme="minorEastAsia" w:hAnsi="Cambria Math" w:cs="Times New Roman"/>
              </w:rPr>
              <m:t>2</m:t>
            </m:r>
          </m:sup>
        </m:sSubSup>
        <m:r>
          <w:rPr>
            <w:rFonts w:ascii="Cambria Math" w:eastAsiaTheme="minorEastAsia" w:hAnsi="Cambria Math" w:cs="Times New Roman"/>
          </w:rPr>
          <m:t>=</m:t>
        </m:r>
        <m: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n</m:t>
                        </m:r>
                      </m:e>
                    </m:d>
                  </m:e>
                </m:d>
              </m:e>
              <m:sup>
                <m:r>
                  <w:rPr>
                    <w:rFonts w:ascii="Cambria Math" w:eastAsiaTheme="minorEastAsia" w:hAnsi="Cambria Math"/>
                  </w:rPr>
                  <m:t>2</m:t>
                </m:r>
              </m:sup>
            </m:sSup>
          </m:e>
        </m:d>
      </m:oMath>
      <w:r>
        <w:rPr>
          <w:rFonts w:eastAsiaTheme="minorEastAsia"/>
        </w:rPr>
        <w:t>.</w:t>
      </w:r>
    </w:p>
    <w:p w14:paraId="28329B1D" w14:textId="191FCC35" w:rsidR="008A43BE" w:rsidRDefault="008A43BE" w:rsidP="00127A7C">
      <w:pPr>
        <w:ind w:firstLine="360"/>
        <w:jc w:val="both"/>
        <w:rPr>
          <w:rFonts w:eastAsiaTheme="minorEastAsia"/>
        </w:rPr>
      </w:pPr>
      <w:r>
        <w:rPr>
          <w:rFonts w:eastAsiaTheme="minorEastAsia"/>
        </w:rPr>
        <w:t xml:space="preserve">We observe that the MSE is a quadratic function of the equalizer coefficients. Consequently, the minimization of </w:t>
      </w:r>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M</m:t>
            </m:r>
          </m:sub>
        </m:sSub>
      </m:oMath>
      <w:r>
        <w:rPr>
          <w:rFonts w:eastAsiaTheme="minorEastAsia"/>
        </w:rPr>
        <w:t xml:space="preserve"> with respect to the coefficients leads to the set of M linear equations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8A43BE" w14:paraId="3807080A" w14:textId="77777777" w:rsidTr="0047714B">
        <w:tc>
          <w:tcPr>
            <w:tcW w:w="8028" w:type="dxa"/>
          </w:tcPr>
          <w:p w14:paraId="65800208" w14:textId="077833CB" w:rsidR="008A43BE" w:rsidRPr="001F2C9D" w:rsidRDefault="00000000" w:rsidP="0047714B">
            <w:pPr>
              <w:pStyle w:val="ListParagraph"/>
              <w:spacing w:line="276" w:lineRule="auto"/>
              <w:rPr>
                <w:rFonts w:eastAsiaTheme="minorEastAsia" w:cs="Times New Roman"/>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dx</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M-1</m:t>
                    </m:r>
                  </m:sup>
                  <m:e>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k</m:t>
                        </m:r>
                      </m:e>
                    </m:d>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xx</m:t>
                        </m:r>
                      </m:sub>
                    </m:sSub>
                    <m:d>
                      <m:dPr>
                        <m:ctrlPr>
                          <w:rPr>
                            <w:rFonts w:ascii="Cambria Math" w:eastAsiaTheme="minorEastAsia" w:hAnsi="Cambria Math"/>
                            <w:i/>
                          </w:rPr>
                        </m:ctrlPr>
                      </m:dPr>
                      <m:e>
                        <m:r>
                          <w:rPr>
                            <w:rFonts w:ascii="Cambria Math" w:eastAsiaTheme="minorEastAsia" w:hAnsi="Cambria Math"/>
                          </w:rPr>
                          <m:t>l-k</m:t>
                        </m:r>
                      </m:e>
                    </m:d>
                    <m:r>
                      <w:rPr>
                        <w:rFonts w:ascii="Cambria Math" w:eastAsiaTheme="minorEastAsia" w:hAnsi="Cambria Math"/>
                      </w:rPr>
                      <m:t>, l=0,1,…,M-1</m:t>
                    </m:r>
                  </m:e>
                </m:nary>
              </m:oMath>
            </m:oMathPara>
          </w:p>
        </w:tc>
        <w:tc>
          <w:tcPr>
            <w:tcW w:w="1215" w:type="dxa"/>
            <w:vAlign w:val="center"/>
          </w:tcPr>
          <w:p w14:paraId="7ADAD414" w14:textId="4CD8F4AC" w:rsidR="008A43BE" w:rsidRDefault="008A43BE" w:rsidP="0047714B">
            <w:pPr>
              <w:jc w:val="center"/>
            </w:pPr>
            <w:r>
              <w:t>2.1</w:t>
            </w:r>
            <w:r w:rsidR="00003EC3">
              <w:t>6</w:t>
            </w:r>
          </w:p>
        </w:tc>
      </w:tr>
    </w:tbl>
    <w:p w14:paraId="0DB855AF" w14:textId="77777777" w:rsidR="00736FE0" w:rsidRDefault="008A43BE" w:rsidP="00127A7C">
      <w:pPr>
        <w:ind w:firstLine="360"/>
        <w:jc w:val="both"/>
        <w:rPr>
          <w:rFonts w:eastAsiaTheme="minorEastAsia"/>
        </w:rPr>
      </w:pPr>
      <w:r>
        <w:t xml:space="preserve">Denoting that the vector of coefficients is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oMath>
      <w:r>
        <w:rPr>
          <w:rFonts w:eastAsiaTheme="minorEastAsia"/>
        </w:rPr>
        <w:t xml:space="preserve">, </w:t>
      </w:r>
      <w:r w:rsidRPr="004A113E">
        <w:rPr>
          <w:position w:val="-12"/>
        </w:rPr>
        <w:object w:dxaOrig="380" w:dyaOrig="360" w14:anchorId="17DE0BB8">
          <v:shape id="_x0000_i1061" type="#_x0000_t75" style="width:19.5pt;height:19.5pt" o:ole="">
            <v:imagedata r:id="rId100" o:title=""/>
          </v:shape>
          <o:OLEObject Type="Embed" ProgID="Equation.DSMT4" ShapeID="_x0000_i1061" DrawAspect="Content" ObjectID="_1843091669" r:id="rId101"/>
        </w:object>
      </w:r>
      <w:r>
        <w:t xml:space="preserve">is an  </w:t>
      </w:r>
      <m:oMath>
        <m:r>
          <w:rPr>
            <w:rFonts w:ascii="Cambria Math" w:eastAsiaTheme="minorEastAsia" w:hAnsi="Cambria Math"/>
          </w:rPr>
          <m:t>M×M</m:t>
        </m:r>
      </m:oMath>
      <w:r>
        <w:rPr>
          <w:rFonts w:eastAsiaTheme="minorEastAsia"/>
        </w:rPr>
        <w:t xml:space="preserve"> (Hermitian) Toeplitz matrix with elements </w:t>
      </w:r>
      <m:oMath>
        <m:sSub>
          <m:sSubPr>
            <m:ctrlPr>
              <w:rPr>
                <w:rFonts w:ascii="Cambria Math" w:eastAsiaTheme="minorEastAsia" w:hAnsi="Cambria Math"/>
                <w:i/>
              </w:rPr>
            </m:ctrlPr>
          </m:sSubPr>
          <m:e>
            <m:r>
              <m:rPr>
                <m:sty m:val="p"/>
              </m:rPr>
              <w:rPr>
                <w:rFonts w:ascii="Cambria Math" w:hAnsi="Cambria Math"/>
                <w:position w:val="-4"/>
              </w:rPr>
              <w:object w:dxaOrig="220" w:dyaOrig="240" w14:anchorId="25EE5C5D">
                <v:shape id="_x0000_i1063" type="#_x0000_t75" style="width:12pt;height:12pt" o:ole="">
                  <v:imagedata r:id="rId102" o:title=""/>
                </v:shape>
                <o:OLEObject Type="Embed" ProgID="Equation.DSMT4" ShapeID="_x0000_i1063" DrawAspect="Content" ObjectID="_1843091670" r:id="rId103"/>
              </w:object>
            </m:r>
          </m:e>
          <m:sub>
            <m:r>
              <w:rPr>
                <w:rFonts w:ascii="Cambria Math" w:eastAsiaTheme="minorEastAsia" w:hAnsi="Cambria Math"/>
              </w:rPr>
              <m:t>lk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xx</m:t>
            </m:r>
          </m:sub>
        </m:sSub>
        <m:r>
          <w:rPr>
            <w:rFonts w:ascii="Cambria Math" w:eastAsiaTheme="minorEastAsia" w:hAnsi="Cambria Math"/>
          </w:rPr>
          <m:t>(l-k)</m:t>
        </m:r>
      </m:oMath>
      <w:r w:rsidR="00736FE0">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d</m:t>
            </m:r>
          </m:sub>
        </m:sSub>
      </m:oMath>
      <w:r w:rsidR="00736FE0">
        <w:rPr>
          <w:rFonts w:eastAsiaTheme="minorEastAsia"/>
        </w:rPr>
        <w:t xml:space="preserve"> is an </w:t>
      </w:r>
      <m:oMath>
        <m:r>
          <w:rPr>
            <w:rFonts w:ascii="Cambria Math" w:eastAsiaTheme="minorEastAsia" w:hAnsi="Cambria Math"/>
          </w:rPr>
          <m:t>M×1</m:t>
        </m:r>
      </m:oMath>
      <w:r w:rsidR="00736FE0">
        <w:rPr>
          <w:rFonts w:eastAsiaTheme="minorEastAsia"/>
        </w:rPr>
        <w:t xml:space="preserve"> cross correlation vector with elements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dx</m:t>
            </m:r>
          </m:sub>
        </m:sSub>
        <m:r>
          <w:rPr>
            <w:rFonts w:ascii="Cambria Math" w:eastAsiaTheme="minorEastAsia" w:hAnsi="Cambria Math"/>
          </w:rPr>
          <m:t>(l)</m:t>
        </m:r>
      </m:oMath>
      <w:r w:rsidR="00736FE0">
        <w:rPr>
          <w:rFonts w:eastAsiaTheme="minorEastAsia"/>
        </w:rPr>
        <w:t xml:space="preserve">. The complex-conjugate of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oMath>
      <w:r w:rsidR="00736FE0">
        <w:rPr>
          <w:rFonts w:eastAsiaTheme="minorEastAsia"/>
        </w:rPr>
        <w:t xml:space="preserve"> is denoted as </w:t>
      </w:r>
      <m:oMath>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M</m:t>
            </m:r>
          </m:sub>
          <m:sup>
            <m:r>
              <w:rPr>
                <w:rFonts w:ascii="Cambria Math" w:eastAsiaTheme="minorEastAsia" w:hAnsi="Cambria Math"/>
              </w:rPr>
              <m:t>*</m:t>
            </m:r>
          </m:sup>
        </m:sSubSup>
      </m:oMath>
      <w:r w:rsidR="00736FE0">
        <w:rPr>
          <w:rFonts w:eastAsiaTheme="minorEastAsia"/>
        </w:rPr>
        <w:t xml:space="preserve"> and the transpose as </w:t>
      </w:r>
      <m:oMath>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M</m:t>
            </m:r>
          </m:sub>
          <m:sup>
            <m:r>
              <w:rPr>
                <w:rFonts w:ascii="Cambria Math" w:eastAsiaTheme="minorEastAsia" w:hAnsi="Cambria Math"/>
              </w:rPr>
              <m:t>t</m:t>
            </m:r>
          </m:sup>
        </m:sSubSup>
      </m:oMath>
      <w:r w:rsidR="00736FE0">
        <w:rPr>
          <w:rFonts w:eastAsiaTheme="minorEastAsia"/>
        </w:rPr>
        <w:t>. The equation can be expressed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736FE0" w14:paraId="598C094A" w14:textId="77777777" w:rsidTr="0047714B">
        <w:tc>
          <w:tcPr>
            <w:tcW w:w="8028" w:type="dxa"/>
          </w:tcPr>
          <w:p w14:paraId="2B58F3B3" w14:textId="01E6F5CD" w:rsidR="00736FE0" w:rsidRPr="001F2C9D" w:rsidRDefault="00000000" w:rsidP="0047714B">
            <w:pPr>
              <w:pStyle w:val="ListParagraph"/>
              <w:spacing w:line="276" w:lineRule="auto"/>
              <w:rPr>
                <w:rFonts w:eastAsiaTheme="minorEastAsia" w:cs="Times New Roman"/>
              </w:rPr>
            </w:pPr>
            <m:oMathPara>
              <m:oMath>
                <m:sSub>
                  <m:sSubPr>
                    <m:ctrlPr>
                      <w:rPr>
                        <w:rFonts w:ascii="Cambria Math" w:eastAsiaTheme="minorEastAsia" w:hAnsi="Cambria Math"/>
                        <w:i/>
                      </w:rPr>
                    </m:ctrlPr>
                  </m:sSubPr>
                  <m:e>
                    <m:r>
                      <m:rPr>
                        <m:sty m:val="p"/>
                      </m:rPr>
                      <w:rPr>
                        <w:rFonts w:ascii="Cambria Math" w:hAnsi="Cambria Math"/>
                        <w:position w:val="-4"/>
                      </w:rPr>
                      <w:object w:dxaOrig="220" w:dyaOrig="240" w14:anchorId="5586D8EC">
                        <v:shape id="_x0000_i1065" type="#_x0000_t75" style="width:12pt;height:12pt" o:ole="">
                          <v:imagedata r:id="rId104" o:title=""/>
                        </v:shape>
                        <o:OLEObject Type="Embed" ProgID="Equation.DSMT4" ShapeID="_x0000_i1065" DrawAspect="Content" ObjectID="_1843091671" r:id="rId105"/>
                      </w:objec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d</m:t>
                    </m:r>
                  </m:sub>
                </m:sSub>
              </m:oMath>
            </m:oMathPara>
          </w:p>
        </w:tc>
        <w:tc>
          <w:tcPr>
            <w:tcW w:w="1215" w:type="dxa"/>
            <w:vAlign w:val="center"/>
          </w:tcPr>
          <w:p w14:paraId="0E89DA65" w14:textId="40ADC939" w:rsidR="00736FE0" w:rsidRDefault="00736FE0" w:rsidP="0047714B">
            <w:pPr>
              <w:jc w:val="center"/>
            </w:pPr>
            <w:r>
              <w:t>2.1</w:t>
            </w:r>
            <w:r w:rsidR="00003EC3">
              <w:t>7</w:t>
            </w:r>
          </w:p>
        </w:tc>
      </w:tr>
    </w:tbl>
    <w:p w14:paraId="075DF606" w14:textId="37568851" w:rsidR="008A43BE" w:rsidRDefault="00736FE0" w:rsidP="00127A7C">
      <w:pPr>
        <w:ind w:firstLine="360"/>
        <w:jc w:val="both"/>
        <w:rPr>
          <w:rFonts w:eastAsiaTheme="minorEastAsia"/>
        </w:rPr>
      </w:pPr>
      <w:r>
        <w:rPr>
          <w:rFonts w:eastAsiaTheme="minorEastAsia"/>
        </w:rPr>
        <w:t xml:space="preserve">The solution for the optimum coefficient 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736FE0" w14:paraId="377EA86C" w14:textId="77777777" w:rsidTr="0047714B">
        <w:tc>
          <w:tcPr>
            <w:tcW w:w="8028" w:type="dxa"/>
          </w:tcPr>
          <w:p w14:paraId="082EF44E" w14:textId="1D85D721" w:rsidR="00736FE0" w:rsidRPr="001F2C9D" w:rsidRDefault="00000000" w:rsidP="0047714B">
            <w:pPr>
              <w:pStyle w:val="ListParagraph"/>
              <w:spacing w:line="276" w:lineRule="auto"/>
              <w:rPr>
                <w:rFonts w:eastAsiaTheme="minorEastAsia" w:cs="Times New Roman"/>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opt</m:t>
                    </m:r>
                  </m:sub>
                </m:sSub>
                <m:r>
                  <w:rPr>
                    <w:rFonts w:ascii="Cambria Math" w:eastAsiaTheme="minorEastAsia" w:hAnsi="Cambria Math"/>
                  </w:rPr>
                  <m:t>=</m:t>
                </m:r>
                <m:sSubSup>
                  <m:sSubSupPr>
                    <m:ctrlPr>
                      <w:rPr>
                        <w:rFonts w:ascii="Cambria Math" w:eastAsiaTheme="minorEastAsia" w:hAnsi="Cambria Math"/>
                        <w:i/>
                      </w:rPr>
                    </m:ctrlPr>
                  </m:sSubSupPr>
                  <m:e>
                    <m:r>
                      <m:rPr>
                        <m:sty m:val="p"/>
                      </m:rPr>
                      <w:rPr>
                        <w:rFonts w:ascii="Cambria Math" w:hAnsi="Cambria Math"/>
                        <w:position w:val="-4"/>
                      </w:rPr>
                      <w:object w:dxaOrig="220" w:dyaOrig="240" w14:anchorId="5E08B86F">
                        <v:shape id="_x0000_i1067" type="#_x0000_t75" style="width:12pt;height:12pt" o:ole="">
                          <v:imagedata r:id="rId106" o:title=""/>
                        </v:shape>
                        <o:OLEObject Type="Embed" ProgID="Equation.DSMT4" ShapeID="_x0000_i1067" DrawAspect="Content" ObjectID="_1843091672" r:id="rId107"/>
                      </w:object>
                    </m:r>
                  </m:e>
                  <m:sub>
                    <m:r>
                      <w:rPr>
                        <w:rFonts w:ascii="Cambria Math" w:eastAsiaTheme="minorEastAsia" w:hAnsi="Cambria Math"/>
                      </w:rPr>
                      <m:t>M</m:t>
                    </m:r>
                  </m:sub>
                  <m:sup>
                    <m:r>
                      <w:rPr>
                        <w:rFonts w:ascii="Cambria Math" w:eastAsiaTheme="minorEastAsia" w:hAnsi="Cambria Math"/>
                      </w:rPr>
                      <m:t>-1</m:t>
                    </m:r>
                  </m:sup>
                </m:sSubSup>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d</m:t>
                    </m:r>
                  </m:sub>
                </m:sSub>
              </m:oMath>
            </m:oMathPara>
          </w:p>
        </w:tc>
        <w:tc>
          <w:tcPr>
            <w:tcW w:w="1215" w:type="dxa"/>
            <w:vAlign w:val="center"/>
          </w:tcPr>
          <w:p w14:paraId="0C5F1A3F" w14:textId="2C2C6ACF" w:rsidR="00736FE0" w:rsidRDefault="00736FE0" w:rsidP="0047714B">
            <w:pPr>
              <w:jc w:val="center"/>
            </w:pPr>
            <w:r>
              <w:t>2.1</w:t>
            </w:r>
            <w:r w:rsidR="00003EC3">
              <w:t>8</w:t>
            </w:r>
          </w:p>
        </w:tc>
      </w:tr>
    </w:tbl>
    <w:p w14:paraId="76E2E9FF" w14:textId="153B7BB2" w:rsidR="00864021" w:rsidRDefault="00864021" w:rsidP="00127A7C">
      <w:pPr>
        <w:ind w:firstLine="360"/>
        <w:jc w:val="both"/>
      </w:pPr>
      <w:r>
        <w:t>And the resulting minimum MSE achieved with the optimum coefficients given by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864021" w14:paraId="0F56C5F1" w14:textId="77777777" w:rsidTr="0047714B">
        <w:tc>
          <w:tcPr>
            <w:tcW w:w="8028" w:type="dxa"/>
          </w:tcPr>
          <w:p w14:paraId="6D2B8FFB" w14:textId="04301A8F" w:rsidR="00864021" w:rsidRPr="001F2C9D" w:rsidRDefault="00000000" w:rsidP="0047714B">
            <w:pPr>
              <w:pStyle w:val="ListParagraph"/>
              <w:spacing w:line="276" w:lineRule="auto"/>
              <w:rPr>
                <w:rFonts w:eastAsiaTheme="minorEastAsia" w:cs="Times New Roman"/>
              </w:rPr>
            </w:pPr>
            <m:oMathPara>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Mmin</m:t>
                    </m:r>
                  </m:sub>
                </m:sSub>
                <m:r>
                  <w:rPr>
                    <w:rFonts w:ascii="Cambria Math" w:eastAsiaTheme="minorEastAsia" w:hAnsi="Cambria Math"/>
                  </w:rPr>
                  <m:t>=</m:t>
                </m:r>
                <m:sSubSup>
                  <m:sSubSupPr>
                    <m:ctrlPr>
                      <w:rPr>
                        <w:rFonts w:ascii="Cambria Math" w:eastAsiaTheme="minorEastAsia" w:hAnsi="Cambria Math" w:cs="Times New Roman"/>
                        <w:i/>
                      </w:rPr>
                    </m:ctrlPr>
                  </m:sSubSupPr>
                  <m:e>
                    <m:r>
                      <w:rPr>
                        <w:rFonts w:ascii="Cambria Math" w:eastAsiaTheme="minorEastAsia" w:hAnsi="Cambria Math" w:cs="Times New Roman"/>
                      </w:rPr>
                      <m:t>σ</m:t>
                    </m:r>
                  </m:e>
                  <m:sub>
                    <m:r>
                      <w:rPr>
                        <w:rFonts w:ascii="Cambria Math" w:eastAsiaTheme="minorEastAsia" w:hAnsi="Cambria Math" w:cs="Times New Roman"/>
                      </w:rPr>
                      <m:t>d</m:t>
                    </m:r>
                  </m:sub>
                  <m:sup>
                    <m:r>
                      <w:rPr>
                        <w:rFonts w:ascii="Cambria Math" w:eastAsiaTheme="minorEastAsia" w:hAnsi="Cambria Math" w:cs="Times New Roman"/>
                      </w:rPr>
                      <m:t>2</m:t>
                    </m:r>
                  </m:sup>
                </m:sSubSup>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M-1</m:t>
                    </m:r>
                  </m:sup>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opt</m:t>
                        </m:r>
                      </m:sub>
                    </m:sSub>
                    <m:d>
                      <m:dPr>
                        <m:ctrlPr>
                          <w:rPr>
                            <w:rFonts w:ascii="Cambria Math" w:eastAsiaTheme="minorEastAsia" w:hAnsi="Cambria Math"/>
                            <w:i/>
                          </w:rPr>
                        </m:ctrlPr>
                      </m:dPr>
                      <m:e>
                        <m:r>
                          <w:rPr>
                            <w:rFonts w:ascii="Cambria Math" w:eastAsiaTheme="minorEastAsia" w:hAnsi="Cambria Math"/>
                          </w:rPr>
                          <m:t>k</m:t>
                        </m:r>
                      </m:e>
                    </m:d>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dx</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k</m:t>
                        </m:r>
                      </m:e>
                    </m:d>
                  </m:e>
                </m:nary>
                <m:r>
                  <m:rPr>
                    <m:sty m:val="p"/>
                  </m:rPr>
                  <w:rPr>
                    <w:rFonts w:ascii="Cambria Math" w:eastAsiaTheme="minorEastAsia" w:hAnsi="Cambria Math"/>
                  </w:rPr>
                  <w:br/>
                </m:r>
              </m:oMath>
              <m:oMath>
                <m:r>
                  <w:rPr>
                    <w:rFonts w:ascii="Cambria Math" w:eastAsiaTheme="minorEastAsia" w:hAnsi="Cambria Math"/>
                  </w:rPr>
                  <m:t xml:space="preserve">             =</m:t>
                </m:r>
                <m:sSubSup>
                  <m:sSubSupPr>
                    <m:ctrlPr>
                      <w:rPr>
                        <w:rFonts w:ascii="Cambria Math" w:eastAsiaTheme="minorEastAsia" w:hAnsi="Cambria Math" w:cs="Times New Roman"/>
                        <w:i/>
                      </w:rPr>
                    </m:ctrlPr>
                  </m:sSubSupPr>
                  <m:e>
                    <m:r>
                      <w:rPr>
                        <w:rFonts w:ascii="Cambria Math" w:eastAsiaTheme="minorEastAsia" w:hAnsi="Cambria Math" w:cs="Times New Roman"/>
                      </w:rPr>
                      <m:t>σ</m:t>
                    </m:r>
                  </m:e>
                  <m:sub>
                    <m:r>
                      <w:rPr>
                        <w:rFonts w:ascii="Cambria Math" w:eastAsiaTheme="minorEastAsia" w:hAnsi="Cambria Math" w:cs="Times New Roman"/>
                      </w:rPr>
                      <m:t>d</m:t>
                    </m:r>
                  </m:sub>
                  <m:sup>
                    <m:r>
                      <w:rPr>
                        <w:rFonts w:ascii="Cambria Math" w:eastAsiaTheme="minorEastAsia" w:hAnsi="Cambria Math" w:cs="Times New Roman"/>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d</m:t>
                    </m:r>
                  </m:sub>
                  <m:sup>
                    <m:r>
                      <w:rPr>
                        <w:rFonts w:ascii="Cambria Math" w:eastAsiaTheme="minorEastAsia" w:hAnsi="Cambria Math"/>
                      </w:rPr>
                      <m:t>H</m:t>
                    </m:r>
                  </m:sup>
                </m:sSubSup>
                <m:r>
                  <w:rPr>
                    <w:rFonts w:ascii="Cambria Math" w:eastAsiaTheme="minorEastAsia" w:hAnsi="Cambria Math"/>
                  </w:rPr>
                  <m:t xml:space="preserve"> </m:t>
                </m:r>
                <m:sSubSup>
                  <m:sSubSupPr>
                    <m:ctrlPr>
                      <w:rPr>
                        <w:rFonts w:ascii="Cambria Math" w:eastAsiaTheme="minorEastAsia" w:hAnsi="Cambria Math"/>
                        <w:i/>
                      </w:rPr>
                    </m:ctrlPr>
                  </m:sSubSupPr>
                  <m:e>
                    <m:r>
                      <m:rPr>
                        <m:sty m:val="p"/>
                      </m:rPr>
                      <w:rPr>
                        <w:rFonts w:ascii="Cambria Math" w:hAnsi="Cambria Math"/>
                        <w:position w:val="-4"/>
                      </w:rPr>
                      <w:object w:dxaOrig="220" w:dyaOrig="240" w14:anchorId="19A6C0D6">
                        <v:shape id="_x0000_i1069" type="#_x0000_t75" style="width:12pt;height:12pt" o:ole="">
                          <v:imagedata r:id="rId106" o:title=""/>
                        </v:shape>
                        <o:OLEObject Type="Embed" ProgID="Equation.DSMT4" ShapeID="_x0000_i1069" DrawAspect="Content" ObjectID="_1843091673" r:id="rId108"/>
                      </w:object>
                    </m:r>
                  </m:e>
                  <m:sub>
                    <m:r>
                      <w:rPr>
                        <w:rFonts w:ascii="Cambria Math" w:eastAsiaTheme="minorEastAsia" w:hAnsi="Cambria Math"/>
                      </w:rPr>
                      <m:t>M</m:t>
                    </m:r>
                  </m:sub>
                  <m:sup>
                    <m:r>
                      <w:rPr>
                        <w:rFonts w:ascii="Cambria Math" w:eastAsiaTheme="minorEastAsia" w:hAnsi="Cambria Math"/>
                      </w:rPr>
                      <m:t>-1</m:t>
                    </m:r>
                  </m:sup>
                </m:sSubSup>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d</m:t>
                    </m:r>
                  </m:sub>
                </m:sSub>
              </m:oMath>
            </m:oMathPara>
          </w:p>
        </w:tc>
        <w:tc>
          <w:tcPr>
            <w:tcW w:w="1215" w:type="dxa"/>
            <w:vAlign w:val="center"/>
          </w:tcPr>
          <w:p w14:paraId="3B3F8825" w14:textId="08C9F5E2" w:rsidR="00864021" w:rsidRDefault="00864021" w:rsidP="0047714B">
            <w:pPr>
              <w:jc w:val="center"/>
            </w:pPr>
            <w:r>
              <w:t>2.1</w:t>
            </w:r>
            <w:r w:rsidR="00003EC3">
              <w:t>9</w:t>
            </w:r>
          </w:p>
        </w:tc>
      </w:tr>
    </w:tbl>
    <w:p w14:paraId="1D377AFA" w14:textId="7A818CB3" w:rsidR="00864021" w:rsidRDefault="00864021" w:rsidP="00127A7C">
      <w:pPr>
        <w:ind w:firstLine="360"/>
        <w:jc w:val="both"/>
      </w:pPr>
      <w:r>
        <w:t>Where the exponent H denotes the conjugate transpose.</w:t>
      </w:r>
    </w:p>
    <w:p w14:paraId="795B5178" w14:textId="11F2DD18" w:rsidR="000510DE" w:rsidRDefault="000510DE" w:rsidP="00127A7C">
      <w:pPr>
        <w:ind w:firstLine="360"/>
        <w:jc w:val="both"/>
        <w:rPr>
          <w:rFonts w:eastAsiaTheme="minorEastAsia"/>
        </w:rPr>
      </w:pPr>
      <w:r>
        <w:t xml:space="preserve">According to the orthogonality principle, the mean-square estimation error is minimized when the error </w:t>
      </w:r>
      <m:oMath>
        <m:r>
          <w:rPr>
            <w:rFonts w:ascii="Cambria Math" w:hAnsi="Cambria Math"/>
          </w:rPr>
          <m:t>e</m:t>
        </m:r>
        <m:d>
          <m:dPr>
            <m:ctrlPr>
              <w:rPr>
                <w:rFonts w:ascii="Cambria Math" w:eastAsiaTheme="minorEastAsia" w:hAnsi="Cambria Math"/>
                <w:i/>
              </w:rPr>
            </m:ctrlPr>
          </m:dPr>
          <m:e>
            <m:r>
              <w:rPr>
                <w:rFonts w:ascii="Cambria Math" w:eastAsiaTheme="minorEastAsia" w:hAnsi="Cambria Math"/>
              </w:rPr>
              <m:t>n</m:t>
            </m:r>
          </m:e>
        </m:d>
      </m:oMath>
      <w:r>
        <w:rPr>
          <w:rFonts w:eastAsiaTheme="minorEastAsia"/>
        </w:rPr>
        <w:t xml:space="preserve"> is orthogonal, in the statistical sense, to the estimate  </w:t>
      </w:r>
      <m:oMath>
        <m:acc>
          <m:accPr>
            <m:chr m:val="̅"/>
            <m:ctrlPr>
              <w:rPr>
                <w:rFonts w:ascii="Cambria Math" w:eastAsiaTheme="minorEastAsia" w:hAnsi="Cambria Math"/>
                <w:i/>
              </w:rPr>
            </m:ctrlPr>
          </m:accPr>
          <m:e>
            <m:r>
              <w:rPr>
                <w:rFonts w:ascii="Cambria Math" w:eastAsiaTheme="minorEastAsia" w:hAnsi="Cambria Math"/>
              </w:rPr>
              <m:t>d</m:t>
            </m:r>
          </m:e>
        </m:acc>
        <m:d>
          <m:dPr>
            <m:ctrlPr>
              <w:rPr>
                <w:rFonts w:ascii="Cambria Math" w:eastAsiaTheme="minorEastAsia" w:hAnsi="Cambria Math"/>
                <w:i/>
              </w:rPr>
            </m:ctrlPr>
          </m:dPr>
          <m:e>
            <m:r>
              <w:rPr>
                <w:rFonts w:ascii="Cambria Math" w:eastAsiaTheme="minorEastAsia" w:hAnsi="Cambria Math"/>
              </w:rPr>
              <m:t>n</m:t>
            </m:r>
          </m:e>
        </m:d>
      </m:oMath>
      <w:r>
        <w:rPr>
          <w:rFonts w:eastAsiaTheme="minorEastAsia"/>
        </w:rPr>
        <w:t xml:space="preserve">, that 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0510DE" w14:paraId="4F13C593" w14:textId="77777777" w:rsidTr="0047714B">
        <w:tc>
          <w:tcPr>
            <w:tcW w:w="8028" w:type="dxa"/>
          </w:tcPr>
          <w:p w14:paraId="1F45AB3F" w14:textId="0867758A" w:rsidR="000510DE" w:rsidRPr="001F2C9D" w:rsidRDefault="00F34F04" w:rsidP="0047714B">
            <w:pPr>
              <w:pStyle w:val="ListParagraph"/>
              <w:spacing w:line="276" w:lineRule="auto"/>
              <w:rPr>
                <w:rFonts w:eastAsiaTheme="minorEastAsia" w:cs="Times New Roman"/>
              </w:rPr>
            </w:pPr>
            <m:oMathPara>
              <m:oMath>
                <m:r>
                  <m:rPr>
                    <m:scr m:val="double-struck"/>
                  </m:rP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e(n)</m:t>
                    </m:r>
                    <m:sSup>
                      <m:sSupPr>
                        <m:ctrlPr>
                          <w:rPr>
                            <w:rFonts w:ascii="Cambria Math" w:eastAsiaTheme="minorEastAsia" w:hAnsi="Cambria Math"/>
                            <w:i/>
                          </w:rPr>
                        </m:ctrlPr>
                      </m:sSupPr>
                      <m:e>
                        <m:acc>
                          <m:accPr>
                            <m:ctrlPr>
                              <w:rPr>
                                <w:rFonts w:ascii="Cambria Math" w:eastAsiaTheme="minorEastAsia" w:hAnsi="Cambria Math"/>
                                <w:i/>
                              </w:rPr>
                            </m:ctrlPr>
                          </m:accPr>
                          <m:e>
                            <m:r>
                              <w:rPr>
                                <w:rFonts w:ascii="Cambria Math" w:eastAsiaTheme="minorEastAsia" w:hAnsi="Cambria Math"/>
                              </w:rPr>
                              <m:t>d</m:t>
                            </m:r>
                          </m:e>
                        </m:acc>
                      </m:e>
                      <m:sup>
                        <m:r>
                          <w:rPr>
                            <w:rFonts w:ascii="Cambria Math" w:eastAsiaTheme="minorEastAsia" w:hAnsi="Cambria Math"/>
                          </w:rPr>
                          <m:t>*</m:t>
                        </m:r>
                      </m:sup>
                    </m:sSup>
                    <m:r>
                      <w:rPr>
                        <w:rFonts w:ascii="Cambria Math" w:eastAsiaTheme="minorEastAsia" w:hAnsi="Cambria Math"/>
                      </w:rPr>
                      <m:t>(n)</m:t>
                    </m:r>
                  </m:e>
                </m:d>
                <m:r>
                  <w:rPr>
                    <w:rFonts w:ascii="Cambria Math" w:eastAsiaTheme="minorEastAsia" w:hAnsi="Cambria Math"/>
                  </w:rPr>
                  <m:t>=0</m:t>
                </m:r>
              </m:oMath>
            </m:oMathPara>
          </w:p>
        </w:tc>
        <w:tc>
          <w:tcPr>
            <w:tcW w:w="1215" w:type="dxa"/>
            <w:vAlign w:val="center"/>
          </w:tcPr>
          <w:p w14:paraId="4EC74E4D" w14:textId="4DCB29E4" w:rsidR="000510DE" w:rsidRDefault="000510DE" w:rsidP="0047714B">
            <w:pPr>
              <w:jc w:val="center"/>
            </w:pPr>
            <w:r>
              <w:t>2.</w:t>
            </w:r>
            <w:r w:rsidR="00003EC3">
              <w:t>20</w:t>
            </w:r>
          </w:p>
        </w:tc>
      </w:tr>
    </w:tbl>
    <w:p w14:paraId="4F9F31EC" w14:textId="00B6BF86" w:rsidR="000510DE" w:rsidRDefault="000510DE" w:rsidP="00127A7C">
      <w:pPr>
        <w:ind w:firstLine="360"/>
        <w:jc w:val="both"/>
      </w:pPr>
      <w:r>
        <w:t>The condition is implied that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0510DE" w14:paraId="5329700C" w14:textId="77777777" w:rsidTr="0047714B">
        <w:tc>
          <w:tcPr>
            <w:tcW w:w="8028" w:type="dxa"/>
          </w:tcPr>
          <w:p w14:paraId="6C2EE224" w14:textId="396192CC" w:rsidR="000510DE" w:rsidRPr="001F2C9D" w:rsidRDefault="00F34F04" w:rsidP="0047714B">
            <w:pPr>
              <w:pStyle w:val="ListParagraph"/>
              <w:spacing w:line="276" w:lineRule="auto"/>
              <w:rPr>
                <w:rFonts w:eastAsiaTheme="minorEastAsia" w:cs="Times New Roman"/>
              </w:rPr>
            </w:pPr>
            <m:oMathPara>
              <m:oMath>
                <m:r>
                  <m:rPr>
                    <m:scr m:val="double-struck"/>
                  </m:rPr>
                  <w:rPr>
                    <w:rFonts w:ascii="Cambria Math" w:eastAsiaTheme="minorEastAsia" w:hAnsi="Cambria Math"/>
                  </w:rPr>
                  <m:t>E</m:t>
                </m:r>
                <m:d>
                  <m:dPr>
                    <m:begChr m:val="["/>
                    <m:endChr m:val="]"/>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M-1</m:t>
                        </m:r>
                      </m:sup>
                      <m:e>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k</m:t>
                            </m:r>
                          </m:e>
                        </m:d>
                      </m:e>
                    </m:nary>
                    <m:r>
                      <w:rPr>
                        <w:rFonts w:ascii="Cambria Math" w:eastAsiaTheme="minorEastAsia" w:hAnsi="Cambria Math"/>
                      </w:rPr>
                      <m:t>e(n)</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(n-k)</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M-1</m:t>
                    </m:r>
                  </m:sup>
                  <m:e>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k</m:t>
                        </m:r>
                      </m:e>
                    </m:d>
                  </m:e>
                </m:nary>
                <m:r>
                  <m:rPr>
                    <m:scr m:val="double-struck"/>
                  </m:rP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e(n)</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(n-k)</m:t>
                    </m:r>
                  </m:e>
                </m:d>
                <m:r>
                  <w:rPr>
                    <w:rFonts w:ascii="Cambria Math" w:eastAsiaTheme="minorEastAsia" w:hAnsi="Cambria Math"/>
                  </w:rPr>
                  <m:t>=0</m:t>
                </m:r>
              </m:oMath>
            </m:oMathPara>
          </w:p>
        </w:tc>
        <w:tc>
          <w:tcPr>
            <w:tcW w:w="1215" w:type="dxa"/>
            <w:vAlign w:val="center"/>
          </w:tcPr>
          <w:p w14:paraId="5DA662CE" w14:textId="1FFF86C2" w:rsidR="000510DE" w:rsidRDefault="000510DE" w:rsidP="0047714B">
            <w:pPr>
              <w:jc w:val="center"/>
            </w:pPr>
            <w:r>
              <w:t>2.</w:t>
            </w:r>
            <w:r w:rsidR="00003EC3">
              <w:t>2</w:t>
            </w:r>
            <w:r>
              <w:t>1</w:t>
            </w:r>
          </w:p>
        </w:tc>
      </w:tr>
    </w:tbl>
    <w:p w14:paraId="1FA445A9" w14:textId="1E613E22" w:rsidR="000510DE" w:rsidRDefault="000510DE" w:rsidP="00127A7C">
      <w:pPr>
        <w:ind w:firstLine="360"/>
        <w:jc w:val="both"/>
      </w:pPr>
      <w:r>
        <w:t xml:space="preserve">Or we can find that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0510DE" w14:paraId="3C6D309D" w14:textId="77777777" w:rsidTr="0047714B">
        <w:tc>
          <w:tcPr>
            <w:tcW w:w="8028" w:type="dxa"/>
          </w:tcPr>
          <w:p w14:paraId="3148C559" w14:textId="6CE4B397" w:rsidR="000510DE" w:rsidRPr="001F2C9D" w:rsidRDefault="00F34F04" w:rsidP="0047714B">
            <w:pPr>
              <w:pStyle w:val="ListParagraph"/>
              <w:spacing w:line="276" w:lineRule="auto"/>
              <w:rPr>
                <w:rFonts w:eastAsiaTheme="minorEastAsia" w:cs="Times New Roman"/>
              </w:rPr>
            </w:pPr>
            <m:oMathPara>
              <m:oMath>
                <m:r>
                  <m:rPr>
                    <m:scr m:val="double-struck"/>
                  </m:rP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e(n)</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(n-l)</m:t>
                    </m:r>
                  </m:e>
                </m:d>
                <m:r>
                  <w:rPr>
                    <w:rFonts w:ascii="Cambria Math" w:eastAsiaTheme="minorEastAsia" w:hAnsi="Cambria Math"/>
                  </w:rPr>
                  <m:t>=0</m:t>
                </m:r>
              </m:oMath>
            </m:oMathPara>
          </w:p>
        </w:tc>
        <w:tc>
          <w:tcPr>
            <w:tcW w:w="1215" w:type="dxa"/>
            <w:vAlign w:val="center"/>
          </w:tcPr>
          <w:p w14:paraId="4FC7BB67" w14:textId="2F3A44CA" w:rsidR="000510DE" w:rsidRDefault="000510DE" w:rsidP="0047714B">
            <w:pPr>
              <w:jc w:val="center"/>
            </w:pPr>
            <w:r>
              <w:t>2.</w:t>
            </w:r>
            <w:r w:rsidR="00003EC3">
              <w:t>22</w:t>
            </w:r>
          </w:p>
        </w:tc>
      </w:tr>
    </w:tbl>
    <w:p w14:paraId="4E30F137" w14:textId="18BCD782" w:rsidR="004A113E" w:rsidRDefault="004A113E" w:rsidP="004A113E">
      <w:pPr>
        <w:ind w:firstLine="720"/>
        <w:jc w:val="both"/>
        <w:rPr>
          <w:rFonts w:eastAsiaTheme="minorEastAsia"/>
        </w:rPr>
      </w:pPr>
      <w:r>
        <w:t xml:space="preserve">For the moment, let assume that the autocorrelation matrix </w:t>
      </w:r>
      <w:r w:rsidRPr="004A113E">
        <w:rPr>
          <w:position w:val="-12"/>
        </w:rPr>
        <w:object w:dxaOrig="380" w:dyaOrig="360" w14:anchorId="4C9B62AE">
          <v:shape id="_x0000_i1070" type="#_x0000_t75" style="width:19.5pt;height:19.5pt" o:ole="">
            <v:imagedata r:id="rId100" o:title=""/>
          </v:shape>
          <o:OLEObject Type="Embed" ProgID="Equation.DSMT4" ShapeID="_x0000_i1070" DrawAspect="Content" ObjectID="_1843091674" r:id="rId109"/>
        </w:object>
      </w:r>
      <w:r>
        <w:t xml:space="preserve">and the cross-correlation vector </w:t>
      </w:r>
      <m:oMath>
        <m:sSub>
          <m:sSubPr>
            <m:ctrlPr>
              <w:rPr>
                <w:rFonts w:ascii="Cambria Math" w:hAnsi="Cambria Math"/>
                <w:i/>
              </w:rPr>
            </m:ctrlPr>
          </m:sSubPr>
          <m:e>
            <m:r>
              <w:rPr>
                <w:rFonts w:ascii="Cambria Math" w:hAnsi="Cambria Math"/>
              </w:rPr>
              <m:t>γ</m:t>
            </m:r>
          </m:e>
          <m:sub>
            <m:r>
              <w:rPr>
                <w:rFonts w:ascii="Cambria Math" w:hAnsi="Cambria Math"/>
              </w:rPr>
              <m:t>d</m:t>
            </m:r>
          </m:sub>
        </m:sSub>
      </m:oMath>
      <w:r w:rsidR="00347AB7">
        <w:rPr>
          <w:rFonts w:eastAsiaTheme="minorEastAsia"/>
        </w:rPr>
        <w:t xml:space="preserve"> are known. Hence, </w:t>
      </w:r>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M</m:t>
            </m:r>
          </m:sub>
        </m:sSub>
      </m:oMath>
      <w:r w:rsidR="004F4010">
        <w:rPr>
          <w:rFonts w:eastAsiaTheme="minorEastAsia"/>
        </w:rPr>
        <w:t xml:space="preserve"> is a </w:t>
      </w:r>
      <w:r w:rsidR="00736FE0">
        <w:rPr>
          <w:rFonts w:eastAsiaTheme="minorEastAsia"/>
        </w:rPr>
        <w:t>known</w:t>
      </w:r>
      <w:r w:rsidR="004F4010">
        <w:rPr>
          <w:rFonts w:eastAsiaTheme="minorEastAsia"/>
        </w:rPr>
        <w:t xml:space="preserve"> function of the coefficients </w:t>
      </w: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n</m:t>
            </m:r>
          </m:e>
        </m:d>
      </m:oMath>
      <w:r w:rsidR="004F4010">
        <w:rPr>
          <w:rFonts w:eastAsiaTheme="minorEastAsia"/>
        </w:rPr>
        <w:t xml:space="preserve">. Algorithms for recursively computing the filter coefficients and, thus, searching for the minimum of </w:t>
      </w:r>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M</m:t>
            </m:r>
          </m:sub>
        </m:sSub>
      </m:oMath>
      <w:r w:rsidR="004F4010">
        <w:rPr>
          <w:rFonts w:eastAsiaTheme="minorEastAsia"/>
        </w:rPr>
        <w:t>, have the 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67057E" w14:paraId="11679497" w14:textId="77777777" w:rsidTr="0047714B">
        <w:tc>
          <w:tcPr>
            <w:tcW w:w="8028" w:type="dxa"/>
          </w:tcPr>
          <w:p w14:paraId="7A40C8D0" w14:textId="07D83E99" w:rsidR="0067057E" w:rsidRPr="001F2C9D" w:rsidRDefault="00000000" w:rsidP="00544BC7">
            <w:pPr>
              <w:pStyle w:val="ListParagraph"/>
              <w:spacing w:line="276" w:lineRule="auto"/>
              <w:rPr>
                <w:rFonts w:eastAsiaTheme="minorEastAsia" w:cs="Times New Roman"/>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n</m:t>
                    </m:r>
                  </m:e>
                </m:d>
                <m:r>
                  <m:rPr>
                    <m:sty m:val="bi"/>
                  </m:rPr>
                  <w:rPr>
                    <w:rFonts w:ascii="Cambria Math" w:eastAsiaTheme="minorEastAsia" w:hAnsi="Cambria Math"/>
                  </w:rPr>
                  <m:t>S</m:t>
                </m:r>
                <m:r>
                  <w:rPr>
                    <w:rFonts w:ascii="Cambria Math" w:eastAsiaTheme="minorEastAsia" w:hAnsi="Cambria Math"/>
                  </w:rPr>
                  <m:t>(n)</m:t>
                </m:r>
              </m:oMath>
            </m:oMathPara>
          </w:p>
        </w:tc>
        <w:tc>
          <w:tcPr>
            <w:tcW w:w="1215" w:type="dxa"/>
            <w:vAlign w:val="center"/>
          </w:tcPr>
          <w:p w14:paraId="2264D5B7" w14:textId="261527B2" w:rsidR="0067057E" w:rsidRDefault="0067057E" w:rsidP="0047714B">
            <w:pPr>
              <w:jc w:val="center"/>
            </w:pPr>
            <w:r>
              <w:t>2.</w:t>
            </w:r>
            <w:r w:rsidR="00003EC3">
              <w:t>23</w:t>
            </w:r>
          </w:p>
        </w:tc>
      </w:tr>
    </w:tbl>
    <w:p w14:paraId="20F319CC" w14:textId="64FCC672" w:rsidR="004F4010" w:rsidRDefault="004F4010" w:rsidP="00127A7C">
      <w:pPr>
        <w:ind w:firstLine="360"/>
        <w:jc w:val="both"/>
      </w:pPr>
      <w:r>
        <w:t xml:space="preserve">Where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n</m:t>
            </m:r>
          </m:e>
        </m:d>
      </m:oMath>
      <w:r w:rsidR="00EC4B7D">
        <w:rPr>
          <w:rFonts w:eastAsiaTheme="minorEastAsia"/>
        </w:rPr>
        <w:t xml:space="preserve"> is the vector of filter coefficients at the </w:t>
      </w:r>
      <m:oMath>
        <m:r>
          <w:rPr>
            <w:rFonts w:ascii="Cambria Math" w:eastAsiaTheme="minorEastAsia" w:hAnsi="Cambria Math"/>
          </w:rPr>
          <m:t>n th</m:t>
        </m:r>
      </m:oMath>
      <w:r w:rsidR="00EC4B7D">
        <w:rPr>
          <w:rFonts w:eastAsiaTheme="minorEastAsia"/>
        </w:rPr>
        <w:t xml:space="preserve"> iteration, </w:t>
      </w:r>
      <m:oMath>
        <m:r>
          <w:rPr>
            <w:rFonts w:ascii="Cambria Math" w:eastAsiaTheme="minorEastAsia" w:hAnsi="Cambria Math"/>
          </w:rPr>
          <m:t>∆(n)</m:t>
        </m:r>
      </m:oMath>
      <w:r w:rsidR="00EC4B7D">
        <w:rPr>
          <w:rFonts w:eastAsiaTheme="minorEastAsia"/>
        </w:rPr>
        <w:t xml:space="preserve"> is a step size at the </w:t>
      </w:r>
      <m:oMath>
        <m:r>
          <w:rPr>
            <w:rFonts w:ascii="Cambria Math" w:eastAsiaTheme="minorEastAsia" w:hAnsi="Cambria Math"/>
          </w:rPr>
          <m:t>n th</m:t>
        </m:r>
      </m:oMath>
      <w:r w:rsidR="00EC4B7D">
        <w:rPr>
          <w:rFonts w:eastAsiaTheme="minorEastAsia"/>
        </w:rPr>
        <w:t xml:space="preserve"> iteration, and </w:t>
      </w:r>
      <m:oMath>
        <m:r>
          <m:rPr>
            <m:sty m:val="bi"/>
          </m:rPr>
          <w:rPr>
            <w:rFonts w:ascii="Cambria Math" w:eastAsiaTheme="minorEastAsia" w:hAnsi="Cambria Math"/>
          </w:rPr>
          <m:t>S</m:t>
        </m:r>
        <m:r>
          <w:rPr>
            <w:rFonts w:ascii="Cambria Math" w:eastAsiaTheme="minorEastAsia" w:hAnsi="Cambria Math"/>
          </w:rPr>
          <m:t>(n)</m:t>
        </m:r>
      </m:oMath>
      <w:r w:rsidR="00EC4B7D">
        <w:rPr>
          <w:rFonts w:eastAsiaTheme="minorEastAsia"/>
        </w:rPr>
        <w:t xml:space="preserve"> is a direction vector for </w:t>
      </w:r>
      <m:oMath>
        <m:r>
          <w:rPr>
            <w:rFonts w:ascii="Cambria Math" w:eastAsiaTheme="minorEastAsia" w:hAnsi="Cambria Math"/>
          </w:rPr>
          <m:t>n th</m:t>
        </m:r>
      </m:oMath>
      <w:r w:rsidR="00EC4B7D">
        <w:rPr>
          <w:rFonts w:eastAsiaTheme="minorEastAsia"/>
        </w:rPr>
        <w:t xml:space="preserve"> iteration. The initial vector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0</m:t>
            </m:r>
          </m:e>
        </m:d>
      </m:oMath>
      <w:r w:rsidR="00EC4B7D">
        <w:rPr>
          <w:rFonts w:eastAsiaTheme="minorEastAsia"/>
        </w:rPr>
        <w:t xml:space="preserve"> is chosen arbitrarily. In this treatment, we exclude methods that require the computations of </w:t>
      </w:r>
      <w:r w:rsidR="00EC4B7D" w:rsidRPr="004A113E">
        <w:rPr>
          <w:position w:val="-12"/>
        </w:rPr>
        <w:object w:dxaOrig="380" w:dyaOrig="380" w14:anchorId="7E00DD50">
          <v:shape id="_x0000_i1071" type="#_x0000_t75" style="width:19.5pt;height:19.5pt" o:ole="">
            <v:imagedata r:id="rId110" o:title=""/>
          </v:shape>
          <o:OLEObject Type="Embed" ProgID="Equation.DSMT4" ShapeID="_x0000_i1071" DrawAspect="Content" ObjectID="_1843091675" r:id="rId111"/>
        </w:object>
      </w:r>
      <w:r w:rsidR="00EC4B7D">
        <w:t xml:space="preserve">, such as Newton’s method and consider only search methods based on the use of gradient vectors </w:t>
      </w:r>
      <m:oMath>
        <m:r>
          <m:rPr>
            <m:sty m:val="bi"/>
          </m:rP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r>
          <m:rPr>
            <m:sty m:val="bi"/>
          </m:rPr>
          <w:rPr>
            <w:rFonts w:ascii="Cambria Math" w:eastAsiaTheme="minorEastAsia" w:hAnsi="Cambria Math"/>
          </w:rPr>
          <m:t>g</m:t>
        </m:r>
        <m:r>
          <w:rPr>
            <w:rFonts w:ascii="Cambria Math" w:eastAsiaTheme="minorEastAsia" w:hAnsi="Cambria Math"/>
          </w:rPr>
          <m:t>(n)</m:t>
        </m:r>
      </m:oMath>
      <w:r w:rsidR="00EC4B7D">
        <w:rPr>
          <w:rFonts w:eastAsiaTheme="minorEastAsia"/>
        </w:rPr>
        <w:t xml:space="preserve"> is the gradient vector at the </w:t>
      </w:r>
      <m:oMath>
        <m:r>
          <w:rPr>
            <w:rFonts w:ascii="Cambria Math" w:eastAsiaTheme="minorEastAsia" w:hAnsi="Cambria Math"/>
          </w:rPr>
          <m:t>n th</m:t>
        </m:r>
      </m:oMath>
      <w:r w:rsidR="00EC4B7D">
        <w:rPr>
          <w:rFonts w:eastAsiaTheme="minorEastAsia"/>
        </w:rPr>
        <w:t xml:space="preserve"> iteration,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EC4B7D" w14:paraId="20FDBCE1" w14:textId="77777777" w:rsidTr="0047714B">
        <w:tc>
          <w:tcPr>
            <w:tcW w:w="8028" w:type="dxa"/>
          </w:tcPr>
          <w:p w14:paraId="357E420F" w14:textId="55B0ECA7" w:rsidR="00EC4B7D" w:rsidRPr="001F2C9D" w:rsidRDefault="00E16EB8" w:rsidP="00EC4B7D">
            <w:pPr>
              <w:pStyle w:val="ListParagraph"/>
              <w:spacing w:line="276" w:lineRule="auto"/>
              <w:rPr>
                <w:rFonts w:eastAsiaTheme="minorEastAsia" w:cs="Times New Roman"/>
              </w:rPr>
            </w:pPr>
            <m:oMathPara>
              <m:oMath>
                <m:r>
                  <m:rPr>
                    <m:sty m:val="bi"/>
                  </m:rP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n</m:t>
                    </m:r>
                  </m:e>
                </m:d>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d</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n</m:t>
                        </m:r>
                      </m:e>
                    </m:d>
                  </m:num>
                  <m:den>
                    <m:r>
                      <w:rPr>
                        <w:rFonts w:ascii="Cambria Math" w:eastAsiaTheme="minorEastAsia" w:hAnsi="Cambria Math" w:cs="Times New Roman"/>
                      </w:rPr>
                      <m:t>d</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n</m:t>
                        </m:r>
                      </m:e>
                    </m:d>
                  </m:den>
                </m:f>
                <m:r>
                  <m:rPr>
                    <m:sty m:val="p"/>
                  </m:rPr>
                  <w:rPr>
                    <w:rFonts w:ascii="Cambria Math" w:eastAsiaTheme="minorEastAsia" w:hAnsi="Cambria Math" w:cs="Times New Roman"/>
                  </w:rPr>
                  <w:br/>
                </m:r>
              </m:oMath>
              <m:oMath>
                <m:r>
                  <w:rPr>
                    <w:rFonts w:ascii="Cambria Math" w:eastAsiaTheme="minorEastAsia" w:hAnsi="Cambria Math" w:cs="Times New Roman"/>
                  </w:rPr>
                  <m:t xml:space="preserve">           =2[</m:t>
                </m:r>
                <m:r>
                  <m:rPr>
                    <m:sty m:val="p"/>
                  </m:rPr>
                  <w:rPr>
                    <w:rFonts w:ascii="Cambria Math" w:hAnsi="Cambria Math"/>
                    <w:position w:val="-12"/>
                  </w:rPr>
                  <w:object w:dxaOrig="380" w:dyaOrig="360" w14:anchorId="59984FDA">
                    <v:shape id="_x0000_i1072" type="#_x0000_t75" style="width:19.5pt;height:19.5pt" o:ole="">
                      <v:imagedata r:id="rId112" o:title=""/>
                    </v:shape>
                    <o:OLEObject Type="Embed" ProgID="Equation.DSMT4" ShapeID="_x0000_i1072" DrawAspect="Content" ObjectID="_1843091676" r:id="rId113"/>
                  </w:object>
                </m:r>
                <m:sSub>
                  <m:sSubPr>
                    <m:ctrlPr>
                      <w:rPr>
                        <w:rFonts w:ascii="Cambria Math" w:hAnsi="Cambria Math"/>
                      </w:rPr>
                    </m:ctrlPr>
                  </m:sSubPr>
                  <m:e>
                    <m:r>
                      <w:rPr>
                        <w:rFonts w:ascii="Cambria Math" w:hAnsi="Cambria Math"/>
                      </w:rPr>
                      <m:t>h</m:t>
                    </m:r>
                  </m:e>
                  <m:sub>
                    <m:r>
                      <w:rPr>
                        <w:rFonts w:ascii="Cambria Math" w:hAnsi="Cambria Math"/>
                      </w:rPr>
                      <m:t>M</m:t>
                    </m:r>
                  </m:sub>
                </m:sSub>
                <m:d>
                  <m:dPr>
                    <m:ctrlPr>
                      <w:rPr>
                        <w:rFonts w:ascii="Cambria Math" w:eastAsiaTheme="minorEastAsia" w:hAnsi="Cambria Math" w:cs="Times New Roman"/>
                        <w:i/>
                      </w:rPr>
                    </m:ctrlPr>
                  </m:dPr>
                  <m:e>
                    <m:r>
                      <w:rPr>
                        <w:rFonts w:ascii="Cambria Math" w:eastAsiaTheme="minorEastAsia" w:hAnsi="Cambria Math" w:cs="Times New Roman"/>
                      </w:rPr>
                      <m:t>n</m:t>
                    </m:r>
                  </m:e>
                </m:d>
                <m:r>
                  <w:rPr>
                    <w:rFonts w:ascii="Cambria Math" w:eastAsiaTheme="minorEastAsia" w:hAnsi="Cambria Math" w:cs="Times New Roman"/>
                  </w:rPr>
                  <m:t>-</m:t>
                </m:r>
                <m:sSub>
                  <m:sSubPr>
                    <m:ctrlPr>
                      <w:rPr>
                        <w:rFonts w:ascii="Cambria Math" w:hAnsi="Cambria Math"/>
                        <w:i/>
                      </w:rPr>
                    </m:ctrlPr>
                  </m:sSubPr>
                  <m:e>
                    <m:r>
                      <w:rPr>
                        <w:rFonts w:ascii="Cambria Math" w:hAnsi="Cambria Math"/>
                      </w:rPr>
                      <m:t>γ</m:t>
                    </m:r>
                  </m:e>
                  <m:sub>
                    <m:r>
                      <w:rPr>
                        <w:rFonts w:ascii="Cambria Math" w:hAnsi="Cambria Math"/>
                      </w:rPr>
                      <m:t>d</m:t>
                    </m:r>
                  </m:sub>
                </m:sSub>
                <m:r>
                  <w:rPr>
                    <w:rFonts w:ascii="Cambria Math" w:eastAsiaTheme="minorEastAsia" w:hAnsi="Cambria Math" w:cs="Times New Roman"/>
                  </w:rPr>
                  <m:t>]</m:t>
                </m:r>
              </m:oMath>
            </m:oMathPara>
          </w:p>
        </w:tc>
        <w:tc>
          <w:tcPr>
            <w:tcW w:w="1215" w:type="dxa"/>
            <w:vAlign w:val="center"/>
          </w:tcPr>
          <w:p w14:paraId="47B90B92" w14:textId="578126EB" w:rsidR="00EC4B7D" w:rsidRDefault="00EC4B7D" w:rsidP="0047714B">
            <w:pPr>
              <w:jc w:val="center"/>
            </w:pPr>
            <w:r>
              <w:t>2.</w:t>
            </w:r>
            <w:r w:rsidR="00003EC3">
              <w:t>24</w:t>
            </w:r>
          </w:p>
        </w:tc>
      </w:tr>
    </w:tbl>
    <w:p w14:paraId="1503F00E" w14:textId="07BEC3EF" w:rsidR="004F4010" w:rsidRDefault="00E16EB8" w:rsidP="00127A7C">
      <w:pPr>
        <w:spacing w:before="0"/>
        <w:ind w:firstLine="360"/>
        <w:jc w:val="both"/>
        <w:rPr>
          <w:rFonts w:eastAsiaTheme="minorEastAsia" w:cs="Times New Roman"/>
        </w:rPr>
      </w:pPr>
      <w:r>
        <w:rPr>
          <w:rFonts w:eastAsiaTheme="minorEastAsia" w:cs="Times New Roman"/>
        </w:rPr>
        <w:lastRenderedPageBreak/>
        <w:t xml:space="preserve">Hence, we compute the gradient vector at each iteration and change the values of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n</m:t>
            </m:r>
          </m:e>
        </m:d>
      </m:oMath>
      <w:r>
        <w:rPr>
          <w:rFonts w:eastAsiaTheme="minorEastAsia" w:cs="Times New Roman"/>
        </w:rPr>
        <w:t xml:space="preserve"> in a direction opposite the gradient. Thus, the recursive algorithm based on the method of steepest descent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E16EB8" w14:paraId="1A722A4E" w14:textId="77777777" w:rsidTr="0047714B">
        <w:tc>
          <w:tcPr>
            <w:tcW w:w="8028" w:type="dxa"/>
          </w:tcPr>
          <w:p w14:paraId="58146040" w14:textId="66829C6E" w:rsidR="00E16EB8" w:rsidRPr="001F2C9D" w:rsidRDefault="00000000" w:rsidP="0047714B">
            <w:pPr>
              <w:pStyle w:val="ListParagraph"/>
              <w:spacing w:line="276" w:lineRule="auto"/>
              <w:rPr>
                <w:rFonts w:eastAsiaTheme="minorEastAsia" w:cs="Times New Roman"/>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n</m:t>
                    </m:r>
                  </m:e>
                </m:d>
                <m:r>
                  <m:rPr>
                    <m:sty m:val="bi"/>
                  </m:rP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n</m:t>
                    </m:r>
                  </m:e>
                </m:d>
              </m:oMath>
            </m:oMathPara>
          </w:p>
        </w:tc>
        <w:tc>
          <w:tcPr>
            <w:tcW w:w="1215" w:type="dxa"/>
            <w:vAlign w:val="center"/>
          </w:tcPr>
          <w:p w14:paraId="20BD54FD" w14:textId="3FE6D70C" w:rsidR="00E16EB8" w:rsidRDefault="00E16EB8" w:rsidP="0047714B">
            <w:pPr>
              <w:jc w:val="center"/>
            </w:pPr>
            <w:r>
              <w:t>2.</w:t>
            </w:r>
            <w:r w:rsidR="00003EC3">
              <w:t>25</w:t>
            </w:r>
          </w:p>
        </w:tc>
      </w:tr>
    </w:tbl>
    <w:p w14:paraId="07F2AD60" w14:textId="46B85F78" w:rsidR="00E16EB8" w:rsidRDefault="00F5317C" w:rsidP="00127A7C">
      <w:pPr>
        <w:spacing w:before="0"/>
        <w:ind w:firstLine="360"/>
        <w:jc w:val="both"/>
        <w:rPr>
          <w:rFonts w:eastAsiaTheme="minorEastAsia" w:cs="Times New Roman"/>
        </w:rPr>
      </w:pPr>
      <w:r>
        <w:rPr>
          <w:rFonts w:eastAsiaTheme="minorEastAsia" w:cs="Times New Roman"/>
        </w:rPr>
        <w:t>We note that the gradient vector given may also be expressed in terms of the orthogonality conditions which can be expressed equivalently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F5317C" w14:paraId="0EEF9891" w14:textId="77777777" w:rsidTr="0047714B">
        <w:tc>
          <w:tcPr>
            <w:tcW w:w="8028" w:type="dxa"/>
          </w:tcPr>
          <w:p w14:paraId="68352F2F" w14:textId="20B8D196" w:rsidR="00F5317C" w:rsidRPr="001F2C9D" w:rsidRDefault="00F34F04" w:rsidP="0047714B">
            <w:pPr>
              <w:pStyle w:val="ListParagraph"/>
              <w:spacing w:line="276" w:lineRule="auto"/>
              <w:rPr>
                <w:rFonts w:eastAsiaTheme="minorEastAsia" w:cs="Times New Roman"/>
              </w:rPr>
            </w:pPr>
            <m:oMathPara>
              <m:oMath>
                <m:r>
                  <m:rPr>
                    <m:scr m:val="double-struck"/>
                  </m:rP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e(n)</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M</m:t>
                        </m:r>
                      </m:sub>
                      <m:sup>
                        <m:r>
                          <w:rPr>
                            <w:rFonts w:ascii="Cambria Math" w:eastAsiaTheme="minorEastAsia" w:hAnsi="Cambria Math"/>
                          </w:rPr>
                          <m:t>*</m:t>
                        </m:r>
                      </m:sup>
                    </m:sSubSup>
                    <m:r>
                      <w:rPr>
                        <w:rFonts w:ascii="Cambria Math" w:eastAsiaTheme="minorEastAsia" w:hAnsi="Cambria Math"/>
                      </w:rPr>
                      <m:t>(n)</m:t>
                    </m:r>
                  </m:e>
                </m:d>
                <m:r>
                  <w:rPr>
                    <w:rFonts w:ascii="Cambria Math" w:eastAsiaTheme="minorEastAsia" w:hAnsi="Cambria Math"/>
                  </w:rPr>
                  <m:t>=</m:t>
                </m:r>
                <m:sSub>
                  <m:sSubPr>
                    <m:ctrlPr>
                      <w:rPr>
                        <w:rFonts w:ascii="Cambria Math" w:hAnsi="Cambria Math"/>
                        <w:i/>
                      </w:rPr>
                    </m:ctrlPr>
                  </m:sSubPr>
                  <m:e>
                    <m:r>
                      <w:rPr>
                        <w:rFonts w:ascii="Cambria Math" w:hAnsi="Cambria Math"/>
                      </w:rPr>
                      <m:t>γ</m:t>
                    </m:r>
                  </m:e>
                  <m:sub>
                    <m:r>
                      <w:rPr>
                        <w:rFonts w:ascii="Cambria Math" w:hAnsi="Cambria Math"/>
                      </w:rPr>
                      <m:t>d</m:t>
                    </m:r>
                  </m:sub>
                </m:sSub>
                <m:r>
                  <w:rPr>
                    <w:rFonts w:ascii="Cambria Math" w:hAnsi="Cambria Math"/>
                  </w:rPr>
                  <m:t>-</m:t>
                </m:r>
                <m:r>
                  <m:rPr>
                    <m:sty m:val="p"/>
                  </m:rPr>
                  <w:rPr>
                    <w:rFonts w:ascii="Cambria Math" w:hAnsi="Cambria Math"/>
                    <w:position w:val="-12"/>
                  </w:rPr>
                  <w:object w:dxaOrig="380" w:dyaOrig="360" w14:anchorId="22EB6F94">
                    <v:shape id="_x0000_i1073" type="#_x0000_t75" style="width:19.5pt;height:19.5pt" o:ole="">
                      <v:imagedata r:id="rId112" o:title=""/>
                    </v:shape>
                    <o:OLEObject Type="Embed" ProgID="Equation.DSMT4" ShapeID="_x0000_i1073" DrawAspect="Content" ObjectID="_1843091677" r:id="rId114"/>
                  </w:object>
                </m:r>
                <m:sSub>
                  <m:sSubPr>
                    <m:ctrlPr>
                      <w:rPr>
                        <w:rFonts w:ascii="Cambria Math" w:hAnsi="Cambria Math"/>
                      </w:rPr>
                    </m:ctrlPr>
                  </m:sSubPr>
                  <m:e>
                    <m:r>
                      <w:rPr>
                        <w:rFonts w:ascii="Cambria Math" w:hAnsi="Cambria Math"/>
                      </w:rPr>
                      <m:t>h</m:t>
                    </m:r>
                  </m:e>
                  <m:sub>
                    <m:r>
                      <w:rPr>
                        <w:rFonts w:ascii="Cambria Math" w:hAnsi="Cambria Math"/>
                      </w:rPr>
                      <m:t>M</m:t>
                    </m:r>
                  </m:sub>
                </m:sSub>
                <m:d>
                  <m:dPr>
                    <m:ctrlPr>
                      <w:rPr>
                        <w:rFonts w:ascii="Cambria Math" w:eastAsiaTheme="minorEastAsia" w:hAnsi="Cambria Math" w:cs="Times New Roman"/>
                        <w:i/>
                      </w:rPr>
                    </m:ctrlPr>
                  </m:dPr>
                  <m:e>
                    <m:r>
                      <w:rPr>
                        <w:rFonts w:ascii="Cambria Math" w:eastAsiaTheme="minorEastAsia" w:hAnsi="Cambria Math" w:cs="Times New Roman"/>
                      </w:rPr>
                      <m:t>n</m:t>
                    </m:r>
                  </m:e>
                </m:d>
              </m:oMath>
            </m:oMathPara>
          </w:p>
        </w:tc>
        <w:tc>
          <w:tcPr>
            <w:tcW w:w="1215" w:type="dxa"/>
            <w:vAlign w:val="center"/>
          </w:tcPr>
          <w:p w14:paraId="5B600D6B" w14:textId="004B2012" w:rsidR="00F5317C" w:rsidRDefault="00F5317C" w:rsidP="0047714B">
            <w:pPr>
              <w:jc w:val="center"/>
            </w:pPr>
            <w:r>
              <w:t>2.</w:t>
            </w:r>
            <w:r w:rsidR="00003EC3">
              <w:t>26</w:t>
            </w:r>
          </w:p>
        </w:tc>
      </w:tr>
    </w:tbl>
    <w:p w14:paraId="4998543D" w14:textId="2A336566" w:rsidR="00F5317C" w:rsidRDefault="00F5317C" w:rsidP="00127A7C">
      <w:pPr>
        <w:spacing w:before="0"/>
        <w:ind w:firstLine="360"/>
        <w:jc w:val="both"/>
        <w:rPr>
          <w:rFonts w:eastAsiaTheme="minorEastAsia" w:cs="Times New Roman"/>
        </w:rPr>
      </w:pPr>
      <w:r>
        <w:rPr>
          <w:rFonts w:eastAsiaTheme="minorEastAsia" w:cs="Times New Roman"/>
        </w:rPr>
        <w:t xml:space="preserve">Where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M</m:t>
            </m:r>
          </m:sub>
        </m:sSub>
        <m:r>
          <w:rPr>
            <w:rFonts w:ascii="Cambria Math" w:eastAsiaTheme="minorEastAsia" w:hAnsi="Cambria Math" w:cs="Times New Roman"/>
          </w:rPr>
          <m:t>(n)</m:t>
        </m:r>
      </m:oMath>
      <w:r>
        <w:rPr>
          <w:rFonts w:eastAsiaTheme="minorEastAsia" w:cs="Times New Roman"/>
        </w:rPr>
        <w:t xml:space="preserve"> is the vector with element </w:t>
      </w:r>
      <m:oMath>
        <m:r>
          <w:rPr>
            <w:rFonts w:ascii="Cambria Math" w:eastAsiaTheme="minorEastAsia" w:hAnsi="Cambria Math" w:cs="Times New Roman"/>
          </w:rPr>
          <m:t>x</m:t>
        </m:r>
        <m:d>
          <m:dPr>
            <m:ctrlPr>
              <w:rPr>
                <w:rFonts w:ascii="Cambria Math" w:eastAsiaTheme="minorEastAsia" w:hAnsi="Cambria Math" w:cs="Times New Roman"/>
                <w:i/>
              </w:rPr>
            </m:ctrlPr>
          </m:dPr>
          <m:e>
            <m:r>
              <w:rPr>
                <w:rFonts w:ascii="Cambria Math" w:eastAsiaTheme="minorEastAsia" w:hAnsi="Cambria Math" w:cs="Times New Roman"/>
              </w:rPr>
              <m:t>n-l</m:t>
            </m:r>
          </m:e>
        </m:d>
        <m:r>
          <w:rPr>
            <w:rFonts w:ascii="Cambria Math" w:eastAsiaTheme="minorEastAsia" w:hAnsi="Cambria Math" w:cs="Times New Roman"/>
          </w:rPr>
          <m:t>=0, l=0,1,2,…, M-1</m:t>
        </m:r>
      </m:oMath>
      <w:r>
        <w:rPr>
          <w:rFonts w:eastAsiaTheme="minorEastAsia" w:cs="Times New Roman"/>
        </w:rPr>
        <w:t xml:space="preserve">. Therefore, the gradient vector </w:t>
      </w:r>
      <w:r w:rsidR="00003EC3">
        <w:rPr>
          <w:rFonts w:eastAsiaTheme="minorEastAsia" w:cs="Times New Roman"/>
        </w:rPr>
        <w:t>is simply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F5317C" w14:paraId="7BA71CA1" w14:textId="77777777" w:rsidTr="0047714B">
        <w:tc>
          <w:tcPr>
            <w:tcW w:w="8028" w:type="dxa"/>
          </w:tcPr>
          <w:p w14:paraId="2A07117B" w14:textId="60326A97" w:rsidR="00F5317C" w:rsidRPr="001F2C9D" w:rsidRDefault="00003EC3" w:rsidP="0047714B">
            <w:pPr>
              <w:pStyle w:val="ListParagraph"/>
              <w:spacing w:line="276" w:lineRule="auto"/>
              <w:rPr>
                <w:rFonts w:eastAsiaTheme="minorEastAsia" w:cs="Times New Roman"/>
              </w:rPr>
            </w:pPr>
            <m:oMathPara>
              <m:oMath>
                <m:r>
                  <w:rPr>
                    <w:rFonts w:ascii="Cambria Math" w:eastAsiaTheme="minorEastAsia" w:hAnsi="Cambria Math"/>
                  </w:rPr>
                  <m:t>g(n)=-2E</m:t>
                </m:r>
                <m:d>
                  <m:dPr>
                    <m:begChr m:val="["/>
                    <m:endChr m:val="]"/>
                    <m:ctrlPr>
                      <w:rPr>
                        <w:rFonts w:ascii="Cambria Math" w:eastAsiaTheme="minorEastAsia" w:hAnsi="Cambria Math"/>
                        <w:i/>
                      </w:rPr>
                    </m:ctrlPr>
                  </m:dPr>
                  <m:e>
                    <m:r>
                      <w:rPr>
                        <w:rFonts w:ascii="Cambria Math" w:eastAsiaTheme="minorEastAsia" w:hAnsi="Cambria Math"/>
                      </w:rPr>
                      <m:t>e(n)</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M</m:t>
                        </m:r>
                      </m:sub>
                      <m:sup>
                        <m:r>
                          <w:rPr>
                            <w:rFonts w:ascii="Cambria Math" w:eastAsiaTheme="minorEastAsia" w:hAnsi="Cambria Math"/>
                          </w:rPr>
                          <m:t>*</m:t>
                        </m:r>
                      </m:sup>
                    </m:sSubSup>
                    <m:r>
                      <w:rPr>
                        <w:rFonts w:ascii="Cambria Math" w:eastAsiaTheme="minorEastAsia" w:hAnsi="Cambria Math"/>
                      </w:rPr>
                      <m:t>(n)</m:t>
                    </m:r>
                  </m:e>
                </m:d>
              </m:oMath>
            </m:oMathPara>
          </w:p>
        </w:tc>
        <w:tc>
          <w:tcPr>
            <w:tcW w:w="1215" w:type="dxa"/>
            <w:vAlign w:val="center"/>
          </w:tcPr>
          <w:p w14:paraId="6C3656A6" w14:textId="30DAE178" w:rsidR="00F5317C" w:rsidRDefault="00F5317C" w:rsidP="0047714B">
            <w:pPr>
              <w:jc w:val="center"/>
            </w:pPr>
            <w:r>
              <w:t>2.</w:t>
            </w:r>
            <w:r w:rsidR="00003EC3">
              <w:t>27</w:t>
            </w:r>
          </w:p>
        </w:tc>
      </w:tr>
    </w:tbl>
    <w:p w14:paraId="7B54FD4F" w14:textId="10C5B5A0" w:rsidR="00F5317C" w:rsidRDefault="00003EC3" w:rsidP="00127A7C">
      <w:pPr>
        <w:spacing w:before="0"/>
        <w:ind w:firstLine="360"/>
        <w:jc w:val="both"/>
        <w:rPr>
          <w:rFonts w:eastAsiaTheme="minorEastAsia" w:cs="Times New Roman"/>
        </w:rPr>
      </w:pPr>
      <w:r>
        <w:rPr>
          <w:rFonts w:eastAsiaTheme="minorEastAsia" w:cs="Times New Roman"/>
        </w:rPr>
        <w:t xml:space="preserve">Clearly the gradient vector </w:t>
      </w:r>
      <m:oMath>
        <m:r>
          <w:rPr>
            <w:rFonts w:ascii="Cambria Math" w:eastAsiaTheme="minorEastAsia" w:hAnsi="Cambria Math"/>
          </w:rPr>
          <m:t>g(n)=0</m:t>
        </m:r>
      </m:oMath>
      <w:r>
        <w:rPr>
          <w:rFonts w:eastAsiaTheme="minorEastAsia" w:cs="Times New Roman"/>
        </w:rPr>
        <w:t xml:space="preserve"> when the error is orthogonal to the data in the estimate. Thus, the update of equation can be </w:t>
      </w:r>
      <w:r w:rsidR="008F708C">
        <w:rPr>
          <w:rFonts w:eastAsiaTheme="minorEastAsia" w:cs="Times New Roman"/>
        </w:rPr>
        <w:t>rewritten</w:t>
      </w:r>
      <w:r>
        <w:rPr>
          <w:rFonts w:eastAsiaTheme="minorEastAsia" w:cs="Times New Roma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003EC3" w14:paraId="5762B6F6" w14:textId="77777777" w:rsidTr="0047714B">
        <w:tc>
          <w:tcPr>
            <w:tcW w:w="8028" w:type="dxa"/>
          </w:tcPr>
          <w:p w14:paraId="47F17009" w14:textId="1143AA86" w:rsidR="00003EC3" w:rsidRPr="001F2C9D" w:rsidRDefault="00000000" w:rsidP="0047714B">
            <w:pPr>
              <w:pStyle w:val="ListParagraph"/>
              <w:spacing w:line="276" w:lineRule="auto"/>
              <w:rPr>
                <w:rFonts w:eastAsiaTheme="minorEastAsia" w:cs="Times New Roman"/>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n</m:t>
                    </m:r>
                  </m:e>
                </m:d>
                <m:d>
                  <m:dPr>
                    <m:begChr m:val="["/>
                    <m:endChr m:val="]"/>
                    <m:ctrlPr>
                      <w:rPr>
                        <w:rFonts w:ascii="Cambria Math" w:eastAsiaTheme="minorEastAsia" w:hAnsi="Cambria Math"/>
                        <w:i/>
                      </w:rPr>
                    </m:ctrlPr>
                  </m:dPr>
                  <m:e>
                    <m:r>
                      <w:rPr>
                        <w:rFonts w:ascii="Cambria Math" w:eastAsiaTheme="minorEastAsia" w:hAnsi="Cambria Math"/>
                      </w:rPr>
                      <m:t>e(n)</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M</m:t>
                        </m:r>
                      </m:sub>
                      <m:sup>
                        <m:r>
                          <w:rPr>
                            <w:rFonts w:ascii="Cambria Math" w:eastAsiaTheme="minorEastAsia" w:hAnsi="Cambria Math"/>
                          </w:rPr>
                          <m:t>*</m:t>
                        </m:r>
                      </m:sup>
                    </m:sSubSup>
                    <m:r>
                      <w:rPr>
                        <w:rFonts w:ascii="Cambria Math" w:eastAsiaTheme="minorEastAsia" w:hAnsi="Cambria Math"/>
                      </w:rPr>
                      <m:t>(n)</m:t>
                    </m:r>
                  </m:e>
                </m:d>
              </m:oMath>
            </m:oMathPara>
          </w:p>
        </w:tc>
        <w:tc>
          <w:tcPr>
            <w:tcW w:w="1215" w:type="dxa"/>
            <w:vAlign w:val="center"/>
          </w:tcPr>
          <w:p w14:paraId="1463E55C" w14:textId="78DADD7F" w:rsidR="00003EC3" w:rsidRDefault="00003EC3" w:rsidP="0047714B">
            <w:pPr>
              <w:jc w:val="center"/>
            </w:pPr>
            <w:r>
              <w:t>2.28</w:t>
            </w:r>
          </w:p>
        </w:tc>
      </w:tr>
    </w:tbl>
    <w:p w14:paraId="6ACAA44D" w14:textId="6D814B5A" w:rsidR="00003EC3" w:rsidRDefault="008E3281" w:rsidP="00127A7C">
      <w:pPr>
        <w:spacing w:before="0"/>
        <w:ind w:firstLine="360"/>
        <w:jc w:val="both"/>
        <w:rPr>
          <w:rFonts w:eastAsiaTheme="minorEastAsia" w:cs="Times New Roman"/>
        </w:rPr>
      </w:pPr>
      <w:r w:rsidRPr="008E3281">
        <w:rPr>
          <w:rFonts w:eastAsiaTheme="minorEastAsia" w:cs="Times New Roman"/>
        </w:rPr>
        <w:t>This recursive update is the LMS algorithm, which is widely used</w:t>
      </w:r>
      <w:r>
        <w:rPr>
          <w:rFonts w:eastAsiaTheme="minorEastAsia" w:cs="Times New Roman"/>
        </w:rPr>
        <w:t xml:space="preserve"> </w:t>
      </w:r>
      <w:r w:rsidR="00003EC3">
        <w:rPr>
          <w:rFonts w:eastAsiaTheme="minorEastAsia" w:cs="Times New Roman"/>
        </w:rPr>
        <w:t>in many adaptive equalizer applications.</w:t>
      </w:r>
    </w:p>
    <w:p w14:paraId="118D2795" w14:textId="6F342AA9" w:rsidR="007C4DE5" w:rsidRDefault="00484EE4" w:rsidP="00E16EB8">
      <w:pPr>
        <w:spacing w:before="0" w:line="276" w:lineRule="auto"/>
        <w:jc w:val="both"/>
        <w:rPr>
          <w:rFonts w:eastAsiaTheme="minorEastAsia" w:cs="Times New Roman"/>
        </w:rPr>
      </w:pPr>
      <w:r>
        <w:rPr>
          <w:rFonts w:eastAsiaTheme="minorEastAsia" w:cs="Times New Roman"/>
        </w:rPr>
        <w:br w:type="page"/>
      </w:r>
    </w:p>
    <w:p w14:paraId="59C93F71" w14:textId="3CB90E75" w:rsidR="007A1D84" w:rsidRPr="007A1D84" w:rsidRDefault="007A1D84" w:rsidP="007C4DE5">
      <w:pPr>
        <w:pStyle w:val="Heading1"/>
        <w:jc w:val="center"/>
        <w:rPr>
          <w:rFonts w:ascii="Times New Roman" w:hAnsi="Times New Roman" w:cs="Times New Roman"/>
        </w:rPr>
      </w:pPr>
      <w:bookmarkStart w:id="30" w:name="_Toc229572387"/>
      <w:r>
        <w:rPr>
          <w:rFonts w:ascii="Times New Roman" w:hAnsi="Times New Roman" w:cs="Times New Roman"/>
        </w:rPr>
        <w:lastRenderedPageBreak/>
        <w:t xml:space="preserve">CHAPTER </w:t>
      </w:r>
      <w:r w:rsidR="003E04A9">
        <w:rPr>
          <w:rFonts w:ascii="Times New Roman" w:hAnsi="Times New Roman" w:cs="Times New Roman"/>
        </w:rPr>
        <w:t>3</w:t>
      </w:r>
      <w:r>
        <w:rPr>
          <w:rFonts w:ascii="Times New Roman" w:hAnsi="Times New Roman" w:cs="Times New Roman"/>
        </w:rPr>
        <w:t xml:space="preserve">: </w:t>
      </w:r>
      <w:r w:rsidR="0013446D" w:rsidRPr="0013446D">
        <w:rPr>
          <w:rFonts w:ascii="Times New Roman" w:hAnsi="Times New Roman" w:cs="Times New Roman"/>
        </w:rPr>
        <w:t>DESIGN METHODOLOGY OF THE MODIFIED HARDWARE GAUSSIAN NOISE GENERATOR</w:t>
      </w:r>
      <w:bookmarkEnd w:id="30"/>
    </w:p>
    <w:p w14:paraId="7ABD4E2F" w14:textId="4593E378" w:rsidR="007C4DE5" w:rsidRDefault="007C4DE5" w:rsidP="00337D70">
      <w:pPr>
        <w:pStyle w:val="Heading2"/>
        <w:ind w:firstLine="360"/>
        <w:rPr>
          <w:rFonts w:ascii="Times New Roman" w:hAnsi="Times New Roman" w:cs="Times New Roman"/>
          <w:lang w:eastAsia="ja-JP"/>
        </w:rPr>
      </w:pPr>
      <w:bookmarkStart w:id="31" w:name="_Toc229572388"/>
      <w:r>
        <w:rPr>
          <w:rFonts w:ascii="Times New Roman" w:hAnsi="Times New Roman" w:cs="Times New Roman"/>
          <w:lang w:eastAsia="ja-JP"/>
        </w:rPr>
        <w:t xml:space="preserve">3.1. </w:t>
      </w:r>
      <w:r w:rsidR="0013446D">
        <w:rPr>
          <w:rFonts w:ascii="Times New Roman" w:hAnsi="Times New Roman" w:cs="Times New Roman"/>
          <w:lang w:eastAsia="ja-JP"/>
        </w:rPr>
        <w:t>Design Requirements and Method Selection</w:t>
      </w:r>
      <w:bookmarkEnd w:id="31"/>
    </w:p>
    <w:p w14:paraId="64FE48A8" w14:textId="7520CFA5" w:rsidR="007C4DE5" w:rsidRDefault="007C4DE5" w:rsidP="00337D70">
      <w:pPr>
        <w:ind w:firstLine="360"/>
        <w:jc w:val="both"/>
        <w:rPr>
          <w:rFonts w:eastAsiaTheme="minorEastAsia" w:cs="Times New Roman"/>
        </w:rPr>
      </w:pPr>
      <w:r>
        <w:rPr>
          <w:rFonts w:eastAsiaTheme="minorEastAsia" w:cs="Times New Roman"/>
        </w:rPr>
        <w:t>This thesis targets an FPGA-friendly AWGN generator intended for channel emulation and equalizer validation under a moderate-tail requirement. The design goal is deterministic throughput and low arithmetic complexity</w:t>
      </w:r>
      <w:r w:rsidR="009B6402">
        <w:rPr>
          <w:rFonts w:eastAsiaTheme="minorEastAsia" w:cs="Times New Roman"/>
        </w:rPr>
        <w:t xml:space="preserve"> under fixed-point constraints, rather than deep-tail generation for ultra-low-BER qualification.</w:t>
      </w:r>
    </w:p>
    <w:p w14:paraId="19D3A926" w14:textId="22D50901" w:rsidR="009B6402" w:rsidRDefault="009B6402" w:rsidP="00337D70">
      <w:pPr>
        <w:ind w:firstLine="360"/>
        <w:jc w:val="both"/>
        <w:rPr>
          <w:rFonts w:eastAsiaTheme="minorEastAsia" w:cs="Times New Roman"/>
        </w:rPr>
      </w:pPr>
      <w:r>
        <w:rPr>
          <w:rFonts w:eastAsiaTheme="minorEastAsia" w:cs="Times New Roman"/>
        </w:rPr>
        <w:t>A hardware Gaussian random number generator (GRNG) is typically evaluated along five axes: Distribution fidelity (central region + tails); Whiteness (temporal correlation / spectrum flatness); Throughput (sample/cycle; latency); Hardware cost (</w:t>
      </w:r>
      <w:r w:rsidR="005C49BC">
        <w:rPr>
          <w:rFonts w:eastAsiaTheme="minorEastAsia" w:cs="Times New Roman"/>
        </w:rPr>
        <w:t>logic, memory, DSP usage); Fixed-point suitability (quantization, saturation, scaling).</w:t>
      </w:r>
    </w:p>
    <w:p w14:paraId="5E126533" w14:textId="28E4BAB5" w:rsidR="00320B6A" w:rsidRDefault="005C49BC" w:rsidP="00F11B37">
      <w:pPr>
        <w:ind w:firstLine="360"/>
        <w:jc w:val="both"/>
        <w:rPr>
          <w:rFonts w:eastAsiaTheme="minorEastAsia" w:cs="Times New Roman"/>
        </w:rPr>
      </w:pPr>
      <w:r>
        <w:rPr>
          <w:rFonts w:eastAsiaTheme="minorEastAsia" w:cs="Times New Roman"/>
        </w:rPr>
        <w:t xml:space="preserve">The design requirements are </w:t>
      </w:r>
      <w:r w:rsidR="00910B89" w:rsidRPr="00910B89">
        <w:rPr>
          <w:rFonts w:eastAsiaTheme="minorEastAsia" w:cs="Times New Roman"/>
        </w:rPr>
        <w:t xml:space="preserve">stated </w:t>
      </w:r>
      <w:r>
        <w:rPr>
          <w:rFonts w:eastAsiaTheme="minorEastAsia" w:cs="Times New Roman"/>
        </w:rPr>
        <w:t>in measurable form</w:t>
      </w:r>
      <w:r w:rsidR="00FB2C8D">
        <w:rPr>
          <w:rFonts w:eastAsiaTheme="minorEastAsia" w:cs="Times New Roman"/>
        </w:rPr>
        <w:t>:</w:t>
      </w:r>
    </w:p>
    <w:p w14:paraId="058FEADC" w14:textId="7AC39120" w:rsidR="00320B6A" w:rsidRDefault="00320B6A" w:rsidP="00F11B37">
      <w:pPr>
        <w:ind w:firstLine="360"/>
        <w:jc w:val="both"/>
        <w:rPr>
          <w:rFonts w:eastAsiaTheme="minorEastAsia" w:cs="Times New Roman"/>
        </w:rPr>
      </w:pPr>
      <w:r>
        <w:rPr>
          <w:rFonts w:eastAsiaTheme="minorEastAsia" w:cs="Times New Roman"/>
        </w:rPr>
        <w:t>R1. Throughput and determinism</w:t>
      </w:r>
    </w:p>
    <w:p w14:paraId="60A22C64" w14:textId="5E082D6D" w:rsidR="00320B6A" w:rsidRDefault="00320B6A" w:rsidP="00F11B37">
      <w:pPr>
        <w:ind w:firstLine="360"/>
        <w:jc w:val="both"/>
        <w:rPr>
          <w:rFonts w:eastAsiaTheme="minorEastAsia" w:cs="Times New Roman"/>
        </w:rPr>
      </w:pPr>
      <w:r>
        <w:rPr>
          <w:rFonts w:eastAsiaTheme="minorEastAsia" w:cs="Times New Roman"/>
        </w:rPr>
        <w:t xml:space="preserve">The generator should sustain one noise sample per cycle </w:t>
      </w:r>
      <w:r w:rsidR="005C49BC">
        <w:rPr>
          <w:rFonts w:eastAsiaTheme="minorEastAsia" w:cs="Times New Roma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320B6A" w14:paraId="515074F5" w14:textId="77777777" w:rsidTr="0047714B">
        <w:tc>
          <w:tcPr>
            <w:tcW w:w="8028" w:type="dxa"/>
          </w:tcPr>
          <w:p w14:paraId="55EBB078" w14:textId="62B0210F" w:rsidR="00320B6A" w:rsidRPr="001F2C9D" w:rsidRDefault="00000000" w:rsidP="0047714B">
            <w:pPr>
              <w:pStyle w:val="ListParagraph"/>
              <w:spacing w:line="276" w:lineRule="auto"/>
              <w:rPr>
                <w:rFonts w:eastAsiaTheme="minorEastAsia" w:cs="Times New Roman"/>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out</m:t>
                    </m:r>
                  </m:sub>
                </m:sSub>
                <m:r>
                  <w:rPr>
                    <w:rFonts w:ascii="Cambria Math" w:eastAsiaTheme="minorEastAsia" w:hAnsi="Cambria Math"/>
                  </w:rPr>
                  <m:t>≥1 sample/cycle</m:t>
                </m:r>
              </m:oMath>
            </m:oMathPara>
          </w:p>
        </w:tc>
        <w:tc>
          <w:tcPr>
            <w:tcW w:w="1215" w:type="dxa"/>
            <w:vAlign w:val="center"/>
          </w:tcPr>
          <w:p w14:paraId="4DDDCEB9" w14:textId="433CB9F2" w:rsidR="00320B6A" w:rsidRDefault="00320B6A" w:rsidP="0047714B">
            <w:pPr>
              <w:jc w:val="center"/>
            </w:pPr>
            <w:r>
              <w:t>3.1</w:t>
            </w:r>
          </w:p>
        </w:tc>
      </w:tr>
    </w:tbl>
    <w:p w14:paraId="61EE273E" w14:textId="6F384DA9" w:rsidR="008A1AD4" w:rsidRDefault="008F708C" w:rsidP="00F11B37">
      <w:pPr>
        <w:ind w:firstLine="360"/>
        <w:jc w:val="both"/>
      </w:pPr>
      <w:r>
        <w:t>Latency must be deterministic (no data-dependent retries):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8F708C" w14:paraId="4F40164F" w14:textId="77777777" w:rsidTr="0047714B">
        <w:tc>
          <w:tcPr>
            <w:tcW w:w="8028" w:type="dxa"/>
          </w:tcPr>
          <w:p w14:paraId="17594486" w14:textId="0038CBDD" w:rsidR="008F708C" w:rsidRPr="001F2C9D" w:rsidRDefault="00000000" w:rsidP="0047714B">
            <w:pPr>
              <w:pStyle w:val="ListParagraph"/>
              <w:spacing w:line="276" w:lineRule="auto"/>
              <w:rPr>
                <w:rFonts w:eastAsiaTheme="minorEastAsia" w:cs="Times New Roman"/>
              </w:rPr>
            </w:pPr>
            <m:oMathPara>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pipe</m:t>
                    </m:r>
                  </m:sub>
                </m:sSub>
                <m:r>
                  <w:rPr>
                    <w:rFonts w:ascii="Cambria Math" w:eastAsiaTheme="minorEastAsia" w:hAnsi="Cambria Math"/>
                  </w:rPr>
                  <m:t>=constant</m:t>
                </m:r>
              </m:oMath>
            </m:oMathPara>
          </w:p>
        </w:tc>
        <w:tc>
          <w:tcPr>
            <w:tcW w:w="1215" w:type="dxa"/>
            <w:vAlign w:val="center"/>
          </w:tcPr>
          <w:p w14:paraId="56A6921C" w14:textId="65D53DC2" w:rsidR="008F708C" w:rsidRDefault="008F708C" w:rsidP="0047714B">
            <w:pPr>
              <w:jc w:val="center"/>
            </w:pPr>
            <w:r>
              <w:t>3.</w:t>
            </w:r>
            <w:r w:rsidR="006F7F94">
              <w:t>2</w:t>
            </w:r>
          </w:p>
        </w:tc>
      </w:tr>
    </w:tbl>
    <w:p w14:paraId="543D7DB0" w14:textId="1ABA1159" w:rsidR="008F708C" w:rsidRDefault="008F708C" w:rsidP="00F11B37">
      <w:pPr>
        <w:ind w:firstLine="360"/>
        <w:jc w:val="both"/>
        <w:rPr>
          <w:rFonts w:eastAsiaTheme="minorEastAsia" w:cs="Times New Roman"/>
        </w:rPr>
      </w:pPr>
      <w:r>
        <w:rPr>
          <w:rFonts w:eastAsiaTheme="minorEastAsia" w:cs="Times New Roman"/>
        </w:rPr>
        <w:t>R2. Fixed-point compatibility</w:t>
      </w:r>
    </w:p>
    <w:p w14:paraId="0C382131" w14:textId="32E51DEE" w:rsidR="008F708C" w:rsidRDefault="008F708C" w:rsidP="00F11B37">
      <w:pPr>
        <w:ind w:firstLine="360"/>
        <w:jc w:val="both"/>
        <w:rPr>
          <w:rFonts w:eastAsiaTheme="minorEastAsia" w:cs="Times New Roman"/>
        </w:rPr>
      </w:pPr>
      <w:r>
        <w:rPr>
          <w:rFonts w:eastAsiaTheme="minorEastAsia" w:cs="Times New Roman"/>
        </w:rPr>
        <w:t>The output is required in signal 16-bit fixed-point (e.g., Q4.12)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8F708C" w14:paraId="2DFD71B7" w14:textId="77777777" w:rsidTr="0047714B">
        <w:tc>
          <w:tcPr>
            <w:tcW w:w="8028" w:type="dxa"/>
          </w:tcPr>
          <w:p w14:paraId="1C84B862" w14:textId="5DAA9D5F" w:rsidR="008F708C" w:rsidRPr="001F2C9D" w:rsidRDefault="00000000" w:rsidP="0047714B">
            <w:pPr>
              <w:pStyle w:val="ListParagraph"/>
              <w:spacing w:line="276" w:lineRule="auto"/>
              <w:rPr>
                <w:rFonts w:eastAsiaTheme="minorEastAsia" w:cs="Times New Roman"/>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fx</m:t>
                    </m:r>
                  </m:sub>
                </m:sSub>
                <m:d>
                  <m:dPr>
                    <m:begChr m:val="["/>
                    <m:endChr m:val="]"/>
                    <m:ctrlPr>
                      <w:rPr>
                        <w:rFonts w:ascii="Cambria Math" w:eastAsiaTheme="minorEastAsia" w:hAnsi="Cambria Math"/>
                        <w:i/>
                      </w:rPr>
                    </m:ctrlPr>
                  </m:dPr>
                  <m:e>
                    <m:r>
                      <w:rPr>
                        <w:rFonts w:ascii="Cambria Math" w:eastAsiaTheme="minorEastAsia" w:hAnsi="Cambria Math"/>
                      </w:rPr>
                      <m:t>n</m:t>
                    </m:r>
                  </m:e>
                </m:d>
                <m:r>
                  <m:rPr>
                    <m:scr m:val="double-struck"/>
                  </m:rPr>
                  <w:rPr>
                    <w:rFonts w:ascii="Cambria Math" w:eastAsiaTheme="minorEastAsia" w:hAnsi="Cambria Math"/>
                  </w:rPr>
                  <m:t xml:space="preserve"> ∈ Z ∩ </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15</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15</m:t>
                        </m:r>
                      </m:sup>
                    </m:sSup>
                    <m:r>
                      <w:rPr>
                        <w:rFonts w:ascii="Cambria Math" w:eastAsiaTheme="minorEastAsia" w:hAnsi="Cambria Math"/>
                      </w:rPr>
                      <m:t>-1</m:t>
                    </m:r>
                  </m:e>
                </m:d>
                <m:r>
                  <w:rPr>
                    <w:rFonts w:ascii="Cambria Math" w:eastAsiaTheme="minorEastAsia" w:hAnsi="Cambria Math" w:cs="Times New Roman"/>
                  </w:rPr>
                  <m:t>,  y[n]≈</m:t>
                </m:r>
                <m:sSup>
                  <m:sSupPr>
                    <m:ctrlPr>
                      <w:rPr>
                        <w:rFonts w:ascii="Cambria Math" w:eastAsiaTheme="minorEastAsia" w:hAnsi="Cambria Math" w:cs="Times New Roman"/>
                        <w:i/>
                      </w:rPr>
                    </m:ctrlPr>
                  </m:sSupPr>
                  <m:e>
                    <m:r>
                      <w:rPr>
                        <w:rFonts w:ascii="Cambria Math" w:eastAsiaTheme="minorEastAsia" w:hAnsi="Cambria Math" w:cs="Times New Roman"/>
                      </w:rPr>
                      <m:t>2</m:t>
                    </m:r>
                  </m:e>
                  <m:sup>
                    <m:r>
                      <w:rPr>
                        <w:rFonts w:ascii="Cambria Math" w:eastAsiaTheme="minorEastAsia" w:hAnsi="Cambria Math" w:cs="Times New Roman"/>
                      </w:rPr>
                      <m:t>-12</m:t>
                    </m:r>
                  </m:sup>
                </m:sSup>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fx</m:t>
                    </m:r>
                  </m:sub>
                </m:sSub>
                <m:d>
                  <m:dPr>
                    <m:begChr m:val="["/>
                    <m:endChr m:val="]"/>
                    <m:ctrlPr>
                      <w:rPr>
                        <w:rFonts w:ascii="Cambria Math" w:eastAsiaTheme="minorEastAsia" w:hAnsi="Cambria Math"/>
                        <w:i/>
                      </w:rPr>
                    </m:ctrlPr>
                  </m:dPr>
                  <m:e>
                    <m:r>
                      <w:rPr>
                        <w:rFonts w:ascii="Cambria Math" w:eastAsiaTheme="minorEastAsia" w:hAnsi="Cambria Math"/>
                      </w:rPr>
                      <m:t>n</m:t>
                    </m:r>
                  </m:e>
                </m:d>
              </m:oMath>
            </m:oMathPara>
          </w:p>
        </w:tc>
        <w:tc>
          <w:tcPr>
            <w:tcW w:w="1215" w:type="dxa"/>
            <w:vAlign w:val="center"/>
          </w:tcPr>
          <w:p w14:paraId="2AA24352" w14:textId="1D047A39" w:rsidR="008F708C" w:rsidRDefault="008F708C" w:rsidP="0047714B">
            <w:pPr>
              <w:jc w:val="center"/>
            </w:pPr>
            <w:r>
              <w:t>3.</w:t>
            </w:r>
            <w:r w:rsidR="006F7F94">
              <w:t>3</w:t>
            </w:r>
          </w:p>
        </w:tc>
      </w:tr>
    </w:tbl>
    <w:p w14:paraId="406CC3C6" w14:textId="35AC6D2D" w:rsidR="008F708C" w:rsidRDefault="008F708C" w:rsidP="00F11B37">
      <w:pPr>
        <w:ind w:firstLine="360"/>
        <w:jc w:val="both"/>
      </w:pPr>
      <w:r>
        <w:t>R3. Statistical correctness for the intended scope</w:t>
      </w:r>
    </w:p>
    <w:p w14:paraId="299CC425" w14:textId="493FF525" w:rsidR="008F708C" w:rsidRDefault="008F708C" w:rsidP="00F11B37">
      <w:pPr>
        <w:ind w:firstLine="360"/>
        <w:jc w:val="both"/>
        <w:rPr>
          <w:rFonts w:eastAsiaTheme="minorEastAsia" w:cs="Times New Roman"/>
        </w:rPr>
      </w:pPr>
      <w:r>
        <w:rPr>
          <w:rFonts w:eastAsiaTheme="minorEastAsia" w:cs="Times New Roman"/>
        </w:rPr>
        <w:t xml:space="preserve">For standardized output </w:t>
      </w:r>
      <m:oMath>
        <m:r>
          <w:rPr>
            <w:rFonts w:ascii="Cambria Math" w:eastAsiaTheme="minorEastAsia" w:hAnsi="Cambria Math" w:cs="Times New Roman"/>
          </w:rPr>
          <m:t>z</m:t>
        </m:r>
        <m:d>
          <m:dPr>
            <m:begChr m:val="["/>
            <m:endChr m:val="]"/>
            <m:ctrlPr>
              <w:rPr>
                <w:rFonts w:ascii="Cambria Math" w:eastAsiaTheme="minorEastAsia" w:hAnsi="Cambria Math" w:cs="Times New Roman"/>
                <w:i/>
              </w:rPr>
            </m:ctrlPr>
          </m:dPr>
          <m:e>
            <m:r>
              <w:rPr>
                <w:rFonts w:ascii="Cambria Math" w:eastAsiaTheme="minorEastAsia" w:hAnsi="Cambria Math" w:cs="Times New Roman"/>
              </w:rPr>
              <m:t>n</m:t>
            </m:r>
          </m:e>
        </m:d>
      </m:oMath>
      <w:r>
        <w:rPr>
          <w:rFonts w:eastAsiaTheme="minorEastAsia" w:cs="Times New Roman"/>
        </w:rPr>
        <w:t xml:space="preserve">, central-region moment targets are: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8F708C" w14:paraId="61F6D8C3" w14:textId="77777777" w:rsidTr="0047714B">
        <w:tc>
          <w:tcPr>
            <w:tcW w:w="8028" w:type="dxa"/>
          </w:tcPr>
          <w:p w14:paraId="5BD4B9D8" w14:textId="09E4C574" w:rsidR="008F708C" w:rsidRPr="001F2C9D" w:rsidRDefault="00000000" w:rsidP="0047714B">
            <w:pPr>
              <w:pStyle w:val="ListParagraph"/>
              <w:spacing w:line="276" w:lineRule="auto"/>
              <w:rPr>
                <w:rFonts w:eastAsiaTheme="minorEastAsia" w:cs="Times New Roman"/>
              </w:rPr>
            </w:pPr>
            <m:oMathPara>
              <m:oMath>
                <m:acc>
                  <m:accPr>
                    <m:ctrlPr>
                      <w:rPr>
                        <w:rFonts w:ascii="Cambria Math" w:eastAsiaTheme="minorEastAsia" w:hAnsi="Cambria Math"/>
                        <w:i/>
                      </w:rPr>
                    </m:ctrlPr>
                  </m:accPr>
                  <m:e>
                    <m:r>
                      <w:rPr>
                        <w:rFonts w:ascii="Cambria Math" w:eastAsiaTheme="minorEastAsia" w:hAnsi="Cambria Math"/>
                      </w:rPr>
                      <m:t>μ</m:t>
                    </m:r>
                  </m:e>
                </m:acc>
                <m:r>
                  <w:rPr>
                    <w:rFonts w:ascii="Cambria Math" w:eastAsiaTheme="minorEastAsia" w:hAnsi="Cambria Math"/>
                  </w:rPr>
                  <m:t xml:space="preserve"> ≈ 0,  </m:t>
                </m:r>
                <m:acc>
                  <m:accPr>
                    <m:ctrlPr>
                      <w:rPr>
                        <w:rFonts w:ascii="Cambria Math" w:eastAsiaTheme="minorEastAsia" w:hAnsi="Cambria Math"/>
                        <w:i/>
                      </w:rPr>
                    </m:ctrlPr>
                  </m:accPr>
                  <m:e>
                    <m:r>
                      <w:rPr>
                        <w:rFonts w:ascii="Cambria Math" w:eastAsiaTheme="minorEastAsia" w:hAnsi="Cambria Math"/>
                      </w:rPr>
                      <m:t>σ</m:t>
                    </m:r>
                  </m:e>
                </m:acc>
                <m:r>
                  <w:rPr>
                    <w:rFonts w:ascii="Cambria Math" w:eastAsiaTheme="minorEastAsia" w:hAnsi="Cambria Math"/>
                  </w:rPr>
                  <m:t xml:space="preserve"> ≈ 1</m:t>
                </m:r>
              </m:oMath>
            </m:oMathPara>
          </w:p>
        </w:tc>
        <w:tc>
          <w:tcPr>
            <w:tcW w:w="1215" w:type="dxa"/>
            <w:vAlign w:val="center"/>
          </w:tcPr>
          <w:p w14:paraId="0AEA84D7" w14:textId="3707FC10" w:rsidR="008F708C" w:rsidRDefault="008F708C" w:rsidP="0047714B">
            <w:pPr>
              <w:jc w:val="center"/>
            </w:pPr>
            <w:r>
              <w:t>3.</w:t>
            </w:r>
            <w:r w:rsidR="006F7F94">
              <w:t>4</w:t>
            </w:r>
          </w:p>
        </w:tc>
      </w:tr>
    </w:tbl>
    <w:p w14:paraId="085FD23C" w14:textId="3AF7A349" w:rsidR="002B59D6" w:rsidRDefault="002B59D6" w:rsidP="00F11B37">
      <w:pPr>
        <w:ind w:firstLine="360"/>
        <w:jc w:val="both"/>
      </w:pPr>
      <w:r>
        <w:t>R4. Explicit moderate-tail scope</w:t>
      </w:r>
    </w:p>
    <w:p w14:paraId="1A1B9FD4" w14:textId="53F361B1" w:rsidR="002B59D6" w:rsidRDefault="002B59D6" w:rsidP="00F11B37">
      <w:pPr>
        <w:ind w:firstLine="360"/>
        <w:jc w:val="both"/>
      </w:pPr>
      <w:r>
        <w:t xml:space="preserve">The thesis does not claim deep-tail accuracy. Tail evaluation focuses on moderate </w:t>
      </w:r>
      <w:r w:rsidR="00DF4637">
        <w:t>thresholds</w:t>
      </w:r>
      <w:r>
        <w:t>.</w:t>
      </w:r>
    </w:p>
    <w:p w14:paraId="69DA04DF" w14:textId="48CBF7EF" w:rsidR="00DF4637" w:rsidRDefault="00DF4637" w:rsidP="00F11B37">
      <w:pPr>
        <w:ind w:firstLine="360"/>
        <w:jc w:val="both"/>
      </w:pPr>
      <w:r>
        <w:lastRenderedPageBreak/>
        <w:t>R5. Resource-oriented constraints</w:t>
      </w:r>
    </w:p>
    <w:p w14:paraId="6CD54623" w14:textId="3127393F" w:rsidR="00DF4637" w:rsidRDefault="00DF4637" w:rsidP="00F11B37">
      <w:pPr>
        <w:ind w:firstLine="360"/>
        <w:jc w:val="both"/>
      </w:pPr>
      <w:r>
        <w:t>Avoid transcendental functions and large LUT-based inversion in the baseline.</w:t>
      </w:r>
    </w:p>
    <w:tbl>
      <w:tblPr>
        <w:tblStyle w:val="TableGrid"/>
        <w:tblW w:w="0" w:type="auto"/>
        <w:tblLook w:val="04A0" w:firstRow="1" w:lastRow="0" w:firstColumn="1" w:lastColumn="0" w:noHBand="0" w:noVBand="1"/>
      </w:tblPr>
      <w:tblGrid>
        <w:gridCol w:w="1848"/>
        <w:gridCol w:w="1848"/>
        <w:gridCol w:w="1849"/>
        <w:gridCol w:w="1849"/>
        <w:gridCol w:w="1849"/>
      </w:tblGrid>
      <w:tr w:rsidR="00DF4637" w14:paraId="513F31C4" w14:textId="77777777" w:rsidTr="00DF4637">
        <w:tc>
          <w:tcPr>
            <w:tcW w:w="1848" w:type="dxa"/>
          </w:tcPr>
          <w:p w14:paraId="4B337F0B" w14:textId="7D04BF7D" w:rsidR="00DF4637" w:rsidRDefault="00DF4637" w:rsidP="008A1AD4">
            <w:r>
              <w:t>Method</w:t>
            </w:r>
          </w:p>
        </w:tc>
        <w:tc>
          <w:tcPr>
            <w:tcW w:w="1848" w:type="dxa"/>
          </w:tcPr>
          <w:p w14:paraId="119DB5CC" w14:textId="1EBE3AF7" w:rsidR="00DF4637" w:rsidRDefault="00DF4637" w:rsidP="008A1AD4">
            <w:r>
              <w:t>Hardware ops / blocks</w:t>
            </w:r>
          </w:p>
        </w:tc>
        <w:tc>
          <w:tcPr>
            <w:tcW w:w="1849" w:type="dxa"/>
          </w:tcPr>
          <w:p w14:paraId="6A53FCB1" w14:textId="42FFA107" w:rsidR="00DF4637" w:rsidRDefault="00DF4637" w:rsidP="008A1AD4">
            <w:r>
              <w:t>Throughput &amp; latency</w:t>
            </w:r>
          </w:p>
        </w:tc>
        <w:tc>
          <w:tcPr>
            <w:tcW w:w="1849" w:type="dxa"/>
          </w:tcPr>
          <w:p w14:paraId="33120B3C" w14:textId="60B1BAE7" w:rsidR="00DF4637" w:rsidRDefault="00DF4637" w:rsidP="008A1AD4">
            <w:r>
              <w:t>Fixed-point burden</w:t>
            </w:r>
          </w:p>
        </w:tc>
        <w:tc>
          <w:tcPr>
            <w:tcW w:w="1849" w:type="dxa"/>
          </w:tcPr>
          <w:p w14:paraId="5645DD14" w14:textId="0D5B5BA8" w:rsidR="00DF4637" w:rsidRDefault="00DF4637" w:rsidP="008A1AD4">
            <w:r>
              <w:t>Tail fidelity</w:t>
            </w:r>
          </w:p>
        </w:tc>
      </w:tr>
      <w:tr w:rsidR="00DF4637" w14:paraId="537A982C" w14:textId="77777777" w:rsidTr="001330F3">
        <w:tc>
          <w:tcPr>
            <w:tcW w:w="1848" w:type="dxa"/>
            <w:vAlign w:val="center"/>
          </w:tcPr>
          <w:p w14:paraId="0064FC75" w14:textId="12AB2E01" w:rsidR="00DF4637" w:rsidRPr="00F232E2" w:rsidRDefault="00DF4637" w:rsidP="001330F3">
            <w:pPr>
              <w:jc w:val="center"/>
              <w:rPr>
                <w:sz w:val="20"/>
                <w:szCs w:val="20"/>
              </w:rPr>
            </w:pPr>
            <w:r w:rsidRPr="00F232E2">
              <w:rPr>
                <w:sz w:val="20"/>
                <w:szCs w:val="20"/>
              </w:rPr>
              <w:t>Box-Muller</w:t>
            </w:r>
          </w:p>
        </w:tc>
        <w:tc>
          <w:tcPr>
            <w:tcW w:w="1848" w:type="dxa"/>
            <w:vAlign w:val="center"/>
          </w:tcPr>
          <w:p w14:paraId="3D35B639" w14:textId="08127CB0" w:rsidR="00DF4637" w:rsidRPr="00F232E2" w:rsidRDefault="00DF4637" w:rsidP="001330F3">
            <w:pPr>
              <w:jc w:val="both"/>
              <w:rPr>
                <w:sz w:val="20"/>
                <w:szCs w:val="20"/>
              </w:rPr>
            </w:pPr>
            <w:r w:rsidRPr="00F232E2">
              <w:rPr>
                <w:sz w:val="20"/>
                <w:szCs w:val="20"/>
              </w:rPr>
              <w:t>Transcendentals or CORDIC, multipliers, control</w:t>
            </w:r>
          </w:p>
        </w:tc>
        <w:tc>
          <w:tcPr>
            <w:tcW w:w="1849" w:type="dxa"/>
            <w:vAlign w:val="center"/>
          </w:tcPr>
          <w:p w14:paraId="509C7882" w14:textId="4F3A9713" w:rsidR="00DF4637" w:rsidRPr="00F232E2" w:rsidRDefault="00DF4637" w:rsidP="001330F3">
            <w:pPr>
              <w:jc w:val="both"/>
              <w:rPr>
                <w:sz w:val="20"/>
                <w:szCs w:val="20"/>
              </w:rPr>
            </w:pPr>
            <w:r w:rsidRPr="00F232E2">
              <w:rPr>
                <w:sz w:val="20"/>
                <w:szCs w:val="20"/>
              </w:rPr>
              <w:t>Deterministic if fully pipelined, but deeper pipeline</w:t>
            </w:r>
          </w:p>
        </w:tc>
        <w:tc>
          <w:tcPr>
            <w:tcW w:w="1849" w:type="dxa"/>
            <w:vAlign w:val="center"/>
          </w:tcPr>
          <w:p w14:paraId="1DC7E640" w14:textId="3B443B70" w:rsidR="00DF4637" w:rsidRPr="00F232E2" w:rsidRDefault="00DF4637" w:rsidP="001330F3">
            <w:pPr>
              <w:jc w:val="both"/>
              <w:rPr>
                <w:sz w:val="20"/>
                <w:szCs w:val="20"/>
              </w:rPr>
            </w:pPr>
            <w:r w:rsidRPr="00F232E2">
              <w:rPr>
                <w:sz w:val="20"/>
                <w:szCs w:val="20"/>
              </w:rPr>
              <w:t>High</w:t>
            </w:r>
            <w:r w:rsidR="001E6216" w:rsidRPr="00F232E2">
              <w:rPr>
                <w:sz w:val="20"/>
                <w:szCs w:val="20"/>
              </w:rPr>
              <w:t xml:space="preserve"> (range handling, approximation error)</w:t>
            </w:r>
          </w:p>
        </w:tc>
        <w:tc>
          <w:tcPr>
            <w:tcW w:w="1849" w:type="dxa"/>
            <w:vAlign w:val="center"/>
          </w:tcPr>
          <w:p w14:paraId="18D8E29E" w14:textId="29C0E4BC" w:rsidR="00DF4637" w:rsidRPr="00F232E2" w:rsidRDefault="001E6216" w:rsidP="001330F3">
            <w:pPr>
              <w:jc w:val="center"/>
              <w:rPr>
                <w:sz w:val="20"/>
                <w:szCs w:val="20"/>
              </w:rPr>
            </w:pPr>
            <w:r w:rsidRPr="00F232E2">
              <w:rPr>
                <w:sz w:val="20"/>
                <w:szCs w:val="20"/>
              </w:rPr>
              <w:t>Strong</w:t>
            </w:r>
          </w:p>
        </w:tc>
      </w:tr>
      <w:tr w:rsidR="00DF4637" w14:paraId="29B64455" w14:textId="77777777" w:rsidTr="001330F3">
        <w:tc>
          <w:tcPr>
            <w:tcW w:w="1848" w:type="dxa"/>
            <w:vAlign w:val="center"/>
          </w:tcPr>
          <w:p w14:paraId="212CA27C" w14:textId="50E7557B" w:rsidR="00DF4637" w:rsidRPr="00F232E2" w:rsidRDefault="001E6216" w:rsidP="001330F3">
            <w:pPr>
              <w:jc w:val="center"/>
              <w:rPr>
                <w:sz w:val="20"/>
                <w:szCs w:val="20"/>
              </w:rPr>
            </w:pPr>
            <w:r w:rsidRPr="00F232E2">
              <w:rPr>
                <w:sz w:val="20"/>
                <w:szCs w:val="20"/>
              </w:rPr>
              <w:t>Inverse-CDF</w:t>
            </w:r>
          </w:p>
        </w:tc>
        <w:tc>
          <w:tcPr>
            <w:tcW w:w="1848" w:type="dxa"/>
            <w:vAlign w:val="center"/>
          </w:tcPr>
          <w:p w14:paraId="486221FF" w14:textId="032282CF" w:rsidR="00DF4637" w:rsidRPr="00F232E2" w:rsidRDefault="001E6216" w:rsidP="001330F3">
            <w:pPr>
              <w:jc w:val="both"/>
              <w:rPr>
                <w:sz w:val="20"/>
                <w:szCs w:val="20"/>
              </w:rPr>
            </w:pPr>
            <w:r w:rsidRPr="00F232E2">
              <w:rPr>
                <w:sz w:val="20"/>
                <w:szCs w:val="20"/>
              </w:rPr>
              <w:t>Large LUT or polynomial approximation + control</w:t>
            </w:r>
          </w:p>
        </w:tc>
        <w:tc>
          <w:tcPr>
            <w:tcW w:w="1849" w:type="dxa"/>
            <w:vAlign w:val="center"/>
          </w:tcPr>
          <w:p w14:paraId="77BF2141" w14:textId="2AC2D6C4" w:rsidR="00DF4637" w:rsidRPr="00F232E2" w:rsidRDefault="001E6216" w:rsidP="001330F3">
            <w:pPr>
              <w:jc w:val="both"/>
              <w:rPr>
                <w:sz w:val="20"/>
                <w:szCs w:val="20"/>
              </w:rPr>
            </w:pPr>
            <w:r w:rsidRPr="00F232E2">
              <w:rPr>
                <w:sz w:val="20"/>
                <w:szCs w:val="20"/>
              </w:rPr>
              <w:t>Deterministic, pipeline-friendly</w:t>
            </w:r>
          </w:p>
        </w:tc>
        <w:tc>
          <w:tcPr>
            <w:tcW w:w="1849" w:type="dxa"/>
            <w:vAlign w:val="center"/>
          </w:tcPr>
          <w:p w14:paraId="7A6BB0D9" w14:textId="2C15B553" w:rsidR="00DF4637" w:rsidRPr="00F232E2" w:rsidRDefault="001E6216" w:rsidP="001330F3">
            <w:pPr>
              <w:jc w:val="both"/>
              <w:rPr>
                <w:sz w:val="20"/>
                <w:szCs w:val="20"/>
              </w:rPr>
            </w:pPr>
            <w:r w:rsidRPr="00F232E2">
              <w:rPr>
                <w:sz w:val="20"/>
                <w:szCs w:val="20"/>
              </w:rPr>
              <w:t>Medium-High (LUT quantization, PMF effects)</w:t>
            </w:r>
          </w:p>
        </w:tc>
        <w:tc>
          <w:tcPr>
            <w:tcW w:w="1849" w:type="dxa"/>
            <w:vAlign w:val="center"/>
          </w:tcPr>
          <w:p w14:paraId="106C66F3" w14:textId="418B70E5" w:rsidR="00DF4637" w:rsidRPr="00F232E2" w:rsidRDefault="001E6216" w:rsidP="001330F3">
            <w:pPr>
              <w:jc w:val="center"/>
              <w:rPr>
                <w:sz w:val="20"/>
                <w:szCs w:val="20"/>
              </w:rPr>
            </w:pPr>
            <w:r w:rsidRPr="00F232E2">
              <w:rPr>
                <w:sz w:val="20"/>
                <w:szCs w:val="20"/>
              </w:rPr>
              <w:t>Potentially strong if LUT is large</w:t>
            </w:r>
          </w:p>
        </w:tc>
      </w:tr>
      <w:tr w:rsidR="00DF4637" w14:paraId="7C0550C0" w14:textId="77777777" w:rsidTr="001330F3">
        <w:tc>
          <w:tcPr>
            <w:tcW w:w="1848" w:type="dxa"/>
            <w:vAlign w:val="center"/>
          </w:tcPr>
          <w:p w14:paraId="5068325E" w14:textId="4FBAD8F5" w:rsidR="00DF4637" w:rsidRPr="00F232E2" w:rsidRDefault="001E6216" w:rsidP="001330F3">
            <w:pPr>
              <w:jc w:val="center"/>
              <w:rPr>
                <w:sz w:val="20"/>
                <w:szCs w:val="20"/>
              </w:rPr>
            </w:pPr>
            <w:r w:rsidRPr="00F232E2">
              <w:rPr>
                <w:sz w:val="20"/>
                <w:szCs w:val="20"/>
              </w:rPr>
              <w:t>Ziggurat</w:t>
            </w:r>
          </w:p>
        </w:tc>
        <w:tc>
          <w:tcPr>
            <w:tcW w:w="1848" w:type="dxa"/>
            <w:vAlign w:val="center"/>
          </w:tcPr>
          <w:p w14:paraId="4861108C" w14:textId="02D2BE1B" w:rsidR="00DF4637" w:rsidRPr="00F232E2" w:rsidRDefault="001E6216" w:rsidP="001330F3">
            <w:pPr>
              <w:jc w:val="both"/>
              <w:rPr>
                <w:sz w:val="20"/>
                <w:szCs w:val="20"/>
              </w:rPr>
            </w:pPr>
            <w:r w:rsidRPr="00F232E2">
              <w:rPr>
                <w:sz w:val="20"/>
                <w:szCs w:val="20"/>
              </w:rPr>
              <w:t>Comparators, LUT, control branching</w:t>
            </w:r>
          </w:p>
        </w:tc>
        <w:tc>
          <w:tcPr>
            <w:tcW w:w="1849" w:type="dxa"/>
            <w:vAlign w:val="center"/>
          </w:tcPr>
          <w:p w14:paraId="4EC4A0E0" w14:textId="02C5FC0C" w:rsidR="00DF4637" w:rsidRPr="00F232E2" w:rsidRDefault="005B03F1" w:rsidP="001330F3">
            <w:pPr>
              <w:jc w:val="both"/>
              <w:rPr>
                <w:sz w:val="20"/>
                <w:szCs w:val="20"/>
              </w:rPr>
            </w:pPr>
            <w:r w:rsidRPr="00F232E2">
              <w:rPr>
                <w:sz w:val="20"/>
                <w:szCs w:val="20"/>
              </w:rPr>
              <w:t>Variable (data-dependent), difficult 1 sample/clock, guarantee</w:t>
            </w:r>
          </w:p>
        </w:tc>
        <w:tc>
          <w:tcPr>
            <w:tcW w:w="1849" w:type="dxa"/>
            <w:vAlign w:val="center"/>
          </w:tcPr>
          <w:p w14:paraId="685C9F4B" w14:textId="1C70B9BD" w:rsidR="00DF4637" w:rsidRPr="00F232E2" w:rsidRDefault="005B03F1" w:rsidP="001330F3">
            <w:pPr>
              <w:jc w:val="both"/>
              <w:rPr>
                <w:sz w:val="20"/>
                <w:szCs w:val="20"/>
              </w:rPr>
            </w:pPr>
            <w:r w:rsidRPr="00F232E2">
              <w:rPr>
                <w:sz w:val="20"/>
                <w:szCs w:val="20"/>
              </w:rPr>
              <w:t>Medium (branching + tail handling)</w:t>
            </w:r>
          </w:p>
        </w:tc>
        <w:tc>
          <w:tcPr>
            <w:tcW w:w="1849" w:type="dxa"/>
            <w:vAlign w:val="center"/>
          </w:tcPr>
          <w:p w14:paraId="4457EBFE" w14:textId="0AF0A13F" w:rsidR="00DF4637" w:rsidRPr="00F232E2" w:rsidRDefault="005B03F1" w:rsidP="001330F3">
            <w:pPr>
              <w:jc w:val="center"/>
              <w:rPr>
                <w:sz w:val="20"/>
                <w:szCs w:val="20"/>
              </w:rPr>
            </w:pPr>
            <w:r w:rsidRPr="00F232E2">
              <w:rPr>
                <w:sz w:val="20"/>
                <w:szCs w:val="20"/>
              </w:rPr>
              <w:t>Strong</w:t>
            </w:r>
          </w:p>
        </w:tc>
      </w:tr>
      <w:tr w:rsidR="00DF4637" w14:paraId="39609C09" w14:textId="77777777" w:rsidTr="001330F3">
        <w:tc>
          <w:tcPr>
            <w:tcW w:w="1848" w:type="dxa"/>
            <w:vAlign w:val="center"/>
          </w:tcPr>
          <w:p w14:paraId="72F7E203" w14:textId="062312F2" w:rsidR="00DF4637" w:rsidRPr="00F232E2" w:rsidRDefault="005B03F1" w:rsidP="001330F3">
            <w:pPr>
              <w:jc w:val="center"/>
              <w:rPr>
                <w:sz w:val="20"/>
                <w:szCs w:val="20"/>
              </w:rPr>
            </w:pPr>
            <w:r w:rsidRPr="00F232E2">
              <w:rPr>
                <w:sz w:val="20"/>
                <w:szCs w:val="20"/>
              </w:rPr>
              <w:t>Wallace</w:t>
            </w:r>
          </w:p>
        </w:tc>
        <w:tc>
          <w:tcPr>
            <w:tcW w:w="1848" w:type="dxa"/>
            <w:vAlign w:val="center"/>
          </w:tcPr>
          <w:p w14:paraId="2AA68E7E" w14:textId="091A6D03" w:rsidR="00DF4637" w:rsidRPr="00F232E2" w:rsidRDefault="005B03F1" w:rsidP="001330F3">
            <w:pPr>
              <w:jc w:val="both"/>
              <w:rPr>
                <w:sz w:val="20"/>
                <w:szCs w:val="20"/>
              </w:rPr>
            </w:pPr>
            <w:r w:rsidRPr="00F232E2">
              <w:rPr>
                <w:sz w:val="20"/>
                <w:szCs w:val="20"/>
              </w:rPr>
              <w:t>Matrix transform</w:t>
            </w:r>
            <w:r w:rsidR="001330F3" w:rsidRPr="00F232E2">
              <w:rPr>
                <w:sz w:val="20"/>
                <w:szCs w:val="20"/>
              </w:rPr>
              <w:t>s</w:t>
            </w:r>
            <w:r w:rsidRPr="00F232E2">
              <w:rPr>
                <w:sz w:val="20"/>
                <w:szCs w:val="20"/>
              </w:rPr>
              <w:t xml:space="preserve"> buffering, </w:t>
            </w:r>
            <w:r w:rsidR="001330F3" w:rsidRPr="00F232E2">
              <w:rPr>
                <w:sz w:val="20"/>
                <w:szCs w:val="20"/>
              </w:rPr>
              <w:t>normalization</w:t>
            </w:r>
          </w:p>
        </w:tc>
        <w:tc>
          <w:tcPr>
            <w:tcW w:w="1849" w:type="dxa"/>
            <w:vAlign w:val="center"/>
          </w:tcPr>
          <w:p w14:paraId="52B545EC" w14:textId="70095CFB" w:rsidR="00DF4637" w:rsidRPr="00F232E2" w:rsidRDefault="001330F3" w:rsidP="001330F3">
            <w:pPr>
              <w:jc w:val="both"/>
              <w:rPr>
                <w:sz w:val="20"/>
                <w:szCs w:val="20"/>
              </w:rPr>
            </w:pPr>
            <w:r w:rsidRPr="00F232E2">
              <w:rPr>
                <w:sz w:val="20"/>
                <w:szCs w:val="20"/>
              </w:rPr>
              <w:t>Can be high, but needs pools / buffers</w:t>
            </w:r>
          </w:p>
        </w:tc>
        <w:tc>
          <w:tcPr>
            <w:tcW w:w="1849" w:type="dxa"/>
            <w:vAlign w:val="center"/>
          </w:tcPr>
          <w:p w14:paraId="0F4859E3" w14:textId="7E32C9BA" w:rsidR="00DF4637" w:rsidRPr="00F232E2" w:rsidRDefault="001330F3" w:rsidP="001330F3">
            <w:pPr>
              <w:jc w:val="both"/>
              <w:rPr>
                <w:sz w:val="20"/>
                <w:szCs w:val="20"/>
              </w:rPr>
            </w:pPr>
            <w:r w:rsidRPr="00F232E2">
              <w:rPr>
                <w:sz w:val="20"/>
                <w:szCs w:val="20"/>
              </w:rPr>
              <w:t>Medium (correlation management)</w:t>
            </w:r>
          </w:p>
        </w:tc>
        <w:tc>
          <w:tcPr>
            <w:tcW w:w="1849" w:type="dxa"/>
            <w:vAlign w:val="center"/>
          </w:tcPr>
          <w:p w14:paraId="65AD0333" w14:textId="61AB65A0" w:rsidR="00DF4637" w:rsidRPr="00F232E2" w:rsidRDefault="001330F3" w:rsidP="001330F3">
            <w:pPr>
              <w:jc w:val="center"/>
              <w:rPr>
                <w:sz w:val="20"/>
                <w:szCs w:val="20"/>
              </w:rPr>
            </w:pPr>
            <w:r w:rsidRPr="00F232E2">
              <w:rPr>
                <w:sz w:val="20"/>
                <w:szCs w:val="20"/>
              </w:rPr>
              <w:t>Good if tuned</w:t>
            </w:r>
          </w:p>
        </w:tc>
      </w:tr>
      <w:tr w:rsidR="005B03F1" w14:paraId="0AEB14EA" w14:textId="77777777" w:rsidTr="001330F3">
        <w:tc>
          <w:tcPr>
            <w:tcW w:w="1848" w:type="dxa"/>
            <w:vAlign w:val="center"/>
          </w:tcPr>
          <w:p w14:paraId="06EF8361" w14:textId="20228DD3" w:rsidR="005B03F1" w:rsidRPr="00F232E2" w:rsidRDefault="001330F3" w:rsidP="001330F3">
            <w:pPr>
              <w:jc w:val="center"/>
              <w:rPr>
                <w:sz w:val="20"/>
                <w:szCs w:val="20"/>
              </w:rPr>
            </w:pPr>
            <w:r w:rsidRPr="00F232E2">
              <w:rPr>
                <w:sz w:val="20"/>
                <w:szCs w:val="20"/>
              </w:rPr>
              <w:t>Central limit theorem (selected)</w:t>
            </w:r>
          </w:p>
        </w:tc>
        <w:tc>
          <w:tcPr>
            <w:tcW w:w="1848" w:type="dxa"/>
            <w:vAlign w:val="center"/>
          </w:tcPr>
          <w:p w14:paraId="2D8FC4E1" w14:textId="3FC3D30F" w:rsidR="005B03F1" w:rsidRPr="00F232E2" w:rsidRDefault="001330F3" w:rsidP="001330F3">
            <w:pPr>
              <w:jc w:val="both"/>
              <w:rPr>
                <w:sz w:val="20"/>
                <w:szCs w:val="20"/>
              </w:rPr>
            </w:pPr>
            <w:r w:rsidRPr="00F232E2">
              <w:rPr>
                <w:sz w:val="20"/>
                <w:szCs w:val="20"/>
              </w:rPr>
              <w:t>Adders + constant multipliers</w:t>
            </w:r>
          </w:p>
        </w:tc>
        <w:tc>
          <w:tcPr>
            <w:tcW w:w="1849" w:type="dxa"/>
            <w:vAlign w:val="center"/>
          </w:tcPr>
          <w:p w14:paraId="7F80BEC1" w14:textId="413D80B7" w:rsidR="005B03F1" w:rsidRPr="00F232E2" w:rsidRDefault="001330F3" w:rsidP="001330F3">
            <w:pPr>
              <w:jc w:val="both"/>
              <w:rPr>
                <w:sz w:val="20"/>
                <w:szCs w:val="20"/>
              </w:rPr>
            </w:pPr>
            <w:r w:rsidRPr="00F232E2">
              <w:rPr>
                <w:sz w:val="20"/>
                <w:szCs w:val="20"/>
              </w:rPr>
              <w:t>Deterministic; natural 1 sample / clock</w:t>
            </w:r>
          </w:p>
        </w:tc>
        <w:tc>
          <w:tcPr>
            <w:tcW w:w="1849" w:type="dxa"/>
            <w:vAlign w:val="center"/>
          </w:tcPr>
          <w:p w14:paraId="0922FC36" w14:textId="756FB82C" w:rsidR="005B03F1" w:rsidRPr="00F232E2" w:rsidRDefault="001330F3" w:rsidP="001330F3">
            <w:pPr>
              <w:jc w:val="both"/>
              <w:rPr>
                <w:sz w:val="20"/>
                <w:szCs w:val="20"/>
              </w:rPr>
            </w:pPr>
            <w:r w:rsidRPr="00F232E2">
              <w:rPr>
                <w:sz w:val="20"/>
                <w:szCs w:val="20"/>
              </w:rPr>
              <w:t>Low (shift/add + const multipliers)</w:t>
            </w:r>
          </w:p>
        </w:tc>
        <w:tc>
          <w:tcPr>
            <w:tcW w:w="1849" w:type="dxa"/>
            <w:vAlign w:val="center"/>
          </w:tcPr>
          <w:p w14:paraId="1E324E1B" w14:textId="57E52A5D" w:rsidR="005B03F1" w:rsidRPr="00F232E2" w:rsidRDefault="001330F3" w:rsidP="001330F3">
            <w:pPr>
              <w:jc w:val="center"/>
              <w:rPr>
                <w:sz w:val="20"/>
                <w:szCs w:val="20"/>
              </w:rPr>
            </w:pPr>
            <w:r w:rsidRPr="00F232E2">
              <w:rPr>
                <w:sz w:val="20"/>
                <w:szCs w:val="20"/>
              </w:rPr>
              <w:t>Moderate</w:t>
            </w:r>
          </w:p>
        </w:tc>
      </w:tr>
    </w:tbl>
    <w:p w14:paraId="685BECEA" w14:textId="0F5F1305" w:rsidR="008F708C" w:rsidRDefault="00C465C7" w:rsidP="00F232E2">
      <w:pPr>
        <w:pStyle w:val="Caption"/>
      </w:pPr>
      <w:bookmarkStart w:id="32" w:name="_Toc229238650"/>
      <w:r>
        <w:t>Table 3.</w:t>
      </w:r>
      <w:fldSimple w:instr=" SEQ Table_3. \* ARABIC ">
        <w:r w:rsidR="00346E8F">
          <w:rPr>
            <w:noProof/>
          </w:rPr>
          <w:t>1</w:t>
        </w:r>
      </w:fldSimple>
      <w:r w:rsidR="00F232E2">
        <w:t>.</w:t>
      </w:r>
      <w:r w:rsidR="001330F3" w:rsidRPr="001330F3">
        <w:t xml:space="preserve"> Comparison of Gaussianization Methods</w:t>
      </w:r>
      <w:r w:rsidR="00CD4D97">
        <w:t>.</w:t>
      </w:r>
      <w:bookmarkEnd w:id="32"/>
    </w:p>
    <w:p w14:paraId="589FADBA" w14:textId="7E3EBABE" w:rsidR="001330F3" w:rsidRDefault="001330F3" w:rsidP="00337D70">
      <w:pPr>
        <w:ind w:firstLine="360"/>
        <w:jc w:val="both"/>
      </w:pPr>
      <w:r>
        <w:t>Selection rationale (</w:t>
      </w:r>
      <w:r w:rsidR="004166B1" w:rsidRPr="001330F3">
        <w:t>Gaussianization</w:t>
      </w:r>
      <w:r w:rsidR="004166B1">
        <w:t xml:space="preserve">): CLT best matches the thesis constraints: deterministic data path, minimal arithmetic blocks, and straightforward fixed-point implementation. </w:t>
      </w:r>
    </w:p>
    <w:tbl>
      <w:tblPr>
        <w:tblStyle w:val="TableGrid"/>
        <w:tblW w:w="0" w:type="auto"/>
        <w:tblLook w:val="04A0" w:firstRow="1" w:lastRow="0" w:firstColumn="1" w:lastColumn="0" w:noHBand="0" w:noVBand="1"/>
      </w:tblPr>
      <w:tblGrid>
        <w:gridCol w:w="2310"/>
        <w:gridCol w:w="2311"/>
        <w:gridCol w:w="2147"/>
        <w:gridCol w:w="2475"/>
      </w:tblGrid>
      <w:tr w:rsidR="001330F3" w14:paraId="4F2CCDB7" w14:textId="77777777" w:rsidTr="00484EE4">
        <w:tc>
          <w:tcPr>
            <w:tcW w:w="2310" w:type="dxa"/>
          </w:tcPr>
          <w:p w14:paraId="13BFD2CB" w14:textId="0B5B552D" w:rsidR="001330F3" w:rsidRDefault="001330F3" w:rsidP="008A1AD4">
            <w:r>
              <w:t xml:space="preserve">URNG class </w:t>
            </w:r>
          </w:p>
        </w:tc>
        <w:tc>
          <w:tcPr>
            <w:tcW w:w="2311" w:type="dxa"/>
          </w:tcPr>
          <w:p w14:paraId="4106797B" w14:textId="02F9E6EB" w:rsidR="001330F3" w:rsidRDefault="001330F3" w:rsidP="008A1AD4">
            <w:r>
              <w:t>Ops / hardware cost</w:t>
            </w:r>
          </w:p>
        </w:tc>
        <w:tc>
          <w:tcPr>
            <w:tcW w:w="2147" w:type="dxa"/>
          </w:tcPr>
          <w:p w14:paraId="306F4551" w14:textId="27FB349B" w:rsidR="001330F3" w:rsidRDefault="001330F3" w:rsidP="008A1AD4">
            <w:r>
              <w:t>Period scale</w:t>
            </w:r>
          </w:p>
        </w:tc>
        <w:tc>
          <w:tcPr>
            <w:tcW w:w="2475" w:type="dxa"/>
          </w:tcPr>
          <w:p w14:paraId="37C301E7" w14:textId="0EFB2EC9" w:rsidR="001330F3" w:rsidRDefault="00B00002" w:rsidP="008A1AD4">
            <w:r w:rsidRPr="00B00002">
              <w:t>Statistical</w:t>
            </w:r>
            <w:r>
              <w:t xml:space="preserve"> </w:t>
            </w:r>
            <w:r w:rsidR="001330F3">
              <w:t>robustness</w:t>
            </w:r>
          </w:p>
        </w:tc>
      </w:tr>
      <w:tr w:rsidR="001330F3" w14:paraId="5E6AD366" w14:textId="77777777" w:rsidTr="00484EE4">
        <w:tc>
          <w:tcPr>
            <w:tcW w:w="2310" w:type="dxa"/>
          </w:tcPr>
          <w:p w14:paraId="04DCB44F" w14:textId="44F71EEF" w:rsidR="001330F3" w:rsidRPr="00F232E2" w:rsidRDefault="001330F3" w:rsidP="008A1AD4">
            <w:pPr>
              <w:rPr>
                <w:sz w:val="20"/>
                <w:szCs w:val="20"/>
              </w:rPr>
            </w:pPr>
            <w:r w:rsidRPr="00F232E2">
              <w:rPr>
                <w:sz w:val="20"/>
                <w:szCs w:val="20"/>
              </w:rPr>
              <w:t>Single</w:t>
            </w:r>
            <w:r w:rsidR="004166B1" w:rsidRPr="00F232E2">
              <w:rPr>
                <w:sz w:val="20"/>
                <w:szCs w:val="20"/>
              </w:rPr>
              <w:t xml:space="preserve"> LFSR</w:t>
            </w:r>
          </w:p>
        </w:tc>
        <w:tc>
          <w:tcPr>
            <w:tcW w:w="2311" w:type="dxa"/>
          </w:tcPr>
          <w:p w14:paraId="21FDF179" w14:textId="101B81CA" w:rsidR="001330F3" w:rsidRPr="00F232E2" w:rsidRDefault="004166B1" w:rsidP="008A1AD4">
            <w:pPr>
              <w:rPr>
                <w:sz w:val="20"/>
                <w:szCs w:val="20"/>
              </w:rPr>
            </w:pPr>
            <w:r w:rsidRPr="00F232E2">
              <w:rPr>
                <w:sz w:val="20"/>
                <w:szCs w:val="20"/>
              </w:rPr>
              <w:t>Very low</w:t>
            </w:r>
          </w:p>
        </w:tc>
        <w:tc>
          <w:tcPr>
            <w:tcW w:w="2147" w:type="dxa"/>
          </w:tcPr>
          <w:p w14:paraId="26258055" w14:textId="1284C768" w:rsidR="001330F3" w:rsidRPr="00F232E2" w:rsidRDefault="004166B1" w:rsidP="008A1AD4">
            <w:pPr>
              <w:rPr>
                <w:sz w:val="20"/>
                <w:szCs w:val="20"/>
              </w:rPr>
            </w:pPr>
            <w:r w:rsidRPr="00F232E2">
              <w:rPr>
                <w:sz w:val="20"/>
                <w:szCs w:val="20"/>
              </w:rPr>
              <w:t>Limited by chosen polynomial</w:t>
            </w:r>
          </w:p>
        </w:tc>
        <w:tc>
          <w:tcPr>
            <w:tcW w:w="2475" w:type="dxa"/>
          </w:tcPr>
          <w:p w14:paraId="07B8FA66" w14:textId="0093A4B8" w:rsidR="001330F3" w:rsidRPr="00F232E2" w:rsidRDefault="004166B1" w:rsidP="008A1AD4">
            <w:pPr>
              <w:rPr>
                <w:sz w:val="20"/>
                <w:szCs w:val="20"/>
              </w:rPr>
            </w:pPr>
            <w:r w:rsidRPr="00F232E2">
              <w:rPr>
                <w:sz w:val="20"/>
                <w:szCs w:val="20"/>
              </w:rPr>
              <w:t>Can show lattice artifacts; sensitive to design</w:t>
            </w:r>
          </w:p>
        </w:tc>
      </w:tr>
      <w:tr w:rsidR="001330F3" w14:paraId="005005D5" w14:textId="77777777" w:rsidTr="00484EE4">
        <w:tc>
          <w:tcPr>
            <w:tcW w:w="2310" w:type="dxa"/>
          </w:tcPr>
          <w:p w14:paraId="433CE0AC" w14:textId="60795418" w:rsidR="001330F3" w:rsidRPr="00F232E2" w:rsidRDefault="004166B1" w:rsidP="008A1AD4">
            <w:pPr>
              <w:rPr>
                <w:sz w:val="20"/>
                <w:szCs w:val="20"/>
              </w:rPr>
            </w:pPr>
            <w:r w:rsidRPr="00F232E2">
              <w:rPr>
                <w:sz w:val="20"/>
                <w:szCs w:val="20"/>
              </w:rPr>
              <w:t>Single Tausworthe (trinomial)</w:t>
            </w:r>
          </w:p>
        </w:tc>
        <w:tc>
          <w:tcPr>
            <w:tcW w:w="2311" w:type="dxa"/>
          </w:tcPr>
          <w:p w14:paraId="1184008D" w14:textId="56B90CEC" w:rsidR="001330F3" w:rsidRPr="00F232E2" w:rsidRDefault="004166B1" w:rsidP="008A1AD4">
            <w:pPr>
              <w:rPr>
                <w:sz w:val="20"/>
                <w:szCs w:val="20"/>
              </w:rPr>
            </w:pPr>
            <w:r w:rsidRPr="00F232E2">
              <w:rPr>
                <w:sz w:val="20"/>
                <w:szCs w:val="20"/>
              </w:rPr>
              <w:t>Very low (shift/XOR)</w:t>
            </w:r>
          </w:p>
        </w:tc>
        <w:tc>
          <w:tcPr>
            <w:tcW w:w="2147" w:type="dxa"/>
          </w:tcPr>
          <w:p w14:paraId="1015E171" w14:textId="33072C56" w:rsidR="001330F3" w:rsidRPr="00F232E2" w:rsidRDefault="004166B1" w:rsidP="008A1AD4">
            <w:pPr>
              <w:rPr>
                <w:sz w:val="20"/>
                <w:szCs w:val="20"/>
              </w:rPr>
            </w:pPr>
            <w:r w:rsidRPr="00F232E2">
              <w:rPr>
                <w:sz w:val="20"/>
                <w:szCs w:val="20"/>
              </w:rPr>
              <w:t>Depends on degree, may be insufficient for long runs</w:t>
            </w:r>
          </w:p>
        </w:tc>
        <w:tc>
          <w:tcPr>
            <w:tcW w:w="2475" w:type="dxa"/>
          </w:tcPr>
          <w:p w14:paraId="327652B7" w14:textId="369F45A9" w:rsidR="001330F3" w:rsidRPr="00F232E2" w:rsidRDefault="004166B1" w:rsidP="008A1AD4">
            <w:pPr>
              <w:rPr>
                <w:sz w:val="20"/>
                <w:szCs w:val="20"/>
              </w:rPr>
            </w:pPr>
            <w:r w:rsidRPr="00F232E2">
              <w:rPr>
                <w:sz w:val="20"/>
                <w:szCs w:val="20"/>
              </w:rPr>
              <w:t>Known weaknesses under fast constraints</w:t>
            </w:r>
          </w:p>
        </w:tc>
      </w:tr>
      <w:tr w:rsidR="001330F3" w14:paraId="5E853A85" w14:textId="77777777" w:rsidTr="00484EE4">
        <w:tc>
          <w:tcPr>
            <w:tcW w:w="2310" w:type="dxa"/>
          </w:tcPr>
          <w:p w14:paraId="18FC7D92" w14:textId="251250C1" w:rsidR="001330F3" w:rsidRPr="00F232E2" w:rsidRDefault="004166B1" w:rsidP="008A1AD4">
            <w:pPr>
              <w:rPr>
                <w:sz w:val="20"/>
                <w:szCs w:val="20"/>
              </w:rPr>
            </w:pPr>
            <w:r w:rsidRPr="00F232E2">
              <w:rPr>
                <w:sz w:val="20"/>
                <w:szCs w:val="20"/>
              </w:rPr>
              <w:t>Combined Tausworthe (taus88, selected)</w:t>
            </w:r>
          </w:p>
        </w:tc>
        <w:tc>
          <w:tcPr>
            <w:tcW w:w="2311" w:type="dxa"/>
          </w:tcPr>
          <w:p w14:paraId="2969FE91" w14:textId="08DC9390" w:rsidR="001330F3" w:rsidRPr="00F232E2" w:rsidRDefault="004166B1" w:rsidP="008A1AD4">
            <w:pPr>
              <w:rPr>
                <w:sz w:val="20"/>
                <w:szCs w:val="20"/>
              </w:rPr>
            </w:pPr>
            <w:r w:rsidRPr="00F232E2">
              <w:rPr>
                <w:sz w:val="20"/>
                <w:szCs w:val="20"/>
              </w:rPr>
              <w:t>Low (shift/mask/XOR only)</w:t>
            </w:r>
          </w:p>
        </w:tc>
        <w:tc>
          <w:tcPr>
            <w:tcW w:w="2147" w:type="dxa"/>
          </w:tcPr>
          <w:p w14:paraId="6257CF2E" w14:textId="0D90A0DF" w:rsidR="001330F3" w:rsidRPr="00F232E2" w:rsidRDefault="004166B1" w:rsidP="008A1AD4">
            <w:pPr>
              <w:rPr>
                <w:sz w:val="20"/>
                <w:szCs w:val="20"/>
              </w:rPr>
            </w:pPr>
            <m:oMath>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2</m:t>
                  </m:r>
                </m:e>
                <m:sup>
                  <m:r>
                    <w:rPr>
                      <w:rFonts w:ascii="Cambria Math" w:hAnsi="Cambria Math"/>
                      <w:sz w:val="20"/>
                      <w:szCs w:val="20"/>
                    </w:rPr>
                    <m:t>88</m:t>
                  </m:r>
                </m:sup>
              </m:sSup>
            </m:oMath>
            <w:r w:rsidRPr="00F232E2">
              <w:rPr>
                <w:rFonts w:eastAsiaTheme="minorEastAsia"/>
                <w:sz w:val="20"/>
                <w:szCs w:val="20"/>
              </w:rPr>
              <w:t xml:space="preserve">  for 3 component class</w:t>
            </w:r>
          </w:p>
        </w:tc>
        <w:tc>
          <w:tcPr>
            <w:tcW w:w="2475" w:type="dxa"/>
          </w:tcPr>
          <w:p w14:paraId="5DB40734" w14:textId="65DDB0CA" w:rsidR="001330F3" w:rsidRPr="00F232E2" w:rsidRDefault="004166B1" w:rsidP="008A1AD4">
            <w:pPr>
              <w:rPr>
                <w:sz w:val="20"/>
                <w:szCs w:val="20"/>
              </w:rPr>
            </w:pPr>
            <w:r w:rsidRPr="00F232E2">
              <w:rPr>
                <w:sz w:val="20"/>
                <w:szCs w:val="20"/>
              </w:rPr>
              <w:t>More robust than isolated components; well-known instantiation</w:t>
            </w:r>
          </w:p>
        </w:tc>
      </w:tr>
      <w:tr w:rsidR="001330F3" w14:paraId="53561BA7" w14:textId="77777777" w:rsidTr="00484EE4">
        <w:tc>
          <w:tcPr>
            <w:tcW w:w="2310" w:type="dxa"/>
          </w:tcPr>
          <w:p w14:paraId="3822D7FC" w14:textId="3E38C497" w:rsidR="001330F3" w:rsidRPr="00F232E2" w:rsidRDefault="004166B1" w:rsidP="008A1AD4">
            <w:pPr>
              <w:rPr>
                <w:sz w:val="20"/>
                <w:szCs w:val="20"/>
              </w:rPr>
            </w:pPr>
            <w:r w:rsidRPr="00F232E2">
              <w:rPr>
                <w:sz w:val="20"/>
                <w:szCs w:val="20"/>
              </w:rPr>
              <w:t>Xorshift family</w:t>
            </w:r>
          </w:p>
        </w:tc>
        <w:tc>
          <w:tcPr>
            <w:tcW w:w="2311" w:type="dxa"/>
          </w:tcPr>
          <w:p w14:paraId="2BC4A5F5" w14:textId="2F888A83" w:rsidR="001330F3" w:rsidRPr="00F232E2" w:rsidRDefault="004166B1" w:rsidP="008A1AD4">
            <w:pPr>
              <w:rPr>
                <w:sz w:val="20"/>
                <w:szCs w:val="20"/>
              </w:rPr>
            </w:pPr>
            <w:r w:rsidRPr="00F232E2">
              <w:rPr>
                <w:sz w:val="20"/>
                <w:szCs w:val="20"/>
              </w:rPr>
              <w:t>Very low</w:t>
            </w:r>
          </w:p>
        </w:tc>
        <w:tc>
          <w:tcPr>
            <w:tcW w:w="2147" w:type="dxa"/>
          </w:tcPr>
          <w:p w14:paraId="321F5F74" w14:textId="1D8B137D" w:rsidR="001330F3" w:rsidRPr="00F232E2" w:rsidRDefault="004166B1" w:rsidP="008A1AD4">
            <w:pPr>
              <w:rPr>
                <w:sz w:val="20"/>
                <w:szCs w:val="20"/>
              </w:rPr>
            </w:pPr>
            <w:r w:rsidRPr="00F232E2">
              <w:rPr>
                <w:sz w:val="20"/>
                <w:szCs w:val="20"/>
              </w:rPr>
              <w:t>Large (variant-dependent)</w:t>
            </w:r>
          </w:p>
        </w:tc>
        <w:tc>
          <w:tcPr>
            <w:tcW w:w="2475" w:type="dxa"/>
          </w:tcPr>
          <w:p w14:paraId="789DA87F" w14:textId="6233A0B3" w:rsidR="001330F3" w:rsidRPr="00F232E2" w:rsidRDefault="004166B1" w:rsidP="008A1AD4">
            <w:pPr>
              <w:rPr>
                <w:sz w:val="20"/>
                <w:szCs w:val="20"/>
              </w:rPr>
            </w:pPr>
            <w:r w:rsidRPr="00F232E2">
              <w:rPr>
                <w:sz w:val="20"/>
                <w:szCs w:val="20"/>
              </w:rPr>
              <w:t>Mixed quality; must be justified carefully</w:t>
            </w:r>
          </w:p>
        </w:tc>
      </w:tr>
      <w:tr w:rsidR="001330F3" w14:paraId="2BBE1F29" w14:textId="77777777" w:rsidTr="00484EE4">
        <w:tc>
          <w:tcPr>
            <w:tcW w:w="2310" w:type="dxa"/>
          </w:tcPr>
          <w:p w14:paraId="296FB7E7" w14:textId="4AF6AEFC" w:rsidR="001330F3" w:rsidRPr="00F232E2" w:rsidRDefault="004166B1" w:rsidP="008A1AD4">
            <w:pPr>
              <w:rPr>
                <w:sz w:val="20"/>
                <w:szCs w:val="20"/>
              </w:rPr>
            </w:pPr>
            <w:r w:rsidRPr="00F232E2">
              <w:rPr>
                <w:sz w:val="20"/>
                <w:szCs w:val="20"/>
              </w:rPr>
              <w:t>LCG family</w:t>
            </w:r>
          </w:p>
        </w:tc>
        <w:tc>
          <w:tcPr>
            <w:tcW w:w="2311" w:type="dxa"/>
          </w:tcPr>
          <w:p w14:paraId="3DEED16A" w14:textId="187EC10B" w:rsidR="001330F3" w:rsidRPr="00F232E2" w:rsidRDefault="004166B1" w:rsidP="008A1AD4">
            <w:pPr>
              <w:rPr>
                <w:sz w:val="20"/>
                <w:szCs w:val="20"/>
              </w:rPr>
            </w:pPr>
            <w:r w:rsidRPr="00F232E2">
              <w:rPr>
                <w:sz w:val="20"/>
                <w:szCs w:val="20"/>
              </w:rPr>
              <w:t>Very low</w:t>
            </w:r>
          </w:p>
        </w:tc>
        <w:tc>
          <w:tcPr>
            <w:tcW w:w="2147" w:type="dxa"/>
          </w:tcPr>
          <w:p w14:paraId="0DE4A7B4" w14:textId="4B0D7B7A" w:rsidR="001330F3" w:rsidRPr="00F232E2" w:rsidRDefault="004166B1" w:rsidP="008A1AD4">
            <w:pPr>
              <w:rPr>
                <w:sz w:val="20"/>
                <w:szCs w:val="20"/>
              </w:rPr>
            </w:pPr>
            <w:r w:rsidRPr="00F232E2">
              <w:rPr>
                <w:sz w:val="20"/>
                <w:szCs w:val="20"/>
              </w:rPr>
              <w:t>Large (variant-dependent)</w:t>
            </w:r>
          </w:p>
        </w:tc>
        <w:tc>
          <w:tcPr>
            <w:tcW w:w="2475" w:type="dxa"/>
          </w:tcPr>
          <w:p w14:paraId="18024FDA" w14:textId="1971D816" w:rsidR="001330F3" w:rsidRPr="00F232E2" w:rsidRDefault="004166B1" w:rsidP="008A1AD4">
            <w:pPr>
              <w:rPr>
                <w:sz w:val="20"/>
                <w:szCs w:val="20"/>
              </w:rPr>
            </w:pPr>
            <w:r w:rsidRPr="00F232E2">
              <w:rPr>
                <w:sz w:val="20"/>
                <w:szCs w:val="20"/>
              </w:rPr>
              <w:t>Can exhibit correlation in higher dimensions</w:t>
            </w:r>
          </w:p>
        </w:tc>
      </w:tr>
    </w:tbl>
    <w:p w14:paraId="1623EFC5" w14:textId="446D25E3" w:rsidR="004166B1" w:rsidRDefault="00C465C7" w:rsidP="00F232E2">
      <w:pPr>
        <w:pStyle w:val="Caption"/>
      </w:pPr>
      <w:bookmarkStart w:id="33" w:name="_Toc229238651"/>
      <w:r>
        <w:t>Table 3.</w:t>
      </w:r>
      <w:fldSimple w:instr=" SEQ Table_3. \* ARABIC ">
        <w:r w:rsidR="00346E8F">
          <w:rPr>
            <w:noProof/>
          </w:rPr>
          <w:t>2</w:t>
        </w:r>
      </w:fldSimple>
      <w:r w:rsidR="004166B1" w:rsidRPr="001330F3">
        <w:t xml:space="preserve">. Comparison of </w:t>
      </w:r>
      <w:r w:rsidR="004166B1">
        <w:t>Uniform Random Backbones (URNG Stage)</w:t>
      </w:r>
      <w:r w:rsidR="00CD4D97">
        <w:t>.</w:t>
      </w:r>
      <w:bookmarkEnd w:id="33"/>
    </w:p>
    <w:p w14:paraId="5EFD80E2" w14:textId="14162372" w:rsidR="00E9401D" w:rsidRDefault="004166B1" w:rsidP="00337D70">
      <w:pPr>
        <w:ind w:firstLine="360"/>
        <w:jc w:val="both"/>
      </w:pPr>
      <w:r>
        <w:t xml:space="preserve">Selection rationale (URNG): taus88 provides </w:t>
      </w:r>
      <w:r w:rsidR="00E9401D">
        <w:t xml:space="preserve">a concrete, literature-grounded combined-Tausworthe instantiation, </w:t>
      </w:r>
      <w:r w:rsidR="00F43726" w:rsidRPr="00F43726">
        <w:t>suitable resource usage</w:t>
      </w:r>
      <w:r w:rsidR="00F43726">
        <w:t xml:space="preserve"> </w:t>
      </w:r>
      <w:r w:rsidR="00E9401D">
        <w:t>and a large period scale appropriate for long simulation runs. Lane separability is supported by nonzero seed constraints and validated via lane correlation checks.</w:t>
      </w:r>
    </w:p>
    <w:p w14:paraId="4F2E5004" w14:textId="5F2A431A" w:rsidR="00F935A5" w:rsidRDefault="00F935A5" w:rsidP="00F935A5">
      <w:pPr>
        <w:pStyle w:val="Heading2"/>
        <w:ind w:firstLine="360"/>
        <w:jc w:val="both"/>
        <w:rPr>
          <w:rFonts w:ascii="Times New Roman" w:hAnsi="Times New Roman" w:cs="Times New Roman"/>
          <w:lang w:eastAsia="ja-JP"/>
        </w:rPr>
      </w:pPr>
      <w:bookmarkStart w:id="34" w:name="_Toc229572389"/>
      <w:r>
        <w:rPr>
          <w:rFonts w:ascii="Times New Roman" w:hAnsi="Times New Roman" w:cs="Times New Roman"/>
          <w:lang w:eastAsia="ja-JP"/>
        </w:rPr>
        <w:lastRenderedPageBreak/>
        <w:t>3.</w:t>
      </w:r>
      <w:r w:rsidR="00341C68">
        <w:rPr>
          <w:rFonts w:ascii="Times New Roman" w:hAnsi="Times New Roman" w:cs="Times New Roman"/>
          <w:lang w:eastAsia="ja-JP"/>
        </w:rPr>
        <w:t>2</w:t>
      </w:r>
      <w:r>
        <w:rPr>
          <w:rFonts w:ascii="Times New Roman" w:hAnsi="Times New Roman" w:cs="Times New Roman"/>
          <w:lang w:eastAsia="ja-JP"/>
        </w:rPr>
        <w:t xml:space="preserve">. </w:t>
      </w:r>
      <w:r w:rsidR="002E5900">
        <w:rPr>
          <w:rFonts w:ascii="Times New Roman" w:hAnsi="Times New Roman" w:cs="Times New Roman"/>
          <w:lang w:eastAsia="ja-JP"/>
        </w:rPr>
        <w:t>Proposed AWGN Generator Algorithm</w:t>
      </w:r>
      <w:bookmarkEnd w:id="34"/>
    </w:p>
    <w:p w14:paraId="7F60F08D" w14:textId="2FFA699C" w:rsidR="00A72ABE" w:rsidRDefault="00A72ABE" w:rsidP="00A72ABE">
      <w:pPr>
        <w:ind w:firstLine="360"/>
        <w:jc w:val="both"/>
        <w:rPr>
          <w:rFonts w:cs="Times New Roman"/>
          <w:lang w:eastAsia="ja-JP"/>
        </w:rPr>
      </w:pPr>
      <w:r w:rsidRPr="00A72ABE">
        <w:rPr>
          <w:rFonts w:cs="Times New Roman"/>
          <w:lang w:eastAsia="ja-JP"/>
        </w:rPr>
        <w:t>This section presents the proposed Gaussian noise generator algorithm. Section 3.2.1 specifies the modified Taus88-based uniform random backbone, including the per-lane output-mixing step. Section 3.2.2 develops the CLT Gaussianization stage with explicit treatment of finite-m and discrete-uniform corrections, leading to the calibrated normalization gain used in the implementation.</w:t>
      </w:r>
    </w:p>
    <w:p w14:paraId="2FF80D49" w14:textId="05A6F7F3" w:rsidR="00E9401D" w:rsidRPr="00C40B9E" w:rsidRDefault="00E9401D" w:rsidP="00C40B9E">
      <w:pPr>
        <w:ind w:firstLine="360"/>
        <w:rPr>
          <w:rFonts w:cs="Times New Roman"/>
          <w:b/>
          <w:bCs/>
          <w:lang w:eastAsia="ja-JP"/>
        </w:rPr>
      </w:pPr>
      <w:r w:rsidRPr="00C40B9E">
        <w:rPr>
          <w:rFonts w:cs="Times New Roman"/>
          <w:b/>
          <w:bCs/>
          <w:lang w:eastAsia="ja-JP"/>
        </w:rPr>
        <w:t>3.</w:t>
      </w:r>
      <w:r w:rsidR="00341C68" w:rsidRPr="00C40B9E">
        <w:rPr>
          <w:rFonts w:cs="Times New Roman"/>
          <w:b/>
          <w:bCs/>
          <w:lang w:eastAsia="ja-JP"/>
        </w:rPr>
        <w:t>2</w:t>
      </w:r>
      <w:r w:rsidRPr="00C40B9E">
        <w:rPr>
          <w:rFonts w:cs="Times New Roman"/>
          <w:b/>
          <w:bCs/>
          <w:lang w:eastAsia="ja-JP"/>
        </w:rPr>
        <w:t>.</w:t>
      </w:r>
      <w:r w:rsidR="00F935A5" w:rsidRPr="00C40B9E">
        <w:rPr>
          <w:rFonts w:cs="Times New Roman"/>
          <w:b/>
          <w:bCs/>
          <w:lang w:eastAsia="ja-JP"/>
        </w:rPr>
        <w:t>1</w:t>
      </w:r>
      <w:r w:rsidRPr="00C40B9E">
        <w:rPr>
          <w:rFonts w:cs="Times New Roman"/>
          <w:b/>
          <w:bCs/>
          <w:lang w:eastAsia="ja-JP"/>
        </w:rPr>
        <w:t xml:space="preserve"> </w:t>
      </w:r>
      <w:r w:rsidR="00F935A5" w:rsidRPr="00C40B9E">
        <w:rPr>
          <w:rFonts w:cs="Times New Roman"/>
          <w:b/>
          <w:bCs/>
          <w:lang w:eastAsia="ja-JP"/>
        </w:rPr>
        <w:t xml:space="preserve">Modified </w:t>
      </w:r>
      <w:r w:rsidRPr="00C40B9E">
        <w:rPr>
          <w:rFonts w:cs="Times New Roman"/>
          <w:b/>
          <w:bCs/>
          <w:lang w:eastAsia="ja-JP"/>
        </w:rPr>
        <w:t>Uniform Random Number Backbone</w:t>
      </w:r>
    </w:p>
    <w:p w14:paraId="6945FA2C" w14:textId="0CDEE638" w:rsidR="00A72ABE" w:rsidRPr="00A72ABE" w:rsidRDefault="00A72ABE" w:rsidP="00F11B37">
      <w:pPr>
        <w:ind w:firstLine="360"/>
        <w:jc w:val="both"/>
        <w:rPr>
          <w:b/>
          <w:bCs/>
          <w:lang w:eastAsia="ja-JP"/>
        </w:rPr>
      </w:pPr>
      <w:r w:rsidRPr="00A72ABE">
        <w:rPr>
          <w:b/>
          <w:bCs/>
          <w:lang w:eastAsia="ja-JP"/>
        </w:rPr>
        <w:t>Continuous-uniform reference</w:t>
      </w:r>
    </w:p>
    <w:p w14:paraId="087057A7" w14:textId="3A7302FA" w:rsidR="00E9401D" w:rsidRPr="00E9401D" w:rsidRDefault="00E9401D" w:rsidP="00F11B37">
      <w:pPr>
        <w:ind w:firstLine="360"/>
        <w:jc w:val="both"/>
        <w:rPr>
          <w:lang w:eastAsia="ja-JP"/>
        </w:rPr>
      </w:pPr>
      <w:r>
        <w:rPr>
          <w:lang w:eastAsia="ja-JP"/>
        </w:rPr>
        <w:t xml:space="preserve">For theoretical reference, let </w:t>
      </w:r>
      <m:oMath>
        <m:d>
          <m:dPr>
            <m:begChr m:val="{"/>
            <m:endChr m:val="}"/>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m:t>
                </m:r>
              </m:sub>
            </m:sSub>
            <m:d>
              <m:dPr>
                <m:begChr m:val="["/>
                <m:endChr m:val="]"/>
                <m:ctrlPr>
                  <w:rPr>
                    <w:rFonts w:ascii="Cambria Math" w:hAnsi="Cambria Math"/>
                    <w:i/>
                    <w:lang w:eastAsia="ja-JP"/>
                  </w:rPr>
                </m:ctrlPr>
              </m:dPr>
              <m:e>
                <m:r>
                  <w:rPr>
                    <w:rFonts w:ascii="Cambria Math" w:hAnsi="Cambria Math"/>
                    <w:lang w:eastAsia="ja-JP"/>
                  </w:rPr>
                  <m:t>n</m:t>
                </m:r>
              </m:e>
            </m:d>
          </m:e>
        </m:d>
      </m:oMath>
      <w:r>
        <w:rPr>
          <w:rFonts w:eastAsiaTheme="minorEastAsia"/>
          <w:lang w:eastAsia="ja-JP"/>
        </w:rPr>
        <w:t xml:space="preserve"> be </w:t>
      </w:r>
      <w:r w:rsidR="002F1DD6">
        <w:rPr>
          <w:rFonts w:eastAsiaTheme="minorEastAsia"/>
          <w:lang w:eastAsia="ja-JP"/>
        </w:rPr>
        <w:t>independent and i</w:t>
      </w:r>
      <w:r w:rsidR="002F1DD6" w:rsidRPr="002F1DD6">
        <w:rPr>
          <w:rFonts w:eastAsiaTheme="minorEastAsia"/>
          <w:lang w:eastAsia="ja-JP"/>
        </w:rPr>
        <w:t>dentically</w:t>
      </w:r>
      <w:r w:rsidR="002F1DD6">
        <w:rPr>
          <w:rFonts w:eastAsiaTheme="minorEastAsia"/>
          <w:lang w:eastAsia="ja-JP"/>
        </w:rPr>
        <w:t xml:space="preserve"> distributed continuous uniforms.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2F1DD6" w14:paraId="561F8097" w14:textId="77777777" w:rsidTr="0047714B">
        <w:tc>
          <w:tcPr>
            <w:tcW w:w="8028" w:type="dxa"/>
          </w:tcPr>
          <w:p w14:paraId="59E75909" w14:textId="5C851B56" w:rsidR="002F1DD6" w:rsidRPr="001F2C9D" w:rsidRDefault="00000000" w:rsidP="0047714B">
            <w:pPr>
              <w:pStyle w:val="ListParagraph"/>
              <w:spacing w:line="276" w:lineRule="auto"/>
              <w:rPr>
                <w:rFonts w:eastAsiaTheme="minorEastAsia" w:cs="Times New Roman"/>
              </w:rPr>
            </w:pPr>
            <m:oMathPara>
              <m:oMath>
                <m:d>
                  <m:dPr>
                    <m:begChr m:val="{"/>
                    <m:endChr m:val="}"/>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m:t>
                        </m:r>
                      </m:sub>
                    </m:sSub>
                    <m:d>
                      <m:dPr>
                        <m:begChr m:val="["/>
                        <m:endChr m:val="]"/>
                        <m:ctrlPr>
                          <w:rPr>
                            <w:rFonts w:ascii="Cambria Math" w:hAnsi="Cambria Math"/>
                            <w:i/>
                            <w:lang w:eastAsia="ja-JP"/>
                          </w:rPr>
                        </m:ctrlPr>
                      </m:dPr>
                      <m:e>
                        <m:r>
                          <w:rPr>
                            <w:rFonts w:ascii="Cambria Math" w:hAnsi="Cambria Math"/>
                            <w:lang w:eastAsia="ja-JP"/>
                          </w:rPr>
                          <m:t>n</m:t>
                        </m:r>
                      </m:e>
                    </m:d>
                  </m:e>
                </m:d>
                <m:r>
                  <m:rPr>
                    <m:scr m:val="script"/>
                  </m:rPr>
                  <w:rPr>
                    <w:rFonts w:ascii="Cambria Math" w:hAnsi="Cambria Math"/>
                    <w:lang w:eastAsia="ja-JP"/>
                  </w:rPr>
                  <m:t xml:space="preserve"> ~ U</m:t>
                </m:r>
                <m:d>
                  <m:dPr>
                    <m:ctrlPr>
                      <w:rPr>
                        <w:rFonts w:ascii="Cambria Math" w:hAnsi="Cambria Math"/>
                        <w:i/>
                        <w:lang w:eastAsia="ja-JP"/>
                      </w:rPr>
                    </m:ctrlPr>
                  </m:dPr>
                  <m:e>
                    <m:r>
                      <w:rPr>
                        <w:rFonts w:ascii="Cambria Math" w:hAnsi="Cambria Math"/>
                        <w:lang w:eastAsia="ja-JP"/>
                      </w:rPr>
                      <m:t>0,1</m:t>
                    </m:r>
                  </m:e>
                </m:d>
                <m:r>
                  <w:rPr>
                    <w:rFonts w:ascii="Cambria Math" w:hAnsi="Cambria Math"/>
                    <w:lang w:eastAsia="ja-JP"/>
                  </w:rPr>
                  <m:t>,  i=1,…,m</m:t>
                </m:r>
              </m:oMath>
            </m:oMathPara>
          </w:p>
        </w:tc>
        <w:tc>
          <w:tcPr>
            <w:tcW w:w="1215" w:type="dxa"/>
            <w:vAlign w:val="center"/>
          </w:tcPr>
          <w:p w14:paraId="1B4F8EA1" w14:textId="521B2EAD" w:rsidR="002F1DD6" w:rsidRDefault="002F1DD6" w:rsidP="0047714B">
            <w:pPr>
              <w:jc w:val="center"/>
            </w:pPr>
            <w:r>
              <w:t>3.</w:t>
            </w:r>
            <w:r w:rsidR="006F7F94">
              <w:t>5</w:t>
            </w:r>
          </w:p>
        </w:tc>
      </w:tr>
    </w:tbl>
    <w:p w14:paraId="6C71B946" w14:textId="14E23725" w:rsidR="001330F3" w:rsidRDefault="002F1DD6" w:rsidP="00337D70">
      <w:pPr>
        <w:ind w:firstLine="360"/>
      </w:pPr>
      <w:r>
        <w:t xml:space="preserve">Moments of </w:t>
      </w:r>
      <m:oMath>
        <m:r>
          <m:rPr>
            <m:scr m:val="script"/>
          </m:rPr>
          <w:rPr>
            <w:rFonts w:ascii="Cambria Math" w:hAnsi="Cambria Math"/>
            <w:lang w:eastAsia="ja-JP"/>
          </w:rPr>
          <m:t>U</m:t>
        </m:r>
        <m:d>
          <m:dPr>
            <m:ctrlPr>
              <w:rPr>
                <w:rFonts w:ascii="Cambria Math" w:hAnsi="Cambria Math"/>
                <w:i/>
                <w:lang w:eastAsia="ja-JP"/>
              </w:rPr>
            </m:ctrlPr>
          </m:dPr>
          <m:e>
            <m:r>
              <w:rPr>
                <w:rFonts w:ascii="Cambria Math" w:hAnsi="Cambria Math"/>
                <w:lang w:eastAsia="ja-JP"/>
              </w:rPr>
              <m:t>0,1</m:t>
            </m:r>
          </m:e>
        </m:d>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2F1DD6" w14:paraId="4FE5DBAB" w14:textId="77777777" w:rsidTr="0047714B">
        <w:tc>
          <w:tcPr>
            <w:tcW w:w="8028" w:type="dxa"/>
          </w:tcPr>
          <w:p w14:paraId="43D2E1B9" w14:textId="42190D61" w:rsidR="002F1DD6" w:rsidRPr="001F2C9D" w:rsidRDefault="00F34F04" w:rsidP="0047714B">
            <w:pPr>
              <w:pStyle w:val="ListParagraph"/>
              <w:spacing w:line="276" w:lineRule="auto"/>
              <w:rPr>
                <w:rFonts w:eastAsiaTheme="minorEastAsia" w:cs="Times New Roman"/>
              </w:rPr>
            </w:pPr>
            <m:oMathPara>
              <m:oMath>
                <m:r>
                  <m:rPr>
                    <m:scr m:val="double-struck"/>
                  </m:rPr>
                  <w:rPr>
                    <w:rFonts w:ascii="Cambria Math" w:eastAsiaTheme="minorEastAsia" w:hAnsi="Cambria Math"/>
                  </w:rPr>
                  <m:t>E</m:t>
                </m:r>
                <m:d>
                  <m:dPr>
                    <m:begChr m:val="["/>
                    <m:endChr m:val="]"/>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m:t>
                        </m:r>
                      </m:sub>
                    </m:sSub>
                  </m:e>
                </m:d>
                <m:r>
                  <w:rPr>
                    <w:rFonts w:ascii="Cambria Math" w:hAnsi="Cambria Math"/>
                    <w:lang w:eastAsia="ja-JP"/>
                  </w:rPr>
                  <m:t>=</m:t>
                </m:r>
                <m:f>
                  <m:fPr>
                    <m:ctrlPr>
                      <w:rPr>
                        <w:rFonts w:ascii="Cambria Math" w:hAnsi="Cambria Math"/>
                        <w:i/>
                        <w:lang w:eastAsia="ja-JP"/>
                      </w:rPr>
                    </m:ctrlPr>
                  </m:fPr>
                  <m:num>
                    <m:r>
                      <w:rPr>
                        <w:rFonts w:ascii="Cambria Math" w:hAnsi="Cambria Math"/>
                        <w:lang w:eastAsia="ja-JP"/>
                      </w:rPr>
                      <m:t>1</m:t>
                    </m:r>
                  </m:num>
                  <m:den>
                    <m:r>
                      <w:rPr>
                        <w:rFonts w:ascii="Cambria Math" w:hAnsi="Cambria Math"/>
                        <w:lang w:eastAsia="ja-JP"/>
                      </w:rPr>
                      <m:t>2</m:t>
                    </m:r>
                  </m:den>
                </m:f>
                <m:r>
                  <w:rPr>
                    <w:rFonts w:ascii="Cambria Math" w:hAnsi="Cambria Math"/>
                    <w:lang w:eastAsia="ja-JP"/>
                  </w:rPr>
                  <m:t>,  Var</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m:t>
                        </m:r>
                      </m:sub>
                    </m:sSub>
                  </m:e>
                </m:d>
                <m:r>
                  <w:rPr>
                    <w:rFonts w:ascii="Cambria Math" w:hAnsi="Cambria Math"/>
                    <w:lang w:eastAsia="ja-JP"/>
                  </w:rPr>
                  <m:t>=</m:t>
                </m:r>
                <m:f>
                  <m:fPr>
                    <m:ctrlPr>
                      <w:rPr>
                        <w:rFonts w:ascii="Cambria Math" w:hAnsi="Cambria Math"/>
                        <w:i/>
                        <w:lang w:eastAsia="ja-JP"/>
                      </w:rPr>
                    </m:ctrlPr>
                  </m:fPr>
                  <m:num>
                    <m:r>
                      <w:rPr>
                        <w:rFonts w:ascii="Cambria Math" w:hAnsi="Cambria Math"/>
                        <w:lang w:eastAsia="ja-JP"/>
                      </w:rPr>
                      <m:t>1</m:t>
                    </m:r>
                  </m:num>
                  <m:den>
                    <m:r>
                      <w:rPr>
                        <w:rFonts w:ascii="Cambria Math" w:hAnsi="Cambria Math"/>
                        <w:lang w:eastAsia="ja-JP"/>
                      </w:rPr>
                      <m:t>12</m:t>
                    </m:r>
                  </m:den>
                </m:f>
              </m:oMath>
            </m:oMathPara>
          </w:p>
        </w:tc>
        <w:tc>
          <w:tcPr>
            <w:tcW w:w="1215" w:type="dxa"/>
            <w:vAlign w:val="center"/>
          </w:tcPr>
          <w:p w14:paraId="0C2A5AB0" w14:textId="12BAAB73" w:rsidR="002F1DD6" w:rsidRDefault="002F1DD6" w:rsidP="0047714B">
            <w:pPr>
              <w:jc w:val="center"/>
            </w:pPr>
            <w:r>
              <w:t>3.</w:t>
            </w:r>
            <w:r w:rsidR="006F7F94">
              <w:t>6</w:t>
            </w:r>
          </w:p>
        </w:tc>
      </w:tr>
    </w:tbl>
    <w:p w14:paraId="5BB545D1" w14:textId="456A3B6A" w:rsidR="001330F3" w:rsidRDefault="002F1DD6" w:rsidP="00337D70">
      <w:pPr>
        <w:ind w:firstLine="360"/>
      </w:pPr>
      <w:r>
        <w:t xml:space="preserve">Define the centered sum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2F1DD6" w14:paraId="724D5540" w14:textId="77777777" w:rsidTr="0047714B">
        <w:tc>
          <w:tcPr>
            <w:tcW w:w="8028" w:type="dxa"/>
          </w:tcPr>
          <w:p w14:paraId="69D4E59A" w14:textId="1309861C" w:rsidR="002F1DD6" w:rsidRPr="001F2C9D" w:rsidRDefault="00000000" w:rsidP="0047714B">
            <w:pPr>
              <w:pStyle w:val="ListParagraph"/>
              <w:spacing w:line="276" w:lineRule="auto"/>
              <w:rPr>
                <w:rFonts w:eastAsiaTheme="minorEastAsia" w:cs="Times New Roman"/>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m</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nary>
                  <m:naryPr>
                    <m:chr m:val="∑"/>
                    <m:limLoc m:val="undOvr"/>
                    <m:ctrlPr>
                      <w:rPr>
                        <w:rFonts w:ascii="Cambria Math" w:hAnsi="Cambria Math"/>
                        <w:i/>
                        <w:lang w:eastAsia="ja-JP"/>
                      </w:rPr>
                    </m:ctrlPr>
                  </m:naryPr>
                  <m:sub>
                    <m:r>
                      <w:rPr>
                        <w:rFonts w:ascii="Cambria Math" w:hAnsi="Cambria Math"/>
                        <w:lang w:eastAsia="ja-JP"/>
                      </w:rPr>
                      <m:t>i=1</m:t>
                    </m:r>
                  </m:sub>
                  <m:sup>
                    <m:r>
                      <w:rPr>
                        <w:rFonts w:ascii="Cambria Math" w:hAnsi="Cambria Math"/>
                        <w:lang w:eastAsia="ja-JP"/>
                      </w:rPr>
                      <m:t>m</m:t>
                    </m:r>
                  </m:sup>
                  <m:e>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m:t>
                        </m:r>
                      </m:sub>
                    </m:sSub>
                    <m:d>
                      <m:dPr>
                        <m:begChr m:val="["/>
                        <m:endChr m:val="]"/>
                        <m:ctrlPr>
                          <w:rPr>
                            <w:rFonts w:ascii="Cambria Math" w:hAnsi="Cambria Math"/>
                            <w:i/>
                            <w:lang w:eastAsia="ja-JP"/>
                          </w:rPr>
                        </m:ctrlPr>
                      </m:dPr>
                      <m:e>
                        <m:r>
                          <w:rPr>
                            <w:rFonts w:ascii="Cambria Math" w:hAnsi="Cambria Math"/>
                            <w:lang w:eastAsia="ja-JP"/>
                          </w:rPr>
                          <m:t>n</m:t>
                        </m:r>
                      </m:e>
                    </m:d>
                  </m:e>
                </m:nary>
                <m:r>
                  <w:rPr>
                    <w:rFonts w:ascii="Cambria Math" w:hAnsi="Cambria Math"/>
                    <w:lang w:eastAsia="ja-JP"/>
                  </w:rPr>
                  <m:t>-</m:t>
                </m:r>
                <m:f>
                  <m:fPr>
                    <m:ctrlPr>
                      <w:rPr>
                        <w:rFonts w:ascii="Cambria Math" w:hAnsi="Cambria Math"/>
                        <w:i/>
                        <w:lang w:eastAsia="ja-JP"/>
                      </w:rPr>
                    </m:ctrlPr>
                  </m:fPr>
                  <m:num>
                    <m:r>
                      <w:rPr>
                        <w:rFonts w:ascii="Cambria Math" w:hAnsi="Cambria Math"/>
                        <w:lang w:eastAsia="ja-JP"/>
                      </w:rPr>
                      <m:t>m</m:t>
                    </m:r>
                  </m:num>
                  <m:den>
                    <m:r>
                      <w:rPr>
                        <w:rFonts w:ascii="Cambria Math" w:hAnsi="Cambria Math"/>
                        <w:lang w:eastAsia="ja-JP"/>
                      </w:rPr>
                      <m:t>2</m:t>
                    </m:r>
                  </m:den>
                </m:f>
              </m:oMath>
            </m:oMathPara>
          </w:p>
        </w:tc>
        <w:tc>
          <w:tcPr>
            <w:tcW w:w="1215" w:type="dxa"/>
            <w:vAlign w:val="center"/>
          </w:tcPr>
          <w:p w14:paraId="277944B3" w14:textId="03088537" w:rsidR="002F1DD6" w:rsidRDefault="002F1DD6" w:rsidP="0047714B">
            <w:pPr>
              <w:jc w:val="center"/>
            </w:pPr>
            <w:r>
              <w:t>3.</w:t>
            </w:r>
            <w:r w:rsidR="006F7F94">
              <w:t>7</w:t>
            </w:r>
          </w:p>
        </w:tc>
      </w:tr>
    </w:tbl>
    <w:p w14:paraId="4BF9E54E" w14:textId="3961DDF7" w:rsidR="002F1DD6" w:rsidRDefault="002F1DD6" w:rsidP="00337D70">
      <w:pPr>
        <w:ind w:firstLine="360"/>
      </w:pPr>
      <w:r>
        <w:t xml:space="preserve">Then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2F1DD6" w14:paraId="1BBA4EC8" w14:textId="77777777" w:rsidTr="0047714B">
        <w:tc>
          <w:tcPr>
            <w:tcW w:w="8028" w:type="dxa"/>
          </w:tcPr>
          <w:p w14:paraId="41797C1D" w14:textId="3C150BA2" w:rsidR="002F1DD6" w:rsidRPr="001F2C9D" w:rsidRDefault="00F34F04" w:rsidP="0047714B">
            <w:pPr>
              <w:pStyle w:val="ListParagraph"/>
              <w:spacing w:line="276" w:lineRule="auto"/>
              <w:rPr>
                <w:rFonts w:eastAsiaTheme="minorEastAsia" w:cs="Times New Roman"/>
              </w:rPr>
            </w:pPr>
            <m:oMathPara>
              <m:oMath>
                <m:r>
                  <m:rPr>
                    <m:scr m:val="double-struck"/>
                  </m:rPr>
                  <w:rPr>
                    <w:rFonts w:ascii="Cambria Math" w:eastAsiaTheme="minorEastAsia" w:hAnsi="Cambria Math"/>
                  </w:rPr>
                  <m:t>E</m:t>
                </m:r>
                <m:d>
                  <m:dPr>
                    <m:begChr m:val="["/>
                    <m:endChr m:val="]"/>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m</m:t>
                        </m:r>
                      </m:sub>
                    </m:sSub>
                  </m:e>
                </m:d>
                <m:r>
                  <w:rPr>
                    <w:rFonts w:ascii="Cambria Math" w:hAnsi="Cambria Math"/>
                    <w:lang w:eastAsia="ja-JP"/>
                  </w:rPr>
                  <m:t>=0,  Var</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m</m:t>
                        </m:r>
                      </m:sub>
                    </m:sSub>
                  </m:e>
                </m:d>
                <m:r>
                  <w:rPr>
                    <w:rFonts w:ascii="Cambria Math" w:hAnsi="Cambria Math"/>
                    <w:lang w:eastAsia="ja-JP"/>
                  </w:rPr>
                  <m:t>=</m:t>
                </m:r>
                <m:f>
                  <m:fPr>
                    <m:ctrlPr>
                      <w:rPr>
                        <w:rFonts w:ascii="Cambria Math" w:hAnsi="Cambria Math"/>
                        <w:i/>
                        <w:lang w:eastAsia="ja-JP"/>
                      </w:rPr>
                    </m:ctrlPr>
                  </m:fPr>
                  <m:num>
                    <m:r>
                      <w:rPr>
                        <w:rFonts w:ascii="Cambria Math" w:hAnsi="Cambria Math"/>
                        <w:lang w:eastAsia="ja-JP"/>
                      </w:rPr>
                      <m:t>m</m:t>
                    </m:r>
                  </m:num>
                  <m:den>
                    <m:r>
                      <w:rPr>
                        <w:rFonts w:ascii="Cambria Math" w:hAnsi="Cambria Math"/>
                        <w:lang w:eastAsia="ja-JP"/>
                      </w:rPr>
                      <m:t>12</m:t>
                    </m:r>
                  </m:den>
                </m:f>
              </m:oMath>
            </m:oMathPara>
          </w:p>
        </w:tc>
        <w:tc>
          <w:tcPr>
            <w:tcW w:w="1215" w:type="dxa"/>
            <w:vAlign w:val="center"/>
          </w:tcPr>
          <w:p w14:paraId="6C9B4531" w14:textId="7660FD28" w:rsidR="002F1DD6" w:rsidRDefault="002F1DD6" w:rsidP="0047714B">
            <w:pPr>
              <w:jc w:val="center"/>
            </w:pPr>
            <w:r>
              <w:t>3.</w:t>
            </w:r>
            <w:r w:rsidR="006F7F94">
              <w:t>8</w:t>
            </w:r>
          </w:p>
        </w:tc>
      </w:tr>
    </w:tbl>
    <w:p w14:paraId="7702A714" w14:textId="34B77414" w:rsidR="00A72ABE" w:rsidRPr="00A72ABE" w:rsidRDefault="00A72ABE" w:rsidP="00F11B37">
      <w:pPr>
        <w:ind w:firstLine="360"/>
        <w:jc w:val="both"/>
        <w:rPr>
          <w:b/>
          <w:bCs/>
        </w:rPr>
      </w:pPr>
      <w:r w:rsidRPr="00A72ABE">
        <w:rPr>
          <w:b/>
          <w:bCs/>
        </w:rPr>
        <w:t>Combined Tausworthe generator (Taus88)</w:t>
      </w:r>
    </w:p>
    <w:p w14:paraId="06174016" w14:textId="01B7A02A" w:rsidR="002F1DD6" w:rsidRDefault="00A72ABE" w:rsidP="00F11B37">
      <w:pPr>
        <w:ind w:firstLine="360"/>
        <w:jc w:val="both"/>
      </w:pPr>
      <w:r w:rsidRPr="00A72ABE">
        <w:t>The implemented uniform backbone is the combined Tausworthe generator Taus88 of L'Ecuyer [26]. A combined Tausworthe generator XOR-combines the outputs of J component LFSRs: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7E43BE" w14:paraId="538423C4" w14:textId="77777777" w:rsidTr="0047714B">
        <w:tc>
          <w:tcPr>
            <w:tcW w:w="8028" w:type="dxa"/>
          </w:tcPr>
          <w:p w14:paraId="6A6A7839" w14:textId="1268F928" w:rsidR="007E43BE" w:rsidRPr="001F2C9D" w:rsidRDefault="00000000" w:rsidP="0047714B">
            <w:pPr>
              <w:pStyle w:val="ListParagraph"/>
              <w:spacing w:line="276" w:lineRule="auto"/>
              <w:rPr>
                <w:rFonts w:eastAsiaTheme="minorEastAsia" w:cs="Times New Roman"/>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n</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1,n</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2,n</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J,n</m:t>
                    </m:r>
                  </m:sub>
                </m:sSub>
              </m:oMath>
            </m:oMathPara>
          </w:p>
        </w:tc>
        <w:tc>
          <w:tcPr>
            <w:tcW w:w="1215" w:type="dxa"/>
            <w:vAlign w:val="center"/>
          </w:tcPr>
          <w:p w14:paraId="11931B1F" w14:textId="0FA50C39" w:rsidR="007E43BE" w:rsidRDefault="007E43BE" w:rsidP="0047714B">
            <w:pPr>
              <w:jc w:val="center"/>
            </w:pPr>
            <w:r>
              <w:t>3.</w:t>
            </w:r>
            <w:r w:rsidR="006F7F94">
              <w:t>9</w:t>
            </w:r>
          </w:p>
        </w:tc>
      </w:tr>
    </w:tbl>
    <w:p w14:paraId="262011FF" w14:textId="4712B335" w:rsidR="007E43BE" w:rsidRDefault="007E43BE" w:rsidP="00F11B37">
      <w:pPr>
        <w:ind w:firstLine="360"/>
        <w:jc w:val="both"/>
        <w:rPr>
          <w:rFonts w:eastAsiaTheme="minorEastAsia"/>
          <w:lang w:eastAsia="ja-JP"/>
        </w:rPr>
      </w:pPr>
      <w:r>
        <w:t xml:space="preserve">For component degrees </w:t>
      </w:r>
      <m:oMath>
        <m:d>
          <m:dPr>
            <m:begChr m:val="{"/>
            <m:endChr m:val="}"/>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k</m:t>
                </m:r>
              </m:e>
              <m:sub>
                <m:r>
                  <w:rPr>
                    <w:rFonts w:ascii="Cambria Math" w:hAnsi="Cambria Math"/>
                    <w:lang w:eastAsia="ja-JP"/>
                  </w:rPr>
                  <m:t>j</m:t>
                </m:r>
              </m:sub>
            </m:sSub>
          </m:e>
        </m:d>
      </m:oMath>
      <w:r>
        <w:rPr>
          <w:rFonts w:eastAsiaTheme="minorEastAsia"/>
          <w:lang w:eastAsia="ja-JP"/>
        </w:rPr>
        <w:t>, periods scale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7E43BE" w14:paraId="6441E31A" w14:textId="77777777" w:rsidTr="0047714B">
        <w:tc>
          <w:tcPr>
            <w:tcW w:w="8028" w:type="dxa"/>
          </w:tcPr>
          <w:p w14:paraId="61549786" w14:textId="7CCAC1F1" w:rsidR="007E43BE" w:rsidRPr="001F2C9D" w:rsidRDefault="007E43BE" w:rsidP="0047714B">
            <w:pPr>
              <w:pStyle w:val="ListParagraph"/>
              <w:spacing w:line="276" w:lineRule="auto"/>
              <w:rPr>
                <w:rFonts w:eastAsiaTheme="minorEastAsia" w:cs="Times New Roman"/>
              </w:rPr>
            </w:pPr>
            <m:oMathPara>
              <m:oMath>
                <m:r>
                  <w:rPr>
                    <w:rFonts w:ascii="Cambria Math" w:hAnsi="Cambria Math"/>
                    <w:lang w:eastAsia="ja-JP"/>
                  </w:rPr>
                  <m:t>p=lcm</m:t>
                </m:r>
                <m:d>
                  <m:dPr>
                    <m:ctrlPr>
                      <w:rPr>
                        <w:rFonts w:ascii="Cambria Math" w:hAnsi="Cambria Math"/>
                        <w:i/>
                        <w:lang w:eastAsia="ja-JP"/>
                      </w:rPr>
                    </m:ctrlPr>
                  </m:dPr>
                  <m:e>
                    <m:sSup>
                      <m:sSupPr>
                        <m:ctrlPr>
                          <w:rPr>
                            <w:rFonts w:ascii="Cambria Math" w:hAnsi="Cambria Math"/>
                            <w:i/>
                            <w:lang w:eastAsia="ja-JP"/>
                          </w:rPr>
                        </m:ctrlPr>
                      </m:sSupPr>
                      <m:e>
                        <m:r>
                          <w:rPr>
                            <w:rFonts w:ascii="Cambria Math" w:hAnsi="Cambria Math"/>
                            <w:lang w:eastAsia="ja-JP"/>
                          </w:rPr>
                          <m:t>2</m:t>
                        </m:r>
                      </m:e>
                      <m:sup>
                        <m:sSub>
                          <m:sSubPr>
                            <m:ctrlPr>
                              <w:rPr>
                                <w:rFonts w:ascii="Cambria Math" w:hAnsi="Cambria Math"/>
                                <w:i/>
                                <w:lang w:eastAsia="ja-JP"/>
                              </w:rPr>
                            </m:ctrlPr>
                          </m:sSubPr>
                          <m:e>
                            <m:r>
                              <w:rPr>
                                <w:rFonts w:ascii="Cambria Math" w:hAnsi="Cambria Math"/>
                                <w:lang w:eastAsia="ja-JP"/>
                              </w:rPr>
                              <m:t>k</m:t>
                            </m:r>
                          </m:e>
                          <m:sub>
                            <m:r>
                              <w:rPr>
                                <w:rFonts w:ascii="Cambria Math" w:hAnsi="Cambria Math"/>
                                <w:lang w:eastAsia="ja-JP"/>
                              </w:rPr>
                              <m:t>1</m:t>
                            </m:r>
                          </m:sub>
                        </m:sSub>
                      </m:sup>
                    </m:sSup>
                    <m:r>
                      <w:rPr>
                        <w:rFonts w:ascii="Cambria Math" w:hAnsi="Cambria Math"/>
                        <w:lang w:eastAsia="ja-JP"/>
                      </w:rPr>
                      <m:t>-1,…,</m:t>
                    </m:r>
                    <m:sSup>
                      <m:sSupPr>
                        <m:ctrlPr>
                          <w:rPr>
                            <w:rFonts w:ascii="Cambria Math" w:hAnsi="Cambria Math"/>
                            <w:i/>
                            <w:lang w:eastAsia="ja-JP"/>
                          </w:rPr>
                        </m:ctrlPr>
                      </m:sSupPr>
                      <m:e>
                        <m:r>
                          <w:rPr>
                            <w:rFonts w:ascii="Cambria Math" w:hAnsi="Cambria Math"/>
                            <w:lang w:eastAsia="ja-JP"/>
                          </w:rPr>
                          <m:t>2</m:t>
                        </m:r>
                      </m:e>
                      <m:sup>
                        <m:sSub>
                          <m:sSubPr>
                            <m:ctrlPr>
                              <w:rPr>
                                <w:rFonts w:ascii="Cambria Math" w:hAnsi="Cambria Math"/>
                                <w:i/>
                                <w:lang w:eastAsia="ja-JP"/>
                              </w:rPr>
                            </m:ctrlPr>
                          </m:sSubPr>
                          <m:e>
                            <m:r>
                              <w:rPr>
                                <w:rFonts w:ascii="Cambria Math" w:hAnsi="Cambria Math"/>
                                <w:lang w:eastAsia="ja-JP"/>
                              </w:rPr>
                              <m:t>k</m:t>
                            </m:r>
                          </m:e>
                          <m:sub>
                            <m:r>
                              <w:rPr>
                                <w:rFonts w:ascii="Cambria Math" w:hAnsi="Cambria Math"/>
                                <w:lang w:eastAsia="ja-JP"/>
                              </w:rPr>
                              <m:t>j</m:t>
                            </m:r>
                          </m:sub>
                        </m:sSub>
                      </m:sup>
                    </m:sSup>
                    <m:r>
                      <w:rPr>
                        <w:rFonts w:ascii="Cambria Math" w:hAnsi="Cambria Math"/>
                        <w:lang w:eastAsia="ja-JP"/>
                      </w:rPr>
                      <m:t>-1</m:t>
                    </m:r>
                  </m:e>
                </m:d>
              </m:oMath>
            </m:oMathPara>
          </w:p>
        </w:tc>
        <w:tc>
          <w:tcPr>
            <w:tcW w:w="1215" w:type="dxa"/>
            <w:vAlign w:val="center"/>
          </w:tcPr>
          <w:p w14:paraId="0545DD27" w14:textId="49D2A918" w:rsidR="007E43BE" w:rsidRDefault="007E43BE" w:rsidP="0047714B">
            <w:pPr>
              <w:jc w:val="center"/>
            </w:pPr>
            <w:r>
              <w:t>3.1</w:t>
            </w:r>
            <w:r w:rsidR="006F7F94">
              <w:t>0</w:t>
            </w:r>
          </w:p>
        </w:tc>
      </w:tr>
    </w:tbl>
    <w:p w14:paraId="0B81A0BC" w14:textId="7CBF7A93" w:rsidR="007E43BE" w:rsidRDefault="00985645" w:rsidP="00F11B37">
      <w:pPr>
        <w:ind w:firstLine="360"/>
        <w:jc w:val="both"/>
      </w:pPr>
      <w:r w:rsidRPr="00985645">
        <w:lastRenderedPageBreak/>
        <w:t>In this design, the Taus88 generator proposed by L’Ecuyer is adopted with the following component degrees: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7E43BE" w14:paraId="6B054BC0" w14:textId="77777777" w:rsidTr="00701D0E">
        <w:tc>
          <w:tcPr>
            <w:tcW w:w="8028" w:type="dxa"/>
            <w:vAlign w:val="center"/>
          </w:tcPr>
          <w:p w14:paraId="76B17CAA" w14:textId="74065A08" w:rsidR="007E43BE" w:rsidRPr="001F2C9D" w:rsidRDefault="007E43BE" w:rsidP="00701D0E">
            <w:pPr>
              <w:pStyle w:val="ListParagraph"/>
              <w:spacing w:line="276" w:lineRule="auto"/>
              <w:jc w:val="center"/>
              <w:rPr>
                <w:rFonts w:eastAsiaTheme="minorEastAsia" w:cs="Times New Roman"/>
              </w:rPr>
            </w:pPr>
            <m:oMathPara>
              <m:oMath>
                <m:r>
                  <w:rPr>
                    <w:rFonts w:ascii="Cambria Math" w:hAnsi="Cambria Math"/>
                    <w:lang w:eastAsia="ja-JP"/>
                  </w:rPr>
                  <m:t xml:space="preserve">J=3,  </m:t>
                </m:r>
                <m:sSub>
                  <m:sSubPr>
                    <m:ctrlPr>
                      <w:rPr>
                        <w:rFonts w:ascii="Cambria Math" w:hAnsi="Cambria Math"/>
                        <w:i/>
                        <w:lang w:eastAsia="ja-JP"/>
                      </w:rPr>
                    </m:ctrlPr>
                  </m:sSubPr>
                  <m:e>
                    <m:r>
                      <w:rPr>
                        <w:rFonts w:ascii="Cambria Math" w:hAnsi="Cambria Math"/>
                        <w:lang w:eastAsia="ja-JP"/>
                      </w:rPr>
                      <m:t>k</m:t>
                    </m:r>
                  </m:e>
                  <m:sub>
                    <m:r>
                      <w:rPr>
                        <w:rFonts w:ascii="Cambria Math" w:hAnsi="Cambria Math"/>
                        <w:lang w:eastAsia="ja-JP"/>
                      </w:rPr>
                      <m:t>1</m:t>
                    </m:r>
                  </m:sub>
                </m:sSub>
                <m:r>
                  <w:rPr>
                    <w:rFonts w:ascii="Cambria Math" w:hAnsi="Cambria Math"/>
                    <w:lang w:eastAsia="ja-JP"/>
                  </w:rPr>
                  <m:t xml:space="preserve">=31,  </m:t>
                </m:r>
                <m:sSub>
                  <m:sSubPr>
                    <m:ctrlPr>
                      <w:rPr>
                        <w:rFonts w:ascii="Cambria Math" w:hAnsi="Cambria Math"/>
                        <w:i/>
                        <w:lang w:eastAsia="ja-JP"/>
                      </w:rPr>
                    </m:ctrlPr>
                  </m:sSubPr>
                  <m:e>
                    <m:r>
                      <w:rPr>
                        <w:rFonts w:ascii="Cambria Math" w:hAnsi="Cambria Math"/>
                        <w:lang w:eastAsia="ja-JP"/>
                      </w:rPr>
                      <m:t>k</m:t>
                    </m:r>
                  </m:e>
                  <m:sub>
                    <m:r>
                      <w:rPr>
                        <w:rFonts w:ascii="Cambria Math" w:hAnsi="Cambria Math"/>
                        <w:lang w:eastAsia="ja-JP"/>
                      </w:rPr>
                      <m:t>2</m:t>
                    </m:r>
                  </m:sub>
                </m:sSub>
                <m:r>
                  <w:rPr>
                    <w:rFonts w:ascii="Cambria Math" w:hAnsi="Cambria Math"/>
                    <w:lang w:eastAsia="ja-JP"/>
                  </w:rPr>
                  <m:t xml:space="preserve">=29,  </m:t>
                </m:r>
                <m:sSub>
                  <m:sSubPr>
                    <m:ctrlPr>
                      <w:rPr>
                        <w:rFonts w:ascii="Cambria Math" w:hAnsi="Cambria Math"/>
                        <w:i/>
                        <w:lang w:eastAsia="ja-JP"/>
                      </w:rPr>
                    </m:ctrlPr>
                  </m:sSubPr>
                  <m:e>
                    <m:r>
                      <w:rPr>
                        <w:rFonts w:ascii="Cambria Math" w:hAnsi="Cambria Math"/>
                        <w:lang w:eastAsia="ja-JP"/>
                      </w:rPr>
                      <m:t>k</m:t>
                    </m:r>
                  </m:e>
                  <m:sub>
                    <m:r>
                      <w:rPr>
                        <w:rFonts w:ascii="Cambria Math" w:hAnsi="Cambria Math"/>
                        <w:lang w:eastAsia="ja-JP"/>
                      </w:rPr>
                      <m:t>3</m:t>
                    </m:r>
                  </m:sub>
                </m:sSub>
                <m:r>
                  <w:rPr>
                    <w:rFonts w:ascii="Cambria Math" w:hAnsi="Cambria Math"/>
                    <w:lang w:eastAsia="ja-JP"/>
                  </w:rPr>
                  <m:t>=28</m:t>
                </m:r>
              </m:oMath>
            </m:oMathPara>
          </w:p>
        </w:tc>
        <w:tc>
          <w:tcPr>
            <w:tcW w:w="1215" w:type="dxa"/>
            <w:vAlign w:val="center"/>
          </w:tcPr>
          <w:p w14:paraId="12087F38" w14:textId="31ADEC04" w:rsidR="007E43BE" w:rsidRDefault="007E43BE" w:rsidP="00701D0E">
            <w:pPr>
              <w:jc w:val="center"/>
            </w:pPr>
            <w:r>
              <w:t>3.</w:t>
            </w:r>
            <w:r w:rsidR="006F7F94">
              <w:t>1</w:t>
            </w:r>
            <w:r>
              <w:t>1</w:t>
            </w:r>
          </w:p>
        </w:tc>
      </w:tr>
    </w:tbl>
    <w:p w14:paraId="2EA017F1" w14:textId="1239FA3F" w:rsidR="007E43BE" w:rsidRDefault="007E43BE" w:rsidP="00337D70">
      <w:pPr>
        <w:ind w:firstLine="360"/>
      </w:pPr>
      <w:r>
        <w:t xml:space="preserve">With period length reported as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7E43BE" w14:paraId="1E9F1352" w14:textId="77777777" w:rsidTr="00701D0E">
        <w:tc>
          <w:tcPr>
            <w:tcW w:w="8028" w:type="dxa"/>
            <w:vAlign w:val="center"/>
          </w:tcPr>
          <w:p w14:paraId="6F07A8E3" w14:textId="7DA9A7ED" w:rsidR="007E43BE" w:rsidRPr="001F2C9D" w:rsidRDefault="00000000" w:rsidP="00701D0E">
            <w:pPr>
              <w:pStyle w:val="ListParagraph"/>
              <w:spacing w:line="276" w:lineRule="auto"/>
              <w:jc w:val="center"/>
              <w:rPr>
                <w:rFonts w:eastAsiaTheme="minorEastAsia" w:cs="Times New Roman"/>
              </w:rPr>
            </w:pPr>
            <m:oMathPara>
              <m:oMath>
                <m:d>
                  <m:dPr>
                    <m:ctrlPr>
                      <w:rPr>
                        <w:rFonts w:ascii="Cambria Math" w:hAnsi="Cambria Math"/>
                        <w:i/>
                        <w:lang w:eastAsia="ja-JP"/>
                      </w:rPr>
                    </m:ctrlPr>
                  </m:dPr>
                  <m:e>
                    <m:sSup>
                      <m:sSupPr>
                        <m:ctrlPr>
                          <w:rPr>
                            <w:rFonts w:ascii="Cambria Math" w:hAnsi="Cambria Math"/>
                            <w:i/>
                            <w:lang w:eastAsia="ja-JP"/>
                          </w:rPr>
                        </m:ctrlPr>
                      </m:sSupPr>
                      <m:e>
                        <m:r>
                          <w:rPr>
                            <w:rFonts w:ascii="Cambria Math" w:hAnsi="Cambria Math"/>
                            <w:lang w:eastAsia="ja-JP"/>
                          </w:rPr>
                          <m:t>2</m:t>
                        </m:r>
                      </m:e>
                      <m:sup>
                        <m:r>
                          <w:rPr>
                            <w:rFonts w:ascii="Cambria Math" w:hAnsi="Cambria Math"/>
                            <w:lang w:eastAsia="ja-JP"/>
                          </w:rPr>
                          <m:t>31</m:t>
                        </m:r>
                      </m:sup>
                    </m:sSup>
                    <m:r>
                      <w:rPr>
                        <w:rFonts w:ascii="Cambria Math" w:hAnsi="Cambria Math"/>
                        <w:lang w:eastAsia="ja-JP"/>
                      </w:rPr>
                      <m:t>-1</m:t>
                    </m:r>
                  </m:e>
                </m:d>
                <m:r>
                  <w:rPr>
                    <w:rFonts w:ascii="Cambria Math" w:hAnsi="Cambria Math"/>
                    <w:lang w:eastAsia="ja-JP"/>
                  </w:rPr>
                  <m:t>(</m:t>
                </m:r>
                <m:sSup>
                  <m:sSupPr>
                    <m:ctrlPr>
                      <w:rPr>
                        <w:rFonts w:ascii="Cambria Math" w:hAnsi="Cambria Math"/>
                        <w:i/>
                        <w:lang w:eastAsia="ja-JP"/>
                      </w:rPr>
                    </m:ctrlPr>
                  </m:sSupPr>
                  <m:e>
                    <m:r>
                      <w:rPr>
                        <w:rFonts w:ascii="Cambria Math" w:hAnsi="Cambria Math"/>
                        <w:lang w:eastAsia="ja-JP"/>
                      </w:rPr>
                      <m:t>2</m:t>
                    </m:r>
                  </m:e>
                  <m:sup>
                    <m:r>
                      <w:rPr>
                        <w:rFonts w:ascii="Cambria Math" w:hAnsi="Cambria Math"/>
                        <w:lang w:eastAsia="ja-JP"/>
                      </w:rPr>
                      <m:t>29</m:t>
                    </m:r>
                  </m:sup>
                </m:sSup>
                <m:r>
                  <w:rPr>
                    <w:rFonts w:ascii="Cambria Math" w:hAnsi="Cambria Math"/>
                    <w:lang w:eastAsia="ja-JP"/>
                  </w:rPr>
                  <m:t>-1)(</m:t>
                </m:r>
                <m:sSup>
                  <m:sSupPr>
                    <m:ctrlPr>
                      <w:rPr>
                        <w:rFonts w:ascii="Cambria Math" w:hAnsi="Cambria Math"/>
                        <w:i/>
                        <w:lang w:eastAsia="ja-JP"/>
                      </w:rPr>
                    </m:ctrlPr>
                  </m:sSupPr>
                  <m:e>
                    <m:r>
                      <w:rPr>
                        <w:rFonts w:ascii="Cambria Math" w:hAnsi="Cambria Math"/>
                        <w:lang w:eastAsia="ja-JP"/>
                      </w:rPr>
                      <m:t>2</m:t>
                    </m:r>
                  </m:e>
                  <m:sup>
                    <m:r>
                      <w:rPr>
                        <w:rFonts w:ascii="Cambria Math" w:hAnsi="Cambria Math"/>
                        <w:lang w:eastAsia="ja-JP"/>
                      </w:rPr>
                      <m:t>28</m:t>
                    </m:r>
                  </m:sup>
                </m:sSup>
                <m:r>
                  <w:rPr>
                    <w:rFonts w:ascii="Cambria Math" w:hAnsi="Cambria Math"/>
                    <w:lang w:eastAsia="ja-JP"/>
                  </w:rPr>
                  <m:t>-1)≈</m:t>
                </m:r>
                <m:sSup>
                  <m:sSupPr>
                    <m:ctrlPr>
                      <w:rPr>
                        <w:rFonts w:ascii="Cambria Math" w:hAnsi="Cambria Math"/>
                        <w:i/>
                        <w:lang w:eastAsia="ja-JP"/>
                      </w:rPr>
                    </m:ctrlPr>
                  </m:sSupPr>
                  <m:e>
                    <m:r>
                      <w:rPr>
                        <w:rFonts w:ascii="Cambria Math" w:hAnsi="Cambria Math"/>
                        <w:lang w:eastAsia="ja-JP"/>
                      </w:rPr>
                      <m:t>2</m:t>
                    </m:r>
                  </m:e>
                  <m:sup>
                    <m:r>
                      <w:rPr>
                        <w:rFonts w:ascii="Cambria Math" w:hAnsi="Cambria Math"/>
                        <w:lang w:eastAsia="ja-JP"/>
                      </w:rPr>
                      <m:t>88</m:t>
                    </m:r>
                  </m:sup>
                </m:sSup>
              </m:oMath>
            </m:oMathPara>
          </w:p>
        </w:tc>
        <w:tc>
          <w:tcPr>
            <w:tcW w:w="1215" w:type="dxa"/>
            <w:vAlign w:val="center"/>
          </w:tcPr>
          <w:p w14:paraId="13E6F704" w14:textId="78441750" w:rsidR="007E43BE" w:rsidRDefault="007E43BE" w:rsidP="00C24532">
            <w:pPr>
              <w:jc w:val="center"/>
            </w:pPr>
            <w:r>
              <w:t>3.1</w:t>
            </w:r>
            <w:r w:rsidR="006F7F94">
              <w:t>2</w:t>
            </w:r>
          </w:p>
        </w:tc>
      </w:tr>
    </w:tbl>
    <w:p w14:paraId="60164E20" w14:textId="56400C47" w:rsidR="007E43BE" w:rsidRDefault="007E43BE" w:rsidP="00D715E3">
      <w:pPr>
        <w:ind w:firstLine="360"/>
        <w:jc w:val="both"/>
      </w:pPr>
      <w:r>
        <w:t>Each lane maintains three 32-bit unsigned states: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E23813" w14:paraId="706CA347" w14:textId="77777777" w:rsidTr="00701D0E">
        <w:tc>
          <w:tcPr>
            <w:tcW w:w="8028" w:type="dxa"/>
            <w:vAlign w:val="center"/>
          </w:tcPr>
          <w:p w14:paraId="3E8DCC3C" w14:textId="64072622" w:rsidR="00E23813" w:rsidRPr="001F2C9D" w:rsidRDefault="00000000" w:rsidP="00701D0E">
            <w:pPr>
              <w:pStyle w:val="ListParagraph"/>
              <w:spacing w:line="276" w:lineRule="auto"/>
              <w:jc w:val="center"/>
              <w:rPr>
                <w:rFonts w:eastAsiaTheme="minorEastAsia" w:cs="Times New Roman"/>
              </w:rPr>
            </w:pPr>
            <m:oMathPara>
              <m:oMath>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1</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2</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3</m:t>
                        </m:r>
                      </m:sub>
                    </m:sSub>
                    <m:d>
                      <m:dPr>
                        <m:begChr m:val="["/>
                        <m:endChr m:val="]"/>
                        <m:ctrlPr>
                          <w:rPr>
                            <w:rFonts w:ascii="Cambria Math" w:hAnsi="Cambria Math"/>
                            <w:i/>
                            <w:lang w:eastAsia="ja-JP"/>
                          </w:rPr>
                        </m:ctrlPr>
                      </m:dPr>
                      <m:e>
                        <m:r>
                          <w:rPr>
                            <w:rFonts w:ascii="Cambria Math" w:hAnsi="Cambria Math"/>
                            <w:lang w:eastAsia="ja-JP"/>
                          </w:rPr>
                          <m:t>n</m:t>
                        </m:r>
                      </m:e>
                    </m:d>
                  </m:e>
                </m:d>
                <m:r>
                  <w:rPr>
                    <w:rFonts w:ascii="Cambria Math" w:hAnsi="Cambria Math"/>
                    <w:lang w:eastAsia="ja-JP"/>
                  </w:rPr>
                  <m:t>∈</m:t>
                </m:r>
                <m:sSup>
                  <m:sSupPr>
                    <m:ctrlPr>
                      <w:rPr>
                        <w:rFonts w:ascii="Cambria Math" w:hAnsi="Cambria Math"/>
                        <w:i/>
                        <w:lang w:eastAsia="ja-JP"/>
                      </w:rPr>
                    </m:ctrlPr>
                  </m:sSupPr>
                  <m:e>
                    <m:d>
                      <m:dPr>
                        <m:begChr m:val="{"/>
                        <m:endChr m:val="}"/>
                        <m:ctrlPr>
                          <w:rPr>
                            <w:rFonts w:ascii="Cambria Math" w:hAnsi="Cambria Math"/>
                            <w:i/>
                            <w:lang w:eastAsia="ja-JP"/>
                          </w:rPr>
                        </m:ctrlPr>
                      </m:dPr>
                      <m:e>
                        <m:r>
                          <w:rPr>
                            <w:rFonts w:ascii="Cambria Math" w:hAnsi="Cambria Math"/>
                            <w:lang w:eastAsia="ja-JP"/>
                          </w:rPr>
                          <m:t>0,1,…,</m:t>
                        </m:r>
                        <m:sSup>
                          <m:sSupPr>
                            <m:ctrlPr>
                              <w:rPr>
                                <w:rFonts w:ascii="Cambria Math" w:hAnsi="Cambria Math"/>
                                <w:i/>
                                <w:lang w:eastAsia="ja-JP"/>
                              </w:rPr>
                            </m:ctrlPr>
                          </m:sSupPr>
                          <m:e>
                            <m:r>
                              <w:rPr>
                                <w:rFonts w:ascii="Cambria Math" w:hAnsi="Cambria Math"/>
                                <w:lang w:eastAsia="ja-JP"/>
                              </w:rPr>
                              <m:t>2</m:t>
                            </m:r>
                          </m:e>
                          <m:sup>
                            <m:r>
                              <w:rPr>
                                <w:rFonts w:ascii="Cambria Math" w:hAnsi="Cambria Math"/>
                                <w:lang w:eastAsia="ja-JP"/>
                              </w:rPr>
                              <m:t>32-1</m:t>
                            </m:r>
                          </m:sup>
                        </m:sSup>
                      </m:e>
                    </m:d>
                  </m:e>
                  <m:sup>
                    <m:r>
                      <w:rPr>
                        <w:rFonts w:ascii="Cambria Math" w:hAnsi="Cambria Math"/>
                        <w:lang w:eastAsia="ja-JP"/>
                      </w:rPr>
                      <m:t>3</m:t>
                    </m:r>
                  </m:sup>
                </m:sSup>
              </m:oMath>
            </m:oMathPara>
          </w:p>
        </w:tc>
        <w:tc>
          <w:tcPr>
            <w:tcW w:w="1215" w:type="dxa"/>
            <w:vAlign w:val="center"/>
          </w:tcPr>
          <w:p w14:paraId="2E042783" w14:textId="673F4B4D" w:rsidR="00E23813" w:rsidRDefault="00E23813" w:rsidP="00C24532">
            <w:pPr>
              <w:jc w:val="center"/>
            </w:pPr>
            <w:r>
              <w:t>3.1</w:t>
            </w:r>
            <w:r w:rsidR="006F7F94">
              <w:t>3</w:t>
            </w:r>
          </w:p>
        </w:tc>
      </w:tr>
    </w:tbl>
    <w:p w14:paraId="607CA57F" w14:textId="544D3CD7" w:rsidR="00E23813" w:rsidRDefault="00701D0E" w:rsidP="00D715E3">
      <w:pPr>
        <w:ind w:firstLine="360"/>
        <w:jc w:val="both"/>
      </w:pPr>
      <w:r>
        <w:t>After state updates the lane produces one 32-bit word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701D0E" w14:paraId="13C41B90" w14:textId="77777777" w:rsidTr="00C24532">
        <w:tc>
          <w:tcPr>
            <w:tcW w:w="8028" w:type="dxa"/>
          </w:tcPr>
          <w:p w14:paraId="5F617BF9" w14:textId="1453FE6B" w:rsidR="00701D0E" w:rsidRPr="001F2C9D" w:rsidRDefault="00000000" w:rsidP="00C24532">
            <w:pPr>
              <w:pStyle w:val="ListParagraph"/>
              <w:spacing w:line="276" w:lineRule="auto"/>
              <w:jc w:val="center"/>
              <w:rPr>
                <w:rFonts w:eastAsiaTheme="minorEastAsia" w:cs="Times New Roman"/>
              </w:rPr>
            </w:pPr>
            <m:oMathPara>
              <m:oMath>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32</m:t>
                    </m:r>
                  </m:sub>
                </m:sSub>
                <m:r>
                  <w:rPr>
                    <w:rFonts w:ascii="Cambria Math" w:hAnsi="Cambria Math"/>
                    <w:lang w:eastAsia="ja-JP"/>
                  </w:rPr>
                  <m:t>[n]≜</m:t>
                </m:r>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1</m:t>
                    </m:r>
                  </m:sub>
                </m:sSub>
                <m:r>
                  <w:rPr>
                    <w:rFonts w:ascii="Cambria Math" w:hAnsi="Cambria Math"/>
                    <w:lang w:eastAsia="ja-JP"/>
                  </w:rPr>
                  <m:t>[n]⊕</m:t>
                </m:r>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2</m:t>
                    </m:r>
                  </m:sub>
                </m:sSub>
                <m:r>
                  <w:rPr>
                    <w:rFonts w:ascii="Cambria Math" w:hAnsi="Cambria Math"/>
                    <w:lang w:eastAsia="ja-JP"/>
                  </w:rPr>
                  <m:t>[n]⊕</m:t>
                </m:r>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3</m:t>
                    </m:r>
                  </m:sub>
                </m:sSub>
                <m:r>
                  <w:rPr>
                    <w:rFonts w:ascii="Cambria Math" w:hAnsi="Cambria Math"/>
                    <w:lang w:eastAsia="ja-JP"/>
                  </w:rPr>
                  <m:t>[n]</m:t>
                </m:r>
              </m:oMath>
            </m:oMathPara>
          </w:p>
        </w:tc>
        <w:tc>
          <w:tcPr>
            <w:tcW w:w="1215" w:type="dxa"/>
          </w:tcPr>
          <w:p w14:paraId="1335D8A0" w14:textId="0238B0E7" w:rsidR="00701D0E" w:rsidRDefault="00701D0E" w:rsidP="00C24532">
            <w:pPr>
              <w:jc w:val="center"/>
            </w:pPr>
            <w:r>
              <w:t>3.1</w:t>
            </w:r>
            <w:r w:rsidR="006F7F94">
              <w:t>4</w:t>
            </w:r>
          </w:p>
        </w:tc>
      </w:tr>
    </w:tbl>
    <w:p w14:paraId="58533529" w14:textId="5AC43B3D" w:rsidR="00701D0E" w:rsidRDefault="00701D0E" w:rsidP="00D715E3">
      <w:pPr>
        <w:ind w:firstLine="360"/>
        <w:jc w:val="both"/>
      </w:pPr>
      <w:r>
        <w:t>The taus88 step uses only shifts, masks, and XOR. In “implementation 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701D0E" w14:paraId="4FDC355C" w14:textId="77777777" w:rsidTr="00701D0E">
        <w:tc>
          <w:tcPr>
            <w:tcW w:w="8028" w:type="dxa"/>
            <w:vAlign w:val="center"/>
          </w:tcPr>
          <w:p w14:paraId="47608925" w14:textId="190D68E3" w:rsidR="00701D0E" w:rsidRPr="001F2C9D" w:rsidRDefault="00000000" w:rsidP="00701D0E">
            <w:pPr>
              <w:pStyle w:val="ListParagraph"/>
              <w:spacing w:line="276" w:lineRule="auto"/>
              <w:jc w:val="center"/>
              <w:rPr>
                <w:rFonts w:eastAsiaTheme="minorEastAsia" w:cs="Times New Roman"/>
              </w:rPr>
            </w:pPr>
            <m:oMathPara>
              <m:oMath>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1</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1</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≪13)⊕</m:t>
                </m:r>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1</m:t>
                    </m:r>
                  </m:sub>
                </m:sSub>
                <m:r>
                  <w:rPr>
                    <w:rFonts w:ascii="Cambria Math" w:hAnsi="Cambria Math"/>
                    <w:lang w:eastAsia="ja-JP"/>
                  </w:rPr>
                  <m:t>[n])≫19</m:t>
                </m:r>
              </m:oMath>
            </m:oMathPara>
          </w:p>
        </w:tc>
        <w:tc>
          <w:tcPr>
            <w:tcW w:w="1215" w:type="dxa"/>
            <w:vAlign w:val="center"/>
          </w:tcPr>
          <w:p w14:paraId="331F390B" w14:textId="53E73EEC" w:rsidR="00701D0E" w:rsidRDefault="00701D0E" w:rsidP="00C24532">
            <w:pPr>
              <w:jc w:val="center"/>
            </w:pPr>
            <w:r>
              <w:t>3.1</w:t>
            </w:r>
            <w:r w:rsidR="006F7F94">
              <w:t>5</w:t>
            </w:r>
          </w:p>
        </w:tc>
      </w:tr>
      <w:tr w:rsidR="00701D0E" w14:paraId="10C8535F" w14:textId="77777777" w:rsidTr="00701D0E">
        <w:tc>
          <w:tcPr>
            <w:tcW w:w="8028" w:type="dxa"/>
            <w:vAlign w:val="center"/>
          </w:tcPr>
          <w:p w14:paraId="7C8A441C" w14:textId="702E9934" w:rsidR="00701D0E" w:rsidRPr="001F2C9D" w:rsidRDefault="00000000" w:rsidP="00701D0E">
            <w:pPr>
              <w:pStyle w:val="ListParagraph"/>
              <w:spacing w:line="276" w:lineRule="auto"/>
              <w:jc w:val="center"/>
              <w:rPr>
                <w:rFonts w:eastAsiaTheme="minorEastAsia" w:cs="Times New Roman"/>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1</m:t>
                    </m:r>
                  </m:sub>
                </m:sSub>
                <m:d>
                  <m:dPr>
                    <m:begChr m:val="["/>
                    <m:endChr m:val="]"/>
                    <m:ctrlPr>
                      <w:rPr>
                        <w:rFonts w:ascii="Cambria Math" w:hAnsi="Cambria Math"/>
                        <w:i/>
                        <w:lang w:eastAsia="ja-JP"/>
                      </w:rPr>
                    </m:ctrlPr>
                  </m:dPr>
                  <m:e>
                    <m:r>
                      <w:rPr>
                        <w:rFonts w:ascii="Cambria Math" w:hAnsi="Cambria Math"/>
                        <w:lang w:eastAsia="ja-JP"/>
                      </w:rPr>
                      <m:t>n+1</m:t>
                    </m:r>
                  </m:e>
                </m:d>
                <m:r>
                  <w:rPr>
                    <w:rFonts w:ascii="Cambria Math" w:hAnsi="Cambria Math"/>
                    <w:lang w:eastAsia="ja-JP"/>
                  </w:rPr>
                  <m:t>=</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1</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 xml:space="preserve"> &amp; 0xFFFFFFFE)≪12</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1</m:t>
                    </m:r>
                  </m:sub>
                </m:sSub>
                <m:r>
                  <w:rPr>
                    <w:rFonts w:ascii="Cambria Math" w:hAnsi="Cambria Math"/>
                    <w:lang w:eastAsia="ja-JP"/>
                  </w:rPr>
                  <m:t>[n]</m:t>
                </m:r>
              </m:oMath>
            </m:oMathPara>
          </w:p>
        </w:tc>
        <w:tc>
          <w:tcPr>
            <w:tcW w:w="1215" w:type="dxa"/>
            <w:vAlign w:val="center"/>
          </w:tcPr>
          <w:p w14:paraId="15FFC8D5" w14:textId="6965B5A2" w:rsidR="00701D0E" w:rsidRDefault="00701D0E" w:rsidP="00C24532">
            <w:pPr>
              <w:jc w:val="center"/>
            </w:pPr>
            <w:r>
              <w:t>3.1</w:t>
            </w:r>
            <w:r w:rsidR="006F7F94">
              <w:t>6</w:t>
            </w:r>
          </w:p>
        </w:tc>
      </w:tr>
      <w:tr w:rsidR="00701D0E" w14:paraId="47EFCD3E" w14:textId="77777777" w:rsidTr="00701D0E">
        <w:tc>
          <w:tcPr>
            <w:tcW w:w="8028" w:type="dxa"/>
            <w:vAlign w:val="center"/>
          </w:tcPr>
          <w:p w14:paraId="04517067" w14:textId="46B846EB" w:rsidR="00701D0E" w:rsidRPr="001F2C9D" w:rsidRDefault="00000000" w:rsidP="00701D0E">
            <w:pPr>
              <w:pStyle w:val="ListParagraph"/>
              <w:spacing w:line="276" w:lineRule="auto"/>
              <w:jc w:val="center"/>
              <w:rPr>
                <w:rFonts w:eastAsiaTheme="minorEastAsia" w:cs="Times New Roman"/>
              </w:rPr>
            </w:pPr>
            <m:oMathPara>
              <m:oMath>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2</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2</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≪2)⊕</m:t>
                </m:r>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2</m:t>
                    </m:r>
                  </m:sub>
                </m:sSub>
                <m:r>
                  <w:rPr>
                    <w:rFonts w:ascii="Cambria Math" w:hAnsi="Cambria Math"/>
                    <w:lang w:eastAsia="ja-JP"/>
                  </w:rPr>
                  <m:t>[n])≫25</m:t>
                </m:r>
              </m:oMath>
            </m:oMathPara>
          </w:p>
        </w:tc>
        <w:tc>
          <w:tcPr>
            <w:tcW w:w="1215" w:type="dxa"/>
            <w:vAlign w:val="center"/>
          </w:tcPr>
          <w:p w14:paraId="368FDBCB" w14:textId="7DF5E6C8" w:rsidR="00701D0E" w:rsidRDefault="00701D0E" w:rsidP="00C24532">
            <w:pPr>
              <w:jc w:val="center"/>
            </w:pPr>
            <w:r>
              <w:t>3.1</w:t>
            </w:r>
            <w:r w:rsidR="006F7F94">
              <w:t>7</w:t>
            </w:r>
          </w:p>
        </w:tc>
      </w:tr>
      <w:tr w:rsidR="00701D0E" w14:paraId="22CEE746" w14:textId="77777777" w:rsidTr="00701D0E">
        <w:tc>
          <w:tcPr>
            <w:tcW w:w="8028" w:type="dxa"/>
            <w:vAlign w:val="center"/>
          </w:tcPr>
          <w:p w14:paraId="2DE69728" w14:textId="2D51350B" w:rsidR="00701D0E" w:rsidRPr="001F2C9D" w:rsidRDefault="00000000" w:rsidP="00701D0E">
            <w:pPr>
              <w:pStyle w:val="ListParagraph"/>
              <w:spacing w:line="276" w:lineRule="auto"/>
              <w:jc w:val="center"/>
              <w:rPr>
                <w:rFonts w:eastAsiaTheme="minorEastAsia" w:cs="Times New Roman"/>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2</m:t>
                    </m:r>
                  </m:sub>
                </m:sSub>
                <m:d>
                  <m:dPr>
                    <m:begChr m:val="["/>
                    <m:endChr m:val="]"/>
                    <m:ctrlPr>
                      <w:rPr>
                        <w:rFonts w:ascii="Cambria Math" w:hAnsi="Cambria Math"/>
                        <w:i/>
                        <w:lang w:eastAsia="ja-JP"/>
                      </w:rPr>
                    </m:ctrlPr>
                  </m:dPr>
                  <m:e>
                    <m:r>
                      <w:rPr>
                        <w:rFonts w:ascii="Cambria Math" w:hAnsi="Cambria Math"/>
                        <w:lang w:eastAsia="ja-JP"/>
                      </w:rPr>
                      <m:t>n+1</m:t>
                    </m:r>
                  </m:e>
                </m:d>
                <m:r>
                  <w:rPr>
                    <w:rFonts w:ascii="Cambria Math" w:hAnsi="Cambria Math"/>
                    <w:lang w:eastAsia="ja-JP"/>
                  </w:rPr>
                  <m:t>=</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2</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 xml:space="preserve"> &amp; 0xFFFFFFF8</m:t>
                    </m:r>
                  </m:e>
                </m:d>
                <m:r>
                  <w:rPr>
                    <w:rFonts w:ascii="Cambria Math" w:hAnsi="Cambria Math"/>
                    <w:lang w:eastAsia="ja-JP"/>
                  </w:rPr>
                  <m:t>≪4)⊕</m:t>
                </m:r>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2</m:t>
                    </m:r>
                  </m:sub>
                </m:sSub>
                <m:r>
                  <w:rPr>
                    <w:rFonts w:ascii="Cambria Math" w:hAnsi="Cambria Math"/>
                    <w:lang w:eastAsia="ja-JP"/>
                  </w:rPr>
                  <m:t>[n]</m:t>
                </m:r>
              </m:oMath>
            </m:oMathPara>
          </w:p>
        </w:tc>
        <w:tc>
          <w:tcPr>
            <w:tcW w:w="1215" w:type="dxa"/>
            <w:vAlign w:val="center"/>
          </w:tcPr>
          <w:p w14:paraId="2AE4B3B5" w14:textId="5DA38C2D" w:rsidR="00701D0E" w:rsidRDefault="00701D0E" w:rsidP="00C24532">
            <w:pPr>
              <w:jc w:val="center"/>
            </w:pPr>
            <w:r>
              <w:t>3.1</w:t>
            </w:r>
            <w:r w:rsidR="006F7F94">
              <w:t>8</w:t>
            </w:r>
          </w:p>
        </w:tc>
      </w:tr>
      <w:tr w:rsidR="00701D0E" w14:paraId="7439CBD5" w14:textId="77777777" w:rsidTr="00701D0E">
        <w:tc>
          <w:tcPr>
            <w:tcW w:w="8028" w:type="dxa"/>
            <w:vAlign w:val="center"/>
          </w:tcPr>
          <w:p w14:paraId="078C8FA2" w14:textId="268575EC" w:rsidR="00701D0E" w:rsidRPr="001F2C9D" w:rsidRDefault="00000000" w:rsidP="00701D0E">
            <w:pPr>
              <w:pStyle w:val="ListParagraph"/>
              <w:spacing w:line="276" w:lineRule="auto"/>
              <w:jc w:val="center"/>
              <w:rPr>
                <w:rFonts w:eastAsiaTheme="minorEastAsia" w:cs="Times New Roman"/>
              </w:rPr>
            </w:pPr>
            <m:oMathPara>
              <m:oMath>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3</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3</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≪3)⊕</m:t>
                </m:r>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3</m:t>
                    </m:r>
                  </m:sub>
                </m:sSub>
                <m:r>
                  <w:rPr>
                    <w:rFonts w:ascii="Cambria Math" w:hAnsi="Cambria Math"/>
                    <w:lang w:eastAsia="ja-JP"/>
                  </w:rPr>
                  <m:t>[n])≫11</m:t>
                </m:r>
              </m:oMath>
            </m:oMathPara>
          </w:p>
        </w:tc>
        <w:tc>
          <w:tcPr>
            <w:tcW w:w="1215" w:type="dxa"/>
            <w:vAlign w:val="center"/>
          </w:tcPr>
          <w:p w14:paraId="5B736014" w14:textId="66458E8F" w:rsidR="00701D0E" w:rsidRDefault="00701D0E" w:rsidP="00C24532">
            <w:pPr>
              <w:jc w:val="center"/>
            </w:pPr>
            <w:r>
              <w:t>3.1</w:t>
            </w:r>
            <w:r w:rsidR="006F7F94">
              <w:t>9</w:t>
            </w:r>
          </w:p>
        </w:tc>
      </w:tr>
      <w:tr w:rsidR="00701D0E" w14:paraId="4E8DA79D" w14:textId="77777777" w:rsidTr="00701D0E">
        <w:tc>
          <w:tcPr>
            <w:tcW w:w="8028" w:type="dxa"/>
          </w:tcPr>
          <w:p w14:paraId="35149C33" w14:textId="0475C1DE" w:rsidR="00701D0E" w:rsidRPr="001F2C9D" w:rsidRDefault="00000000" w:rsidP="0047714B">
            <w:pPr>
              <w:pStyle w:val="ListParagraph"/>
              <w:spacing w:line="276" w:lineRule="auto"/>
              <w:jc w:val="center"/>
              <w:rPr>
                <w:rFonts w:eastAsiaTheme="minorEastAsia" w:cs="Times New Roman"/>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3</m:t>
                    </m:r>
                  </m:sub>
                </m:sSub>
                <m:d>
                  <m:dPr>
                    <m:begChr m:val="["/>
                    <m:endChr m:val="]"/>
                    <m:ctrlPr>
                      <w:rPr>
                        <w:rFonts w:ascii="Cambria Math" w:hAnsi="Cambria Math"/>
                        <w:i/>
                        <w:lang w:eastAsia="ja-JP"/>
                      </w:rPr>
                    </m:ctrlPr>
                  </m:dPr>
                  <m:e>
                    <m:r>
                      <w:rPr>
                        <w:rFonts w:ascii="Cambria Math" w:hAnsi="Cambria Math"/>
                        <w:lang w:eastAsia="ja-JP"/>
                      </w:rPr>
                      <m:t>n+1</m:t>
                    </m:r>
                  </m:e>
                </m:d>
                <m:r>
                  <w:rPr>
                    <w:rFonts w:ascii="Cambria Math" w:hAnsi="Cambria Math"/>
                    <w:lang w:eastAsia="ja-JP"/>
                  </w:rPr>
                  <m:t>=</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3</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 xml:space="preserve"> &amp; 0xFFFFFFF0</m:t>
                    </m:r>
                  </m:e>
                </m:d>
                <m:r>
                  <w:rPr>
                    <w:rFonts w:ascii="Cambria Math" w:hAnsi="Cambria Math"/>
                    <w:lang w:eastAsia="ja-JP"/>
                  </w:rPr>
                  <m:t>≪17)⊕</m:t>
                </m:r>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3</m:t>
                    </m:r>
                  </m:sub>
                </m:sSub>
                <m:r>
                  <w:rPr>
                    <w:rFonts w:ascii="Cambria Math" w:hAnsi="Cambria Math"/>
                    <w:lang w:eastAsia="ja-JP"/>
                  </w:rPr>
                  <m:t>[n]</m:t>
                </m:r>
              </m:oMath>
            </m:oMathPara>
          </w:p>
        </w:tc>
        <w:tc>
          <w:tcPr>
            <w:tcW w:w="1215" w:type="dxa"/>
          </w:tcPr>
          <w:p w14:paraId="452243BE" w14:textId="24CC47EA" w:rsidR="00701D0E" w:rsidRDefault="00701D0E" w:rsidP="00C24532">
            <w:pPr>
              <w:jc w:val="center"/>
            </w:pPr>
            <w:r>
              <w:t>3.</w:t>
            </w:r>
            <w:r w:rsidR="006F7F94">
              <w:t>20</w:t>
            </w:r>
          </w:p>
        </w:tc>
      </w:tr>
    </w:tbl>
    <w:p w14:paraId="33B052EB" w14:textId="382F1A73" w:rsidR="00701D0E" w:rsidRDefault="00337D70" w:rsidP="00D715E3">
      <w:pPr>
        <w:ind w:firstLine="360"/>
        <w:jc w:val="both"/>
      </w:pPr>
      <w:r>
        <w:t>The three updated states are the XOR-combined to produce the 32-</w:t>
      </w:r>
      <w:r w:rsidR="008425CA">
        <w:t>b</w:t>
      </w:r>
      <w:r>
        <w:t>it lane word</w:t>
      </w:r>
      <w:r w:rsidR="00C24532">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701D0E" w14:paraId="025E0BD8" w14:textId="77777777" w:rsidTr="00C24532">
        <w:tc>
          <w:tcPr>
            <w:tcW w:w="8028" w:type="dxa"/>
          </w:tcPr>
          <w:p w14:paraId="0AF47A3B" w14:textId="5444BA40" w:rsidR="00C24532" w:rsidRPr="00C24532" w:rsidRDefault="00000000" w:rsidP="00C24532">
            <w:pPr>
              <w:pStyle w:val="ListParagraph"/>
              <w:spacing w:line="276" w:lineRule="auto"/>
              <w:jc w:val="center"/>
              <w:rPr>
                <w:rFonts w:eastAsiaTheme="minorEastAsia" w:cs="Times New Roman"/>
                <w:lang w:eastAsia="ja-JP"/>
              </w:rPr>
            </w:pPr>
            <m:oMathPara>
              <m:oMath>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32</m:t>
                    </m:r>
                  </m:sub>
                </m:sSub>
                <m:d>
                  <m:dPr>
                    <m:begChr m:val="["/>
                    <m:endChr m:val="]"/>
                    <m:ctrlPr>
                      <w:rPr>
                        <w:rFonts w:ascii="Cambria Math" w:hAnsi="Cambria Math"/>
                        <w:i/>
                        <w:lang w:eastAsia="ja-JP"/>
                      </w:rPr>
                    </m:ctrlPr>
                  </m:dPr>
                  <m:e>
                    <m:r>
                      <w:rPr>
                        <w:rFonts w:ascii="Cambria Math" w:hAnsi="Cambria Math"/>
                        <w:lang w:eastAsia="ja-JP"/>
                      </w:rPr>
                      <m:t>n+1</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1</m:t>
                    </m:r>
                  </m:sub>
                </m:sSub>
                <m:r>
                  <w:rPr>
                    <w:rFonts w:ascii="Cambria Math" w:hAnsi="Cambria Math"/>
                    <w:lang w:eastAsia="ja-JP"/>
                  </w:rPr>
                  <m:t>[n+1]⊕</m:t>
                </m:r>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2</m:t>
                    </m:r>
                  </m:sub>
                </m:sSub>
                <m:r>
                  <w:rPr>
                    <w:rFonts w:ascii="Cambria Math" w:hAnsi="Cambria Math"/>
                    <w:lang w:eastAsia="ja-JP"/>
                  </w:rPr>
                  <m:t>[n+1]⊕</m:t>
                </m:r>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3</m:t>
                    </m:r>
                  </m:sub>
                </m:sSub>
                <m:r>
                  <w:rPr>
                    <w:rFonts w:ascii="Cambria Math" w:hAnsi="Cambria Math"/>
                    <w:lang w:eastAsia="ja-JP"/>
                  </w:rPr>
                  <m:t>[n+1]</m:t>
                </m:r>
              </m:oMath>
            </m:oMathPara>
          </w:p>
        </w:tc>
        <w:tc>
          <w:tcPr>
            <w:tcW w:w="1215" w:type="dxa"/>
          </w:tcPr>
          <w:p w14:paraId="40907ED2" w14:textId="4BEF9BC5" w:rsidR="00701D0E" w:rsidRDefault="00701D0E" w:rsidP="00C24532">
            <w:pPr>
              <w:jc w:val="center"/>
            </w:pPr>
            <w:r>
              <w:t>3.</w:t>
            </w:r>
            <w:r w:rsidR="006F7F94">
              <w:t>2</w:t>
            </w:r>
            <w:r>
              <w:t>1</w:t>
            </w:r>
          </w:p>
        </w:tc>
      </w:tr>
    </w:tbl>
    <w:p w14:paraId="5E02EE27" w14:textId="6BDDDC85" w:rsidR="00701D0E" w:rsidRDefault="00C24532" w:rsidP="00D715E3">
      <w:pPr>
        <w:ind w:firstLine="360"/>
        <w:jc w:val="both"/>
      </w:pPr>
      <w:r>
        <w:t>In addition, as the seed constraint before first use, the three states must be nonzero</w:t>
      </w:r>
      <w:r w:rsidR="00337D70">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C24532" w14:paraId="035B6510" w14:textId="77777777" w:rsidTr="0047714B">
        <w:tc>
          <w:tcPr>
            <w:tcW w:w="8028" w:type="dxa"/>
          </w:tcPr>
          <w:p w14:paraId="4DBE85E9" w14:textId="04E8505E" w:rsidR="00C24532" w:rsidRPr="00C24532" w:rsidRDefault="00000000" w:rsidP="0047714B">
            <w:pPr>
              <w:pStyle w:val="ListParagraph"/>
              <w:spacing w:line="276" w:lineRule="auto"/>
              <w:jc w:val="center"/>
              <w:rPr>
                <w:rFonts w:eastAsiaTheme="minorEastAsia" w:cs="Times New Roman"/>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1</m:t>
                    </m:r>
                  </m:sub>
                </m:sSub>
                <m:d>
                  <m:dPr>
                    <m:begChr m:val="["/>
                    <m:endChr m:val="]"/>
                    <m:ctrlPr>
                      <w:rPr>
                        <w:rFonts w:ascii="Cambria Math" w:hAnsi="Cambria Math"/>
                        <w:i/>
                        <w:lang w:eastAsia="ja-JP"/>
                      </w:rPr>
                    </m:ctrlPr>
                  </m:dPr>
                  <m:e>
                    <m:r>
                      <w:rPr>
                        <w:rFonts w:ascii="Cambria Math" w:hAnsi="Cambria Math"/>
                        <w:lang w:eastAsia="ja-JP"/>
                      </w:rPr>
                      <m:t>0</m:t>
                    </m:r>
                  </m:e>
                </m:d>
                <m:r>
                  <w:rPr>
                    <w:rFonts w:ascii="Cambria Math" w:hAnsi="Cambria Math"/>
                    <w:lang w:eastAsia="ja-JP"/>
                  </w:rPr>
                  <m:t xml:space="preserve">≠0,  </m:t>
                </m:r>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2</m:t>
                    </m:r>
                  </m:sub>
                </m:sSub>
                <m:d>
                  <m:dPr>
                    <m:begChr m:val="["/>
                    <m:endChr m:val="]"/>
                    <m:ctrlPr>
                      <w:rPr>
                        <w:rFonts w:ascii="Cambria Math" w:hAnsi="Cambria Math"/>
                        <w:i/>
                        <w:lang w:eastAsia="ja-JP"/>
                      </w:rPr>
                    </m:ctrlPr>
                  </m:dPr>
                  <m:e>
                    <m:r>
                      <w:rPr>
                        <w:rFonts w:ascii="Cambria Math" w:hAnsi="Cambria Math"/>
                        <w:lang w:eastAsia="ja-JP"/>
                      </w:rPr>
                      <m:t>0</m:t>
                    </m:r>
                  </m:e>
                </m:d>
                <m:r>
                  <w:rPr>
                    <w:rFonts w:ascii="Cambria Math" w:hAnsi="Cambria Math"/>
                    <w:lang w:eastAsia="ja-JP"/>
                  </w:rPr>
                  <m:t xml:space="preserve">≠0,  </m:t>
                </m:r>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3</m:t>
                    </m:r>
                  </m:sub>
                </m:sSub>
                <m:d>
                  <m:dPr>
                    <m:begChr m:val="["/>
                    <m:endChr m:val="]"/>
                    <m:ctrlPr>
                      <w:rPr>
                        <w:rFonts w:ascii="Cambria Math" w:hAnsi="Cambria Math"/>
                        <w:i/>
                        <w:lang w:eastAsia="ja-JP"/>
                      </w:rPr>
                    </m:ctrlPr>
                  </m:dPr>
                  <m:e>
                    <m:r>
                      <w:rPr>
                        <w:rFonts w:ascii="Cambria Math" w:hAnsi="Cambria Math"/>
                        <w:lang w:eastAsia="ja-JP"/>
                      </w:rPr>
                      <m:t>0</m:t>
                    </m:r>
                  </m:e>
                </m:d>
                <m:r>
                  <w:rPr>
                    <w:rFonts w:ascii="Cambria Math" w:hAnsi="Cambria Math"/>
                    <w:lang w:eastAsia="ja-JP"/>
                  </w:rPr>
                  <m:t xml:space="preserve">≠0 </m:t>
                </m:r>
              </m:oMath>
            </m:oMathPara>
          </w:p>
        </w:tc>
        <w:tc>
          <w:tcPr>
            <w:tcW w:w="1215" w:type="dxa"/>
          </w:tcPr>
          <w:p w14:paraId="21242991" w14:textId="2A0B4A47" w:rsidR="00C24532" w:rsidRDefault="00C24532" w:rsidP="0047714B">
            <w:pPr>
              <w:jc w:val="center"/>
            </w:pPr>
            <w:r>
              <w:t>3.</w:t>
            </w:r>
            <w:r w:rsidR="006F7F94">
              <w:t>22</w:t>
            </w:r>
          </w:p>
        </w:tc>
      </w:tr>
    </w:tbl>
    <w:p w14:paraId="452737C0" w14:textId="7BA8F213" w:rsidR="00337D70" w:rsidRDefault="00337D70" w:rsidP="00D715E3">
      <w:pPr>
        <w:ind w:firstLine="360"/>
        <w:jc w:val="both"/>
      </w:pPr>
      <w:r>
        <w:t xml:space="preserve">Then the current implementation does not feed the combined lane word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m:t>
            </m:r>
          </m:sub>
        </m:sSub>
        <m:d>
          <m:dPr>
            <m:begChr m:val="["/>
            <m:endChr m:val="]"/>
            <m:ctrlPr>
              <w:rPr>
                <w:rFonts w:ascii="Cambria Math" w:hAnsi="Cambria Math"/>
                <w:i/>
                <w:lang w:eastAsia="ja-JP"/>
              </w:rPr>
            </m:ctrlPr>
          </m:dPr>
          <m:e>
            <m:r>
              <w:rPr>
                <w:rFonts w:ascii="Cambria Math" w:hAnsi="Cambria Math"/>
                <w:lang w:eastAsia="ja-JP"/>
              </w:rPr>
              <m:t>n</m:t>
            </m:r>
          </m:e>
        </m:d>
      </m:oMath>
      <w:r>
        <w:t>, directly into the CLT stage. Instead, it first applies a lightweight output-mixing step: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337D70" w14:paraId="6E855288" w14:textId="77777777" w:rsidTr="0047714B">
        <w:tc>
          <w:tcPr>
            <w:tcW w:w="8028" w:type="dxa"/>
          </w:tcPr>
          <w:p w14:paraId="3E52E1B7" w14:textId="30CFD6B8" w:rsidR="00337D70" w:rsidRPr="00C24532" w:rsidRDefault="00000000" w:rsidP="0047714B">
            <w:pPr>
              <w:pStyle w:val="ListParagraph"/>
              <w:spacing w:line="276" w:lineRule="auto"/>
              <w:jc w:val="center"/>
              <w:rPr>
                <w:rFonts w:eastAsiaTheme="minorEastAsia" w:cs="Times New Roman"/>
                <w:lang w:eastAsia="ja-JP"/>
              </w:rPr>
            </w:pPr>
            <m:oMathPara>
              <m:oMath>
                <m:sSub>
                  <m:sSubPr>
                    <m:ctrlPr>
                      <w:rPr>
                        <w:rFonts w:ascii="Cambria Math" w:hAnsi="Cambria Math"/>
                        <w:i/>
                        <w:lang w:eastAsia="ja-JP"/>
                      </w:rPr>
                    </m:ctrlPr>
                  </m:sSubPr>
                  <m:e>
                    <m:r>
                      <w:rPr>
                        <w:rFonts w:ascii="Cambria Math" w:hAnsi="Cambria Math"/>
                        <w:lang w:eastAsia="ja-JP"/>
                      </w:rPr>
                      <m:t>v</m:t>
                    </m:r>
                  </m:e>
                  <m:sub>
                    <m:r>
                      <w:rPr>
                        <w:rFonts w:ascii="Cambria Math" w:hAnsi="Cambria Math"/>
                        <w:lang w:eastAsia="ja-JP"/>
                      </w:rPr>
                      <m:t>i</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i</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r</m:t>
                    </m:r>
                  </m:e>
                  <m:sub>
                    <m:r>
                      <w:rPr>
                        <w:rFonts w:ascii="Cambria Math" w:hAnsi="Cambria Math"/>
                        <w:lang w:eastAsia="ja-JP"/>
                      </w:rPr>
                      <m:t>1</m:t>
                    </m:r>
                  </m:sub>
                </m:sSub>
                <m:r>
                  <w:rPr>
                    <w:rFonts w:ascii="Cambria Math" w:hAnsi="Cambria Math"/>
                    <w:lang w:eastAsia="ja-JP"/>
                  </w:rPr>
                  <m:t>)⨁ rotl32</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i</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r</m:t>
                        </m:r>
                      </m:e>
                      <m:sub>
                        <m:r>
                          <w:rPr>
                            <w:rFonts w:ascii="Cambria Math" w:hAnsi="Cambria Math"/>
                            <w:lang w:eastAsia="ja-JP"/>
                          </w:rPr>
                          <m:t>2</m:t>
                        </m:r>
                      </m:sub>
                    </m:sSub>
                  </m:e>
                </m:d>
              </m:oMath>
            </m:oMathPara>
          </w:p>
        </w:tc>
        <w:tc>
          <w:tcPr>
            <w:tcW w:w="1215" w:type="dxa"/>
          </w:tcPr>
          <w:p w14:paraId="0CA9F0BE" w14:textId="3801D3F6" w:rsidR="00337D70" w:rsidRDefault="00337D70" w:rsidP="0047714B">
            <w:pPr>
              <w:jc w:val="center"/>
            </w:pPr>
            <w:r>
              <w:t>3.2</w:t>
            </w:r>
            <w:r w:rsidR="000A13EE">
              <w:t>3</w:t>
            </w:r>
          </w:p>
        </w:tc>
      </w:tr>
    </w:tbl>
    <w:p w14:paraId="243EA6AE" w14:textId="3BC36D37" w:rsidR="00337D70" w:rsidRDefault="00AD1951" w:rsidP="00D715E3">
      <w:pPr>
        <w:ind w:firstLine="360"/>
        <w:jc w:val="both"/>
        <w:rPr>
          <w:rFonts w:eastAsiaTheme="minorEastAsia"/>
        </w:rPr>
      </w:pPr>
      <w:r>
        <w:t xml:space="preserve">After mixing, each lane contributes one </w:t>
      </w:r>
      <m:oMath>
        <m:sSub>
          <m:sSubPr>
            <m:ctrlPr>
              <w:rPr>
                <w:rFonts w:ascii="Cambria Math" w:hAnsi="Cambria Math"/>
                <w:i/>
              </w:rPr>
            </m:ctrlPr>
          </m:sSubPr>
          <m:e>
            <m:r>
              <w:rPr>
                <w:rFonts w:ascii="Cambria Math" w:hAnsi="Cambria Math"/>
              </w:rPr>
              <m:t>W</m:t>
            </m:r>
          </m:e>
          <m:sub>
            <m:r>
              <w:rPr>
                <w:rFonts w:ascii="Cambria Math" w:hAnsi="Cambria Math"/>
              </w:rPr>
              <m:t>u</m:t>
            </m:r>
          </m:sub>
        </m:sSub>
      </m:oMath>
      <w:r>
        <w:rPr>
          <w:rFonts w:eastAsiaTheme="minorEastAsia"/>
        </w:rPr>
        <w:t>-bit word to the Stage-2 accumulator. The extraction rule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AD1951" w14:paraId="3C8D7383" w14:textId="77777777" w:rsidTr="0047714B">
        <w:tc>
          <w:tcPr>
            <w:tcW w:w="8028" w:type="dxa"/>
          </w:tcPr>
          <w:p w14:paraId="6DE62A52" w14:textId="64948B78" w:rsidR="00AD1951" w:rsidRPr="00C24532" w:rsidRDefault="00000000" w:rsidP="0047714B">
            <w:pPr>
              <w:pStyle w:val="ListParagraph"/>
              <w:spacing w:line="276" w:lineRule="auto"/>
              <w:jc w:val="center"/>
              <w:rPr>
                <w:rFonts w:eastAsiaTheme="minorEastAsia" w:cs="Times New Roman"/>
                <w:lang w:eastAsia="ja-JP"/>
              </w:rPr>
            </w:pPr>
            <m:oMathPara>
              <m:oMath>
                <m:sSub>
                  <m:sSubPr>
                    <m:ctrlPr>
                      <w:rPr>
                        <w:rFonts w:ascii="Cambria Math" w:hAnsi="Cambria Math"/>
                        <w:i/>
                        <w:lang w:eastAsia="ja-JP"/>
                      </w:rPr>
                    </m:ctrlPr>
                  </m:sSubPr>
                  <m:e>
                    <m:r>
                      <w:rPr>
                        <w:rFonts w:ascii="Cambria Math" w:hAnsi="Cambria Math"/>
                        <w:lang w:eastAsia="ja-JP"/>
                      </w:rPr>
                      <m:t>R</m:t>
                    </m:r>
                  </m:e>
                  <m:sub>
                    <m:r>
                      <w:rPr>
                        <w:rFonts w:ascii="Cambria Math" w:hAnsi="Cambria Math"/>
                        <w:lang w:eastAsia="ja-JP"/>
                      </w:rPr>
                      <m:t>i</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v</m:t>
                        </m:r>
                      </m:e>
                      <m:sub>
                        <m:r>
                          <w:rPr>
                            <w:rFonts w:ascii="Cambria Math" w:hAnsi="Cambria Math"/>
                            <w:lang w:eastAsia="ja-JP"/>
                          </w:rPr>
                          <m:t>i</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i</m:t>
                        </m:r>
                      </m:sub>
                    </m:sSub>
                  </m:e>
                </m:d>
                <m:r>
                  <w:rPr>
                    <w:rFonts w:ascii="Cambria Math" w:hAnsi="Cambria Math"/>
                    <w:lang w:eastAsia="ja-JP"/>
                  </w:rPr>
                  <m:t xml:space="preserve"> mod </m:t>
                </m:r>
                <m:sSup>
                  <m:sSupPr>
                    <m:ctrlPr>
                      <w:rPr>
                        <w:rFonts w:ascii="Cambria Math" w:hAnsi="Cambria Math"/>
                        <w:i/>
                        <w:lang w:eastAsia="ja-JP"/>
                      </w:rPr>
                    </m:ctrlPr>
                  </m:sSupPr>
                  <m:e>
                    <m:r>
                      <w:rPr>
                        <w:rFonts w:ascii="Cambria Math" w:hAnsi="Cambria Math"/>
                        <w:lang w:eastAsia="ja-JP"/>
                      </w:rPr>
                      <m:t>2</m:t>
                    </m:r>
                  </m:e>
                  <m:sup>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u</m:t>
                        </m:r>
                      </m:sub>
                    </m:sSub>
                  </m:sup>
                </m:sSup>
                <m:r>
                  <w:rPr>
                    <w:rFonts w:ascii="Cambria Math" w:hAnsi="Cambria Math"/>
                    <w:lang w:eastAsia="ja-JP"/>
                  </w:rPr>
                  <m:t xml:space="preserve">,  </m:t>
                </m:r>
                <m:sSub>
                  <m:sSubPr>
                    <m:ctrlPr>
                      <w:rPr>
                        <w:rFonts w:ascii="Cambria Math" w:hAnsi="Cambria Math"/>
                        <w:i/>
                        <w:lang w:eastAsia="ja-JP"/>
                      </w:rPr>
                    </m:ctrlPr>
                  </m:sSubPr>
                  <m:e>
                    <m:r>
                      <w:rPr>
                        <w:rFonts w:ascii="Cambria Math" w:hAnsi="Cambria Math"/>
                        <w:lang w:eastAsia="ja-JP"/>
                      </w:rPr>
                      <m:t>R</m:t>
                    </m:r>
                  </m:e>
                  <m:sub>
                    <m:r>
                      <w:rPr>
                        <w:rFonts w:ascii="Cambria Math" w:hAnsi="Cambria Math"/>
                        <w:lang w:eastAsia="ja-JP"/>
                      </w:rPr>
                      <m:t>i</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m:t>
                    </m:r>
                    <m:sSup>
                      <m:sSupPr>
                        <m:ctrlPr>
                          <w:rPr>
                            <w:rFonts w:ascii="Cambria Math" w:hAnsi="Cambria Math"/>
                            <w:i/>
                            <w:lang w:eastAsia="ja-JP"/>
                          </w:rPr>
                        </m:ctrlPr>
                      </m:sSupPr>
                      <m:e>
                        <m:r>
                          <w:rPr>
                            <w:rFonts w:ascii="Cambria Math" w:hAnsi="Cambria Math"/>
                            <w:lang w:eastAsia="ja-JP"/>
                          </w:rPr>
                          <m:t>2</m:t>
                        </m:r>
                      </m:e>
                      <m:sup>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u</m:t>
                            </m:r>
                          </m:sub>
                        </m:sSub>
                      </m:sup>
                    </m:sSup>
                    <m:r>
                      <w:rPr>
                        <w:rFonts w:ascii="Cambria Math" w:hAnsi="Cambria Math"/>
                        <w:lang w:eastAsia="ja-JP"/>
                      </w:rPr>
                      <m:t>-1</m:t>
                    </m:r>
                  </m:e>
                </m:d>
                <m:r>
                  <w:rPr>
                    <w:rFonts w:ascii="Cambria Math" w:hAnsi="Cambria Math"/>
                    <w:lang w:eastAsia="ja-JP"/>
                  </w:rPr>
                  <m:t xml:space="preserve"> </m:t>
                </m:r>
              </m:oMath>
            </m:oMathPara>
          </w:p>
        </w:tc>
        <w:tc>
          <w:tcPr>
            <w:tcW w:w="1215" w:type="dxa"/>
          </w:tcPr>
          <w:p w14:paraId="31F26EB2" w14:textId="1D0B19DA" w:rsidR="00AD1951" w:rsidRDefault="00AD1951" w:rsidP="0047714B">
            <w:pPr>
              <w:jc w:val="center"/>
            </w:pPr>
            <w:r>
              <w:t>3.2</w:t>
            </w:r>
            <w:r w:rsidR="000A13EE">
              <w:t>4</w:t>
            </w:r>
          </w:p>
        </w:tc>
      </w:tr>
    </w:tbl>
    <w:p w14:paraId="2D03A7F7" w14:textId="3CFAE040" w:rsidR="00AD1951" w:rsidRDefault="008425CA" w:rsidP="00337D70">
      <w:pPr>
        <w:ind w:firstLine="360"/>
      </w:pPr>
      <w:r w:rsidRPr="008425CA">
        <w:t>This modification helps decorrelate the extracted bits and reduces repeated lane patterns.</w:t>
      </w:r>
    </w:p>
    <w:p w14:paraId="6732EB85" w14:textId="3E1BFECB" w:rsidR="00C24532" w:rsidRPr="00C40B9E" w:rsidRDefault="00C24532" w:rsidP="00C40B9E">
      <w:pPr>
        <w:ind w:firstLine="360"/>
        <w:rPr>
          <w:rFonts w:cs="Times New Roman"/>
          <w:b/>
          <w:bCs/>
          <w:lang w:eastAsia="ja-JP"/>
        </w:rPr>
      </w:pPr>
      <w:r w:rsidRPr="00C40B9E">
        <w:rPr>
          <w:rFonts w:cs="Times New Roman"/>
          <w:b/>
          <w:bCs/>
          <w:lang w:eastAsia="ja-JP"/>
        </w:rPr>
        <w:t>3.</w:t>
      </w:r>
      <w:r w:rsidR="00341C68" w:rsidRPr="00C40B9E">
        <w:rPr>
          <w:rFonts w:cs="Times New Roman"/>
          <w:b/>
          <w:bCs/>
          <w:lang w:eastAsia="ja-JP"/>
        </w:rPr>
        <w:t>2</w:t>
      </w:r>
      <w:r w:rsidRPr="00C40B9E">
        <w:rPr>
          <w:rFonts w:cs="Times New Roman"/>
          <w:b/>
          <w:bCs/>
          <w:lang w:eastAsia="ja-JP"/>
        </w:rPr>
        <w:t>.</w:t>
      </w:r>
      <w:r w:rsidR="002E5900" w:rsidRPr="00C40B9E">
        <w:rPr>
          <w:rFonts w:cs="Times New Roman"/>
          <w:b/>
          <w:bCs/>
          <w:lang w:eastAsia="ja-JP"/>
        </w:rPr>
        <w:t>2</w:t>
      </w:r>
      <w:r w:rsidRPr="00C40B9E">
        <w:rPr>
          <w:rFonts w:cs="Times New Roman"/>
          <w:b/>
          <w:bCs/>
          <w:lang w:eastAsia="ja-JP"/>
        </w:rPr>
        <w:t xml:space="preserve"> CLT Gaussianization</w:t>
      </w:r>
    </w:p>
    <w:p w14:paraId="6893E839" w14:textId="136A6215" w:rsidR="00C24532" w:rsidRDefault="00C24532" w:rsidP="00D715E3">
      <w:pPr>
        <w:ind w:firstLine="360"/>
      </w:pPr>
      <w:r>
        <w:t xml:space="preserve">The CLT stage retains the top </w:t>
      </w:r>
      <m:oMath>
        <m:sSub>
          <m:sSubPr>
            <m:ctrlPr>
              <w:rPr>
                <w:rFonts w:ascii="Cambria Math" w:hAnsi="Cambria Math"/>
                <w:i/>
              </w:rPr>
            </m:ctrlPr>
          </m:sSubPr>
          <m:e>
            <m:r>
              <w:rPr>
                <w:rFonts w:ascii="Cambria Math" w:hAnsi="Cambria Math"/>
              </w:rPr>
              <m:t>W</m:t>
            </m:r>
          </m:e>
          <m:sub>
            <m:r>
              <w:rPr>
                <w:rFonts w:ascii="Cambria Math" w:hAnsi="Cambria Math"/>
              </w:rPr>
              <m:t>u</m:t>
            </m:r>
          </m:sub>
        </m:sSub>
      </m:oMath>
      <w:r>
        <w:rPr>
          <w:rFonts w:eastAsiaTheme="minorEastAsia"/>
        </w:rPr>
        <w:t xml:space="preserve"> bits of</w:t>
      </w:r>
      <w:r w:rsidR="008E3281">
        <w:rPr>
          <w:rFonts w:eastAsiaTheme="minorEastAsia"/>
        </w:rPr>
        <w:t xml:space="preserve"> </w:t>
      </w:r>
      <m:oMath>
        <m:sSub>
          <m:sSubPr>
            <m:ctrlPr>
              <w:rPr>
                <w:rFonts w:ascii="Cambria Math" w:hAnsi="Cambria Math"/>
                <w:i/>
                <w:lang w:eastAsia="ja-JP"/>
              </w:rPr>
            </m:ctrlPr>
          </m:sSubPr>
          <m:e>
            <m:r>
              <w:rPr>
                <w:rFonts w:ascii="Cambria Math" w:hAnsi="Cambria Math"/>
                <w:lang w:eastAsia="ja-JP"/>
              </w:rPr>
              <m:t>v</m:t>
            </m:r>
          </m:e>
          <m:sub>
            <m:r>
              <w:rPr>
                <w:rFonts w:ascii="Cambria Math" w:hAnsi="Cambria Math"/>
                <w:lang w:eastAsia="ja-JP"/>
              </w:rPr>
              <m:t>i</m:t>
            </m:r>
          </m:sub>
        </m:sSub>
        <m:d>
          <m:dPr>
            <m:begChr m:val="["/>
            <m:endChr m:val="]"/>
            <m:ctrlPr>
              <w:rPr>
                <w:rFonts w:ascii="Cambria Math" w:hAnsi="Cambria Math"/>
                <w:i/>
                <w:lang w:eastAsia="ja-JP"/>
              </w:rPr>
            </m:ctrlPr>
          </m:dPr>
          <m:e>
            <m:r>
              <w:rPr>
                <w:rFonts w:ascii="Cambria Math" w:hAnsi="Cambria Math"/>
                <w:lang w:eastAsia="ja-JP"/>
              </w:rPr>
              <m:t>n</m:t>
            </m:r>
          </m:e>
        </m:d>
      </m:oMath>
      <w:r w:rsidR="00AF5811">
        <w:rPr>
          <w:rFonts w:eastAsiaTheme="minorEastAsia"/>
          <w:lang w:eastAsia="ja-JP"/>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AF5811" w14:paraId="3B3DC7B2" w14:textId="77777777" w:rsidTr="00AF5811">
        <w:tc>
          <w:tcPr>
            <w:tcW w:w="8028" w:type="dxa"/>
            <w:vAlign w:val="center"/>
          </w:tcPr>
          <w:p w14:paraId="66AD69DA" w14:textId="788AB680" w:rsidR="00AF5811" w:rsidRPr="00C24532" w:rsidRDefault="00000000" w:rsidP="00AF5811">
            <w:pPr>
              <w:pStyle w:val="ListParagraph"/>
              <w:spacing w:line="276" w:lineRule="auto"/>
              <w:jc w:val="center"/>
              <w:rPr>
                <w:rFonts w:eastAsiaTheme="minorEastAsia" w:cs="Times New Roman"/>
                <w:lang w:eastAsia="ja-JP"/>
              </w:rPr>
            </w:pPr>
            <m:oMathPara>
              <m:oMath>
                <m:sSub>
                  <m:sSubPr>
                    <m:ctrlPr>
                      <w:rPr>
                        <w:rFonts w:ascii="Cambria Math" w:hAnsi="Cambria Math"/>
                        <w:i/>
                        <w:lang w:eastAsia="ja-JP"/>
                      </w:rPr>
                    </m:ctrlPr>
                  </m:sSubPr>
                  <m:e>
                    <m:r>
                      <w:rPr>
                        <w:rFonts w:ascii="Cambria Math" w:hAnsi="Cambria Math"/>
                        <w:lang w:eastAsia="ja-JP"/>
                      </w:rPr>
                      <m:t>R</m:t>
                    </m:r>
                  </m:e>
                  <m:sub>
                    <m:r>
                      <w:rPr>
                        <w:rFonts w:ascii="Cambria Math" w:hAnsi="Cambria Math"/>
                        <w:lang w:eastAsia="ja-JP"/>
                      </w:rPr>
                      <m:t>i</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d>
                  <m:dPr>
                    <m:begChr m:val="["/>
                    <m:endChr m:val="]"/>
                    <m:ctrlPr>
                      <w:rPr>
                        <w:rFonts w:ascii="Cambria Math" w:hAnsi="Cambria Math"/>
                        <w:i/>
                        <w:lang w:eastAsia="ja-JP"/>
                      </w:rPr>
                    </m:ctrlPr>
                  </m:dPr>
                  <m:e>
                    <m:f>
                      <m:fPr>
                        <m:ctrlPr>
                          <w:rPr>
                            <w:rFonts w:ascii="Cambria Math" w:hAnsi="Cambria Math"/>
                            <w:i/>
                            <w:lang w:eastAsia="ja-JP"/>
                          </w:rPr>
                        </m:ctrlPr>
                      </m:fPr>
                      <m:num>
                        <m:sSub>
                          <m:sSubPr>
                            <m:ctrlPr>
                              <w:rPr>
                                <w:rFonts w:ascii="Cambria Math" w:hAnsi="Cambria Math"/>
                                <w:i/>
                                <w:lang w:eastAsia="ja-JP"/>
                              </w:rPr>
                            </m:ctrlPr>
                          </m:sSubPr>
                          <m:e>
                            <m:r>
                              <w:rPr>
                                <w:rFonts w:ascii="Cambria Math" w:hAnsi="Cambria Math"/>
                                <w:lang w:eastAsia="ja-JP"/>
                              </w:rPr>
                              <m:t>v</m:t>
                            </m:r>
                          </m:e>
                          <m:sub>
                            <m:r>
                              <w:rPr>
                                <w:rFonts w:ascii="Cambria Math" w:hAnsi="Cambria Math"/>
                                <w:lang w:eastAsia="ja-JP"/>
                              </w:rPr>
                              <m:t>i</m:t>
                            </m:r>
                          </m:sub>
                        </m:sSub>
                        <m:d>
                          <m:dPr>
                            <m:begChr m:val="["/>
                            <m:endChr m:val="]"/>
                            <m:ctrlPr>
                              <w:rPr>
                                <w:rFonts w:ascii="Cambria Math" w:hAnsi="Cambria Math"/>
                                <w:i/>
                                <w:lang w:eastAsia="ja-JP"/>
                              </w:rPr>
                            </m:ctrlPr>
                          </m:dPr>
                          <m:e>
                            <m:r>
                              <w:rPr>
                                <w:rFonts w:ascii="Cambria Math" w:hAnsi="Cambria Math"/>
                                <w:lang w:eastAsia="ja-JP"/>
                              </w:rPr>
                              <m:t>n</m:t>
                            </m:r>
                          </m:e>
                        </m:d>
                      </m:num>
                      <m:den>
                        <m:sSup>
                          <m:sSupPr>
                            <m:ctrlPr>
                              <w:rPr>
                                <w:rFonts w:ascii="Cambria Math" w:hAnsi="Cambria Math"/>
                                <w:i/>
                                <w:lang w:eastAsia="ja-JP"/>
                              </w:rPr>
                            </m:ctrlPr>
                          </m:sSupPr>
                          <m:e>
                            <m:r>
                              <w:rPr>
                                <w:rFonts w:ascii="Cambria Math" w:hAnsi="Cambria Math"/>
                                <w:lang w:eastAsia="ja-JP"/>
                              </w:rPr>
                              <m:t>2</m:t>
                            </m:r>
                          </m:e>
                          <m:sup>
                            <m:r>
                              <w:rPr>
                                <w:rFonts w:ascii="Cambria Math" w:hAnsi="Cambria Math"/>
                                <w:lang w:eastAsia="ja-JP"/>
                              </w:rPr>
                              <m:t>32-</m:t>
                            </m:r>
                            <m:sSub>
                              <m:sSubPr>
                                <m:ctrlPr>
                                  <w:rPr>
                                    <w:rFonts w:ascii="Cambria Math" w:hAnsi="Cambria Math"/>
                                    <w:i/>
                                  </w:rPr>
                                </m:ctrlPr>
                              </m:sSubPr>
                              <m:e>
                                <m:r>
                                  <w:rPr>
                                    <w:rFonts w:ascii="Cambria Math" w:hAnsi="Cambria Math"/>
                                  </w:rPr>
                                  <m:t>W</m:t>
                                </m:r>
                              </m:e>
                              <m:sub>
                                <m:r>
                                  <w:rPr>
                                    <w:rFonts w:ascii="Cambria Math" w:hAnsi="Cambria Math"/>
                                  </w:rPr>
                                  <m:t>u</m:t>
                                </m:r>
                              </m:sub>
                            </m:sSub>
                          </m:sup>
                        </m:sSup>
                      </m:den>
                    </m:f>
                  </m:e>
                </m:d>
                <m:r>
                  <w:rPr>
                    <w:rFonts w:ascii="Cambria Math" w:hAnsi="Cambria Math"/>
                    <w:lang w:eastAsia="ja-JP"/>
                  </w:rPr>
                  <m:t xml:space="preserve">,  </m:t>
                </m:r>
                <m:sSub>
                  <m:sSubPr>
                    <m:ctrlPr>
                      <w:rPr>
                        <w:rFonts w:ascii="Cambria Math" w:hAnsi="Cambria Math"/>
                        <w:i/>
                        <w:lang w:eastAsia="ja-JP"/>
                      </w:rPr>
                    </m:ctrlPr>
                  </m:sSubPr>
                  <m:e>
                    <m:r>
                      <w:rPr>
                        <w:rFonts w:ascii="Cambria Math" w:hAnsi="Cambria Math"/>
                        <w:lang w:eastAsia="ja-JP"/>
                      </w:rPr>
                      <m:t>R</m:t>
                    </m:r>
                  </m:e>
                  <m:sub>
                    <m:r>
                      <w:rPr>
                        <w:rFonts w:ascii="Cambria Math" w:hAnsi="Cambria Math"/>
                        <w:lang w:eastAsia="ja-JP"/>
                      </w:rPr>
                      <m:t>i</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m:t>
                    </m:r>
                    <m:sSup>
                      <m:sSupPr>
                        <m:ctrlPr>
                          <w:rPr>
                            <w:rFonts w:ascii="Cambria Math" w:hAnsi="Cambria Math"/>
                            <w:i/>
                            <w:lang w:eastAsia="ja-JP"/>
                          </w:rPr>
                        </m:ctrlPr>
                      </m:sSupPr>
                      <m:e>
                        <m:r>
                          <w:rPr>
                            <w:rFonts w:ascii="Cambria Math" w:hAnsi="Cambria Math"/>
                            <w:lang w:eastAsia="ja-JP"/>
                          </w:rPr>
                          <m:t>2</m:t>
                        </m:r>
                      </m:e>
                      <m:sup>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u</m:t>
                            </m:r>
                          </m:sub>
                        </m:sSub>
                        <m:r>
                          <w:rPr>
                            <w:rFonts w:ascii="Cambria Math" w:hAnsi="Cambria Math"/>
                            <w:lang w:eastAsia="ja-JP"/>
                          </w:rPr>
                          <m:t xml:space="preserve"> - 1</m:t>
                        </m:r>
                      </m:sup>
                    </m:sSup>
                  </m:e>
                </m:d>
              </m:oMath>
            </m:oMathPara>
          </w:p>
        </w:tc>
        <w:tc>
          <w:tcPr>
            <w:tcW w:w="1215" w:type="dxa"/>
            <w:vAlign w:val="center"/>
          </w:tcPr>
          <w:p w14:paraId="25C2BF9E" w14:textId="60CC3099" w:rsidR="00AF5811" w:rsidRDefault="00AF5811" w:rsidP="00AF5811">
            <w:pPr>
              <w:jc w:val="center"/>
            </w:pPr>
            <w:r>
              <w:t>3.</w:t>
            </w:r>
            <w:r w:rsidR="006F7F94">
              <w:t>2</w:t>
            </w:r>
            <w:r w:rsidR="000A13EE">
              <w:t>5</w:t>
            </w:r>
          </w:p>
        </w:tc>
      </w:tr>
    </w:tbl>
    <w:p w14:paraId="6222BB42" w14:textId="77777777" w:rsidR="00AF5811" w:rsidRDefault="00AF5811" w:rsidP="00D715E3">
      <w:pPr>
        <w:ind w:firstLine="360"/>
      </w:pPr>
      <w:r>
        <w:t xml:space="preserve">The corresponding normalized uniform 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AF5811" w14:paraId="30D33B1A" w14:textId="77777777" w:rsidTr="0047714B">
        <w:tc>
          <w:tcPr>
            <w:tcW w:w="8028" w:type="dxa"/>
            <w:vAlign w:val="center"/>
          </w:tcPr>
          <w:p w14:paraId="759B8278" w14:textId="2AD27CA8" w:rsidR="00AF5811" w:rsidRPr="00C24532" w:rsidRDefault="00000000" w:rsidP="0047714B">
            <w:pPr>
              <w:pStyle w:val="ListParagraph"/>
              <w:spacing w:line="276" w:lineRule="auto"/>
              <w:jc w:val="center"/>
              <w:rPr>
                <w:rFonts w:eastAsiaTheme="minorEastAsia" w:cs="Times New Roman"/>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sSup>
                  <m:sSupPr>
                    <m:ctrlPr>
                      <w:rPr>
                        <w:rFonts w:ascii="Cambria Math" w:hAnsi="Cambria Math"/>
                        <w:i/>
                        <w:lang w:eastAsia="ja-JP"/>
                      </w:rPr>
                    </m:ctrlPr>
                  </m:sSupPr>
                  <m:e>
                    <m:r>
                      <w:rPr>
                        <w:rFonts w:ascii="Cambria Math" w:hAnsi="Cambria Math"/>
                        <w:lang w:eastAsia="ja-JP"/>
                      </w:rPr>
                      <m:t>2</m:t>
                    </m:r>
                  </m:e>
                  <m:sup>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u</m:t>
                        </m:r>
                      </m:sub>
                    </m:sSub>
                  </m:sup>
                </m:sSup>
                <m:sSub>
                  <m:sSubPr>
                    <m:ctrlPr>
                      <w:rPr>
                        <w:rFonts w:ascii="Cambria Math" w:hAnsi="Cambria Math"/>
                        <w:i/>
                        <w:lang w:eastAsia="ja-JP"/>
                      </w:rPr>
                    </m:ctrlPr>
                  </m:sSubPr>
                  <m:e>
                    <m:r>
                      <w:rPr>
                        <w:rFonts w:ascii="Cambria Math" w:hAnsi="Cambria Math"/>
                        <w:lang w:eastAsia="ja-JP"/>
                      </w:rPr>
                      <m:t>R</m:t>
                    </m:r>
                  </m:e>
                  <m:sub>
                    <m:r>
                      <w:rPr>
                        <w:rFonts w:ascii="Cambria Math" w:hAnsi="Cambria Math"/>
                        <w:lang w:eastAsia="ja-JP"/>
                      </w:rPr>
                      <m:t>i</m:t>
                    </m:r>
                  </m:sub>
                </m:sSub>
                <m:d>
                  <m:dPr>
                    <m:begChr m:val="["/>
                    <m:endChr m:val="]"/>
                    <m:ctrlPr>
                      <w:rPr>
                        <w:rFonts w:ascii="Cambria Math" w:hAnsi="Cambria Math"/>
                        <w:i/>
                        <w:lang w:eastAsia="ja-JP"/>
                      </w:rPr>
                    </m:ctrlPr>
                  </m:dPr>
                  <m:e>
                    <m:r>
                      <w:rPr>
                        <w:rFonts w:ascii="Cambria Math" w:hAnsi="Cambria Math"/>
                        <w:lang w:eastAsia="ja-JP"/>
                      </w:rPr>
                      <m:t>n</m:t>
                    </m:r>
                  </m:e>
                </m:d>
              </m:oMath>
            </m:oMathPara>
          </w:p>
        </w:tc>
        <w:tc>
          <w:tcPr>
            <w:tcW w:w="1215" w:type="dxa"/>
            <w:vAlign w:val="center"/>
          </w:tcPr>
          <w:p w14:paraId="69E928E8" w14:textId="5839A6F4" w:rsidR="00AF5811" w:rsidRDefault="00AF5811" w:rsidP="0047714B">
            <w:pPr>
              <w:jc w:val="center"/>
            </w:pPr>
            <w:r>
              <w:t>3.</w:t>
            </w:r>
            <w:r w:rsidR="006F7F94">
              <w:t>2</w:t>
            </w:r>
            <w:r w:rsidR="000A13EE">
              <w:t>6</w:t>
            </w:r>
          </w:p>
        </w:tc>
      </w:tr>
    </w:tbl>
    <w:p w14:paraId="7F2E8937" w14:textId="2A0F7FDF" w:rsidR="00AF5811" w:rsidRDefault="00AF5811" w:rsidP="00D715E3">
      <w:pPr>
        <w:ind w:firstLine="360"/>
      </w:pPr>
      <w:r>
        <w:t xml:space="preserve">The standardized finite-m CLT output </w:t>
      </w:r>
      <w:r w:rsidR="00FB2C8D">
        <w:t>is</w:t>
      </w:r>
      <w:r>
        <w:t xml:space="preserve"> defined</w:t>
      </w:r>
      <w:r w:rsidR="00FB2C8D">
        <w:t xml:space="preserve"> in this thesis</w:t>
      </w:r>
      <w:r>
        <w:t xml:space="preserve"> at the equation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AF5811" w14:paraId="279FFC43" w14:textId="77777777" w:rsidTr="0047714B">
        <w:tc>
          <w:tcPr>
            <w:tcW w:w="8028" w:type="dxa"/>
            <w:vAlign w:val="center"/>
          </w:tcPr>
          <w:p w14:paraId="152CD8DC" w14:textId="56F4E446" w:rsidR="00AF5811" w:rsidRPr="00C24532" w:rsidRDefault="00000000" w:rsidP="0047714B">
            <w:pPr>
              <w:pStyle w:val="ListParagraph"/>
              <w:spacing w:line="276" w:lineRule="auto"/>
              <w:jc w:val="center"/>
              <w:rPr>
                <w:rFonts w:eastAsiaTheme="minorEastAsia" w:cs="Times New Roman"/>
                <w:lang w:eastAsia="ja-JP"/>
              </w:rPr>
            </w:pPr>
            <m:oMathPara>
              <m:oMath>
                <m:sSub>
                  <m:sSubPr>
                    <m:ctrlPr>
                      <w:rPr>
                        <w:rFonts w:ascii="Cambria Math" w:hAnsi="Cambria Math"/>
                        <w:i/>
                        <w:lang w:eastAsia="ja-JP"/>
                      </w:rPr>
                    </m:ctrlPr>
                  </m:sSubPr>
                  <m:e>
                    <m:r>
                      <w:rPr>
                        <w:rFonts w:ascii="Cambria Math" w:hAnsi="Cambria Math"/>
                        <w:lang w:eastAsia="ja-JP"/>
                      </w:rPr>
                      <m:t>Z</m:t>
                    </m:r>
                  </m:e>
                  <m:sub>
                    <m:r>
                      <w:rPr>
                        <w:rFonts w:ascii="Cambria Math" w:hAnsi="Cambria Math"/>
                        <w:lang w:eastAsia="ja-JP"/>
                      </w:rPr>
                      <m:t>m</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rad>
                  <m:radPr>
                    <m:degHide m:val="1"/>
                    <m:ctrlPr>
                      <w:rPr>
                        <w:rFonts w:ascii="Cambria Math" w:hAnsi="Cambria Math"/>
                        <w:i/>
                        <w:lang w:eastAsia="ja-JP"/>
                      </w:rPr>
                    </m:ctrlPr>
                  </m:radPr>
                  <m:deg/>
                  <m:e>
                    <m:f>
                      <m:fPr>
                        <m:ctrlPr>
                          <w:rPr>
                            <w:rFonts w:ascii="Cambria Math" w:hAnsi="Cambria Math"/>
                            <w:i/>
                            <w:lang w:eastAsia="ja-JP"/>
                          </w:rPr>
                        </m:ctrlPr>
                      </m:fPr>
                      <m:num>
                        <m:r>
                          <w:rPr>
                            <w:rFonts w:ascii="Cambria Math" w:hAnsi="Cambria Math"/>
                            <w:lang w:eastAsia="ja-JP"/>
                          </w:rPr>
                          <m:t>12</m:t>
                        </m:r>
                      </m:num>
                      <m:den>
                        <m:r>
                          <w:rPr>
                            <w:rFonts w:ascii="Cambria Math" w:hAnsi="Cambria Math"/>
                            <w:lang w:eastAsia="ja-JP"/>
                          </w:rPr>
                          <m:t>m</m:t>
                        </m:r>
                      </m:den>
                    </m:f>
                  </m:e>
                </m:rad>
                <m:d>
                  <m:dPr>
                    <m:ctrlPr>
                      <w:rPr>
                        <w:rFonts w:ascii="Cambria Math" w:hAnsi="Cambria Math"/>
                        <w:i/>
                        <w:lang w:eastAsia="ja-JP"/>
                      </w:rPr>
                    </m:ctrlPr>
                  </m:dPr>
                  <m:e>
                    <m:nary>
                      <m:naryPr>
                        <m:chr m:val="∑"/>
                        <m:limLoc m:val="undOvr"/>
                        <m:ctrlPr>
                          <w:rPr>
                            <w:rFonts w:ascii="Cambria Math" w:hAnsi="Cambria Math"/>
                            <w:i/>
                            <w:lang w:eastAsia="ja-JP"/>
                          </w:rPr>
                        </m:ctrlPr>
                      </m:naryPr>
                      <m:sub>
                        <m:r>
                          <w:rPr>
                            <w:rFonts w:ascii="Cambria Math" w:hAnsi="Cambria Math"/>
                            <w:lang w:eastAsia="ja-JP"/>
                          </w:rPr>
                          <m:t>i=1</m:t>
                        </m:r>
                      </m:sub>
                      <m:sup>
                        <m:r>
                          <w:rPr>
                            <w:rFonts w:ascii="Cambria Math" w:hAnsi="Cambria Math"/>
                            <w:lang w:eastAsia="ja-JP"/>
                          </w:rPr>
                          <m:t>m</m:t>
                        </m:r>
                      </m:sup>
                      <m:e>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f>
                          <m:fPr>
                            <m:ctrlPr>
                              <w:rPr>
                                <w:rFonts w:ascii="Cambria Math" w:hAnsi="Cambria Math"/>
                                <w:i/>
                                <w:lang w:eastAsia="ja-JP"/>
                              </w:rPr>
                            </m:ctrlPr>
                          </m:fPr>
                          <m:num>
                            <m:r>
                              <w:rPr>
                                <w:rFonts w:ascii="Cambria Math" w:hAnsi="Cambria Math"/>
                                <w:lang w:eastAsia="ja-JP"/>
                              </w:rPr>
                              <m:t>m</m:t>
                            </m:r>
                          </m:num>
                          <m:den>
                            <m:r>
                              <w:rPr>
                                <w:rFonts w:ascii="Cambria Math" w:hAnsi="Cambria Math"/>
                                <w:lang w:eastAsia="ja-JP"/>
                              </w:rPr>
                              <m:t>2</m:t>
                            </m:r>
                          </m:den>
                        </m:f>
                      </m:e>
                    </m:nary>
                  </m:e>
                </m:d>
                <m:r>
                  <w:rPr>
                    <w:rFonts w:ascii="Cambria Math" w:hAnsi="Cambria Math"/>
                    <w:lang w:eastAsia="ja-JP"/>
                  </w:rPr>
                  <m:t>=</m:t>
                </m:r>
                <m:rad>
                  <m:radPr>
                    <m:degHide m:val="1"/>
                    <m:ctrlPr>
                      <w:rPr>
                        <w:rFonts w:ascii="Cambria Math" w:hAnsi="Cambria Math"/>
                        <w:i/>
                        <w:lang w:eastAsia="ja-JP"/>
                      </w:rPr>
                    </m:ctrlPr>
                  </m:radPr>
                  <m:deg/>
                  <m:e>
                    <m:f>
                      <m:fPr>
                        <m:ctrlPr>
                          <w:rPr>
                            <w:rFonts w:ascii="Cambria Math" w:hAnsi="Cambria Math"/>
                            <w:i/>
                            <w:lang w:eastAsia="ja-JP"/>
                          </w:rPr>
                        </m:ctrlPr>
                      </m:fPr>
                      <m:num>
                        <m:r>
                          <w:rPr>
                            <w:rFonts w:ascii="Cambria Math" w:hAnsi="Cambria Math"/>
                            <w:lang w:eastAsia="ja-JP"/>
                          </w:rPr>
                          <m:t>12</m:t>
                        </m:r>
                      </m:num>
                      <m:den>
                        <m:r>
                          <w:rPr>
                            <w:rFonts w:ascii="Cambria Math" w:hAnsi="Cambria Math"/>
                            <w:lang w:eastAsia="ja-JP"/>
                          </w:rPr>
                          <m:t>m</m:t>
                        </m:r>
                      </m:den>
                    </m:f>
                  </m:e>
                </m:rad>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m</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eastAsiaTheme="minorEastAsia" w:hAnsi="Cambria Math" w:cs="Times New Roman"/>
                    <w:lang w:eastAsia="ja-JP"/>
                  </w:rPr>
                  <m:t xml:space="preserve">  </m:t>
                </m:r>
              </m:oMath>
            </m:oMathPara>
          </w:p>
        </w:tc>
        <w:tc>
          <w:tcPr>
            <w:tcW w:w="1215" w:type="dxa"/>
            <w:vAlign w:val="center"/>
          </w:tcPr>
          <w:p w14:paraId="74882FD5" w14:textId="03FE7190" w:rsidR="00AF5811" w:rsidRDefault="00AF5811" w:rsidP="0047714B">
            <w:pPr>
              <w:jc w:val="center"/>
            </w:pPr>
            <w:r>
              <w:t>3.</w:t>
            </w:r>
            <w:r w:rsidR="006F7F94">
              <w:t>2</w:t>
            </w:r>
            <w:r w:rsidR="000A13EE">
              <w:t>7</w:t>
            </w:r>
          </w:p>
        </w:tc>
      </w:tr>
    </w:tbl>
    <w:p w14:paraId="69629D23" w14:textId="7E2321AC" w:rsidR="006F7F94" w:rsidRDefault="006F7F94" w:rsidP="00AF5811">
      <w:pPr>
        <w:ind w:firstLine="720"/>
      </w:pPr>
      <w:r w:rsidRPr="006F7F94">
        <w:rPr>
          <w:b/>
          <w:bCs/>
        </w:rPr>
        <w:t>Lemma 1</w:t>
      </w:r>
      <w:r>
        <w:t xml:space="preserve"> (Mean and variance normalization)</w:t>
      </w:r>
    </w:p>
    <w:p w14:paraId="51CC8619" w14:textId="0A60395A" w:rsidR="006F7F94" w:rsidRDefault="006F7F94" w:rsidP="00AF5811">
      <w:pPr>
        <w:ind w:firstLine="720"/>
      </w:pPr>
      <w:r>
        <w:t xml:space="preserve">If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m:t>
            </m:r>
          </m:sub>
        </m:sSub>
        <m:r>
          <m:rPr>
            <m:scr m:val="script"/>
          </m:rPr>
          <w:rPr>
            <w:rFonts w:ascii="Cambria Math" w:hAnsi="Cambria Math"/>
            <w:lang w:eastAsia="ja-JP"/>
          </w:rPr>
          <m:t>∽U</m:t>
        </m:r>
        <m:r>
          <w:rPr>
            <w:rFonts w:ascii="Cambria Math" w:hAnsi="Cambria Math"/>
            <w:lang w:eastAsia="ja-JP"/>
          </w:rPr>
          <m:t>(0,1)</m:t>
        </m:r>
      </m:oMath>
      <w:r>
        <w:rPr>
          <w:rFonts w:eastAsiaTheme="minorEastAsia"/>
          <w:lang w:eastAsia="ja-JP"/>
        </w:rPr>
        <w:t xml:space="preserve"> are independent and i</w:t>
      </w:r>
      <w:r w:rsidRPr="002F1DD6">
        <w:rPr>
          <w:rFonts w:eastAsiaTheme="minorEastAsia"/>
          <w:lang w:eastAsia="ja-JP"/>
        </w:rPr>
        <w:t>dentically</w:t>
      </w:r>
      <w:r>
        <w:rPr>
          <w:rFonts w:eastAsiaTheme="minorEastAsia"/>
          <w:lang w:eastAsia="ja-JP"/>
        </w:rPr>
        <w:t xml:space="preserve"> distributed and </w:t>
      </w:r>
      <m:oMath>
        <m:sSub>
          <m:sSubPr>
            <m:ctrlPr>
              <w:rPr>
                <w:rFonts w:ascii="Cambria Math" w:hAnsi="Cambria Math"/>
                <w:i/>
                <w:lang w:eastAsia="ja-JP"/>
              </w:rPr>
            </m:ctrlPr>
          </m:sSubPr>
          <m:e>
            <m:r>
              <w:rPr>
                <w:rFonts w:ascii="Cambria Math" w:hAnsi="Cambria Math"/>
                <w:lang w:eastAsia="ja-JP"/>
              </w:rPr>
              <m:t>Z</m:t>
            </m:r>
          </m:e>
          <m:sub>
            <m:r>
              <w:rPr>
                <w:rFonts w:ascii="Cambria Math" w:hAnsi="Cambria Math"/>
                <w:lang w:eastAsia="ja-JP"/>
              </w:rPr>
              <m:t>m</m:t>
            </m:r>
          </m:sub>
        </m:sSub>
      </m:oMath>
      <w:r>
        <w:rPr>
          <w:rFonts w:eastAsiaTheme="minorEastAsia"/>
          <w:lang w:eastAsia="ja-JP"/>
        </w:rPr>
        <w:t xml:space="preserve"> is defined by (3.25), then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AF5811" w14:paraId="30E3A056" w14:textId="77777777" w:rsidTr="0047714B">
        <w:tc>
          <w:tcPr>
            <w:tcW w:w="8028" w:type="dxa"/>
            <w:vAlign w:val="center"/>
          </w:tcPr>
          <w:p w14:paraId="5C3727FA" w14:textId="569B2585" w:rsidR="00AF5811" w:rsidRPr="00C24532" w:rsidRDefault="00F34F04" w:rsidP="0047714B">
            <w:pPr>
              <w:pStyle w:val="ListParagraph"/>
              <w:spacing w:line="276" w:lineRule="auto"/>
              <w:jc w:val="center"/>
              <w:rPr>
                <w:rFonts w:eastAsiaTheme="minorEastAsia" w:cs="Times New Roman"/>
                <w:lang w:eastAsia="ja-JP"/>
              </w:rPr>
            </w:pPr>
            <m:oMathPara>
              <m:oMath>
                <m:r>
                  <m:rPr>
                    <m:scr m:val="double-struck"/>
                  </m:rPr>
                  <w:rPr>
                    <w:rFonts w:ascii="Cambria Math" w:eastAsiaTheme="minorEastAsia" w:hAnsi="Cambria Math"/>
                  </w:rPr>
                  <m:t>E</m:t>
                </m:r>
                <m:d>
                  <m:dPr>
                    <m:begChr m:val="["/>
                    <m:endChr m:val="]"/>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Z</m:t>
                        </m:r>
                      </m:e>
                      <m:sub>
                        <m:r>
                          <w:rPr>
                            <w:rFonts w:ascii="Cambria Math" w:hAnsi="Cambria Math"/>
                            <w:lang w:eastAsia="ja-JP"/>
                          </w:rPr>
                          <m:t>m</m:t>
                        </m:r>
                      </m:sub>
                    </m:sSub>
                  </m:e>
                </m:d>
                <m:r>
                  <w:rPr>
                    <w:rFonts w:ascii="Cambria Math" w:hAnsi="Cambria Math"/>
                    <w:lang w:eastAsia="ja-JP"/>
                  </w:rPr>
                  <m:t>=0,  Var</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Z</m:t>
                        </m:r>
                      </m:e>
                      <m:sub>
                        <m:r>
                          <w:rPr>
                            <w:rFonts w:ascii="Cambria Math" w:hAnsi="Cambria Math"/>
                            <w:lang w:eastAsia="ja-JP"/>
                          </w:rPr>
                          <m:t>m</m:t>
                        </m:r>
                      </m:sub>
                    </m:sSub>
                  </m:e>
                </m:d>
                <m:r>
                  <w:rPr>
                    <w:rFonts w:ascii="Cambria Math" w:hAnsi="Cambria Math"/>
                    <w:lang w:eastAsia="ja-JP"/>
                  </w:rPr>
                  <m:t>=1</m:t>
                </m:r>
              </m:oMath>
            </m:oMathPara>
          </w:p>
        </w:tc>
        <w:tc>
          <w:tcPr>
            <w:tcW w:w="1215" w:type="dxa"/>
            <w:vAlign w:val="center"/>
          </w:tcPr>
          <w:p w14:paraId="4B0599A1" w14:textId="56FDEAD5" w:rsidR="00AF5811" w:rsidRDefault="00AF5811" w:rsidP="0047714B">
            <w:pPr>
              <w:jc w:val="center"/>
            </w:pPr>
            <w:r>
              <w:t>3.</w:t>
            </w:r>
            <w:r w:rsidR="006F7F94">
              <w:t>2</w:t>
            </w:r>
            <w:r w:rsidR="000A13EE">
              <w:t>8</w:t>
            </w:r>
          </w:p>
        </w:tc>
      </w:tr>
    </w:tbl>
    <w:p w14:paraId="4A73B87F" w14:textId="67604786" w:rsidR="006F7F94" w:rsidRDefault="00F34F04" w:rsidP="006F7F94">
      <w:pPr>
        <w:ind w:firstLine="720"/>
        <w:rPr>
          <w:rFonts w:eastAsiaTheme="minorEastAsia"/>
          <w:lang w:eastAsia="ja-JP"/>
        </w:rPr>
      </w:pPr>
      <w:r>
        <w:t xml:space="preserve">Proof sketch. From </w:t>
      </w:r>
      <w:r w:rsidR="00FB2C8D">
        <w:t xml:space="preserve">equation </w:t>
      </w:r>
      <w:r>
        <w:t xml:space="preserve">3.8, </w:t>
      </w:r>
      <m:oMath>
        <m:r>
          <m:rPr>
            <m:scr m:val="double-struck"/>
          </m:rPr>
          <w:rPr>
            <w:rFonts w:ascii="Cambria Math" w:eastAsiaTheme="minorEastAsia" w:hAnsi="Cambria Math"/>
          </w:rPr>
          <m:t>E</m:t>
        </m:r>
        <m:d>
          <m:dPr>
            <m:begChr m:val="["/>
            <m:endChr m:val="]"/>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m</m:t>
                </m:r>
              </m:sub>
            </m:sSub>
          </m:e>
        </m:d>
        <m:r>
          <w:rPr>
            <w:rFonts w:ascii="Cambria Math" w:hAnsi="Cambria Math"/>
            <w:lang w:eastAsia="ja-JP"/>
          </w:rPr>
          <m:t>=0</m:t>
        </m:r>
      </m:oMath>
      <w:r>
        <w:rPr>
          <w:rFonts w:eastAsiaTheme="minorEastAsia"/>
          <w:lang w:eastAsia="ja-JP"/>
        </w:rPr>
        <w:t xml:space="preserve"> and </w:t>
      </w:r>
      <m:oMath>
        <m:r>
          <w:rPr>
            <w:rFonts w:ascii="Cambria Math" w:eastAsiaTheme="minorEastAsia" w:hAnsi="Cambria Math"/>
            <w:lang w:eastAsia="ja-JP"/>
          </w:rPr>
          <m:t>Var</m:t>
        </m:r>
        <m:d>
          <m:dPr>
            <m:ctrlPr>
              <w:rPr>
                <w:rFonts w:ascii="Cambria Math" w:eastAsiaTheme="minorEastAsia"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m</m:t>
                </m:r>
              </m:sub>
            </m:sSub>
            <m:ctrlPr>
              <w:rPr>
                <w:rFonts w:ascii="Cambria Math" w:hAnsi="Cambria Math"/>
                <w:i/>
                <w:lang w:eastAsia="ja-JP"/>
              </w:rPr>
            </m:ctrlPr>
          </m:e>
        </m:d>
        <m:r>
          <w:rPr>
            <w:rFonts w:ascii="Cambria Math" w:hAnsi="Cambria Math"/>
            <w:lang w:eastAsia="ja-JP"/>
          </w:rPr>
          <m:t>=m/12</m:t>
        </m:r>
      </m:oMath>
      <w:r>
        <w:rPr>
          <w:rFonts w:eastAsiaTheme="minorEastAsia"/>
          <w:lang w:eastAsia="ja-JP"/>
        </w:rPr>
        <w:t xml:space="preserve">. Multiplying yields </w:t>
      </w:r>
      <m:oMath>
        <m:rad>
          <m:radPr>
            <m:degHide m:val="1"/>
            <m:ctrlPr>
              <w:rPr>
                <w:rFonts w:ascii="Cambria Math" w:hAnsi="Cambria Math"/>
                <w:i/>
                <w:lang w:eastAsia="ja-JP"/>
              </w:rPr>
            </m:ctrlPr>
          </m:radPr>
          <m:deg/>
          <m:e>
            <m:r>
              <w:rPr>
                <w:rFonts w:ascii="Cambria Math" w:hAnsi="Cambria Math"/>
                <w:lang w:eastAsia="ja-JP"/>
              </w:rPr>
              <m:t>12/m</m:t>
            </m:r>
          </m:e>
        </m:rad>
      </m:oMath>
      <w:r>
        <w:rPr>
          <w:rFonts w:eastAsiaTheme="minorEastAsia"/>
          <w:lang w:eastAsia="ja-JP"/>
        </w:rPr>
        <w:t xml:space="preserve"> yields in </w:t>
      </w:r>
      <w:r w:rsidR="00FB2C8D">
        <w:rPr>
          <w:rFonts w:eastAsiaTheme="minorEastAsia"/>
          <w:lang w:eastAsia="ja-JP"/>
        </w:rPr>
        <w:t>3.</w:t>
      </w:r>
      <w:r>
        <w:rPr>
          <w:rFonts w:eastAsiaTheme="minorEastAsia"/>
          <w:lang w:eastAsia="ja-JP"/>
        </w:rPr>
        <w:t>2</w:t>
      </w:r>
      <w:r w:rsidR="00FB2C8D">
        <w:rPr>
          <w:rFonts w:eastAsiaTheme="minorEastAsia"/>
          <w:lang w:eastAsia="ja-JP"/>
        </w:rPr>
        <w:t>7</w:t>
      </w:r>
      <w:r>
        <w:rPr>
          <w:rFonts w:eastAsiaTheme="minorEastAsia"/>
          <w:lang w:eastAsia="ja-JP"/>
        </w:rPr>
        <w:t>.</w:t>
      </w:r>
    </w:p>
    <w:p w14:paraId="076C680C" w14:textId="7CE8CBDB" w:rsidR="00F34F04" w:rsidRDefault="002A2A90" w:rsidP="006F7F94">
      <w:pPr>
        <w:ind w:firstLine="720"/>
      </w:pPr>
      <w:r>
        <w:t>Let</w:t>
      </w:r>
      <w:r w:rsidR="00576F33">
        <w:t xml:space="preserve"> us</w:t>
      </w:r>
      <w:r>
        <w:t xml:space="preserve"> define the uncentered sum as the equation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6F7F94" w14:paraId="72217C99" w14:textId="77777777" w:rsidTr="0047714B">
        <w:tc>
          <w:tcPr>
            <w:tcW w:w="8028" w:type="dxa"/>
            <w:vAlign w:val="center"/>
          </w:tcPr>
          <w:p w14:paraId="5479B9AD" w14:textId="1BDB8968" w:rsidR="006F7F94" w:rsidRPr="00C24532" w:rsidRDefault="00000000" w:rsidP="0047714B">
            <w:pPr>
              <w:pStyle w:val="ListParagraph"/>
              <w:spacing w:line="276" w:lineRule="auto"/>
              <w:jc w:val="center"/>
              <w:rPr>
                <w:rFonts w:eastAsiaTheme="minorEastAsia" w:cs="Times New Roman"/>
                <w:lang w:eastAsia="ja-JP"/>
              </w:rPr>
            </w:pPr>
            <m:oMathPara>
              <m:oMath>
                <m:sSub>
                  <m:sSubPr>
                    <m:ctrlPr>
                      <w:rPr>
                        <w:rFonts w:ascii="Cambria Math" w:hAnsi="Cambria Math"/>
                        <w:i/>
                        <w:lang w:eastAsia="ja-JP"/>
                      </w:rPr>
                    </m:ctrlPr>
                  </m:sSubPr>
                  <m:e>
                    <m:r>
                      <w:rPr>
                        <w:rFonts w:ascii="Cambria Math" w:hAnsi="Cambria Math"/>
                        <w:lang w:eastAsia="ja-JP"/>
                      </w:rPr>
                      <m:t>T</m:t>
                    </m:r>
                  </m:e>
                  <m:sub>
                    <m:r>
                      <w:rPr>
                        <w:rFonts w:ascii="Cambria Math" w:hAnsi="Cambria Math"/>
                        <w:lang w:eastAsia="ja-JP"/>
                      </w:rPr>
                      <m:t>M</m:t>
                    </m:r>
                  </m:sub>
                </m:sSub>
                <m:r>
                  <w:rPr>
                    <w:rFonts w:ascii="Cambria Math" w:hAnsi="Cambria Math"/>
                    <w:lang w:eastAsia="ja-JP"/>
                  </w:rPr>
                  <m:t>≜</m:t>
                </m:r>
                <m:nary>
                  <m:naryPr>
                    <m:chr m:val="∑"/>
                    <m:limLoc m:val="undOvr"/>
                    <m:ctrlPr>
                      <w:rPr>
                        <w:rFonts w:ascii="Cambria Math" w:hAnsi="Cambria Math"/>
                        <w:i/>
                        <w:lang w:eastAsia="ja-JP"/>
                      </w:rPr>
                    </m:ctrlPr>
                  </m:naryPr>
                  <m:sub>
                    <m:r>
                      <w:rPr>
                        <w:rFonts w:ascii="Cambria Math" w:hAnsi="Cambria Math"/>
                        <w:lang w:eastAsia="ja-JP"/>
                      </w:rPr>
                      <m:t>i=1</m:t>
                    </m:r>
                  </m:sub>
                  <m:sup>
                    <m:r>
                      <w:rPr>
                        <w:rFonts w:ascii="Cambria Math" w:hAnsi="Cambria Math"/>
                        <w:lang w:eastAsia="ja-JP"/>
                      </w:rPr>
                      <m:t>m</m:t>
                    </m:r>
                  </m:sup>
                  <m:e>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m:t>
                        </m:r>
                      </m:sub>
                    </m:sSub>
                  </m:e>
                </m:nary>
              </m:oMath>
            </m:oMathPara>
          </w:p>
        </w:tc>
        <w:tc>
          <w:tcPr>
            <w:tcW w:w="1215" w:type="dxa"/>
            <w:vAlign w:val="center"/>
          </w:tcPr>
          <w:p w14:paraId="5CD4FE02" w14:textId="793F7ACE" w:rsidR="006F7F94" w:rsidRDefault="006F7F94" w:rsidP="0047714B">
            <w:pPr>
              <w:jc w:val="center"/>
            </w:pPr>
            <w:r>
              <w:t>3.2</w:t>
            </w:r>
            <w:r w:rsidR="000A13EE">
              <w:t>9</w:t>
            </w:r>
          </w:p>
        </w:tc>
      </w:tr>
    </w:tbl>
    <w:p w14:paraId="413BA15E" w14:textId="24F0C247" w:rsidR="006F7F94" w:rsidRDefault="006B10DB" w:rsidP="006F7F94">
      <w:pPr>
        <w:ind w:firstLine="720"/>
      </w:pPr>
      <w:r>
        <w:t xml:space="preserve">Then </w:t>
      </w:r>
      <m:oMath>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m:t>
        </m:r>
        <m:d>
          <m:dPr>
            <m:begChr m:val="["/>
            <m:endChr m:val="]"/>
            <m:ctrlPr>
              <w:rPr>
                <w:rFonts w:ascii="Cambria Math" w:hAnsi="Cambria Math"/>
                <w:i/>
              </w:rPr>
            </m:ctrlPr>
          </m:dPr>
          <m:e>
            <m:r>
              <w:rPr>
                <w:rFonts w:ascii="Cambria Math" w:hAnsi="Cambria Math"/>
              </w:rPr>
              <m:t>0,m</m:t>
            </m:r>
          </m:e>
        </m:d>
      </m:oMath>
      <w:r>
        <w:rPr>
          <w:rFonts w:eastAsiaTheme="minorEastAsia"/>
        </w:rPr>
        <w:t xml:space="preserve"> and follows the Irwin-Hall law. For </w:t>
      </w:r>
      <m:oMath>
        <m:r>
          <w:rPr>
            <w:rFonts w:ascii="Cambria Math" w:eastAsiaTheme="minorEastAsia" w:hAnsi="Cambria Math"/>
          </w:rPr>
          <m:t>t∈</m:t>
        </m:r>
        <m:d>
          <m:dPr>
            <m:begChr m:val="["/>
            <m:endChr m:val="]"/>
            <m:ctrlPr>
              <w:rPr>
                <w:rFonts w:ascii="Cambria Math" w:eastAsiaTheme="minorEastAsia" w:hAnsi="Cambria Math"/>
                <w:i/>
              </w:rPr>
            </m:ctrlPr>
          </m:dPr>
          <m:e>
            <m:r>
              <w:rPr>
                <w:rFonts w:ascii="Cambria Math" w:eastAsiaTheme="minorEastAsia" w:hAnsi="Cambria Math"/>
              </w:rPr>
              <m:t>0,m</m:t>
            </m:r>
          </m:e>
        </m:d>
      </m:oMath>
      <w:r>
        <w:rPr>
          <w:rFonts w:eastAsiaTheme="minorEastAsia"/>
        </w:rPr>
        <w:t>, the probability density function (PDF) and cumulative distribution function (CDF) can be expressed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6F7F94" w14:paraId="651A7E92" w14:textId="77777777" w:rsidTr="006B10DB">
        <w:tc>
          <w:tcPr>
            <w:tcW w:w="8028" w:type="dxa"/>
            <w:vAlign w:val="center"/>
          </w:tcPr>
          <w:p w14:paraId="27AA7D66" w14:textId="07F5C94E" w:rsidR="006F7F94" w:rsidRPr="00C24532" w:rsidRDefault="00000000" w:rsidP="006B10DB">
            <w:pPr>
              <w:pStyle w:val="ListParagraph"/>
              <w:spacing w:line="276" w:lineRule="auto"/>
              <w:jc w:val="center"/>
              <w:rPr>
                <w:rFonts w:eastAsiaTheme="minorEastAsia" w:cs="Times New Roman"/>
                <w:lang w:eastAsia="ja-JP"/>
              </w:rPr>
            </w:pPr>
            <m:oMathPara>
              <m:oMath>
                <m:sSub>
                  <m:sSubPr>
                    <m:ctrlPr>
                      <w:rPr>
                        <w:rFonts w:ascii="Cambria Math" w:hAnsi="Cambria Math"/>
                        <w:i/>
                        <w:lang w:eastAsia="ja-JP"/>
                      </w:rPr>
                    </m:ctrlPr>
                  </m:sSubPr>
                  <m:e>
                    <m:r>
                      <w:rPr>
                        <w:rFonts w:ascii="Cambria Math" w:hAnsi="Cambria Math"/>
                        <w:lang w:eastAsia="ja-JP"/>
                      </w:rPr>
                      <m:t>f</m:t>
                    </m:r>
                  </m:e>
                  <m:sub>
                    <m:sSub>
                      <m:sSubPr>
                        <m:ctrlPr>
                          <w:rPr>
                            <w:rFonts w:ascii="Cambria Math" w:hAnsi="Cambria Math"/>
                            <w:i/>
                            <w:lang w:eastAsia="ja-JP"/>
                          </w:rPr>
                        </m:ctrlPr>
                      </m:sSubPr>
                      <m:e>
                        <m:r>
                          <w:rPr>
                            <w:rFonts w:ascii="Cambria Math" w:hAnsi="Cambria Math"/>
                            <w:lang w:eastAsia="ja-JP"/>
                          </w:rPr>
                          <m:t>T</m:t>
                        </m:r>
                      </m:e>
                      <m:sub>
                        <m:r>
                          <w:rPr>
                            <w:rFonts w:ascii="Cambria Math" w:hAnsi="Cambria Math"/>
                            <w:lang w:eastAsia="ja-JP"/>
                          </w:rPr>
                          <m:t>m</m:t>
                        </m:r>
                      </m:sub>
                    </m:sSub>
                  </m:sub>
                </m:sSub>
                <m:d>
                  <m:dPr>
                    <m:ctrlPr>
                      <w:rPr>
                        <w:rFonts w:ascii="Cambria Math" w:hAnsi="Cambria Math"/>
                        <w:i/>
                        <w:lang w:eastAsia="ja-JP"/>
                      </w:rPr>
                    </m:ctrlPr>
                  </m:dPr>
                  <m:e>
                    <m:r>
                      <w:rPr>
                        <w:rFonts w:ascii="Cambria Math" w:hAnsi="Cambria Math"/>
                        <w:lang w:eastAsia="ja-JP"/>
                      </w:rPr>
                      <m:t>t</m:t>
                    </m:r>
                  </m:e>
                </m:d>
                <m:r>
                  <w:rPr>
                    <w:rFonts w:ascii="Cambria Math" w:hAnsi="Cambria Math"/>
                    <w:lang w:eastAsia="ja-JP"/>
                  </w:rPr>
                  <m:t>=</m:t>
                </m:r>
                <m:f>
                  <m:fPr>
                    <m:ctrlPr>
                      <w:rPr>
                        <w:rFonts w:ascii="Cambria Math" w:hAnsi="Cambria Math"/>
                        <w:i/>
                        <w:lang w:eastAsia="ja-JP"/>
                      </w:rPr>
                    </m:ctrlPr>
                  </m:fPr>
                  <m:num>
                    <m:r>
                      <w:rPr>
                        <w:rFonts w:ascii="Cambria Math" w:hAnsi="Cambria Math"/>
                        <w:lang w:eastAsia="ja-JP"/>
                      </w:rPr>
                      <m:t>1</m:t>
                    </m:r>
                  </m:num>
                  <m:den>
                    <m:d>
                      <m:dPr>
                        <m:ctrlPr>
                          <w:rPr>
                            <w:rFonts w:ascii="Cambria Math" w:hAnsi="Cambria Math"/>
                            <w:i/>
                            <w:lang w:eastAsia="ja-JP"/>
                          </w:rPr>
                        </m:ctrlPr>
                      </m:dPr>
                      <m:e>
                        <m:r>
                          <w:rPr>
                            <w:rFonts w:ascii="Cambria Math" w:hAnsi="Cambria Math"/>
                            <w:lang w:eastAsia="ja-JP"/>
                          </w:rPr>
                          <m:t>m-1</m:t>
                        </m:r>
                      </m:e>
                    </m:d>
                    <m:r>
                      <w:rPr>
                        <w:rFonts w:ascii="Cambria Math" w:hAnsi="Cambria Math"/>
                        <w:lang w:eastAsia="ja-JP"/>
                      </w:rPr>
                      <m:t>!</m:t>
                    </m:r>
                  </m:den>
                </m:f>
                <m:nary>
                  <m:naryPr>
                    <m:chr m:val="∑"/>
                    <m:limLoc m:val="undOvr"/>
                    <m:ctrlPr>
                      <w:rPr>
                        <w:rFonts w:ascii="Cambria Math" w:hAnsi="Cambria Math"/>
                        <w:i/>
                        <w:lang w:eastAsia="ja-JP"/>
                      </w:rPr>
                    </m:ctrlPr>
                  </m:naryPr>
                  <m:sub>
                    <m:r>
                      <w:rPr>
                        <w:rFonts w:ascii="Cambria Math" w:hAnsi="Cambria Math"/>
                        <w:lang w:eastAsia="ja-JP"/>
                      </w:rPr>
                      <m:t>k=0</m:t>
                    </m:r>
                  </m:sub>
                  <m:sup>
                    <m:r>
                      <w:rPr>
                        <w:rFonts w:ascii="Cambria Math" w:hAnsi="Cambria Math"/>
                        <w:lang w:eastAsia="ja-JP"/>
                      </w:rPr>
                      <m:t>t</m:t>
                    </m:r>
                  </m:sup>
                  <m:e>
                    <m:sSup>
                      <m:sSupPr>
                        <m:ctrlPr>
                          <w:rPr>
                            <w:rFonts w:ascii="Cambria Math" w:hAnsi="Cambria Math"/>
                            <w:i/>
                            <w:lang w:eastAsia="ja-JP"/>
                          </w:rPr>
                        </m:ctrlPr>
                      </m:sSupPr>
                      <m:e>
                        <m:r>
                          <w:rPr>
                            <w:rFonts w:ascii="Cambria Math" w:hAnsi="Cambria Math"/>
                            <w:lang w:eastAsia="ja-JP"/>
                          </w:rPr>
                          <m:t>(-1)</m:t>
                        </m:r>
                      </m:e>
                      <m:sup>
                        <m:r>
                          <w:rPr>
                            <w:rFonts w:ascii="Cambria Math" w:hAnsi="Cambria Math"/>
                            <w:lang w:eastAsia="ja-JP"/>
                          </w:rPr>
                          <m:t>k</m:t>
                        </m:r>
                      </m:sup>
                    </m:sSup>
                    <m:d>
                      <m:dPr>
                        <m:ctrlPr>
                          <w:rPr>
                            <w:rFonts w:ascii="Cambria Math" w:hAnsi="Cambria Math"/>
                            <w:i/>
                            <w:lang w:eastAsia="ja-JP"/>
                          </w:rPr>
                        </m:ctrlPr>
                      </m:dPr>
                      <m:e>
                        <m:m>
                          <m:mPr>
                            <m:mcs>
                              <m:mc>
                                <m:mcPr>
                                  <m:count m:val="1"/>
                                  <m:mcJc m:val="center"/>
                                </m:mcPr>
                              </m:mc>
                            </m:mcs>
                            <m:ctrlPr>
                              <w:rPr>
                                <w:rFonts w:ascii="Cambria Math" w:hAnsi="Cambria Math"/>
                                <w:i/>
                                <w:lang w:eastAsia="ja-JP"/>
                              </w:rPr>
                            </m:ctrlPr>
                          </m:mPr>
                          <m:mr>
                            <m:e>
                              <m:r>
                                <w:rPr>
                                  <w:rFonts w:ascii="Cambria Math" w:hAnsi="Cambria Math"/>
                                  <w:lang w:eastAsia="ja-JP"/>
                                </w:rPr>
                                <m:t>m</m:t>
                              </m:r>
                            </m:e>
                          </m:mr>
                          <m:mr>
                            <m:e>
                              <m:r>
                                <w:rPr>
                                  <w:rFonts w:ascii="Cambria Math" w:hAnsi="Cambria Math"/>
                                  <w:lang w:eastAsia="ja-JP"/>
                                </w:rPr>
                                <m:t>k</m:t>
                              </m:r>
                            </m:e>
                          </m:mr>
                        </m:m>
                      </m:e>
                    </m:d>
                    <m:sSup>
                      <m:sSupPr>
                        <m:ctrlPr>
                          <w:rPr>
                            <w:rFonts w:ascii="Cambria Math" w:hAnsi="Cambria Math"/>
                            <w:i/>
                            <w:lang w:eastAsia="ja-JP"/>
                          </w:rPr>
                        </m:ctrlPr>
                      </m:sSupPr>
                      <m:e>
                        <m:r>
                          <w:rPr>
                            <w:rFonts w:ascii="Cambria Math" w:hAnsi="Cambria Math"/>
                            <w:lang w:eastAsia="ja-JP"/>
                          </w:rPr>
                          <m:t>(t-k)</m:t>
                        </m:r>
                      </m:e>
                      <m:sup>
                        <m:r>
                          <w:rPr>
                            <w:rFonts w:ascii="Cambria Math" w:hAnsi="Cambria Math"/>
                            <w:lang w:eastAsia="ja-JP"/>
                          </w:rPr>
                          <m:t>m-1</m:t>
                        </m:r>
                      </m:sup>
                    </m:sSup>
                  </m:e>
                </m:nary>
                <m:r>
                  <w:rPr>
                    <w:rFonts w:ascii="Cambria Math" w:hAnsi="Cambria Math"/>
                    <w:lang w:eastAsia="ja-JP"/>
                  </w:rPr>
                  <m:t>,  t∈[0,m]</m:t>
                </m:r>
              </m:oMath>
            </m:oMathPara>
          </w:p>
        </w:tc>
        <w:tc>
          <w:tcPr>
            <w:tcW w:w="1215" w:type="dxa"/>
            <w:vAlign w:val="center"/>
          </w:tcPr>
          <w:p w14:paraId="52997B42" w14:textId="0B127940" w:rsidR="006F7F94" w:rsidRDefault="006F7F94" w:rsidP="006B10DB">
            <w:pPr>
              <w:jc w:val="center"/>
            </w:pPr>
            <w:r>
              <w:t>3.</w:t>
            </w:r>
            <w:r w:rsidR="000A13EE">
              <w:t>30</w:t>
            </w:r>
          </w:p>
        </w:tc>
      </w:tr>
      <w:tr w:rsidR="006B10DB" w14:paraId="46A84416" w14:textId="77777777" w:rsidTr="006B10DB">
        <w:tc>
          <w:tcPr>
            <w:tcW w:w="8028" w:type="dxa"/>
            <w:vAlign w:val="center"/>
          </w:tcPr>
          <w:p w14:paraId="5A8F6C69" w14:textId="16F35F56" w:rsidR="006B10DB" w:rsidRPr="00C24532" w:rsidRDefault="00000000" w:rsidP="006B10DB">
            <w:pPr>
              <w:pStyle w:val="ListParagraph"/>
              <w:spacing w:line="276" w:lineRule="auto"/>
              <w:jc w:val="center"/>
              <w:rPr>
                <w:rFonts w:eastAsiaTheme="minorEastAsia" w:cs="Times New Roman"/>
                <w:lang w:eastAsia="ja-JP"/>
              </w:rPr>
            </w:pPr>
            <m:oMathPara>
              <m:oMath>
                <m:sSub>
                  <m:sSubPr>
                    <m:ctrlPr>
                      <w:rPr>
                        <w:rFonts w:ascii="Cambria Math" w:hAnsi="Cambria Math"/>
                        <w:i/>
                        <w:lang w:eastAsia="ja-JP"/>
                      </w:rPr>
                    </m:ctrlPr>
                  </m:sSubPr>
                  <m:e>
                    <m:r>
                      <w:rPr>
                        <w:rFonts w:ascii="Cambria Math" w:hAnsi="Cambria Math"/>
                        <w:lang w:eastAsia="ja-JP"/>
                      </w:rPr>
                      <m:t>F</m:t>
                    </m:r>
                  </m:e>
                  <m:sub>
                    <m:sSub>
                      <m:sSubPr>
                        <m:ctrlPr>
                          <w:rPr>
                            <w:rFonts w:ascii="Cambria Math" w:hAnsi="Cambria Math"/>
                            <w:i/>
                            <w:lang w:eastAsia="ja-JP"/>
                          </w:rPr>
                        </m:ctrlPr>
                      </m:sSubPr>
                      <m:e>
                        <m:r>
                          <w:rPr>
                            <w:rFonts w:ascii="Cambria Math" w:hAnsi="Cambria Math"/>
                            <w:lang w:eastAsia="ja-JP"/>
                          </w:rPr>
                          <m:t>T</m:t>
                        </m:r>
                      </m:e>
                      <m:sub>
                        <m:r>
                          <w:rPr>
                            <w:rFonts w:ascii="Cambria Math" w:hAnsi="Cambria Math"/>
                            <w:lang w:eastAsia="ja-JP"/>
                          </w:rPr>
                          <m:t>m</m:t>
                        </m:r>
                      </m:sub>
                    </m:sSub>
                  </m:sub>
                </m:sSub>
                <m:d>
                  <m:dPr>
                    <m:ctrlPr>
                      <w:rPr>
                        <w:rFonts w:ascii="Cambria Math" w:hAnsi="Cambria Math"/>
                        <w:i/>
                        <w:lang w:eastAsia="ja-JP"/>
                      </w:rPr>
                    </m:ctrlPr>
                  </m:dPr>
                  <m:e>
                    <m:r>
                      <w:rPr>
                        <w:rFonts w:ascii="Cambria Math" w:hAnsi="Cambria Math"/>
                        <w:lang w:eastAsia="ja-JP"/>
                      </w:rPr>
                      <m:t>t</m:t>
                    </m:r>
                  </m:e>
                </m:d>
                <m:r>
                  <w:rPr>
                    <w:rFonts w:ascii="Cambria Math" w:hAnsi="Cambria Math"/>
                    <w:lang w:eastAsia="ja-JP"/>
                  </w:rPr>
                  <m:t>=</m:t>
                </m:r>
                <m:f>
                  <m:fPr>
                    <m:ctrlPr>
                      <w:rPr>
                        <w:rFonts w:ascii="Cambria Math" w:hAnsi="Cambria Math"/>
                        <w:i/>
                        <w:lang w:eastAsia="ja-JP"/>
                      </w:rPr>
                    </m:ctrlPr>
                  </m:fPr>
                  <m:num>
                    <m:r>
                      <w:rPr>
                        <w:rFonts w:ascii="Cambria Math" w:hAnsi="Cambria Math"/>
                        <w:lang w:eastAsia="ja-JP"/>
                      </w:rPr>
                      <m:t>1</m:t>
                    </m:r>
                  </m:num>
                  <m:den>
                    <m:d>
                      <m:dPr>
                        <m:ctrlPr>
                          <w:rPr>
                            <w:rFonts w:ascii="Cambria Math" w:hAnsi="Cambria Math"/>
                            <w:i/>
                            <w:lang w:eastAsia="ja-JP"/>
                          </w:rPr>
                        </m:ctrlPr>
                      </m:dPr>
                      <m:e>
                        <m:r>
                          <w:rPr>
                            <w:rFonts w:ascii="Cambria Math" w:hAnsi="Cambria Math"/>
                            <w:lang w:eastAsia="ja-JP"/>
                          </w:rPr>
                          <m:t>m</m:t>
                        </m:r>
                      </m:e>
                    </m:d>
                    <m:r>
                      <w:rPr>
                        <w:rFonts w:ascii="Cambria Math" w:hAnsi="Cambria Math"/>
                        <w:lang w:eastAsia="ja-JP"/>
                      </w:rPr>
                      <m:t>!</m:t>
                    </m:r>
                  </m:den>
                </m:f>
                <m:nary>
                  <m:naryPr>
                    <m:chr m:val="∑"/>
                    <m:limLoc m:val="undOvr"/>
                    <m:ctrlPr>
                      <w:rPr>
                        <w:rFonts w:ascii="Cambria Math" w:hAnsi="Cambria Math"/>
                        <w:i/>
                        <w:lang w:eastAsia="ja-JP"/>
                      </w:rPr>
                    </m:ctrlPr>
                  </m:naryPr>
                  <m:sub>
                    <m:r>
                      <w:rPr>
                        <w:rFonts w:ascii="Cambria Math" w:hAnsi="Cambria Math"/>
                        <w:lang w:eastAsia="ja-JP"/>
                      </w:rPr>
                      <m:t>k=0</m:t>
                    </m:r>
                  </m:sub>
                  <m:sup>
                    <m:r>
                      <w:rPr>
                        <w:rFonts w:ascii="Cambria Math" w:hAnsi="Cambria Math"/>
                        <w:lang w:eastAsia="ja-JP"/>
                      </w:rPr>
                      <m:t>t</m:t>
                    </m:r>
                  </m:sup>
                  <m:e>
                    <m:sSup>
                      <m:sSupPr>
                        <m:ctrlPr>
                          <w:rPr>
                            <w:rFonts w:ascii="Cambria Math" w:hAnsi="Cambria Math"/>
                            <w:i/>
                            <w:lang w:eastAsia="ja-JP"/>
                          </w:rPr>
                        </m:ctrlPr>
                      </m:sSupPr>
                      <m:e>
                        <m:r>
                          <w:rPr>
                            <w:rFonts w:ascii="Cambria Math" w:hAnsi="Cambria Math"/>
                            <w:lang w:eastAsia="ja-JP"/>
                          </w:rPr>
                          <m:t>(-1)</m:t>
                        </m:r>
                      </m:e>
                      <m:sup>
                        <m:r>
                          <w:rPr>
                            <w:rFonts w:ascii="Cambria Math" w:hAnsi="Cambria Math"/>
                            <w:lang w:eastAsia="ja-JP"/>
                          </w:rPr>
                          <m:t>k</m:t>
                        </m:r>
                      </m:sup>
                    </m:sSup>
                    <m:d>
                      <m:dPr>
                        <m:ctrlPr>
                          <w:rPr>
                            <w:rFonts w:ascii="Cambria Math" w:hAnsi="Cambria Math"/>
                            <w:i/>
                            <w:lang w:eastAsia="ja-JP"/>
                          </w:rPr>
                        </m:ctrlPr>
                      </m:dPr>
                      <m:e>
                        <m:m>
                          <m:mPr>
                            <m:mcs>
                              <m:mc>
                                <m:mcPr>
                                  <m:count m:val="1"/>
                                  <m:mcJc m:val="center"/>
                                </m:mcPr>
                              </m:mc>
                            </m:mcs>
                            <m:ctrlPr>
                              <w:rPr>
                                <w:rFonts w:ascii="Cambria Math" w:hAnsi="Cambria Math"/>
                                <w:i/>
                                <w:lang w:eastAsia="ja-JP"/>
                              </w:rPr>
                            </m:ctrlPr>
                          </m:mPr>
                          <m:mr>
                            <m:e>
                              <m:r>
                                <w:rPr>
                                  <w:rFonts w:ascii="Cambria Math" w:hAnsi="Cambria Math"/>
                                  <w:lang w:eastAsia="ja-JP"/>
                                </w:rPr>
                                <m:t>m</m:t>
                              </m:r>
                            </m:e>
                          </m:mr>
                          <m:mr>
                            <m:e>
                              <m:r>
                                <w:rPr>
                                  <w:rFonts w:ascii="Cambria Math" w:hAnsi="Cambria Math"/>
                                  <w:lang w:eastAsia="ja-JP"/>
                                </w:rPr>
                                <m:t>k</m:t>
                              </m:r>
                            </m:e>
                          </m:mr>
                        </m:m>
                      </m:e>
                    </m:d>
                    <m:sSup>
                      <m:sSupPr>
                        <m:ctrlPr>
                          <w:rPr>
                            <w:rFonts w:ascii="Cambria Math" w:hAnsi="Cambria Math"/>
                            <w:i/>
                            <w:lang w:eastAsia="ja-JP"/>
                          </w:rPr>
                        </m:ctrlPr>
                      </m:sSupPr>
                      <m:e>
                        <m:r>
                          <w:rPr>
                            <w:rFonts w:ascii="Cambria Math" w:hAnsi="Cambria Math"/>
                            <w:lang w:eastAsia="ja-JP"/>
                          </w:rPr>
                          <m:t>(t-k)</m:t>
                        </m:r>
                      </m:e>
                      <m:sup>
                        <m:r>
                          <w:rPr>
                            <w:rFonts w:ascii="Cambria Math" w:hAnsi="Cambria Math"/>
                            <w:lang w:eastAsia="ja-JP"/>
                          </w:rPr>
                          <m:t>m</m:t>
                        </m:r>
                      </m:sup>
                    </m:sSup>
                  </m:e>
                </m:nary>
                <m:r>
                  <w:rPr>
                    <w:rFonts w:ascii="Cambria Math" w:hAnsi="Cambria Math"/>
                    <w:lang w:eastAsia="ja-JP"/>
                  </w:rPr>
                  <m:t>,  t∈[0,m]</m:t>
                </m:r>
              </m:oMath>
            </m:oMathPara>
          </w:p>
        </w:tc>
        <w:tc>
          <w:tcPr>
            <w:tcW w:w="1215" w:type="dxa"/>
            <w:vAlign w:val="center"/>
          </w:tcPr>
          <w:p w14:paraId="4B3EE371" w14:textId="3B09F1FF" w:rsidR="006B10DB" w:rsidRDefault="006B10DB" w:rsidP="006B10DB">
            <w:pPr>
              <w:jc w:val="center"/>
            </w:pPr>
            <w:r>
              <w:t>3.</w:t>
            </w:r>
            <w:r w:rsidR="000A13EE">
              <w:t>31</w:t>
            </w:r>
          </w:p>
        </w:tc>
      </w:tr>
    </w:tbl>
    <w:p w14:paraId="5EB8919B" w14:textId="05E2A419" w:rsidR="006F7F94" w:rsidRDefault="009D3A42" w:rsidP="006F7F94">
      <w:pPr>
        <w:ind w:firstLine="720"/>
      </w:pPr>
      <w:r>
        <w:t xml:space="preserve">The standardized </w:t>
      </w:r>
      <m:oMath>
        <m:sSub>
          <m:sSubPr>
            <m:ctrlPr>
              <w:rPr>
                <w:rFonts w:ascii="Cambria Math" w:hAnsi="Cambria Math"/>
                <w:i/>
                <w:lang w:eastAsia="ja-JP"/>
              </w:rPr>
            </m:ctrlPr>
          </m:sSubPr>
          <m:e>
            <m:r>
              <w:rPr>
                <w:rFonts w:ascii="Cambria Math" w:hAnsi="Cambria Math"/>
                <w:lang w:eastAsia="ja-JP"/>
              </w:rPr>
              <m:t>Z</m:t>
            </m:r>
          </m:e>
          <m:sub>
            <m:r>
              <w:rPr>
                <w:rFonts w:ascii="Cambria Math" w:hAnsi="Cambria Math"/>
                <w:lang w:eastAsia="ja-JP"/>
              </w:rPr>
              <m:t>m</m:t>
            </m:r>
          </m:sub>
        </m:sSub>
      </m:oMath>
      <w:r>
        <w:rPr>
          <w:rFonts w:eastAsiaTheme="minorEastAsia"/>
          <w:lang w:eastAsia="ja-JP"/>
        </w:rPr>
        <w:t xml:space="preserve"> is an affine transform of </w:t>
      </w:r>
      <m:oMath>
        <m:sSub>
          <m:sSubPr>
            <m:ctrlPr>
              <w:rPr>
                <w:rFonts w:ascii="Cambria Math" w:hAnsi="Cambria Math"/>
                <w:i/>
              </w:rPr>
            </m:ctrlPr>
          </m:sSubPr>
          <m:e>
            <m:r>
              <w:rPr>
                <w:rFonts w:ascii="Cambria Math" w:hAnsi="Cambria Math"/>
              </w:rPr>
              <m:t>T</m:t>
            </m:r>
          </m:e>
          <m:sub>
            <m:r>
              <w:rPr>
                <w:rFonts w:ascii="Cambria Math" w:hAnsi="Cambria Math"/>
              </w:rPr>
              <m:t>M</m:t>
            </m:r>
          </m:sub>
        </m:sSub>
      </m:oMath>
      <w:r>
        <w:rPr>
          <w:rFonts w:eastAsiaTheme="minorEastAsia"/>
        </w:rPr>
        <w:t>. Define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6F7F94" w14:paraId="60C841A7" w14:textId="77777777" w:rsidTr="0047714B">
        <w:tc>
          <w:tcPr>
            <w:tcW w:w="8028" w:type="dxa"/>
            <w:vAlign w:val="center"/>
          </w:tcPr>
          <w:p w14:paraId="69B6D1A1" w14:textId="47C3BD70" w:rsidR="006F7F94" w:rsidRPr="00C24532" w:rsidRDefault="009D3A42" w:rsidP="0047714B">
            <w:pPr>
              <w:pStyle w:val="ListParagraph"/>
              <w:spacing w:line="276" w:lineRule="auto"/>
              <w:jc w:val="center"/>
              <w:rPr>
                <w:rFonts w:eastAsiaTheme="minorEastAsia" w:cs="Times New Roman"/>
                <w:lang w:eastAsia="ja-JP"/>
              </w:rPr>
            </w:pPr>
            <m:oMathPara>
              <m:oMath>
                <m:r>
                  <w:rPr>
                    <w:rFonts w:ascii="Cambria Math" w:hAnsi="Cambria Math"/>
                    <w:lang w:eastAsia="ja-JP"/>
                  </w:rPr>
                  <m:t>x=</m:t>
                </m:r>
                <m:rad>
                  <m:radPr>
                    <m:degHide m:val="1"/>
                    <m:ctrlPr>
                      <w:rPr>
                        <w:rFonts w:ascii="Cambria Math" w:hAnsi="Cambria Math"/>
                        <w:i/>
                        <w:lang w:eastAsia="ja-JP"/>
                      </w:rPr>
                    </m:ctrlPr>
                  </m:radPr>
                  <m:deg/>
                  <m:e>
                    <m:f>
                      <m:fPr>
                        <m:ctrlPr>
                          <w:rPr>
                            <w:rFonts w:ascii="Cambria Math" w:hAnsi="Cambria Math"/>
                            <w:i/>
                            <w:lang w:eastAsia="ja-JP"/>
                          </w:rPr>
                        </m:ctrlPr>
                      </m:fPr>
                      <m:num>
                        <m:r>
                          <w:rPr>
                            <w:rFonts w:ascii="Cambria Math" w:hAnsi="Cambria Math"/>
                            <w:lang w:eastAsia="ja-JP"/>
                          </w:rPr>
                          <m:t>m</m:t>
                        </m:r>
                      </m:num>
                      <m:den>
                        <m:r>
                          <w:rPr>
                            <w:rFonts w:ascii="Cambria Math" w:hAnsi="Cambria Math"/>
                            <w:lang w:eastAsia="ja-JP"/>
                          </w:rPr>
                          <m:t>12</m:t>
                        </m:r>
                      </m:den>
                    </m:f>
                  </m:e>
                </m:rad>
                <m:r>
                  <w:rPr>
                    <w:rFonts w:ascii="Cambria Math" w:hAnsi="Cambria Math"/>
                    <w:lang w:eastAsia="ja-JP"/>
                  </w:rPr>
                  <m:t>z+</m:t>
                </m:r>
                <m:f>
                  <m:fPr>
                    <m:ctrlPr>
                      <w:rPr>
                        <w:rFonts w:ascii="Cambria Math" w:hAnsi="Cambria Math"/>
                        <w:i/>
                        <w:lang w:eastAsia="ja-JP"/>
                      </w:rPr>
                    </m:ctrlPr>
                  </m:fPr>
                  <m:num>
                    <m:r>
                      <w:rPr>
                        <w:rFonts w:ascii="Cambria Math" w:hAnsi="Cambria Math"/>
                        <w:lang w:eastAsia="ja-JP"/>
                      </w:rPr>
                      <m:t>m</m:t>
                    </m:r>
                  </m:num>
                  <m:den>
                    <m:r>
                      <w:rPr>
                        <w:rFonts w:ascii="Cambria Math" w:hAnsi="Cambria Math"/>
                        <w:lang w:eastAsia="ja-JP"/>
                      </w:rPr>
                      <m:t>2</m:t>
                    </m:r>
                  </m:den>
                </m:f>
              </m:oMath>
            </m:oMathPara>
          </w:p>
        </w:tc>
        <w:tc>
          <w:tcPr>
            <w:tcW w:w="1215" w:type="dxa"/>
            <w:vAlign w:val="center"/>
          </w:tcPr>
          <w:p w14:paraId="25950407" w14:textId="0E436B79" w:rsidR="006F7F94" w:rsidRDefault="006F7F94" w:rsidP="0047714B">
            <w:pPr>
              <w:jc w:val="center"/>
            </w:pPr>
            <w:r>
              <w:t>3.</w:t>
            </w:r>
            <w:r w:rsidR="0085114E">
              <w:t>3</w:t>
            </w:r>
            <w:r w:rsidR="000A13EE">
              <w:t>2</w:t>
            </w:r>
          </w:p>
        </w:tc>
      </w:tr>
    </w:tbl>
    <w:p w14:paraId="7186A2FF" w14:textId="330717F1" w:rsidR="006B10DB" w:rsidRDefault="009D3A42" w:rsidP="006B10DB">
      <w:pPr>
        <w:ind w:firstLine="720"/>
      </w:pPr>
      <w:r>
        <w:t xml:space="preserve">Then the finite-m reference CDF and PDF for </w:t>
      </w:r>
      <m:oMath>
        <m:sSub>
          <m:sSubPr>
            <m:ctrlPr>
              <w:rPr>
                <w:rFonts w:ascii="Cambria Math" w:hAnsi="Cambria Math"/>
                <w:i/>
                <w:lang w:eastAsia="ja-JP"/>
              </w:rPr>
            </m:ctrlPr>
          </m:sSubPr>
          <m:e>
            <m:r>
              <w:rPr>
                <w:rFonts w:ascii="Cambria Math" w:hAnsi="Cambria Math"/>
                <w:lang w:eastAsia="ja-JP"/>
              </w:rPr>
              <m:t>Z</m:t>
            </m:r>
          </m:e>
          <m:sub>
            <m:r>
              <w:rPr>
                <w:rFonts w:ascii="Cambria Math" w:hAnsi="Cambria Math"/>
                <w:lang w:eastAsia="ja-JP"/>
              </w:rPr>
              <m:t>m</m:t>
            </m:r>
          </m:sub>
        </m:sSub>
      </m:oMath>
      <w:r>
        <w:rPr>
          <w:rFonts w:eastAsiaTheme="minorEastAsia"/>
          <w:lang w:eastAsia="ja-JP"/>
        </w:rPr>
        <w:t xml:space="preserve"> are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6B10DB" w14:paraId="02AACD47" w14:textId="77777777" w:rsidTr="0047714B">
        <w:tc>
          <w:tcPr>
            <w:tcW w:w="8028" w:type="dxa"/>
            <w:vAlign w:val="center"/>
          </w:tcPr>
          <w:p w14:paraId="5528012E" w14:textId="0EC326A6" w:rsidR="006B10DB" w:rsidRPr="00C24532" w:rsidRDefault="00000000" w:rsidP="0047714B">
            <w:pPr>
              <w:pStyle w:val="ListParagraph"/>
              <w:spacing w:line="276" w:lineRule="auto"/>
              <w:jc w:val="center"/>
              <w:rPr>
                <w:rFonts w:eastAsiaTheme="minorEastAsia" w:cs="Times New Roman"/>
                <w:lang w:eastAsia="ja-JP"/>
              </w:rPr>
            </w:pPr>
            <m:oMathPara>
              <m:oMath>
                <m:sSub>
                  <m:sSubPr>
                    <m:ctrlPr>
                      <w:rPr>
                        <w:rFonts w:ascii="Cambria Math" w:hAnsi="Cambria Math"/>
                        <w:i/>
                        <w:lang w:eastAsia="ja-JP"/>
                      </w:rPr>
                    </m:ctrlPr>
                  </m:sSubPr>
                  <m:e>
                    <m:r>
                      <w:rPr>
                        <w:rFonts w:ascii="Cambria Math" w:hAnsi="Cambria Math"/>
                        <w:lang w:eastAsia="ja-JP"/>
                      </w:rPr>
                      <m:t>F</m:t>
                    </m:r>
                  </m:e>
                  <m:sub>
                    <m:sSub>
                      <m:sSubPr>
                        <m:ctrlPr>
                          <w:rPr>
                            <w:rFonts w:ascii="Cambria Math" w:hAnsi="Cambria Math"/>
                            <w:i/>
                            <w:lang w:eastAsia="ja-JP"/>
                          </w:rPr>
                        </m:ctrlPr>
                      </m:sSubPr>
                      <m:e>
                        <m:r>
                          <w:rPr>
                            <w:rFonts w:ascii="Cambria Math" w:hAnsi="Cambria Math"/>
                            <w:lang w:eastAsia="ja-JP"/>
                          </w:rPr>
                          <m:t>Z</m:t>
                        </m:r>
                      </m:e>
                      <m:sub>
                        <m:r>
                          <w:rPr>
                            <w:rFonts w:ascii="Cambria Math" w:hAnsi="Cambria Math"/>
                            <w:lang w:eastAsia="ja-JP"/>
                          </w:rPr>
                          <m:t>m</m:t>
                        </m:r>
                      </m:sub>
                    </m:sSub>
                  </m:sub>
                </m:sSub>
                <m:d>
                  <m:dPr>
                    <m:begChr m:val="["/>
                    <m:endChr m:val="]"/>
                    <m:ctrlPr>
                      <w:rPr>
                        <w:rFonts w:ascii="Cambria Math" w:hAnsi="Cambria Math"/>
                        <w:i/>
                        <w:lang w:eastAsia="ja-JP"/>
                      </w:rPr>
                    </m:ctrlPr>
                  </m:dPr>
                  <m:e>
                    <m:r>
                      <w:rPr>
                        <w:rFonts w:ascii="Cambria Math" w:hAnsi="Cambria Math"/>
                        <w:lang w:eastAsia="ja-JP"/>
                      </w:rPr>
                      <m:t>z</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F</m:t>
                    </m:r>
                  </m:e>
                  <m:sub>
                    <m:sSub>
                      <m:sSubPr>
                        <m:ctrlPr>
                          <w:rPr>
                            <w:rFonts w:ascii="Cambria Math" w:hAnsi="Cambria Math"/>
                            <w:i/>
                            <w:lang w:eastAsia="ja-JP"/>
                          </w:rPr>
                        </m:ctrlPr>
                      </m:sSubPr>
                      <m:e>
                        <m:r>
                          <w:rPr>
                            <w:rFonts w:ascii="Cambria Math" w:hAnsi="Cambria Math"/>
                            <w:lang w:eastAsia="ja-JP"/>
                          </w:rPr>
                          <m:t>T</m:t>
                        </m:r>
                      </m:e>
                      <m:sub>
                        <m:r>
                          <w:rPr>
                            <w:rFonts w:ascii="Cambria Math" w:hAnsi="Cambria Math"/>
                            <w:lang w:eastAsia="ja-JP"/>
                          </w:rPr>
                          <m:t>m</m:t>
                        </m:r>
                      </m:sub>
                    </m:sSub>
                  </m:sub>
                </m:sSub>
                <m:r>
                  <w:rPr>
                    <w:rFonts w:ascii="Cambria Math" w:hAnsi="Cambria Math"/>
                    <w:lang w:eastAsia="ja-JP"/>
                  </w:rPr>
                  <m:t>(x)</m:t>
                </m:r>
              </m:oMath>
            </m:oMathPara>
          </w:p>
        </w:tc>
        <w:tc>
          <w:tcPr>
            <w:tcW w:w="1215" w:type="dxa"/>
            <w:vAlign w:val="center"/>
          </w:tcPr>
          <w:p w14:paraId="7AC214F4" w14:textId="5A608F84" w:rsidR="006B10DB" w:rsidRDefault="006B10DB" w:rsidP="0047714B">
            <w:pPr>
              <w:jc w:val="center"/>
            </w:pPr>
            <w:r>
              <w:t>3.</w:t>
            </w:r>
            <w:r w:rsidR="0085114E">
              <w:t>3</w:t>
            </w:r>
            <w:r w:rsidR="000A13EE">
              <w:t>3</w:t>
            </w:r>
          </w:p>
        </w:tc>
      </w:tr>
      <w:tr w:rsidR="009D3A42" w14:paraId="499F3E29" w14:textId="77777777" w:rsidTr="009D3A42">
        <w:tc>
          <w:tcPr>
            <w:tcW w:w="8028" w:type="dxa"/>
            <w:vAlign w:val="center"/>
          </w:tcPr>
          <w:p w14:paraId="66424190" w14:textId="438DB09E" w:rsidR="009D3A42" w:rsidRPr="00C24532" w:rsidRDefault="00000000" w:rsidP="009D3A42">
            <w:pPr>
              <w:pStyle w:val="ListParagraph"/>
              <w:spacing w:line="276" w:lineRule="auto"/>
              <w:jc w:val="center"/>
              <w:rPr>
                <w:rFonts w:eastAsiaTheme="minorEastAsia" w:cs="Times New Roman"/>
                <w:lang w:eastAsia="ja-JP"/>
              </w:rPr>
            </w:pPr>
            <m:oMathPara>
              <m:oMath>
                <m:sSub>
                  <m:sSubPr>
                    <m:ctrlPr>
                      <w:rPr>
                        <w:rFonts w:ascii="Cambria Math" w:hAnsi="Cambria Math"/>
                        <w:i/>
                        <w:lang w:eastAsia="ja-JP"/>
                      </w:rPr>
                    </m:ctrlPr>
                  </m:sSubPr>
                  <m:e>
                    <m:r>
                      <w:rPr>
                        <w:rFonts w:ascii="Cambria Math" w:hAnsi="Cambria Math"/>
                        <w:lang w:eastAsia="ja-JP"/>
                      </w:rPr>
                      <m:t>f</m:t>
                    </m:r>
                  </m:e>
                  <m:sub>
                    <m:sSub>
                      <m:sSubPr>
                        <m:ctrlPr>
                          <w:rPr>
                            <w:rFonts w:ascii="Cambria Math" w:hAnsi="Cambria Math"/>
                            <w:i/>
                            <w:lang w:eastAsia="ja-JP"/>
                          </w:rPr>
                        </m:ctrlPr>
                      </m:sSubPr>
                      <m:e>
                        <m:r>
                          <w:rPr>
                            <w:rFonts w:ascii="Cambria Math" w:hAnsi="Cambria Math"/>
                            <w:lang w:eastAsia="ja-JP"/>
                          </w:rPr>
                          <m:t>z</m:t>
                        </m:r>
                      </m:e>
                      <m:sub>
                        <m:r>
                          <w:rPr>
                            <w:rFonts w:ascii="Cambria Math" w:hAnsi="Cambria Math"/>
                            <w:lang w:eastAsia="ja-JP"/>
                          </w:rPr>
                          <m:t>m</m:t>
                        </m:r>
                      </m:sub>
                    </m:sSub>
                  </m:sub>
                </m:sSub>
                <m:d>
                  <m:dPr>
                    <m:begChr m:val="["/>
                    <m:endChr m:val="]"/>
                    <m:ctrlPr>
                      <w:rPr>
                        <w:rFonts w:ascii="Cambria Math" w:hAnsi="Cambria Math"/>
                        <w:i/>
                        <w:lang w:eastAsia="ja-JP"/>
                      </w:rPr>
                    </m:ctrlPr>
                  </m:dPr>
                  <m:e>
                    <m:r>
                      <w:rPr>
                        <w:rFonts w:ascii="Cambria Math" w:hAnsi="Cambria Math"/>
                        <w:lang w:eastAsia="ja-JP"/>
                      </w:rPr>
                      <m:t>z</m:t>
                    </m:r>
                  </m:e>
                </m:d>
                <m:r>
                  <w:rPr>
                    <w:rFonts w:ascii="Cambria Math" w:hAnsi="Cambria Math"/>
                    <w:lang w:eastAsia="ja-JP"/>
                  </w:rPr>
                  <m:t>=</m:t>
                </m:r>
                <m:rad>
                  <m:radPr>
                    <m:degHide m:val="1"/>
                    <m:ctrlPr>
                      <w:rPr>
                        <w:rFonts w:ascii="Cambria Math" w:hAnsi="Cambria Math"/>
                        <w:i/>
                        <w:lang w:eastAsia="ja-JP"/>
                      </w:rPr>
                    </m:ctrlPr>
                  </m:radPr>
                  <m:deg/>
                  <m:e>
                    <m:f>
                      <m:fPr>
                        <m:ctrlPr>
                          <w:rPr>
                            <w:rFonts w:ascii="Cambria Math" w:hAnsi="Cambria Math"/>
                            <w:i/>
                            <w:lang w:eastAsia="ja-JP"/>
                          </w:rPr>
                        </m:ctrlPr>
                      </m:fPr>
                      <m:num>
                        <m:r>
                          <w:rPr>
                            <w:rFonts w:ascii="Cambria Math" w:hAnsi="Cambria Math"/>
                            <w:lang w:eastAsia="ja-JP"/>
                          </w:rPr>
                          <m:t>m</m:t>
                        </m:r>
                      </m:num>
                      <m:den>
                        <m:r>
                          <w:rPr>
                            <w:rFonts w:ascii="Cambria Math" w:hAnsi="Cambria Math"/>
                            <w:lang w:eastAsia="ja-JP"/>
                          </w:rPr>
                          <m:t>12</m:t>
                        </m:r>
                      </m:den>
                    </m:f>
                  </m:e>
                </m:rad>
                <m:sSub>
                  <m:sSubPr>
                    <m:ctrlPr>
                      <w:rPr>
                        <w:rFonts w:ascii="Cambria Math" w:hAnsi="Cambria Math"/>
                        <w:i/>
                        <w:lang w:eastAsia="ja-JP"/>
                      </w:rPr>
                    </m:ctrlPr>
                  </m:sSubPr>
                  <m:e>
                    <m:r>
                      <w:rPr>
                        <w:rFonts w:ascii="Cambria Math" w:hAnsi="Cambria Math"/>
                        <w:lang w:eastAsia="ja-JP"/>
                      </w:rPr>
                      <m:t>f</m:t>
                    </m:r>
                  </m:e>
                  <m:sub>
                    <m:sSub>
                      <m:sSubPr>
                        <m:ctrlPr>
                          <w:rPr>
                            <w:rFonts w:ascii="Cambria Math" w:hAnsi="Cambria Math"/>
                            <w:i/>
                            <w:lang w:eastAsia="ja-JP"/>
                          </w:rPr>
                        </m:ctrlPr>
                      </m:sSubPr>
                      <m:e>
                        <m:r>
                          <w:rPr>
                            <w:rFonts w:ascii="Cambria Math" w:hAnsi="Cambria Math"/>
                            <w:lang w:eastAsia="ja-JP"/>
                          </w:rPr>
                          <m:t>T</m:t>
                        </m:r>
                      </m:e>
                      <m:sub>
                        <m:r>
                          <w:rPr>
                            <w:rFonts w:ascii="Cambria Math" w:hAnsi="Cambria Math"/>
                            <w:lang w:eastAsia="ja-JP"/>
                          </w:rPr>
                          <m:t>m</m:t>
                        </m:r>
                      </m:sub>
                    </m:sSub>
                  </m:sub>
                </m:sSub>
                <m:d>
                  <m:dPr>
                    <m:ctrlPr>
                      <w:rPr>
                        <w:rFonts w:ascii="Cambria Math" w:hAnsi="Cambria Math"/>
                        <w:i/>
                        <w:lang w:eastAsia="ja-JP"/>
                      </w:rPr>
                    </m:ctrlPr>
                  </m:dPr>
                  <m:e>
                    <m:r>
                      <w:rPr>
                        <w:rFonts w:ascii="Cambria Math" w:hAnsi="Cambria Math"/>
                        <w:lang w:eastAsia="ja-JP"/>
                      </w:rPr>
                      <m:t>x</m:t>
                    </m:r>
                  </m:e>
                </m:d>
              </m:oMath>
            </m:oMathPara>
          </w:p>
        </w:tc>
        <w:tc>
          <w:tcPr>
            <w:tcW w:w="1215" w:type="dxa"/>
            <w:vAlign w:val="center"/>
          </w:tcPr>
          <w:p w14:paraId="16DA23E1" w14:textId="4068893C" w:rsidR="009D3A42" w:rsidRDefault="009D3A42" w:rsidP="009D3A42">
            <w:pPr>
              <w:jc w:val="center"/>
            </w:pPr>
            <w:r>
              <w:t>3.</w:t>
            </w:r>
            <w:r w:rsidR="0085114E">
              <w:t>3</w:t>
            </w:r>
            <w:r w:rsidR="000A13EE">
              <w:t>4</w:t>
            </w:r>
          </w:p>
        </w:tc>
      </w:tr>
    </w:tbl>
    <w:p w14:paraId="4A348919" w14:textId="78B247DD" w:rsidR="006B10DB" w:rsidRDefault="0085114E" w:rsidP="006B10DB">
      <w:pPr>
        <w:ind w:firstLine="720"/>
      </w:pPr>
      <w:r>
        <w:t>These expressions define the finite-m exact reference used in thesis validation. From that we have the proposition below.</w:t>
      </w:r>
    </w:p>
    <w:p w14:paraId="2B7D5768" w14:textId="708EFB92" w:rsidR="0085114E" w:rsidRPr="0085114E" w:rsidRDefault="0085114E" w:rsidP="006B10DB">
      <w:pPr>
        <w:ind w:firstLine="720"/>
        <w:rPr>
          <w:b/>
          <w:bCs/>
        </w:rPr>
      </w:pPr>
      <w:r w:rsidRPr="0085114E">
        <w:rPr>
          <w:b/>
          <w:bCs/>
        </w:rPr>
        <w:t>Proposition 1 (Finite-m excess kurto</w:t>
      </w:r>
      <w:r w:rsidR="00EF56F8">
        <w:rPr>
          <w:b/>
          <w:bCs/>
        </w:rPr>
        <w:t>s</w:t>
      </w:r>
      <w:r w:rsidRPr="0085114E">
        <w:rPr>
          <w:b/>
          <w:bCs/>
        </w:rPr>
        <w:t>is)</w:t>
      </w:r>
    </w:p>
    <w:p w14:paraId="7001EEB7" w14:textId="603E7721" w:rsidR="0085114E" w:rsidRDefault="0085114E" w:rsidP="006B10DB">
      <w:pPr>
        <w:ind w:firstLine="720"/>
      </w:pPr>
      <w:r>
        <w:t xml:space="preserve">For finite m, the standard </w:t>
      </w:r>
      <m:oMath>
        <m:sSub>
          <m:sSubPr>
            <m:ctrlPr>
              <w:rPr>
                <w:rFonts w:ascii="Cambria Math" w:hAnsi="Cambria Math"/>
                <w:i/>
                <w:lang w:eastAsia="ja-JP"/>
              </w:rPr>
            </m:ctrlPr>
          </m:sSubPr>
          <m:e>
            <m:r>
              <w:rPr>
                <w:rFonts w:ascii="Cambria Math" w:hAnsi="Cambria Math"/>
                <w:lang w:eastAsia="ja-JP"/>
              </w:rPr>
              <m:t>Z</m:t>
            </m:r>
          </m:e>
          <m:sub>
            <m:r>
              <w:rPr>
                <w:rFonts w:ascii="Cambria Math" w:hAnsi="Cambria Math"/>
                <w:lang w:eastAsia="ja-JP"/>
              </w:rPr>
              <m:t>m</m:t>
            </m:r>
          </m:sub>
        </m:sSub>
      </m:oMath>
      <w:r>
        <w:rPr>
          <w:rFonts w:eastAsiaTheme="minorEastAsia"/>
          <w:lang w:eastAsia="ja-JP"/>
        </w:rPr>
        <w:t xml:space="preserve"> in (3.25) has excess kurtosis: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6B10DB" w14:paraId="79D86D93" w14:textId="77777777" w:rsidTr="0047714B">
        <w:tc>
          <w:tcPr>
            <w:tcW w:w="8028" w:type="dxa"/>
            <w:vAlign w:val="center"/>
          </w:tcPr>
          <w:p w14:paraId="5C7C5C45" w14:textId="1C52B225" w:rsidR="006B10DB" w:rsidRPr="00C24532" w:rsidRDefault="00000000" w:rsidP="0047714B">
            <w:pPr>
              <w:pStyle w:val="ListParagraph"/>
              <w:spacing w:line="276" w:lineRule="auto"/>
              <w:jc w:val="center"/>
              <w:rPr>
                <w:rFonts w:eastAsiaTheme="minorEastAsia" w:cs="Times New Roman"/>
                <w:lang w:eastAsia="ja-JP"/>
              </w:rPr>
            </w:pPr>
            <m:oMathPara>
              <m:oMath>
                <m:sSub>
                  <m:sSubPr>
                    <m:ctrlPr>
                      <w:rPr>
                        <w:rFonts w:ascii="Cambria Math" w:hAnsi="Cambria Math"/>
                        <w:i/>
                        <w:lang w:eastAsia="ja-JP"/>
                      </w:rPr>
                    </m:ctrlPr>
                  </m:sSubPr>
                  <m:e>
                    <m:r>
                      <w:rPr>
                        <w:rFonts w:ascii="Cambria Math" w:hAnsi="Cambria Math"/>
                        <w:lang w:eastAsia="ja-JP"/>
                      </w:rPr>
                      <m:t>γ</m:t>
                    </m:r>
                  </m:e>
                  <m:sub>
                    <m:r>
                      <w:rPr>
                        <w:rFonts w:ascii="Cambria Math" w:hAnsi="Cambria Math"/>
                        <w:lang w:eastAsia="ja-JP"/>
                      </w:rPr>
                      <m:t>2</m:t>
                    </m:r>
                  </m:sub>
                </m:sSub>
                <m:d>
                  <m:dPr>
                    <m:begChr m:val="["/>
                    <m:endChr m:val="]"/>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Z</m:t>
                        </m:r>
                      </m:e>
                      <m:sub>
                        <m:r>
                          <w:rPr>
                            <w:rFonts w:ascii="Cambria Math" w:hAnsi="Cambria Math"/>
                            <w:lang w:eastAsia="ja-JP"/>
                          </w:rPr>
                          <m:t>m</m:t>
                        </m:r>
                      </m:sub>
                    </m:sSub>
                  </m:e>
                </m:d>
                <m:r>
                  <w:rPr>
                    <w:rFonts w:ascii="Cambria Math" w:hAnsi="Cambria Math"/>
                    <w:lang w:eastAsia="ja-JP"/>
                  </w:rPr>
                  <m:t>=</m:t>
                </m:r>
                <m:f>
                  <m:fPr>
                    <m:ctrlPr>
                      <w:rPr>
                        <w:rFonts w:ascii="Cambria Math" w:hAnsi="Cambria Math"/>
                        <w:i/>
                        <w:lang w:eastAsia="ja-JP"/>
                      </w:rPr>
                    </m:ctrlPr>
                  </m:fPr>
                  <m:num>
                    <m:r>
                      <w:rPr>
                        <w:rFonts w:ascii="Cambria Math" w:hAnsi="Cambria Math"/>
                        <w:lang w:eastAsia="ja-JP"/>
                      </w:rPr>
                      <m:t>-6</m:t>
                    </m:r>
                  </m:num>
                  <m:den>
                    <m:r>
                      <w:rPr>
                        <w:rFonts w:ascii="Cambria Math" w:hAnsi="Cambria Math"/>
                        <w:lang w:eastAsia="ja-JP"/>
                      </w:rPr>
                      <m:t>5m</m:t>
                    </m:r>
                  </m:den>
                </m:f>
              </m:oMath>
            </m:oMathPara>
          </w:p>
        </w:tc>
        <w:tc>
          <w:tcPr>
            <w:tcW w:w="1215" w:type="dxa"/>
            <w:vAlign w:val="center"/>
          </w:tcPr>
          <w:p w14:paraId="29ECBB41" w14:textId="25A4517C" w:rsidR="006B10DB" w:rsidRDefault="006B10DB" w:rsidP="0047714B">
            <w:pPr>
              <w:jc w:val="center"/>
            </w:pPr>
            <w:r>
              <w:t>3.</w:t>
            </w:r>
            <w:r w:rsidR="00842D45">
              <w:t>3</w:t>
            </w:r>
            <w:r w:rsidR="000A13EE">
              <w:t>5</w:t>
            </w:r>
          </w:p>
        </w:tc>
      </w:tr>
    </w:tbl>
    <w:p w14:paraId="0F26962C" w14:textId="22CE0180" w:rsidR="009D3A42" w:rsidRDefault="0085114E" w:rsidP="009D3A42">
      <w:pPr>
        <w:ind w:firstLine="720"/>
        <w:rPr>
          <w:rFonts w:eastAsiaTheme="minorEastAsia"/>
          <w:lang w:eastAsia="ja-JP"/>
        </w:rPr>
      </w:pPr>
      <w:r>
        <w:t xml:space="preserve">Proof sketch. Let </w:t>
      </w:r>
      <m:oMath>
        <m:r>
          <w:rPr>
            <w:rFonts w:ascii="Cambria Math" w:hAnsi="Cambria Math"/>
            <w:lang w:eastAsia="ja-JP"/>
          </w:rPr>
          <m:t>X=U-</m:t>
        </m:r>
        <m:f>
          <m:fPr>
            <m:ctrlPr>
              <w:rPr>
                <w:rFonts w:ascii="Cambria Math" w:hAnsi="Cambria Math"/>
                <w:i/>
                <w:lang w:eastAsia="ja-JP"/>
              </w:rPr>
            </m:ctrlPr>
          </m:fPr>
          <m:num>
            <m:r>
              <w:rPr>
                <w:rFonts w:ascii="Cambria Math" w:hAnsi="Cambria Math"/>
                <w:lang w:eastAsia="ja-JP"/>
              </w:rPr>
              <m:t>1</m:t>
            </m:r>
          </m:num>
          <m:den>
            <m:r>
              <w:rPr>
                <w:rFonts w:ascii="Cambria Math" w:hAnsi="Cambria Math"/>
                <w:lang w:eastAsia="ja-JP"/>
              </w:rPr>
              <m:t>2</m:t>
            </m:r>
          </m:den>
        </m:f>
      </m:oMath>
      <w:r>
        <w:rPr>
          <w:rFonts w:eastAsiaTheme="minorEastAsia"/>
          <w:lang w:eastAsia="ja-JP"/>
        </w:rPr>
        <w:t xml:space="preserve">. Then </w:t>
      </w:r>
      <m:oMath>
        <m:r>
          <w:rPr>
            <w:rFonts w:ascii="Cambria Math" w:hAnsi="Cambria Math"/>
            <w:lang w:eastAsia="ja-JP"/>
          </w:rPr>
          <m:t>X</m:t>
        </m:r>
      </m:oMath>
      <w:r>
        <w:rPr>
          <w:rFonts w:eastAsiaTheme="minorEastAsia"/>
          <w:lang w:eastAsia="ja-JP"/>
        </w:rPr>
        <w:t xml:space="preserve"> is symmetric with </w:t>
      </w:r>
      <m:oMath>
        <m:r>
          <m:rPr>
            <m:scr m:val="double-struck"/>
          </m:rPr>
          <w:rPr>
            <w:rFonts w:ascii="Cambria Math" w:eastAsiaTheme="minorEastAsia" w:hAnsi="Cambria Math"/>
            <w:lang w:eastAsia="ja-JP"/>
          </w:rPr>
          <m:t>E[</m:t>
        </m:r>
        <m:r>
          <w:rPr>
            <w:rFonts w:ascii="Cambria Math" w:hAnsi="Cambria Math"/>
            <w:lang w:eastAsia="ja-JP"/>
          </w:rPr>
          <m:t>X]=0</m:t>
        </m:r>
      </m:oMath>
      <w:r w:rsidR="003E1883">
        <w:rPr>
          <w:rFonts w:eastAsiaTheme="minorEastAsia"/>
          <w:lang w:eastAsia="ja-JP"/>
        </w:rPr>
        <w:t xml:space="preserve">, </w:t>
      </w:r>
      <m:oMath>
        <m:r>
          <w:rPr>
            <w:rFonts w:ascii="Cambria Math" w:eastAsiaTheme="minorEastAsia" w:hAnsi="Cambria Math"/>
            <w:lang w:eastAsia="ja-JP"/>
          </w:rPr>
          <m:t>Var[</m:t>
        </m:r>
        <m:r>
          <w:rPr>
            <w:rFonts w:ascii="Cambria Math" w:hAnsi="Cambria Math"/>
            <w:lang w:eastAsia="ja-JP"/>
          </w:rPr>
          <m:t>X]=1/12</m:t>
        </m:r>
      </m:oMath>
      <w:r w:rsidR="003E1883">
        <w:rPr>
          <w:rFonts w:eastAsiaTheme="minorEastAsia"/>
          <w:lang w:eastAsia="ja-JP"/>
        </w:rPr>
        <w:t xml:space="preserve">. For </w:t>
      </w:r>
      <w:r w:rsidR="003E1883" w:rsidRPr="003E1883">
        <w:rPr>
          <w:rFonts w:eastAsiaTheme="minorEastAsia"/>
          <w:lang w:eastAsia="ja-JP"/>
        </w:rPr>
        <w:t>independent and identically distributed</w:t>
      </w:r>
      <w:r w:rsidR="003E1883">
        <w:rPr>
          <w:rFonts w:eastAsiaTheme="minorEastAsia"/>
          <w:lang w:eastAsia="ja-JP"/>
        </w:rPr>
        <w:t xml:space="preserve"> sums, the standardized fourth cumulant scales as </w:t>
      </w:r>
      <m:oMath>
        <m:r>
          <w:rPr>
            <w:rFonts w:ascii="Cambria Math" w:hAnsi="Cambria Math"/>
            <w:lang w:eastAsia="ja-JP"/>
          </w:rPr>
          <m:t>1/m</m:t>
        </m:r>
      </m:oMath>
      <w:r w:rsidR="003E1883">
        <w:rPr>
          <w:rFonts w:eastAsiaTheme="minorEastAsia"/>
          <w:lang w:eastAsia="ja-JP"/>
        </w:rPr>
        <w:t xml:space="preserve">. For a centered uniform variable, this yields </w:t>
      </w:r>
      <m:oMath>
        <m:sSub>
          <m:sSubPr>
            <m:ctrlPr>
              <w:rPr>
                <w:rFonts w:ascii="Cambria Math" w:hAnsi="Cambria Math"/>
                <w:i/>
                <w:lang w:eastAsia="ja-JP"/>
              </w:rPr>
            </m:ctrlPr>
          </m:sSubPr>
          <m:e>
            <m:r>
              <w:rPr>
                <w:rFonts w:ascii="Cambria Math" w:hAnsi="Cambria Math"/>
                <w:lang w:eastAsia="ja-JP"/>
              </w:rPr>
              <m:t>γ</m:t>
            </m:r>
          </m:e>
          <m:sub>
            <m:r>
              <w:rPr>
                <w:rFonts w:ascii="Cambria Math" w:hAnsi="Cambria Math"/>
                <w:lang w:eastAsia="ja-JP"/>
              </w:rPr>
              <m:t>2</m:t>
            </m:r>
          </m:sub>
        </m:sSub>
        <m:d>
          <m:dPr>
            <m:begChr m:val="["/>
            <m:endChr m:val="]"/>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Z</m:t>
                </m:r>
              </m:e>
              <m:sub>
                <m:r>
                  <w:rPr>
                    <w:rFonts w:ascii="Cambria Math" w:hAnsi="Cambria Math"/>
                    <w:lang w:eastAsia="ja-JP"/>
                  </w:rPr>
                  <m:t>m</m:t>
                </m:r>
              </m:sub>
            </m:sSub>
          </m:e>
        </m:d>
        <m:r>
          <w:rPr>
            <w:rFonts w:ascii="Cambria Math" w:hAnsi="Cambria Math"/>
            <w:lang w:eastAsia="ja-JP"/>
          </w:rPr>
          <m:t>=-</m:t>
        </m:r>
        <m:f>
          <m:fPr>
            <m:ctrlPr>
              <w:rPr>
                <w:rFonts w:ascii="Cambria Math" w:hAnsi="Cambria Math"/>
                <w:i/>
                <w:lang w:eastAsia="ja-JP"/>
              </w:rPr>
            </m:ctrlPr>
          </m:fPr>
          <m:num>
            <m:r>
              <w:rPr>
                <w:rFonts w:ascii="Cambria Math" w:hAnsi="Cambria Math"/>
                <w:lang w:eastAsia="ja-JP"/>
              </w:rPr>
              <m:t>6</m:t>
            </m:r>
          </m:num>
          <m:den>
            <m:r>
              <w:rPr>
                <w:rFonts w:ascii="Cambria Math" w:hAnsi="Cambria Math"/>
                <w:lang w:eastAsia="ja-JP"/>
              </w:rPr>
              <m:t>5m</m:t>
            </m:r>
          </m:den>
        </m:f>
      </m:oMath>
      <w:r w:rsidR="003E1883">
        <w:rPr>
          <w:rFonts w:eastAsiaTheme="minorEastAsia"/>
          <w:lang w:eastAsia="ja-JP"/>
        </w:rPr>
        <w:t xml:space="preserve">. As </w:t>
      </w:r>
      <m:oMath>
        <m:r>
          <w:rPr>
            <w:rFonts w:ascii="Cambria Math" w:eastAsiaTheme="minorEastAsia" w:hAnsi="Cambria Math"/>
            <w:lang w:eastAsia="ja-JP"/>
          </w:rPr>
          <m:t>m→∞,</m:t>
        </m:r>
        <m:sSub>
          <m:sSubPr>
            <m:ctrlPr>
              <w:rPr>
                <w:rFonts w:ascii="Cambria Math" w:hAnsi="Cambria Math"/>
                <w:i/>
                <w:lang w:eastAsia="ja-JP"/>
              </w:rPr>
            </m:ctrlPr>
          </m:sSubPr>
          <m:e>
            <m:r>
              <w:rPr>
                <w:rFonts w:ascii="Cambria Math" w:hAnsi="Cambria Math"/>
                <w:lang w:eastAsia="ja-JP"/>
              </w:rPr>
              <m:t>γ</m:t>
            </m:r>
          </m:e>
          <m:sub>
            <m:r>
              <w:rPr>
                <w:rFonts w:ascii="Cambria Math" w:hAnsi="Cambria Math"/>
                <w:lang w:eastAsia="ja-JP"/>
              </w:rPr>
              <m:t>2</m:t>
            </m:r>
          </m:sub>
        </m:sSub>
        <m:r>
          <w:rPr>
            <w:rFonts w:ascii="Cambria Math" w:hAnsi="Cambria Math"/>
            <w:lang w:eastAsia="ja-JP"/>
          </w:rPr>
          <m:t>→0</m:t>
        </m:r>
      </m:oMath>
      <w:r w:rsidR="003E1883">
        <w:rPr>
          <w:rFonts w:eastAsiaTheme="minorEastAsia"/>
          <w:lang w:eastAsia="ja-JP"/>
        </w:rPr>
        <w:t>.</w:t>
      </w:r>
      <w:r w:rsidR="00E71197">
        <w:rPr>
          <w:rFonts w:eastAsiaTheme="minorEastAsia"/>
          <w:lang w:eastAsia="ja-JP"/>
        </w:rPr>
        <w:t xml:space="preserve"> The full equation will be expressed in Appendix A.</w:t>
      </w:r>
    </w:p>
    <w:p w14:paraId="2531527A" w14:textId="721BCEAF" w:rsidR="00CA3449" w:rsidRDefault="00CA3449" w:rsidP="003D3F2E">
      <w:pPr>
        <w:ind w:firstLine="360"/>
        <w:jc w:val="both"/>
      </w:pPr>
      <w:r>
        <w:t xml:space="preserve">Let the signed fixed-point format be </w:t>
      </w:r>
      <m:oMath>
        <m:r>
          <w:rPr>
            <w:rFonts w:ascii="Cambria Math" w:hAnsi="Cambria Math"/>
            <w:lang w:eastAsia="ja-JP"/>
          </w:rPr>
          <m:t>Q(I,F)</m:t>
        </m:r>
      </m:oMath>
      <w:r>
        <w:rPr>
          <w:rFonts w:eastAsiaTheme="minorEastAsia"/>
          <w:lang w:eastAsia="ja-JP"/>
        </w:rPr>
        <w:t xml:space="preserve"> with </w:t>
      </w:r>
      <m:oMath>
        <m:r>
          <w:rPr>
            <w:rFonts w:ascii="Cambria Math" w:hAnsi="Cambria Math"/>
            <w:lang w:eastAsia="ja-JP"/>
          </w:rPr>
          <m:t>F</m:t>
        </m:r>
      </m:oMath>
      <w:r>
        <w:rPr>
          <w:rFonts w:eastAsiaTheme="minorEastAsia"/>
          <w:lang w:eastAsia="ja-JP"/>
        </w:rPr>
        <w:t xml:space="preserve"> fractional bits and total width </w:t>
      </w:r>
      <m:oMath>
        <m:r>
          <w:rPr>
            <w:rFonts w:ascii="Cambria Math" w:eastAsiaTheme="minorEastAsia" w:hAnsi="Cambria Math"/>
            <w:lang w:eastAsia="ja-JP"/>
          </w:rPr>
          <m:t>TB</m:t>
        </m:r>
      </m:oMath>
      <w:r>
        <w:rPr>
          <w:rFonts w:eastAsiaTheme="minorEastAsia"/>
          <w:lang w:eastAsia="ja-JP"/>
        </w:rPr>
        <w:t>. The thesis prototype uses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9D3A42" w14:paraId="397B4388" w14:textId="77777777" w:rsidTr="0047714B">
        <w:tc>
          <w:tcPr>
            <w:tcW w:w="8028" w:type="dxa"/>
            <w:vAlign w:val="center"/>
          </w:tcPr>
          <w:p w14:paraId="565BD7D8" w14:textId="68A12C08" w:rsidR="009D3A42" w:rsidRPr="00C24532" w:rsidRDefault="00CA3449" w:rsidP="0047714B">
            <w:pPr>
              <w:pStyle w:val="ListParagraph"/>
              <w:spacing w:line="276" w:lineRule="auto"/>
              <w:jc w:val="center"/>
              <w:rPr>
                <w:rFonts w:eastAsiaTheme="minorEastAsia" w:cs="Times New Roman"/>
                <w:lang w:eastAsia="ja-JP"/>
              </w:rPr>
            </w:pPr>
            <m:oMathPara>
              <m:oMath>
                <m:r>
                  <w:rPr>
                    <w:rFonts w:ascii="Cambria Math" w:hAnsi="Cambria Math"/>
                    <w:lang w:eastAsia="ja-JP"/>
                  </w:rPr>
                  <m:t>TB=16,  F=Q=12</m:t>
                </m:r>
              </m:oMath>
            </m:oMathPara>
          </w:p>
        </w:tc>
        <w:tc>
          <w:tcPr>
            <w:tcW w:w="1215" w:type="dxa"/>
            <w:vAlign w:val="center"/>
          </w:tcPr>
          <w:p w14:paraId="1C746CB6" w14:textId="69ADA871" w:rsidR="009D3A42" w:rsidRDefault="009D3A42" w:rsidP="0047714B">
            <w:pPr>
              <w:jc w:val="center"/>
            </w:pPr>
            <w:r>
              <w:t>3.</w:t>
            </w:r>
            <w:r w:rsidR="00842D45">
              <w:t>3</w:t>
            </w:r>
            <w:r w:rsidR="000A13EE">
              <w:t>6</w:t>
            </w:r>
          </w:p>
        </w:tc>
      </w:tr>
    </w:tbl>
    <w:p w14:paraId="563B3453" w14:textId="5CC7B56B" w:rsidR="009D3A42" w:rsidRDefault="00CA3449" w:rsidP="003D3F2E">
      <w:pPr>
        <w:ind w:firstLine="360"/>
        <w:jc w:val="both"/>
      </w:pPr>
      <w:r>
        <w:t xml:space="preserve">Let </w:t>
      </w:r>
      <w:r w:rsidR="00576F33">
        <w:t xml:space="preserve">us </w:t>
      </w:r>
      <w:r>
        <w:t>define saturation bounds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9D3A42" w14:paraId="4879FAF2" w14:textId="77777777" w:rsidTr="0047714B">
        <w:tc>
          <w:tcPr>
            <w:tcW w:w="8028" w:type="dxa"/>
            <w:vAlign w:val="center"/>
          </w:tcPr>
          <w:p w14:paraId="38532CDE" w14:textId="6A227DB9" w:rsidR="009D3A42" w:rsidRPr="00C24532" w:rsidRDefault="00000000" w:rsidP="0047714B">
            <w:pPr>
              <w:pStyle w:val="ListParagraph"/>
              <w:spacing w:line="276" w:lineRule="auto"/>
              <w:jc w:val="center"/>
              <w:rPr>
                <w:rFonts w:eastAsiaTheme="minorEastAsia" w:cs="Times New Roman"/>
                <w:lang w:eastAsia="ja-JP"/>
              </w:rPr>
            </w:pPr>
            <m:oMathPara>
              <m:oMath>
                <m:sSub>
                  <m:sSubPr>
                    <m:ctrlPr>
                      <w:rPr>
                        <w:rFonts w:ascii="Cambria Math" w:hAnsi="Cambria Math"/>
                        <w:i/>
                        <w:lang w:eastAsia="ja-JP"/>
                      </w:rPr>
                    </m:ctrlPr>
                  </m:sSubPr>
                  <m:e>
                    <m:r>
                      <w:rPr>
                        <w:rFonts w:ascii="Cambria Math" w:hAnsi="Cambria Math"/>
                        <w:lang w:eastAsia="ja-JP"/>
                      </w:rPr>
                      <m:t>x</m:t>
                    </m:r>
                  </m:e>
                  <m:sub>
                    <m:r>
                      <w:rPr>
                        <w:rFonts w:ascii="Cambria Math" w:hAnsi="Cambria Math"/>
                        <w:lang w:eastAsia="ja-JP"/>
                      </w:rPr>
                      <m:t>max</m:t>
                    </m:r>
                  </m:sub>
                </m:sSub>
                <m:r>
                  <w:rPr>
                    <w:rFonts w:ascii="Cambria Math" w:hAnsi="Cambria Math"/>
                    <w:lang w:eastAsia="ja-JP"/>
                  </w:rPr>
                  <m:t>=</m:t>
                </m:r>
                <m:sSup>
                  <m:sSupPr>
                    <m:ctrlPr>
                      <w:rPr>
                        <w:rFonts w:ascii="Cambria Math" w:hAnsi="Cambria Math"/>
                        <w:i/>
                        <w:lang w:eastAsia="ja-JP"/>
                      </w:rPr>
                    </m:ctrlPr>
                  </m:sSupPr>
                  <m:e>
                    <m:r>
                      <w:rPr>
                        <w:rFonts w:ascii="Cambria Math" w:hAnsi="Cambria Math"/>
                        <w:lang w:eastAsia="ja-JP"/>
                      </w:rPr>
                      <m:t>2</m:t>
                    </m:r>
                  </m:e>
                  <m:sup>
                    <m:r>
                      <w:rPr>
                        <w:rFonts w:ascii="Cambria Math" w:hAnsi="Cambria Math"/>
                        <w:lang w:eastAsia="ja-JP"/>
                      </w:rPr>
                      <m:t>TB-1</m:t>
                    </m:r>
                  </m:sup>
                </m:sSup>
                <m:r>
                  <w:rPr>
                    <w:rFonts w:ascii="Cambria Math" w:hAnsi="Cambria Math"/>
                    <w:lang w:eastAsia="ja-JP"/>
                  </w:rPr>
                  <m:t xml:space="preserve">-1,  </m:t>
                </m:r>
                <m:sSub>
                  <m:sSubPr>
                    <m:ctrlPr>
                      <w:rPr>
                        <w:rFonts w:ascii="Cambria Math" w:hAnsi="Cambria Math"/>
                        <w:i/>
                        <w:lang w:eastAsia="ja-JP"/>
                      </w:rPr>
                    </m:ctrlPr>
                  </m:sSubPr>
                  <m:e>
                    <m:r>
                      <w:rPr>
                        <w:rFonts w:ascii="Cambria Math" w:hAnsi="Cambria Math"/>
                        <w:lang w:eastAsia="ja-JP"/>
                      </w:rPr>
                      <m:t>x</m:t>
                    </m:r>
                  </m:e>
                  <m:sub>
                    <m:r>
                      <w:rPr>
                        <w:rFonts w:ascii="Cambria Math" w:hAnsi="Cambria Math"/>
                        <w:lang w:eastAsia="ja-JP"/>
                      </w:rPr>
                      <m:t>min</m:t>
                    </m:r>
                  </m:sub>
                </m:sSub>
                <m:r>
                  <w:rPr>
                    <w:rFonts w:ascii="Cambria Math" w:hAnsi="Cambria Math"/>
                    <w:lang w:eastAsia="ja-JP"/>
                  </w:rPr>
                  <m:t>=-</m:t>
                </m:r>
                <m:sSup>
                  <m:sSupPr>
                    <m:ctrlPr>
                      <w:rPr>
                        <w:rFonts w:ascii="Cambria Math" w:hAnsi="Cambria Math"/>
                        <w:i/>
                        <w:lang w:eastAsia="ja-JP"/>
                      </w:rPr>
                    </m:ctrlPr>
                  </m:sSupPr>
                  <m:e>
                    <m:r>
                      <w:rPr>
                        <w:rFonts w:ascii="Cambria Math" w:hAnsi="Cambria Math"/>
                        <w:lang w:eastAsia="ja-JP"/>
                      </w:rPr>
                      <m:t>2</m:t>
                    </m:r>
                  </m:e>
                  <m:sup>
                    <m:r>
                      <w:rPr>
                        <w:rFonts w:ascii="Cambria Math" w:hAnsi="Cambria Math"/>
                        <w:lang w:eastAsia="ja-JP"/>
                      </w:rPr>
                      <m:t>TB-1</m:t>
                    </m:r>
                  </m:sup>
                </m:sSup>
              </m:oMath>
            </m:oMathPara>
          </w:p>
        </w:tc>
        <w:tc>
          <w:tcPr>
            <w:tcW w:w="1215" w:type="dxa"/>
            <w:vAlign w:val="center"/>
          </w:tcPr>
          <w:p w14:paraId="69ED1CE2" w14:textId="68E057AD" w:rsidR="009D3A42" w:rsidRDefault="009D3A42" w:rsidP="0047714B">
            <w:pPr>
              <w:jc w:val="center"/>
            </w:pPr>
            <w:r>
              <w:t>3.</w:t>
            </w:r>
            <w:r w:rsidR="00842D45">
              <w:t>3</w:t>
            </w:r>
            <w:r w:rsidR="000A13EE">
              <w:t>7</w:t>
            </w:r>
          </w:p>
        </w:tc>
      </w:tr>
    </w:tbl>
    <w:p w14:paraId="042D36DC" w14:textId="06F542D7" w:rsidR="009D3A42" w:rsidRDefault="00CA3449" w:rsidP="003D3F2E">
      <w:pPr>
        <w:ind w:firstLine="360"/>
        <w:jc w:val="both"/>
      </w:pPr>
      <w:r>
        <w:t>And define rounding-to-nearest quantization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9D3A42" w14:paraId="4FD9A82E" w14:textId="77777777" w:rsidTr="0047714B">
        <w:tc>
          <w:tcPr>
            <w:tcW w:w="8028" w:type="dxa"/>
            <w:vAlign w:val="center"/>
          </w:tcPr>
          <w:p w14:paraId="559E493F" w14:textId="417BC4BF" w:rsidR="009D3A42" w:rsidRPr="00C24532" w:rsidRDefault="00000000" w:rsidP="0047714B">
            <w:pPr>
              <w:pStyle w:val="ListParagraph"/>
              <w:spacing w:line="276" w:lineRule="auto"/>
              <w:jc w:val="center"/>
              <w:rPr>
                <w:rFonts w:eastAsiaTheme="minorEastAsia" w:cs="Times New Roman"/>
                <w:lang w:eastAsia="ja-JP"/>
              </w:rPr>
            </w:pPr>
            <m:oMathPara>
              <m:oMath>
                <m:sSub>
                  <m:sSubPr>
                    <m:ctrlPr>
                      <w:rPr>
                        <w:rFonts w:ascii="Cambria Math" w:hAnsi="Cambria Math"/>
                        <w:i/>
                        <w:lang w:eastAsia="ja-JP"/>
                      </w:rPr>
                    </m:ctrlPr>
                  </m:sSubPr>
                  <m:e>
                    <m:r>
                      <m:rPr>
                        <m:scr m:val="script"/>
                      </m:rPr>
                      <w:rPr>
                        <w:rFonts w:ascii="Cambria Math" w:hAnsi="Cambria Math"/>
                        <w:lang w:eastAsia="ja-JP"/>
                      </w:rPr>
                      <m:t>Q</m:t>
                    </m:r>
                  </m:e>
                  <m:sub>
                    <m:r>
                      <w:rPr>
                        <w:rFonts w:ascii="Cambria Math" w:hAnsi="Cambria Math"/>
                        <w:lang w:eastAsia="ja-JP"/>
                      </w:rPr>
                      <m:t>Q,TB</m:t>
                    </m:r>
                  </m:sub>
                </m:sSub>
                <m:d>
                  <m:dPr>
                    <m:ctrlPr>
                      <w:rPr>
                        <w:rFonts w:ascii="Cambria Math" w:hAnsi="Cambria Math"/>
                        <w:i/>
                        <w:lang w:eastAsia="ja-JP"/>
                      </w:rPr>
                    </m:ctrlPr>
                  </m:dPr>
                  <m:e>
                    <m:r>
                      <w:rPr>
                        <w:rFonts w:ascii="Cambria Math" w:hAnsi="Cambria Math"/>
                        <w:lang w:eastAsia="ja-JP"/>
                      </w:rPr>
                      <m:t>x</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sat</m:t>
                    </m:r>
                  </m:e>
                  <m:sub>
                    <m:r>
                      <w:rPr>
                        <w:rFonts w:ascii="Cambria Math" w:hAnsi="Cambria Math"/>
                        <w:lang w:eastAsia="ja-JP"/>
                      </w:rPr>
                      <m:t>TB</m:t>
                    </m:r>
                  </m:sub>
                </m:sSub>
                <m:d>
                  <m:dPr>
                    <m:ctrlPr>
                      <w:rPr>
                        <w:rFonts w:ascii="Cambria Math" w:hAnsi="Cambria Math"/>
                        <w:i/>
                        <w:lang w:eastAsia="ja-JP"/>
                      </w:rPr>
                    </m:ctrlPr>
                  </m:dPr>
                  <m:e>
                    <m:r>
                      <w:rPr>
                        <w:rFonts w:ascii="Cambria Math" w:hAnsi="Cambria Math"/>
                        <w:lang w:eastAsia="ja-JP"/>
                      </w:rPr>
                      <m:t>x</m:t>
                    </m:r>
                    <m:sSup>
                      <m:sSupPr>
                        <m:ctrlPr>
                          <w:rPr>
                            <w:rFonts w:ascii="Cambria Math" w:hAnsi="Cambria Math"/>
                            <w:i/>
                            <w:lang w:eastAsia="ja-JP"/>
                          </w:rPr>
                        </m:ctrlPr>
                      </m:sSupPr>
                      <m:e>
                        <m:r>
                          <w:rPr>
                            <w:rFonts w:ascii="Cambria Math" w:hAnsi="Cambria Math"/>
                            <w:lang w:eastAsia="ja-JP"/>
                          </w:rPr>
                          <m:t>2</m:t>
                        </m:r>
                      </m:e>
                      <m:sup>
                        <m:r>
                          <w:rPr>
                            <w:rFonts w:ascii="Cambria Math" w:hAnsi="Cambria Math"/>
                            <w:lang w:eastAsia="ja-JP"/>
                          </w:rPr>
                          <m:t>Q</m:t>
                        </m:r>
                      </m:sup>
                    </m:sSup>
                  </m:e>
                </m:d>
              </m:oMath>
            </m:oMathPara>
          </w:p>
        </w:tc>
        <w:tc>
          <w:tcPr>
            <w:tcW w:w="1215" w:type="dxa"/>
            <w:vAlign w:val="center"/>
          </w:tcPr>
          <w:p w14:paraId="346CDFFC" w14:textId="1EFCE0B3" w:rsidR="009D3A42" w:rsidRDefault="009D3A42" w:rsidP="0047714B">
            <w:pPr>
              <w:jc w:val="center"/>
            </w:pPr>
            <w:r>
              <w:t>3.</w:t>
            </w:r>
            <w:r w:rsidR="00842D45">
              <w:t>3</w:t>
            </w:r>
            <w:r w:rsidR="000A13EE">
              <w:t>8</w:t>
            </w:r>
          </w:p>
        </w:tc>
      </w:tr>
    </w:tbl>
    <w:p w14:paraId="7F1C5AC6" w14:textId="4A187A76" w:rsidR="009D3A42" w:rsidRDefault="00CA3449" w:rsidP="003D3F2E">
      <w:pPr>
        <w:ind w:firstLine="360"/>
        <w:jc w:val="both"/>
      </w:pPr>
      <w:r>
        <w:t xml:space="preserve">Where </w:t>
      </w:r>
      <m:oMath>
        <m:sSub>
          <m:sSubPr>
            <m:ctrlPr>
              <w:rPr>
                <w:rFonts w:ascii="Cambria Math" w:hAnsi="Cambria Math"/>
                <w:i/>
                <w:lang w:eastAsia="ja-JP"/>
              </w:rPr>
            </m:ctrlPr>
          </m:sSubPr>
          <m:e>
            <m:r>
              <w:rPr>
                <w:rFonts w:ascii="Cambria Math" w:hAnsi="Cambria Math"/>
                <w:lang w:eastAsia="ja-JP"/>
              </w:rPr>
              <m:t>sat</m:t>
            </m:r>
          </m:e>
          <m:sub>
            <m:r>
              <w:rPr>
                <w:rFonts w:ascii="Cambria Math" w:hAnsi="Cambria Math"/>
                <w:lang w:eastAsia="ja-JP"/>
              </w:rPr>
              <m:t>TB</m:t>
            </m:r>
          </m:sub>
        </m:sSub>
        <m:r>
          <w:rPr>
            <w:rFonts w:ascii="Cambria Math" w:hAnsi="Cambria Math"/>
            <w:lang w:eastAsia="ja-JP"/>
          </w:rPr>
          <m:t>(.)</m:t>
        </m:r>
      </m:oMath>
      <w:r>
        <w:rPr>
          <w:rFonts w:eastAsiaTheme="minorEastAsia"/>
          <w:lang w:eastAsia="ja-JP"/>
        </w:rPr>
        <w:t xml:space="preserve"> saturates into </w:t>
      </w:r>
      <m:oMath>
        <m:d>
          <m:dPr>
            <m:begChr m:val="["/>
            <m:endChr m:val="]"/>
            <m:ctrlPr>
              <w:rPr>
                <w:rFonts w:ascii="Cambria Math" w:eastAsiaTheme="minorEastAsia" w:hAnsi="Cambria Math"/>
                <w:i/>
                <w:lang w:eastAsia="ja-JP"/>
              </w:rPr>
            </m:ctrlPr>
          </m:dPr>
          <m:e>
            <m:sSub>
              <m:sSubPr>
                <m:ctrlPr>
                  <w:rPr>
                    <w:rFonts w:ascii="Cambria Math" w:eastAsiaTheme="minorEastAsia" w:hAnsi="Cambria Math"/>
                    <w:i/>
                    <w:lang w:eastAsia="ja-JP"/>
                  </w:rPr>
                </m:ctrlPr>
              </m:sSubPr>
              <m:e>
                <m:r>
                  <w:rPr>
                    <w:rFonts w:ascii="Cambria Math" w:eastAsiaTheme="minorEastAsia" w:hAnsi="Cambria Math"/>
                    <w:lang w:eastAsia="ja-JP"/>
                  </w:rPr>
                  <m:t>x</m:t>
                </m:r>
              </m:e>
              <m:sub>
                <m:r>
                  <w:rPr>
                    <w:rFonts w:ascii="Cambria Math" w:eastAsiaTheme="minorEastAsia" w:hAnsi="Cambria Math"/>
                    <w:lang w:eastAsia="ja-JP"/>
                  </w:rPr>
                  <m:t>min</m:t>
                </m:r>
              </m:sub>
            </m:sSub>
            <m:r>
              <w:rPr>
                <w:rFonts w:ascii="Cambria Math" w:eastAsiaTheme="minorEastAsia" w:hAnsi="Cambria Math"/>
                <w:lang w:eastAsia="ja-JP"/>
              </w:rPr>
              <m:t>,</m:t>
            </m:r>
            <m:sSub>
              <m:sSubPr>
                <m:ctrlPr>
                  <w:rPr>
                    <w:rFonts w:ascii="Cambria Math" w:eastAsiaTheme="minorEastAsia" w:hAnsi="Cambria Math"/>
                    <w:i/>
                    <w:lang w:eastAsia="ja-JP"/>
                  </w:rPr>
                </m:ctrlPr>
              </m:sSubPr>
              <m:e>
                <m:r>
                  <w:rPr>
                    <w:rFonts w:ascii="Cambria Math" w:eastAsiaTheme="minorEastAsia" w:hAnsi="Cambria Math"/>
                    <w:lang w:eastAsia="ja-JP"/>
                  </w:rPr>
                  <m:t>x</m:t>
                </m:r>
              </m:e>
              <m:sub>
                <m:r>
                  <w:rPr>
                    <w:rFonts w:ascii="Cambria Math" w:eastAsiaTheme="minorEastAsia" w:hAnsi="Cambria Math"/>
                    <w:lang w:eastAsia="ja-JP"/>
                  </w:rPr>
                  <m:t>max</m:t>
                </m:r>
              </m:sub>
            </m:sSub>
          </m:e>
        </m:d>
      </m:oMath>
      <w:r>
        <w:rPr>
          <w:rFonts w:eastAsiaTheme="minorEastAsia"/>
          <w:lang w:eastAsia="ja-JP"/>
        </w:rPr>
        <w:t>.</w:t>
      </w:r>
    </w:p>
    <w:p w14:paraId="53CB7FAC" w14:textId="76FB2363" w:rsidR="009D3A42" w:rsidRDefault="00842D45" w:rsidP="003D3F2E">
      <w:pPr>
        <w:ind w:firstLine="360"/>
        <w:jc w:val="both"/>
      </w:pPr>
      <w:r>
        <w:t>A standard quantization bound (round-to-nearest)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9D3A42" w14:paraId="35C94E52" w14:textId="77777777" w:rsidTr="0047714B">
        <w:tc>
          <w:tcPr>
            <w:tcW w:w="8028" w:type="dxa"/>
            <w:vAlign w:val="center"/>
          </w:tcPr>
          <w:p w14:paraId="40EDBC48" w14:textId="646F3A35" w:rsidR="009D3A42" w:rsidRPr="00C24532" w:rsidRDefault="00000000" w:rsidP="0047714B">
            <w:pPr>
              <w:pStyle w:val="ListParagraph"/>
              <w:spacing w:line="276" w:lineRule="auto"/>
              <w:jc w:val="center"/>
              <w:rPr>
                <w:rFonts w:eastAsiaTheme="minorEastAsia" w:cs="Times New Roman"/>
                <w:lang w:eastAsia="ja-JP"/>
              </w:rPr>
            </w:pPr>
            <m:oMathPara>
              <m:oMath>
                <m:d>
                  <m:dPr>
                    <m:begChr m:val="|"/>
                    <m:endChr m:val="|"/>
                    <m:ctrlPr>
                      <w:rPr>
                        <w:rFonts w:ascii="Cambria Math" w:hAnsi="Cambria Math"/>
                        <w:i/>
                        <w:lang w:eastAsia="ja-JP"/>
                      </w:rPr>
                    </m:ctrlPr>
                  </m:dPr>
                  <m:e>
                    <m:r>
                      <w:rPr>
                        <w:rFonts w:ascii="Cambria Math" w:hAnsi="Cambria Math"/>
                        <w:lang w:eastAsia="ja-JP"/>
                      </w:rPr>
                      <m:t>x-</m:t>
                    </m:r>
                    <m:sSup>
                      <m:sSupPr>
                        <m:ctrlPr>
                          <w:rPr>
                            <w:rFonts w:ascii="Cambria Math" w:hAnsi="Cambria Math"/>
                            <w:i/>
                            <w:lang w:eastAsia="ja-JP"/>
                          </w:rPr>
                        </m:ctrlPr>
                      </m:sSupPr>
                      <m:e>
                        <m:r>
                          <w:rPr>
                            <w:rFonts w:ascii="Cambria Math" w:hAnsi="Cambria Math"/>
                            <w:lang w:eastAsia="ja-JP"/>
                          </w:rPr>
                          <m:t>2</m:t>
                        </m:r>
                      </m:e>
                      <m:sup>
                        <m:r>
                          <w:rPr>
                            <w:rFonts w:ascii="Cambria Math" w:hAnsi="Cambria Math"/>
                            <w:lang w:eastAsia="ja-JP"/>
                          </w:rPr>
                          <m:t>-Q</m:t>
                        </m:r>
                      </m:sup>
                    </m:sSup>
                    <m:sSub>
                      <m:sSubPr>
                        <m:ctrlPr>
                          <w:rPr>
                            <w:rFonts w:ascii="Cambria Math" w:hAnsi="Cambria Math"/>
                            <w:i/>
                            <w:lang w:eastAsia="ja-JP"/>
                          </w:rPr>
                        </m:ctrlPr>
                      </m:sSubPr>
                      <m:e>
                        <m:r>
                          <m:rPr>
                            <m:scr m:val="script"/>
                          </m:rPr>
                          <w:rPr>
                            <w:rFonts w:ascii="Cambria Math" w:hAnsi="Cambria Math"/>
                            <w:lang w:eastAsia="ja-JP"/>
                          </w:rPr>
                          <m:t>Q</m:t>
                        </m:r>
                      </m:e>
                      <m:sub>
                        <m:r>
                          <w:rPr>
                            <w:rFonts w:ascii="Cambria Math" w:hAnsi="Cambria Math"/>
                            <w:lang w:eastAsia="ja-JP"/>
                          </w:rPr>
                          <m:t>Q,TB</m:t>
                        </m:r>
                      </m:sub>
                    </m:sSub>
                    <m:d>
                      <m:dPr>
                        <m:ctrlPr>
                          <w:rPr>
                            <w:rFonts w:ascii="Cambria Math" w:hAnsi="Cambria Math"/>
                            <w:i/>
                            <w:lang w:eastAsia="ja-JP"/>
                          </w:rPr>
                        </m:ctrlPr>
                      </m:dPr>
                      <m:e>
                        <m:r>
                          <w:rPr>
                            <w:rFonts w:ascii="Cambria Math" w:hAnsi="Cambria Math"/>
                            <w:lang w:eastAsia="ja-JP"/>
                          </w:rPr>
                          <m:t>x</m:t>
                        </m:r>
                      </m:e>
                    </m:d>
                  </m:e>
                </m:d>
                <m:r>
                  <w:rPr>
                    <w:rFonts w:ascii="Cambria Math" w:hAnsi="Cambria Math"/>
                    <w:lang w:eastAsia="ja-JP"/>
                  </w:rPr>
                  <m:t>≤</m:t>
                </m:r>
                <m:sSup>
                  <m:sSupPr>
                    <m:ctrlPr>
                      <w:rPr>
                        <w:rFonts w:ascii="Cambria Math" w:hAnsi="Cambria Math"/>
                        <w:i/>
                        <w:lang w:eastAsia="ja-JP"/>
                      </w:rPr>
                    </m:ctrlPr>
                  </m:sSupPr>
                  <m:e>
                    <m:r>
                      <w:rPr>
                        <w:rFonts w:ascii="Cambria Math" w:hAnsi="Cambria Math"/>
                        <w:lang w:eastAsia="ja-JP"/>
                      </w:rPr>
                      <m:t>2</m:t>
                    </m:r>
                  </m:e>
                  <m:sup>
                    <m:r>
                      <w:rPr>
                        <w:rFonts w:ascii="Cambria Math" w:hAnsi="Cambria Math"/>
                        <w:lang w:eastAsia="ja-JP"/>
                      </w:rPr>
                      <m:t>-(Q+1)</m:t>
                    </m:r>
                  </m:sup>
                </m:sSup>
              </m:oMath>
            </m:oMathPara>
          </w:p>
        </w:tc>
        <w:tc>
          <w:tcPr>
            <w:tcW w:w="1215" w:type="dxa"/>
            <w:vAlign w:val="center"/>
          </w:tcPr>
          <w:p w14:paraId="7B5CE4FA" w14:textId="0133E786" w:rsidR="009D3A42" w:rsidRDefault="009D3A42" w:rsidP="0047714B">
            <w:pPr>
              <w:jc w:val="center"/>
            </w:pPr>
            <w:r>
              <w:t>3.</w:t>
            </w:r>
            <w:r w:rsidR="00842D45">
              <w:t>3</w:t>
            </w:r>
            <w:r w:rsidR="000A13EE">
              <w:t>9</w:t>
            </w:r>
          </w:p>
        </w:tc>
      </w:tr>
    </w:tbl>
    <w:p w14:paraId="16464D81" w14:textId="149F2205" w:rsidR="009D3A42" w:rsidRDefault="00842D45" w:rsidP="003D3F2E">
      <w:pPr>
        <w:ind w:firstLine="360"/>
        <w:jc w:val="both"/>
      </w:pPr>
      <w:r>
        <w:t xml:space="preserve">Let </w:t>
      </w:r>
      <m:oMath>
        <m:sSub>
          <m:sSubPr>
            <m:ctrlPr>
              <w:rPr>
                <w:rFonts w:ascii="Cambria Math" w:hAnsi="Cambria Math"/>
                <w:i/>
                <w:lang w:eastAsia="ja-JP"/>
              </w:rPr>
            </m:ctrlPr>
          </m:sSubPr>
          <m:e>
            <m:r>
              <w:rPr>
                <w:rFonts w:ascii="Cambria Math" w:hAnsi="Cambria Math"/>
                <w:lang w:eastAsia="ja-JP"/>
              </w:rPr>
              <m:t>R</m:t>
            </m:r>
          </m:e>
          <m:sub>
            <m:r>
              <w:rPr>
                <w:rFonts w:ascii="Cambria Math" w:hAnsi="Cambria Math"/>
                <w:lang w:eastAsia="ja-JP"/>
              </w:rPr>
              <m:t>i</m:t>
            </m:r>
          </m:sub>
        </m:sSub>
        <m:r>
          <w:rPr>
            <w:rFonts w:ascii="Cambria Math" w:hAnsi="Cambria Math"/>
            <w:lang w:eastAsia="ja-JP"/>
          </w:rPr>
          <m:t>[n]</m:t>
        </m:r>
      </m:oMath>
      <w:r>
        <w:rPr>
          <w:rFonts w:eastAsiaTheme="minorEastAsia"/>
          <w:lang w:eastAsia="ja-JP"/>
        </w:rPr>
        <w:t xml:space="preserve"> be the </w:t>
      </w:r>
      <m:oMath>
        <m:sSub>
          <m:sSubPr>
            <m:ctrlPr>
              <w:rPr>
                <w:rFonts w:ascii="Cambria Math" w:eastAsiaTheme="minorEastAsia" w:hAnsi="Cambria Math"/>
                <w:i/>
                <w:lang w:eastAsia="ja-JP"/>
              </w:rPr>
            </m:ctrlPr>
          </m:sSubPr>
          <m:e>
            <m:r>
              <w:rPr>
                <w:rFonts w:ascii="Cambria Math" w:eastAsiaTheme="minorEastAsia" w:hAnsi="Cambria Math"/>
                <w:lang w:eastAsia="ja-JP"/>
              </w:rPr>
              <m:t>W</m:t>
            </m:r>
          </m:e>
          <m:sub>
            <m:r>
              <w:rPr>
                <w:rFonts w:ascii="Cambria Math" w:eastAsiaTheme="minorEastAsia" w:hAnsi="Cambria Math"/>
                <w:lang w:eastAsia="ja-JP"/>
              </w:rPr>
              <m:t>u</m:t>
            </m:r>
          </m:sub>
        </m:sSub>
      </m:oMath>
      <w:r>
        <w:rPr>
          <w:rFonts w:eastAsiaTheme="minorEastAsia"/>
          <w:lang w:eastAsia="ja-JP"/>
        </w:rPr>
        <w:t>-bit extracted word from lane i. The unsigned sum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9D3A42" w14:paraId="4EE49D41" w14:textId="77777777" w:rsidTr="0047714B">
        <w:tc>
          <w:tcPr>
            <w:tcW w:w="8028" w:type="dxa"/>
            <w:vAlign w:val="center"/>
          </w:tcPr>
          <w:p w14:paraId="22181738" w14:textId="125F1E29" w:rsidR="009D3A42" w:rsidRPr="00C24532" w:rsidRDefault="00000000" w:rsidP="0047714B">
            <w:pPr>
              <w:pStyle w:val="ListParagraph"/>
              <w:spacing w:line="276" w:lineRule="auto"/>
              <w:jc w:val="center"/>
              <w:rPr>
                <w:rFonts w:eastAsiaTheme="minorEastAsia" w:cs="Times New Roman"/>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R</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nary>
                  <m:naryPr>
                    <m:chr m:val="∑"/>
                    <m:limLoc m:val="undOvr"/>
                    <m:ctrlPr>
                      <w:rPr>
                        <w:rFonts w:ascii="Cambria Math" w:hAnsi="Cambria Math"/>
                        <w:i/>
                        <w:lang w:eastAsia="ja-JP"/>
                      </w:rPr>
                    </m:ctrlPr>
                  </m:naryPr>
                  <m:sub>
                    <m:r>
                      <w:rPr>
                        <w:rFonts w:ascii="Cambria Math" w:hAnsi="Cambria Math"/>
                        <w:lang w:eastAsia="ja-JP"/>
                      </w:rPr>
                      <m:t>i=1</m:t>
                    </m:r>
                  </m:sub>
                  <m:sup>
                    <m:r>
                      <w:rPr>
                        <w:rFonts w:ascii="Cambria Math" w:hAnsi="Cambria Math"/>
                        <w:lang w:eastAsia="ja-JP"/>
                      </w:rPr>
                      <m:t>m</m:t>
                    </m:r>
                  </m:sup>
                  <m:e>
                    <m:sSub>
                      <m:sSubPr>
                        <m:ctrlPr>
                          <w:rPr>
                            <w:rFonts w:ascii="Cambria Math" w:hAnsi="Cambria Math"/>
                            <w:i/>
                            <w:lang w:eastAsia="ja-JP"/>
                          </w:rPr>
                        </m:ctrlPr>
                      </m:sSubPr>
                      <m:e>
                        <m:r>
                          <w:rPr>
                            <w:rFonts w:ascii="Cambria Math" w:hAnsi="Cambria Math"/>
                            <w:lang w:eastAsia="ja-JP"/>
                          </w:rPr>
                          <m:t>R</m:t>
                        </m:r>
                      </m:e>
                      <m:sub>
                        <m:r>
                          <w:rPr>
                            <w:rFonts w:ascii="Cambria Math" w:hAnsi="Cambria Math"/>
                            <w:lang w:eastAsia="ja-JP"/>
                          </w:rPr>
                          <m:t>i</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 xml:space="preserve">,  </m:t>
                    </m:r>
                    <m:sSub>
                      <m:sSubPr>
                        <m:ctrlPr>
                          <w:rPr>
                            <w:rFonts w:ascii="Cambria Math" w:hAnsi="Cambria Math"/>
                            <w:i/>
                            <w:lang w:eastAsia="ja-JP"/>
                          </w:rPr>
                        </m:ctrlPr>
                      </m:sSubPr>
                      <m:e>
                        <m:r>
                          <w:rPr>
                            <w:rFonts w:ascii="Cambria Math" w:hAnsi="Cambria Math"/>
                            <w:lang w:eastAsia="ja-JP"/>
                          </w:rPr>
                          <m:t>R</m:t>
                        </m:r>
                      </m:e>
                      <m:sub>
                        <m:r>
                          <w:rPr>
                            <w:rFonts w:ascii="Cambria Math" w:hAnsi="Cambria Math"/>
                            <w:lang w:eastAsia="ja-JP"/>
                          </w:rPr>
                          <m:t>i</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sSup>
                          <m:sSupPr>
                            <m:ctrlPr>
                              <w:rPr>
                                <w:rFonts w:ascii="Cambria Math" w:hAnsi="Cambria Math"/>
                                <w:i/>
                                <w:lang w:eastAsia="ja-JP"/>
                              </w:rPr>
                            </m:ctrlPr>
                          </m:sSupPr>
                          <m:e>
                            <m:r>
                              <w:rPr>
                                <w:rFonts w:ascii="Cambria Math" w:hAnsi="Cambria Math"/>
                                <w:lang w:eastAsia="ja-JP"/>
                              </w:rPr>
                              <m:t>2</m:t>
                            </m:r>
                          </m:e>
                          <m:sup>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u</m:t>
                                </m:r>
                              </m:sub>
                            </m:sSub>
                          </m:sup>
                        </m:sSup>
                        <m:r>
                          <w:rPr>
                            <w:rFonts w:ascii="Cambria Math" w:hAnsi="Cambria Math"/>
                            <w:lang w:eastAsia="ja-JP"/>
                          </w:rPr>
                          <m:t>-1</m:t>
                        </m:r>
                      </m:e>
                    </m:d>
                    <m:r>
                      <w:rPr>
                        <w:rFonts w:ascii="Cambria Math" w:hAnsi="Cambria Math"/>
                        <w:lang w:eastAsia="ja-JP"/>
                      </w:rPr>
                      <m:t xml:space="preserve"> </m:t>
                    </m:r>
                  </m:e>
                </m:nary>
              </m:oMath>
            </m:oMathPara>
          </w:p>
        </w:tc>
        <w:tc>
          <w:tcPr>
            <w:tcW w:w="1215" w:type="dxa"/>
            <w:vAlign w:val="center"/>
          </w:tcPr>
          <w:p w14:paraId="113F9284" w14:textId="64796413" w:rsidR="009D3A42" w:rsidRDefault="009D3A42" w:rsidP="0047714B">
            <w:pPr>
              <w:jc w:val="center"/>
            </w:pPr>
            <w:r>
              <w:t>3.</w:t>
            </w:r>
            <w:r w:rsidR="000A13EE">
              <w:t>40</w:t>
            </w:r>
          </w:p>
        </w:tc>
      </w:tr>
    </w:tbl>
    <w:p w14:paraId="111F74AA" w14:textId="6B533E86" w:rsidR="00F11B37" w:rsidRDefault="003D3F2E" w:rsidP="003D3F2E">
      <w:pPr>
        <w:ind w:firstLine="360"/>
        <w:jc w:val="both"/>
      </w:pPr>
      <w:r>
        <w:t>The correct centered integer accumulator is then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F11B37" w14:paraId="6DD2ECB9" w14:textId="77777777" w:rsidTr="0047714B">
        <w:tc>
          <w:tcPr>
            <w:tcW w:w="8028" w:type="dxa"/>
            <w:vAlign w:val="center"/>
          </w:tcPr>
          <w:p w14:paraId="7ECB47DD" w14:textId="2116F0B6" w:rsidR="00F11B37" w:rsidRPr="00C24532" w:rsidRDefault="00000000" w:rsidP="0047714B">
            <w:pPr>
              <w:pStyle w:val="ListParagraph"/>
              <w:spacing w:line="276" w:lineRule="auto"/>
              <w:jc w:val="center"/>
              <w:rPr>
                <w:rFonts w:eastAsiaTheme="minorEastAsia" w:cs="Times New Roman"/>
                <w:lang w:eastAsia="ja-JP"/>
              </w:rPr>
            </w:pPr>
            <m:oMathPara>
              <m:oMath>
                <m:acc>
                  <m:accPr>
                    <m:chr m:val="̃"/>
                    <m:ctrlPr>
                      <w:rPr>
                        <w:rFonts w:ascii="Cambria Math" w:hAnsi="Cambria Math"/>
                        <w:i/>
                        <w:lang w:eastAsia="ja-JP"/>
                      </w:rPr>
                    </m:ctrlPr>
                  </m:accPr>
                  <m:e>
                    <m:r>
                      <w:rPr>
                        <w:rFonts w:ascii="Cambria Math" w:hAnsi="Cambria Math"/>
                        <w:lang w:eastAsia="ja-JP"/>
                      </w:rPr>
                      <m:t>S</m:t>
                    </m:r>
                  </m:e>
                </m:acc>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R</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f>
                  <m:fPr>
                    <m:ctrlPr>
                      <w:rPr>
                        <w:rFonts w:ascii="Cambria Math" w:hAnsi="Cambria Math"/>
                        <w:i/>
                        <w:lang w:eastAsia="ja-JP"/>
                      </w:rPr>
                    </m:ctrlPr>
                  </m:fPr>
                  <m:num>
                    <m:r>
                      <w:rPr>
                        <w:rFonts w:ascii="Cambria Math" w:hAnsi="Cambria Math"/>
                        <w:lang w:eastAsia="ja-JP"/>
                      </w:rPr>
                      <m:t>m</m:t>
                    </m:r>
                  </m:num>
                  <m:den>
                    <m:r>
                      <w:rPr>
                        <w:rFonts w:ascii="Cambria Math" w:hAnsi="Cambria Math"/>
                        <w:lang w:eastAsia="ja-JP"/>
                      </w:rPr>
                      <m:t>2</m:t>
                    </m:r>
                  </m:den>
                </m:f>
                <m:d>
                  <m:dPr>
                    <m:ctrlPr>
                      <w:rPr>
                        <w:rFonts w:ascii="Cambria Math" w:hAnsi="Cambria Math"/>
                        <w:i/>
                        <w:lang w:eastAsia="ja-JP"/>
                      </w:rPr>
                    </m:ctrlPr>
                  </m:dPr>
                  <m:e>
                    <m:sSup>
                      <m:sSupPr>
                        <m:ctrlPr>
                          <w:rPr>
                            <w:rFonts w:ascii="Cambria Math" w:hAnsi="Cambria Math"/>
                            <w:i/>
                            <w:lang w:eastAsia="ja-JP"/>
                          </w:rPr>
                        </m:ctrlPr>
                      </m:sSupPr>
                      <m:e>
                        <m:r>
                          <w:rPr>
                            <w:rFonts w:ascii="Cambria Math" w:hAnsi="Cambria Math"/>
                            <w:lang w:eastAsia="ja-JP"/>
                          </w:rPr>
                          <m:t>2</m:t>
                        </m:r>
                      </m:e>
                      <m:sup>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u</m:t>
                            </m:r>
                          </m:sub>
                        </m:sSub>
                      </m:sup>
                    </m:sSup>
                    <m:r>
                      <w:rPr>
                        <w:rFonts w:ascii="Cambria Math" w:hAnsi="Cambria Math"/>
                        <w:lang w:eastAsia="ja-JP"/>
                      </w:rPr>
                      <m:t>-1</m:t>
                    </m:r>
                  </m:e>
                </m:d>
              </m:oMath>
            </m:oMathPara>
          </w:p>
        </w:tc>
        <w:tc>
          <w:tcPr>
            <w:tcW w:w="1215" w:type="dxa"/>
            <w:vAlign w:val="center"/>
          </w:tcPr>
          <w:p w14:paraId="5790ECA2" w14:textId="0B18F9E8" w:rsidR="00F11B37" w:rsidRDefault="00F11B37" w:rsidP="0047714B">
            <w:pPr>
              <w:jc w:val="center"/>
            </w:pPr>
            <w:r>
              <w:t>3.</w:t>
            </w:r>
            <w:r w:rsidR="000A13EE">
              <w:t>41</w:t>
            </w:r>
          </w:p>
        </w:tc>
      </w:tr>
    </w:tbl>
    <w:p w14:paraId="724416C2" w14:textId="56FE2CA1" w:rsidR="009D3A42" w:rsidRDefault="003D3F2E" w:rsidP="003D3F2E">
      <w:pPr>
        <w:ind w:firstLine="360"/>
        <w:jc w:val="both"/>
      </w:pPr>
      <w:r>
        <w:lastRenderedPageBreak/>
        <w:t xml:space="preserve">For a discrete uniform alphabet of size </w:t>
      </w:r>
      <m:oMath>
        <m:sSup>
          <m:sSupPr>
            <m:ctrlPr>
              <w:rPr>
                <w:rFonts w:ascii="Cambria Math" w:hAnsi="Cambria Math"/>
                <w:i/>
                <w:lang w:eastAsia="ja-JP"/>
              </w:rPr>
            </m:ctrlPr>
          </m:sSupPr>
          <m:e>
            <m:r>
              <w:rPr>
                <w:rFonts w:ascii="Cambria Math" w:hAnsi="Cambria Math"/>
                <w:lang w:eastAsia="ja-JP"/>
              </w:rPr>
              <m:t>2</m:t>
            </m:r>
          </m:e>
          <m:sup>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u</m:t>
                </m:r>
              </m:sub>
            </m:sSub>
          </m:sup>
        </m:sSup>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9D3A42" w14:paraId="37170F22" w14:textId="77777777" w:rsidTr="0047714B">
        <w:tc>
          <w:tcPr>
            <w:tcW w:w="8028" w:type="dxa"/>
            <w:vAlign w:val="center"/>
          </w:tcPr>
          <w:p w14:paraId="392A1122" w14:textId="6E48FAB8" w:rsidR="009D3A42" w:rsidRPr="00C24532" w:rsidRDefault="003D3F2E" w:rsidP="0047714B">
            <w:pPr>
              <w:pStyle w:val="ListParagraph"/>
              <w:spacing w:line="276" w:lineRule="auto"/>
              <w:jc w:val="center"/>
              <w:rPr>
                <w:rFonts w:eastAsiaTheme="minorEastAsia" w:cs="Times New Roman"/>
                <w:lang w:eastAsia="ja-JP"/>
              </w:rPr>
            </w:pPr>
            <m:oMathPara>
              <m:oMath>
                <m:r>
                  <w:rPr>
                    <w:rFonts w:ascii="Cambria Math" w:hAnsi="Cambria Math"/>
                    <w:lang w:eastAsia="ja-JP"/>
                  </w:rPr>
                  <m:t>Var</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R</m:t>
                        </m:r>
                      </m:e>
                      <m:sub>
                        <m:r>
                          <w:rPr>
                            <w:rFonts w:ascii="Cambria Math" w:hAnsi="Cambria Math"/>
                            <w:lang w:eastAsia="ja-JP"/>
                          </w:rPr>
                          <m:t>i</m:t>
                        </m:r>
                      </m:sub>
                    </m:sSub>
                    <m:d>
                      <m:dPr>
                        <m:begChr m:val="["/>
                        <m:endChr m:val="]"/>
                        <m:ctrlPr>
                          <w:rPr>
                            <w:rFonts w:ascii="Cambria Math" w:hAnsi="Cambria Math"/>
                            <w:i/>
                            <w:lang w:eastAsia="ja-JP"/>
                          </w:rPr>
                        </m:ctrlPr>
                      </m:dPr>
                      <m:e>
                        <m:r>
                          <w:rPr>
                            <w:rFonts w:ascii="Cambria Math" w:hAnsi="Cambria Math"/>
                            <w:lang w:eastAsia="ja-JP"/>
                          </w:rPr>
                          <m:t>n</m:t>
                        </m:r>
                      </m:e>
                    </m:d>
                  </m:e>
                </m:d>
                <m:r>
                  <w:rPr>
                    <w:rFonts w:ascii="Cambria Math" w:hAnsi="Cambria Math"/>
                    <w:lang w:eastAsia="ja-JP"/>
                  </w:rPr>
                  <m:t>≜</m:t>
                </m:r>
                <m:f>
                  <m:fPr>
                    <m:ctrlPr>
                      <w:rPr>
                        <w:rFonts w:ascii="Cambria Math" w:hAnsi="Cambria Math"/>
                        <w:i/>
                        <w:lang w:eastAsia="ja-JP"/>
                      </w:rPr>
                    </m:ctrlPr>
                  </m:fPr>
                  <m:num>
                    <m:sSup>
                      <m:sSupPr>
                        <m:ctrlPr>
                          <w:rPr>
                            <w:rFonts w:ascii="Cambria Math" w:hAnsi="Cambria Math"/>
                            <w:i/>
                            <w:lang w:eastAsia="ja-JP"/>
                          </w:rPr>
                        </m:ctrlPr>
                      </m:sSupPr>
                      <m:e>
                        <m:r>
                          <w:rPr>
                            <w:rFonts w:ascii="Cambria Math" w:hAnsi="Cambria Math"/>
                            <w:lang w:eastAsia="ja-JP"/>
                          </w:rPr>
                          <m:t>2</m:t>
                        </m:r>
                      </m:e>
                      <m:sup>
                        <m:r>
                          <w:rPr>
                            <w:rFonts w:ascii="Cambria Math" w:hAnsi="Cambria Math"/>
                            <w:lang w:eastAsia="ja-JP"/>
                          </w:rPr>
                          <m:t>2</m:t>
                        </m:r>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u</m:t>
                            </m:r>
                          </m:sub>
                        </m:sSub>
                      </m:sup>
                    </m:sSup>
                    <m:r>
                      <w:rPr>
                        <w:rFonts w:ascii="Cambria Math" w:hAnsi="Cambria Math"/>
                        <w:lang w:eastAsia="ja-JP"/>
                      </w:rPr>
                      <m:t>-1</m:t>
                    </m:r>
                  </m:num>
                  <m:den>
                    <m:r>
                      <w:rPr>
                        <w:rFonts w:ascii="Cambria Math" w:hAnsi="Cambria Math"/>
                        <w:lang w:eastAsia="ja-JP"/>
                      </w:rPr>
                      <m:t>12</m:t>
                    </m:r>
                  </m:den>
                </m:f>
              </m:oMath>
            </m:oMathPara>
          </w:p>
        </w:tc>
        <w:tc>
          <w:tcPr>
            <w:tcW w:w="1215" w:type="dxa"/>
            <w:vAlign w:val="center"/>
          </w:tcPr>
          <w:p w14:paraId="1DE00B1D" w14:textId="6FBC9B4C" w:rsidR="009D3A42" w:rsidRDefault="009D3A42" w:rsidP="0047714B">
            <w:pPr>
              <w:jc w:val="center"/>
            </w:pPr>
            <w:r>
              <w:t>3.</w:t>
            </w:r>
            <w:r w:rsidR="000A13EE">
              <w:t>42</w:t>
            </w:r>
          </w:p>
        </w:tc>
      </w:tr>
    </w:tbl>
    <w:p w14:paraId="49E2501A" w14:textId="650381CD" w:rsidR="00842D45" w:rsidRDefault="003D3F2E" w:rsidP="003D3F2E">
      <w:pPr>
        <w:ind w:firstLine="360"/>
        <w:jc w:val="both"/>
      </w:pPr>
      <w:r>
        <w:t xml:space="preserve">As a result, the ideal real-valued normalization gain for the discrete fixed-point CLT stage is not simply </w:t>
      </w:r>
      <m:oMath>
        <m:rad>
          <m:radPr>
            <m:degHide m:val="1"/>
            <m:ctrlPr>
              <w:rPr>
                <w:rFonts w:ascii="Cambria Math" w:hAnsi="Cambria Math"/>
                <w:i/>
              </w:rPr>
            </m:ctrlPr>
          </m:radPr>
          <m:deg/>
          <m:e>
            <m:r>
              <w:rPr>
                <w:rFonts w:ascii="Cambria Math" w:hAnsi="Cambria Math"/>
              </w:rPr>
              <m:t>12/m</m:t>
            </m:r>
          </m:e>
        </m:rad>
      </m:oMath>
      <w:r>
        <w:rPr>
          <w:rFonts w:eastAsiaTheme="minorEastAsia"/>
        </w:rPr>
        <w:t xml:space="preserve"> but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842D45" w14:paraId="72E328E0" w14:textId="77777777" w:rsidTr="0047714B">
        <w:tc>
          <w:tcPr>
            <w:tcW w:w="8028" w:type="dxa"/>
            <w:vAlign w:val="center"/>
          </w:tcPr>
          <w:p w14:paraId="0A27D030" w14:textId="268CCFDC" w:rsidR="00842D45" w:rsidRPr="00C24532" w:rsidRDefault="00000000" w:rsidP="0047714B">
            <w:pPr>
              <w:pStyle w:val="ListParagraph"/>
              <w:spacing w:line="276" w:lineRule="auto"/>
              <w:jc w:val="center"/>
              <w:rPr>
                <w:rFonts w:eastAsiaTheme="minorEastAsia" w:cs="Times New Roman"/>
                <w:lang w:eastAsia="ja-JP"/>
              </w:rPr>
            </w:pPr>
            <m:oMathPara>
              <m:oMath>
                <m:sSup>
                  <m:sSupPr>
                    <m:ctrlPr>
                      <w:rPr>
                        <w:rFonts w:ascii="Cambria Math" w:hAnsi="Cambria Math"/>
                        <w:i/>
                        <w:lang w:eastAsia="ja-JP"/>
                      </w:rPr>
                    </m:ctrlPr>
                  </m:sSupPr>
                  <m:e>
                    <m:sSub>
                      <m:sSubPr>
                        <m:ctrlPr>
                          <w:rPr>
                            <w:rFonts w:ascii="Cambria Math" w:hAnsi="Cambria Math"/>
                            <w:i/>
                            <w:lang w:eastAsia="ja-JP"/>
                          </w:rPr>
                        </m:ctrlPr>
                      </m:sSubPr>
                      <m:e>
                        <m:r>
                          <w:rPr>
                            <w:rFonts w:ascii="Cambria Math" w:hAnsi="Cambria Math"/>
                            <w:lang w:eastAsia="ja-JP"/>
                          </w:rPr>
                          <m:t>g</m:t>
                        </m:r>
                      </m:e>
                      <m:sub>
                        <m:r>
                          <w:rPr>
                            <w:rFonts w:ascii="Cambria Math" w:hAnsi="Cambria Math"/>
                            <w:lang w:eastAsia="ja-JP"/>
                          </w:rPr>
                          <m:t>m</m:t>
                        </m:r>
                      </m:sub>
                    </m:sSub>
                  </m:e>
                  <m:sup>
                    <m:r>
                      <w:rPr>
                        <w:rFonts w:ascii="Cambria Math" w:hAnsi="Cambria Math"/>
                        <w:lang w:eastAsia="ja-JP"/>
                      </w:rPr>
                      <m:t>*</m:t>
                    </m:r>
                  </m:sup>
                </m:sSup>
                <m:r>
                  <w:rPr>
                    <w:rFonts w:ascii="Cambria Math" w:hAnsi="Cambria Math"/>
                    <w:lang w:eastAsia="ja-JP"/>
                  </w:rPr>
                  <m:t>=</m:t>
                </m:r>
                <m:rad>
                  <m:radPr>
                    <m:degHide m:val="1"/>
                    <m:ctrlPr>
                      <w:rPr>
                        <w:rFonts w:ascii="Cambria Math" w:hAnsi="Cambria Math"/>
                        <w:i/>
                        <w:lang w:eastAsia="ja-JP"/>
                      </w:rPr>
                    </m:ctrlPr>
                  </m:radPr>
                  <m:deg/>
                  <m:e>
                    <m:f>
                      <m:fPr>
                        <m:ctrlPr>
                          <w:rPr>
                            <w:rFonts w:ascii="Cambria Math" w:hAnsi="Cambria Math"/>
                            <w:i/>
                            <w:lang w:eastAsia="ja-JP"/>
                          </w:rPr>
                        </m:ctrlPr>
                      </m:fPr>
                      <m:num>
                        <m:r>
                          <w:rPr>
                            <w:rFonts w:ascii="Cambria Math" w:hAnsi="Cambria Math"/>
                            <w:lang w:eastAsia="ja-JP"/>
                          </w:rPr>
                          <m:t>12</m:t>
                        </m:r>
                      </m:num>
                      <m:den>
                        <m:r>
                          <w:rPr>
                            <w:rFonts w:ascii="Cambria Math" w:hAnsi="Cambria Math"/>
                            <w:lang w:eastAsia="ja-JP"/>
                          </w:rPr>
                          <m:t>m(1-</m:t>
                        </m:r>
                        <m:sSup>
                          <m:sSupPr>
                            <m:ctrlPr>
                              <w:rPr>
                                <w:rFonts w:ascii="Cambria Math" w:hAnsi="Cambria Math"/>
                                <w:i/>
                                <w:lang w:eastAsia="ja-JP"/>
                              </w:rPr>
                            </m:ctrlPr>
                          </m:sSupPr>
                          <m:e>
                            <m:r>
                              <w:rPr>
                                <w:rFonts w:ascii="Cambria Math" w:hAnsi="Cambria Math"/>
                                <w:lang w:eastAsia="ja-JP"/>
                              </w:rPr>
                              <m:t>2</m:t>
                            </m:r>
                          </m:e>
                          <m:sup>
                            <m:r>
                              <w:rPr>
                                <w:rFonts w:ascii="Cambria Math" w:hAnsi="Cambria Math"/>
                                <w:lang w:eastAsia="ja-JP"/>
                              </w:rPr>
                              <m:t>-2</m:t>
                            </m:r>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u</m:t>
                                </m:r>
                              </m:sub>
                            </m:sSub>
                          </m:sup>
                        </m:sSup>
                        <m:r>
                          <w:rPr>
                            <w:rFonts w:ascii="Cambria Math" w:hAnsi="Cambria Math"/>
                            <w:lang w:eastAsia="ja-JP"/>
                          </w:rPr>
                          <m:t>)</m:t>
                        </m:r>
                      </m:den>
                    </m:f>
                  </m:e>
                </m:rad>
              </m:oMath>
            </m:oMathPara>
          </w:p>
        </w:tc>
        <w:tc>
          <w:tcPr>
            <w:tcW w:w="1215" w:type="dxa"/>
            <w:vAlign w:val="center"/>
          </w:tcPr>
          <w:p w14:paraId="346A73A4" w14:textId="2DE5E26A" w:rsidR="00842D45" w:rsidRDefault="00842D45" w:rsidP="0047714B">
            <w:pPr>
              <w:jc w:val="center"/>
            </w:pPr>
            <w:r>
              <w:t>3.4</w:t>
            </w:r>
            <w:r w:rsidR="000A13EE">
              <w:t>3</w:t>
            </w:r>
          </w:p>
        </w:tc>
      </w:tr>
    </w:tbl>
    <w:p w14:paraId="419E98F1" w14:textId="3961A99E" w:rsidR="00842D45" w:rsidRDefault="003D3F2E" w:rsidP="003D3F2E">
      <w:pPr>
        <w:ind w:firstLine="360"/>
        <w:jc w:val="both"/>
      </w:pPr>
      <w:r>
        <w:t xml:space="preserve">Let </w:t>
      </w:r>
      <m:oMath>
        <m:r>
          <w:rPr>
            <w:rFonts w:ascii="Cambria Math" w:hAnsi="Cambria Math"/>
          </w:rPr>
          <m:t>Q</m:t>
        </m:r>
      </m:oMath>
      <w:r>
        <w:t xml:space="preserve"> denote the number of fractional bits in the CLT normalization </w:t>
      </w:r>
      <w:r w:rsidR="00B63441">
        <w:t>data path</w:t>
      </w:r>
      <w:r>
        <w:t>. The initial quantized multiplier is</w:t>
      </w:r>
      <w:r w:rsidR="00B63441">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842D45" w14:paraId="23019C44" w14:textId="77777777" w:rsidTr="0047714B">
        <w:tc>
          <w:tcPr>
            <w:tcW w:w="8028" w:type="dxa"/>
            <w:vAlign w:val="center"/>
          </w:tcPr>
          <w:p w14:paraId="7C5E3502" w14:textId="3FA89BF6" w:rsidR="00842D45" w:rsidRPr="00C24532" w:rsidRDefault="00000000" w:rsidP="0047714B">
            <w:pPr>
              <w:pStyle w:val="ListParagraph"/>
              <w:spacing w:line="276" w:lineRule="auto"/>
              <w:jc w:val="center"/>
              <w:rPr>
                <w:rFonts w:eastAsiaTheme="minorEastAsia" w:cs="Times New Roman"/>
                <w:lang w:eastAsia="ja-JP"/>
              </w:rPr>
            </w:pPr>
            <m:oMathPara>
              <m:oMath>
                <m:sSubSup>
                  <m:sSubSupPr>
                    <m:ctrlPr>
                      <w:rPr>
                        <w:rFonts w:ascii="Cambria Math" w:hAnsi="Cambria Math"/>
                        <w:i/>
                        <w:lang w:eastAsia="ja-JP"/>
                      </w:rPr>
                    </m:ctrlPr>
                  </m:sSubSupPr>
                  <m:e>
                    <m:r>
                      <w:rPr>
                        <w:rFonts w:ascii="Cambria Math" w:hAnsi="Cambria Math"/>
                        <w:lang w:eastAsia="ja-JP"/>
                      </w:rPr>
                      <m:t>G</m:t>
                    </m:r>
                  </m:e>
                  <m:sub>
                    <m:r>
                      <w:rPr>
                        <w:rFonts w:ascii="Cambria Math" w:hAnsi="Cambria Math"/>
                        <w:lang w:eastAsia="ja-JP"/>
                      </w:rPr>
                      <m:t>m</m:t>
                    </m:r>
                  </m:sub>
                  <m:sup>
                    <m:r>
                      <w:rPr>
                        <w:rFonts w:ascii="Cambria Math" w:hAnsi="Cambria Math"/>
                        <w:lang w:eastAsia="ja-JP"/>
                      </w:rPr>
                      <m:t>(0)</m:t>
                    </m:r>
                  </m:sup>
                </m:sSubSup>
                <m:r>
                  <w:rPr>
                    <w:rFonts w:ascii="Cambria Math" w:eastAsiaTheme="minorEastAsia" w:hAnsi="Cambria Math" w:cs="Times New Roman"/>
                    <w:lang w:eastAsia="ja-JP"/>
                  </w:rPr>
                  <m:t>=</m:t>
                </m:r>
                <m:d>
                  <m:dPr>
                    <m:begChr m:val="["/>
                    <m:endChr m:val="]"/>
                    <m:ctrlPr>
                      <w:rPr>
                        <w:rFonts w:ascii="Cambria Math" w:eastAsiaTheme="minorEastAsia" w:hAnsi="Cambria Math" w:cs="Times New Roman"/>
                        <w:i/>
                        <w:lang w:eastAsia="ja-JP"/>
                      </w:rPr>
                    </m:ctrlPr>
                  </m:dPr>
                  <m:e>
                    <m:sSup>
                      <m:sSupPr>
                        <m:ctrlPr>
                          <w:rPr>
                            <w:rFonts w:ascii="Cambria Math" w:eastAsiaTheme="minorEastAsia" w:hAnsi="Cambria Math" w:cs="Times New Roman"/>
                            <w:i/>
                            <w:lang w:eastAsia="ja-JP"/>
                          </w:rPr>
                        </m:ctrlPr>
                      </m:sSupPr>
                      <m:e>
                        <m:r>
                          <w:rPr>
                            <w:rFonts w:ascii="Cambria Math" w:eastAsiaTheme="minorEastAsia" w:hAnsi="Cambria Math" w:cs="Times New Roman"/>
                            <w:lang w:eastAsia="ja-JP"/>
                          </w:rPr>
                          <m:t>2</m:t>
                        </m:r>
                      </m:e>
                      <m:sup>
                        <m:r>
                          <w:rPr>
                            <w:rFonts w:ascii="Cambria Math" w:eastAsiaTheme="minorEastAsia" w:hAnsi="Cambria Math" w:cs="Times New Roman"/>
                            <w:lang w:eastAsia="ja-JP"/>
                          </w:rPr>
                          <m:t>Q</m:t>
                        </m:r>
                      </m:sup>
                    </m:sSup>
                    <m:sSubSup>
                      <m:sSubSupPr>
                        <m:ctrlPr>
                          <w:rPr>
                            <w:rFonts w:ascii="Cambria Math" w:eastAsiaTheme="minorEastAsia" w:hAnsi="Cambria Math" w:cs="Times New Roman"/>
                            <w:i/>
                            <w:lang w:eastAsia="ja-JP"/>
                          </w:rPr>
                        </m:ctrlPr>
                      </m:sSubSupPr>
                      <m:e>
                        <m:r>
                          <w:rPr>
                            <w:rFonts w:ascii="Cambria Math" w:eastAsiaTheme="minorEastAsia" w:hAnsi="Cambria Math" w:cs="Times New Roman"/>
                            <w:lang w:eastAsia="ja-JP"/>
                          </w:rPr>
                          <m:t>g</m:t>
                        </m:r>
                      </m:e>
                      <m:sub>
                        <m:r>
                          <w:rPr>
                            <w:rFonts w:ascii="Cambria Math" w:eastAsiaTheme="minorEastAsia" w:hAnsi="Cambria Math" w:cs="Times New Roman"/>
                            <w:lang w:eastAsia="ja-JP"/>
                          </w:rPr>
                          <m:t>m</m:t>
                        </m:r>
                      </m:sub>
                      <m:sup>
                        <m:r>
                          <w:rPr>
                            <w:rFonts w:ascii="Cambria Math" w:eastAsiaTheme="minorEastAsia" w:hAnsi="Cambria Math" w:cs="Times New Roman"/>
                            <w:lang w:eastAsia="ja-JP"/>
                          </w:rPr>
                          <m:t>*</m:t>
                        </m:r>
                      </m:sup>
                    </m:sSubSup>
                  </m:e>
                </m:d>
              </m:oMath>
            </m:oMathPara>
          </w:p>
        </w:tc>
        <w:tc>
          <w:tcPr>
            <w:tcW w:w="1215" w:type="dxa"/>
            <w:vAlign w:val="center"/>
          </w:tcPr>
          <w:p w14:paraId="4524774D" w14:textId="16A89312" w:rsidR="00842D45" w:rsidRDefault="00842D45" w:rsidP="0047714B">
            <w:pPr>
              <w:jc w:val="center"/>
            </w:pPr>
            <w:r>
              <w:t>3.4</w:t>
            </w:r>
            <w:r w:rsidR="000A13EE">
              <w:t>4</w:t>
            </w:r>
          </w:p>
        </w:tc>
      </w:tr>
    </w:tbl>
    <w:p w14:paraId="299AA485" w14:textId="4BF7D60E" w:rsidR="00842D45" w:rsidRDefault="00B63441" w:rsidP="00B63441">
      <w:pPr>
        <w:ind w:firstLine="360"/>
        <w:jc w:val="both"/>
      </w:pPr>
      <w:r w:rsidRPr="00B63441">
        <w:rPr>
          <w:rFonts w:eastAsiaTheme="minorEastAsia"/>
        </w:rPr>
        <w:t xml:space="preserve">Because the realized data path is bit-true and includes truncation and saturation, the nearest quantized gain is not always the one that yields the best unit-variance output. Therefore, the implementation performs a small local integer search around </w:t>
      </w:r>
      <m:oMath>
        <m:sSubSup>
          <m:sSubSupPr>
            <m:ctrlPr>
              <w:rPr>
                <w:rFonts w:ascii="Cambria Math" w:hAnsi="Cambria Math"/>
                <w:i/>
                <w:lang w:eastAsia="ja-JP"/>
              </w:rPr>
            </m:ctrlPr>
          </m:sSubSupPr>
          <m:e>
            <m:r>
              <w:rPr>
                <w:rFonts w:ascii="Cambria Math" w:hAnsi="Cambria Math"/>
                <w:lang w:eastAsia="ja-JP"/>
              </w:rPr>
              <m:t>G</m:t>
            </m:r>
          </m:e>
          <m:sub>
            <m:r>
              <w:rPr>
                <w:rFonts w:ascii="Cambria Math" w:hAnsi="Cambria Math"/>
                <w:lang w:eastAsia="ja-JP"/>
              </w:rPr>
              <m:t>m</m:t>
            </m:r>
          </m:sub>
          <m:sup>
            <m:r>
              <w:rPr>
                <w:rFonts w:ascii="Cambria Math" w:hAnsi="Cambria Math"/>
                <w:lang w:eastAsia="ja-JP"/>
              </w:rPr>
              <m:t>(0)</m:t>
            </m:r>
          </m:sup>
        </m:sSubSup>
      </m:oMath>
      <w:r>
        <w:rPr>
          <w:rFonts w:eastAsiaTheme="minorEastAsia"/>
          <w:lang w:eastAsia="ja-JP"/>
        </w:rPr>
        <w:t xml:space="preserve"> and selects the final gain.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842D45" w14:paraId="39163759" w14:textId="77777777" w:rsidTr="0047714B">
        <w:tc>
          <w:tcPr>
            <w:tcW w:w="8028" w:type="dxa"/>
            <w:vAlign w:val="center"/>
          </w:tcPr>
          <w:p w14:paraId="2CA642C2" w14:textId="674B3E07" w:rsidR="00842D45" w:rsidRPr="00C24532" w:rsidRDefault="00000000" w:rsidP="0047714B">
            <w:pPr>
              <w:pStyle w:val="ListParagraph"/>
              <w:spacing w:line="276" w:lineRule="auto"/>
              <w:jc w:val="center"/>
              <w:rPr>
                <w:rFonts w:eastAsiaTheme="minorEastAsia" w:cs="Times New Roman"/>
                <w:lang w:eastAsia="ja-JP"/>
              </w:rPr>
            </w:pPr>
            <m:oMathPara>
              <m:oMath>
                <m:sSub>
                  <m:sSubPr>
                    <m:ctrlPr>
                      <w:rPr>
                        <w:rFonts w:ascii="Cambria Math" w:hAnsi="Cambria Math"/>
                        <w:i/>
                        <w:lang w:eastAsia="ja-JP"/>
                      </w:rPr>
                    </m:ctrlPr>
                  </m:sSubPr>
                  <m:e>
                    <m:r>
                      <w:rPr>
                        <w:rFonts w:ascii="Cambria Math" w:hAnsi="Cambria Math"/>
                        <w:lang w:eastAsia="ja-JP"/>
                      </w:rPr>
                      <m:t>G</m:t>
                    </m:r>
                  </m:e>
                  <m:sub>
                    <m:r>
                      <w:rPr>
                        <w:rFonts w:ascii="Cambria Math" w:hAnsi="Cambria Math"/>
                        <w:lang w:eastAsia="ja-JP"/>
                      </w:rPr>
                      <m:t>m</m:t>
                    </m:r>
                  </m:sub>
                </m:sSub>
                <m:r>
                  <w:rPr>
                    <w:rFonts w:ascii="Cambria Math" w:hAnsi="Cambria Math"/>
                    <w:lang w:eastAsia="ja-JP"/>
                  </w:rPr>
                  <m:t>=arg</m:t>
                </m:r>
                <m:func>
                  <m:funcPr>
                    <m:ctrlPr>
                      <w:rPr>
                        <w:rFonts w:ascii="Cambria Math" w:hAnsi="Cambria Math"/>
                        <w:i/>
                        <w:lang w:eastAsia="ja-JP"/>
                      </w:rPr>
                    </m:ctrlPr>
                  </m:funcPr>
                  <m:fName>
                    <m:limLow>
                      <m:limLowPr>
                        <m:ctrlPr>
                          <w:rPr>
                            <w:rFonts w:ascii="Cambria Math" w:hAnsi="Cambria Math"/>
                            <w:i/>
                            <w:lang w:eastAsia="ja-JP"/>
                          </w:rPr>
                        </m:ctrlPr>
                      </m:limLowPr>
                      <m:e>
                        <m:r>
                          <m:rPr>
                            <m:sty m:val="p"/>
                          </m:rPr>
                          <w:rPr>
                            <w:rFonts w:ascii="Cambria Math" w:hAnsi="Cambria Math"/>
                            <w:lang w:eastAsia="ja-JP"/>
                          </w:rPr>
                          <m:t>min</m:t>
                        </m:r>
                      </m:e>
                      <m:lim>
                        <m:r>
                          <w:rPr>
                            <w:rFonts w:ascii="Cambria Math" w:hAnsi="Cambria Math"/>
                            <w:lang w:eastAsia="ja-JP"/>
                          </w:rPr>
                          <m:t>G∈</m:t>
                        </m:r>
                        <m:d>
                          <m:dPr>
                            <m:begChr m:val="{"/>
                            <m:endChr m:val="}"/>
                            <m:ctrlPr>
                              <w:rPr>
                                <w:rFonts w:ascii="Cambria Math" w:hAnsi="Cambria Math"/>
                                <w:i/>
                                <w:lang w:eastAsia="ja-JP"/>
                              </w:rPr>
                            </m:ctrlPr>
                          </m:dPr>
                          <m:e>
                            <m:sSubSup>
                              <m:sSubSupPr>
                                <m:ctrlPr>
                                  <w:rPr>
                                    <w:rFonts w:ascii="Cambria Math" w:hAnsi="Cambria Math"/>
                                    <w:i/>
                                    <w:lang w:eastAsia="ja-JP"/>
                                  </w:rPr>
                                </m:ctrlPr>
                              </m:sSubSupPr>
                              <m:e>
                                <m:r>
                                  <w:rPr>
                                    <w:rFonts w:ascii="Cambria Math" w:hAnsi="Cambria Math"/>
                                    <w:lang w:eastAsia="ja-JP"/>
                                  </w:rPr>
                                  <m:t>G</m:t>
                                </m:r>
                              </m:e>
                              <m:sub>
                                <m:r>
                                  <w:rPr>
                                    <w:rFonts w:ascii="Cambria Math" w:hAnsi="Cambria Math"/>
                                    <w:lang w:eastAsia="ja-JP"/>
                                  </w:rPr>
                                  <m:t>m</m:t>
                                </m:r>
                              </m:sub>
                              <m:sup>
                                <m:r>
                                  <w:rPr>
                                    <w:rFonts w:ascii="Cambria Math" w:hAnsi="Cambria Math"/>
                                    <w:lang w:eastAsia="ja-JP"/>
                                  </w:rPr>
                                  <m:t>(0)</m:t>
                                </m:r>
                              </m:sup>
                            </m:sSubSup>
                            <m:r>
                              <w:rPr>
                                <w:rFonts w:ascii="Cambria Math" w:hAnsi="Cambria Math"/>
                                <w:lang w:eastAsia="ja-JP"/>
                              </w:rPr>
                              <m:t>-∆,</m:t>
                            </m:r>
                            <m:sSubSup>
                              <m:sSubSupPr>
                                <m:ctrlPr>
                                  <w:rPr>
                                    <w:rFonts w:ascii="Cambria Math" w:hAnsi="Cambria Math"/>
                                    <w:i/>
                                    <w:lang w:eastAsia="ja-JP"/>
                                  </w:rPr>
                                </m:ctrlPr>
                              </m:sSubSupPr>
                              <m:e>
                                <m:r>
                                  <w:rPr>
                                    <w:rFonts w:ascii="Cambria Math" w:hAnsi="Cambria Math"/>
                                    <w:lang w:eastAsia="ja-JP"/>
                                  </w:rPr>
                                  <m:t xml:space="preserve"> G</m:t>
                                </m:r>
                              </m:e>
                              <m:sub>
                                <m:r>
                                  <w:rPr>
                                    <w:rFonts w:ascii="Cambria Math" w:hAnsi="Cambria Math"/>
                                    <w:lang w:eastAsia="ja-JP"/>
                                  </w:rPr>
                                  <m:t>m</m:t>
                                </m:r>
                              </m:sub>
                              <m:sup>
                                <m:d>
                                  <m:dPr>
                                    <m:ctrlPr>
                                      <w:rPr>
                                        <w:rFonts w:ascii="Cambria Math" w:hAnsi="Cambria Math"/>
                                        <w:i/>
                                        <w:lang w:eastAsia="ja-JP"/>
                                      </w:rPr>
                                    </m:ctrlPr>
                                  </m:dPr>
                                  <m:e>
                                    <m:r>
                                      <w:rPr>
                                        <w:rFonts w:ascii="Cambria Math" w:hAnsi="Cambria Math"/>
                                        <w:lang w:eastAsia="ja-JP"/>
                                      </w:rPr>
                                      <m:t>0</m:t>
                                    </m:r>
                                  </m:e>
                                </m:d>
                              </m:sup>
                            </m:sSubSup>
                            <m:r>
                              <w:rPr>
                                <w:rFonts w:ascii="Cambria Math" w:hAnsi="Cambria Math"/>
                                <w:lang w:eastAsia="ja-JP"/>
                              </w:rPr>
                              <m:t>-∆+1,…,</m:t>
                            </m:r>
                            <m:sSubSup>
                              <m:sSubSupPr>
                                <m:ctrlPr>
                                  <w:rPr>
                                    <w:rFonts w:ascii="Cambria Math" w:hAnsi="Cambria Math"/>
                                    <w:i/>
                                    <w:lang w:eastAsia="ja-JP"/>
                                  </w:rPr>
                                </m:ctrlPr>
                              </m:sSubSupPr>
                              <m:e>
                                <m:r>
                                  <w:rPr>
                                    <w:rFonts w:ascii="Cambria Math" w:hAnsi="Cambria Math"/>
                                    <w:lang w:eastAsia="ja-JP"/>
                                  </w:rPr>
                                  <m:t>G</m:t>
                                </m:r>
                              </m:e>
                              <m:sub>
                                <m:r>
                                  <w:rPr>
                                    <w:rFonts w:ascii="Cambria Math" w:hAnsi="Cambria Math"/>
                                    <w:lang w:eastAsia="ja-JP"/>
                                  </w:rPr>
                                  <m:t>m</m:t>
                                </m:r>
                              </m:sub>
                              <m:sup>
                                <m:d>
                                  <m:dPr>
                                    <m:ctrlPr>
                                      <w:rPr>
                                        <w:rFonts w:ascii="Cambria Math" w:hAnsi="Cambria Math"/>
                                        <w:i/>
                                        <w:lang w:eastAsia="ja-JP"/>
                                      </w:rPr>
                                    </m:ctrlPr>
                                  </m:dPr>
                                  <m:e>
                                    <m:r>
                                      <w:rPr>
                                        <w:rFonts w:ascii="Cambria Math" w:hAnsi="Cambria Math"/>
                                        <w:lang w:eastAsia="ja-JP"/>
                                      </w:rPr>
                                      <m:t>0</m:t>
                                    </m:r>
                                  </m:e>
                                </m:d>
                              </m:sup>
                            </m:sSubSup>
                            <m:r>
                              <w:rPr>
                                <w:rFonts w:ascii="Cambria Math" w:hAnsi="Cambria Math"/>
                                <w:lang w:eastAsia="ja-JP"/>
                              </w:rPr>
                              <m:t>+∆</m:t>
                            </m:r>
                          </m:e>
                        </m:d>
                      </m:lim>
                    </m:limLow>
                  </m:fName>
                  <m:e>
                    <m:d>
                      <m:dPr>
                        <m:begChr m:val="|"/>
                        <m:endChr m:val="|"/>
                        <m:ctrlPr>
                          <w:rPr>
                            <w:rFonts w:ascii="Cambria Math" w:hAnsi="Cambria Math"/>
                            <w:i/>
                            <w:lang w:eastAsia="ja-JP"/>
                          </w:rPr>
                        </m:ctrlPr>
                      </m:dPr>
                      <m:e>
                        <m:r>
                          <w:rPr>
                            <w:rFonts w:ascii="Cambria Math" w:hAnsi="Cambria Math"/>
                            <w:lang w:eastAsia="ja-JP"/>
                          </w:rPr>
                          <m:t>Var</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Z</m:t>
                                </m:r>
                              </m:e>
                              <m:sub>
                                <m:r>
                                  <w:rPr>
                                    <w:rFonts w:ascii="Cambria Math" w:hAnsi="Cambria Math"/>
                                    <w:lang w:eastAsia="ja-JP"/>
                                  </w:rPr>
                                  <m:t>G</m:t>
                                </m:r>
                              </m:sub>
                            </m:sSub>
                          </m:e>
                        </m:d>
                        <m:r>
                          <w:rPr>
                            <w:rFonts w:ascii="Cambria Math" w:hAnsi="Cambria Math"/>
                            <w:lang w:eastAsia="ja-JP"/>
                          </w:rPr>
                          <m:t>-1</m:t>
                        </m:r>
                      </m:e>
                    </m:d>
                  </m:e>
                </m:func>
              </m:oMath>
            </m:oMathPara>
          </w:p>
        </w:tc>
        <w:tc>
          <w:tcPr>
            <w:tcW w:w="1215" w:type="dxa"/>
            <w:vAlign w:val="center"/>
          </w:tcPr>
          <w:p w14:paraId="015BC80C" w14:textId="720E4DE4" w:rsidR="00842D45" w:rsidRDefault="00842D45" w:rsidP="0047714B">
            <w:pPr>
              <w:jc w:val="center"/>
            </w:pPr>
            <w:r>
              <w:t>3.4</w:t>
            </w:r>
            <w:r w:rsidR="00E03893">
              <w:t>5</w:t>
            </w:r>
          </w:p>
        </w:tc>
      </w:tr>
    </w:tbl>
    <w:p w14:paraId="5AE92770" w14:textId="67AD3DB3" w:rsidR="00842D45" w:rsidRDefault="002D0F6E" w:rsidP="002D0F6E">
      <w:pPr>
        <w:ind w:firstLine="360"/>
        <w:jc w:val="both"/>
        <w:rPr>
          <w:rFonts w:eastAsiaTheme="minorEastAsia"/>
          <w:lang w:eastAsia="ja-JP"/>
        </w:rPr>
      </w:pPr>
      <w:r>
        <w:t xml:space="preserve">Where </w:t>
      </w:r>
      <m:oMath>
        <m:r>
          <w:rPr>
            <w:rFonts w:ascii="Cambria Math" w:eastAsiaTheme="minorEastAsia" w:hAnsi="Cambria Math"/>
            <w:lang w:eastAsia="ja-JP"/>
          </w:rPr>
          <m:t>∆</m:t>
        </m:r>
      </m:oMath>
      <w:r>
        <w:rPr>
          <w:rFonts w:eastAsiaTheme="minorEastAsia"/>
          <w:lang w:eastAsia="ja-JP"/>
        </w:rPr>
        <w:t xml:space="preserve"> is a small integer search radius, and the candidate set consists of all integer gain values in the interval. The final gain </w:t>
      </w:r>
      <m:oMath>
        <m:sSub>
          <m:sSubPr>
            <m:ctrlPr>
              <w:rPr>
                <w:rFonts w:ascii="Cambria Math" w:hAnsi="Cambria Math"/>
                <w:i/>
                <w:lang w:eastAsia="ja-JP"/>
              </w:rPr>
            </m:ctrlPr>
          </m:sSubPr>
          <m:e>
            <m:r>
              <w:rPr>
                <w:rFonts w:ascii="Cambria Math" w:hAnsi="Cambria Math"/>
                <w:lang w:eastAsia="ja-JP"/>
              </w:rPr>
              <m:t>G</m:t>
            </m:r>
          </m:e>
          <m:sub>
            <m:r>
              <w:rPr>
                <w:rFonts w:ascii="Cambria Math" w:hAnsi="Cambria Math"/>
                <w:lang w:eastAsia="ja-JP"/>
              </w:rPr>
              <m:t>m</m:t>
            </m:r>
          </m:sub>
        </m:sSub>
      </m:oMath>
      <w:r>
        <w:rPr>
          <w:rFonts w:eastAsiaTheme="minorEastAsia"/>
          <w:lang w:eastAsia="ja-JP"/>
        </w:rPr>
        <w:t xml:space="preserve"> is selected as the candidate that makes the variance of the bit-true output </w:t>
      </w:r>
      <m:oMath>
        <m:sSub>
          <m:sSubPr>
            <m:ctrlPr>
              <w:rPr>
                <w:rFonts w:ascii="Cambria Math" w:hAnsi="Cambria Math"/>
                <w:i/>
                <w:lang w:eastAsia="ja-JP"/>
              </w:rPr>
            </m:ctrlPr>
          </m:sSubPr>
          <m:e>
            <m:r>
              <w:rPr>
                <w:rFonts w:ascii="Cambria Math" w:hAnsi="Cambria Math"/>
                <w:lang w:eastAsia="ja-JP"/>
              </w:rPr>
              <m:t>Z</m:t>
            </m:r>
          </m:e>
          <m:sub>
            <m:r>
              <w:rPr>
                <w:rFonts w:ascii="Cambria Math" w:hAnsi="Cambria Math"/>
                <w:lang w:eastAsia="ja-JP"/>
              </w:rPr>
              <m:t>G</m:t>
            </m:r>
          </m:sub>
        </m:sSub>
      </m:oMath>
      <w:r>
        <w:rPr>
          <w:rFonts w:eastAsiaTheme="minorEastAsia"/>
          <w:lang w:eastAsia="ja-JP"/>
        </w:rPr>
        <w:t xml:space="preserve"> </w:t>
      </w:r>
      <w:r w:rsidR="005277DF" w:rsidRPr="005277DF">
        <w:rPr>
          <w:rFonts w:eastAsiaTheme="minorEastAsia"/>
          <w:lang w:eastAsia="ja-JP"/>
        </w:rPr>
        <w:t xml:space="preserve">closest </w:t>
      </w:r>
      <w:r>
        <w:rPr>
          <w:rFonts w:eastAsiaTheme="minorEastAsia"/>
          <w:lang w:eastAsia="ja-JP"/>
        </w:rPr>
        <w:t>to unity.</w:t>
      </w:r>
    </w:p>
    <w:p w14:paraId="276C9B7E" w14:textId="3149867C" w:rsidR="002D0F6E" w:rsidRDefault="002D0F6E" w:rsidP="002D0F6E">
      <w:pPr>
        <w:ind w:firstLine="360"/>
        <w:jc w:val="both"/>
        <w:rPr>
          <w:rFonts w:eastAsiaTheme="minorEastAsia"/>
          <w:lang w:eastAsia="ja-JP"/>
        </w:rPr>
      </w:pPr>
      <w:r>
        <w:rPr>
          <w:rFonts w:eastAsiaTheme="minorEastAsia"/>
          <w:lang w:eastAsia="ja-JP"/>
        </w:rPr>
        <w:t xml:space="preserve">Using the tuned integer multiplier </w:t>
      </w:r>
      <m:oMath>
        <m:sSub>
          <m:sSubPr>
            <m:ctrlPr>
              <w:rPr>
                <w:rFonts w:ascii="Cambria Math" w:hAnsi="Cambria Math"/>
                <w:i/>
                <w:lang w:eastAsia="ja-JP"/>
              </w:rPr>
            </m:ctrlPr>
          </m:sSubPr>
          <m:e>
            <m:r>
              <w:rPr>
                <w:rFonts w:ascii="Cambria Math" w:hAnsi="Cambria Math"/>
                <w:lang w:eastAsia="ja-JP"/>
              </w:rPr>
              <m:t>G</m:t>
            </m:r>
          </m:e>
          <m:sub>
            <m:r>
              <w:rPr>
                <w:rFonts w:ascii="Cambria Math" w:hAnsi="Cambria Math"/>
                <w:lang w:eastAsia="ja-JP"/>
              </w:rPr>
              <m:t>m</m:t>
            </m:r>
          </m:sub>
        </m:sSub>
      </m:oMath>
      <w:r>
        <w:rPr>
          <w:rFonts w:eastAsiaTheme="minorEastAsia"/>
          <w:lang w:eastAsia="ja-JP"/>
        </w:rPr>
        <w:t>, the normalized fixed-point CLT output is implemented by multiply and shift.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2D0F6E" w14:paraId="77ED019D" w14:textId="77777777" w:rsidTr="0047714B">
        <w:tc>
          <w:tcPr>
            <w:tcW w:w="8028" w:type="dxa"/>
            <w:vAlign w:val="center"/>
          </w:tcPr>
          <w:p w14:paraId="23A534F0" w14:textId="08A73346" w:rsidR="002D0F6E" w:rsidRPr="00C24532" w:rsidRDefault="00000000" w:rsidP="0047714B">
            <w:pPr>
              <w:pStyle w:val="ListParagraph"/>
              <w:spacing w:line="276" w:lineRule="auto"/>
              <w:jc w:val="center"/>
              <w:rPr>
                <w:rFonts w:eastAsiaTheme="minorEastAsia" w:cs="Times New Roman"/>
                <w:lang w:eastAsia="ja-JP"/>
              </w:rPr>
            </w:pPr>
            <m:oMathPara>
              <m:oMath>
                <m:sSub>
                  <m:sSubPr>
                    <m:ctrlPr>
                      <w:rPr>
                        <w:rFonts w:ascii="Cambria Math" w:hAnsi="Cambria Math"/>
                        <w:i/>
                        <w:lang w:eastAsia="ja-JP"/>
                      </w:rPr>
                    </m:ctrlPr>
                  </m:sSubPr>
                  <m:e>
                    <m:r>
                      <w:rPr>
                        <w:rFonts w:ascii="Cambria Math" w:hAnsi="Cambria Math"/>
                        <w:lang w:eastAsia="ja-JP"/>
                      </w:rPr>
                      <m:t>z</m:t>
                    </m:r>
                  </m:e>
                  <m:sub>
                    <m:r>
                      <w:rPr>
                        <w:rFonts w:ascii="Cambria Math" w:hAnsi="Cambria Math"/>
                        <w:lang w:eastAsia="ja-JP"/>
                      </w:rPr>
                      <m:t>fx</m:t>
                    </m:r>
                  </m:sub>
                </m:sSub>
                <m:d>
                  <m:dPr>
                    <m:begChr m:val="["/>
                    <m:endChr m:val="]"/>
                    <m:ctrlPr>
                      <w:rPr>
                        <w:rFonts w:ascii="Cambria Math" w:eastAsiaTheme="minorEastAsia" w:hAnsi="Cambria Math" w:cs="Times New Roman"/>
                        <w:i/>
                        <w:lang w:eastAsia="ja-JP"/>
                      </w:rPr>
                    </m:ctrlPr>
                  </m:dPr>
                  <m:e>
                    <m:r>
                      <w:rPr>
                        <w:rFonts w:ascii="Cambria Math" w:eastAsiaTheme="minorEastAsia" w:hAnsi="Cambria Math" w:cs="Times New Roman"/>
                        <w:lang w:eastAsia="ja-JP"/>
                      </w:rPr>
                      <m:t>n</m:t>
                    </m:r>
                  </m:e>
                </m:d>
                <m:r>
                  <w:rPr>
                    <w:rFonts w:ascii="Cambria Math" w:eastAsiaTheme="minorEastAsia" w:hAnsi="Cambria Math" w:cs="Times New Roman"/>
                    <w:lang w:eastAsia="ja-JP"/>
                  </w:rPr>
                  <m:t>=</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sat</m:t>
                    </m:r>
                  </m:e>
                  <m:sub>
                    <m:r>
                      <w:rPr>
                        <w:rFonts w:ascii="Cambria Math" w:eastAsiaTheme="minorEastAsia" w:hAnsi="Cambria Math" w:cs="Times New Roman"/>
                        <w:lang w:eastAsia="ja-JP"/>
                      </w:rPr>
                      <m:t>TB</m:t>
                    </m:r>
                  </m:sub>
                </m:sSub>
                <m:d>
                  <m:dPr>
                    <m:ctrlPr>
                      <w:rPr>
                        <w:rFonts w:ascii="Cambria Math" w:eastAsiaTheme="minorEastAsia" w:hAnsi="Cambria Math" w:cs="Times New Roman"/>
                        <w:i/>
                        <w:lang w:eastAsia="ja-JP"/>
                      </w:rPr>
                    </m:ctrlPr>
                  </m:dPr>
                  <m:e>
                    <m:d>
                      <m:dPr>
                        <m:begChr m:val="["/>
                        <m:endChr m:val="]"/>
                        <m:ctrlPr>
                          <w:rPr>
                            <w:rFonts w:ascii="Cambria Math" w:eastAsiaTheme="minorEastAsia" w:hAnsi="Cambria Math" w:cs="Times New Roman"/>
                            <w:i/>
                            <w:lang w:eastAsia="ja-JP"/>
                          </w:rPr>
                        </m:ctrlPr>
                      </m:dPr>
                      <m:e>
                        <m:f>
                          <m:fPr>
                            <m:ctrlPr>
                              <w:rPr>
                                <w:rFonts w:ascii="Cambria Math" w:eastAsiaTheme="minorEastAsia" w:hAnsi="Cambria Math" w:cs="Times New Roman"/>
                                <w:i/>
                                <w:lang w:eastAsia="ja-JP"/>
                              </w:rPr>
                            </m:ctrlPr>
                          </m:fPr>
                          <m:num>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G</m:t>
                                </m:r>
                              </m:e>
                              <m:sub>
                                <m:r>
                                  <w:rPr>
                                    <w:rFonts w:ascii="Cambria Math" w:eastAsiaTheme="minorEastAsia" w:hAnsi="Cambria Math" w:cs="Times New Roman"/>
                                    <w:lang w:eastAsia="ja-JP"/>
                                  </w:rPr>
                                  <m:t>m</m:t>
                                </m:r>
                              </m:sub>
                            </m:sSub>
                            <m:acc>
                              <m:accPr>
                                <m:chr m:val="̃"/>
                                <m:ctrlPr>
                                  <w:rPr>
                                    <w:rFonts w:ascii="Cambria Math" w:hAnsi="Cambria Math"/>
                                    <w:i/>
                                    <w:lang w:eastAsia="ja-JP"/>
                                  </w:rPr>
                                </m:ctrlPr>
                              </m:accPr>
                              <m:e>
                                <m:r>
                                  <w:rPr>
                                    <w:rFonts w:ascii="Cambria Math" w:hAnsi="Cambria Math"/>
                                    <w:lang w:eastAsia="ja-JP"/>
                                  </w:rPr>
                                  <m:t>S</m:t>
                                </m:r>
                              </m:e>
                            </m:acc>
                            <m:d>
                              <m:dPr>
                                <m:begChr m:val="["/>
                                <m:endChr m:val="]"/>
                                <m:ctrlPr>
                                  <w:rPr>
                                    <w:rFonts w:ascii="Cambria Math" w:hAnsi="Cambria Math"/>
                                    <w:i/>
                                    <w:lang w:eastAsia="ja-JP"/>
                                  </w:rPr>
                                </m:ctrlPr>
                              </m:dPr>
                              <m:e>
                                <m:r>
                                  <w:rPr>
                                    <w:rFonts w:ascii="Cambria Math" w:hAnsi="Cambria Math"/>
                                    <w:lang w:eastAsia="ja-JP"/>
                                  </w:rPr>
                                  <m:t>n</m:t>
                                </m:r>
                              </m:e>
                            </m:d>
                          </m:num>
                          <m:den>
                            <m:sSup>
                              <m:sSupPr>
                                <m:ctrlPr>
                                  <w:rPr>
                                    <w:rFonts w:ascii="Cambria Math" w:eastAsiaTheme="minorEastAsia" w:hAnsi="Cambria Math" w:cs="Times New Roman"/>
                                    <w:i/>
                                    <w:lang w:eastAsia="ja-JP"/>
                                  </w:rPr>
                                </m:ctrlPr>
                              </m:sSupPr>
                              <m:e>
                                <m:r>
                                  <w:rPr>
                                    <w:rFonts w:ascii="Cambria Math" w:eastAsiaTheme="minorEastAsia" w:hAnsi="Cambria Math" w:cs="Times New Roman"/>
                                    <w:lang w:eastAsia="ja-JP"/>
                                  </w:rPr>
                                  <m:t>2</m:t>
                                </m:r>
                              </m:e>
                              <m:sup>
                                <m:r>
                                  <w:rPr>
                                    <w:rFonts w:ascii="Cambria Math" w:eastAsiaTheme="minorEastAsia" w:hAnsi="Cambria Math" w:cs="Times New Roman"/>
                                    <w:lang w:eastAsia="ja-JP"/>
                                  </w:rPr>
                                  <m:t>Q</m:t>
                                </m:r>
                              </m:sup>
                            </m:sSup>
                          </m:den>
                        </m:f>
                      </m:e>
                    </m:d>
                  </m:e>
                </m:d>
              </m:oMath>
            </m:oMathPara>
          </w:p>
        </w:tc>
        <w:tc>
          <w:tcPr>
            <w:tcW w:w="1215" w:type="dxa"/>
            <w:vAlign w:val="center"/>
          </w:tcPr>
          <w:p w14:paraId="13ECA119" w14:textId="0AB19824" w:rsidR="002D0F6E" w:rsidRDefault="002D0F6E" w:rsidP="0047714B">
            <w:pPr>
              <w:jc w:val="center"/>
            </w:pPr>
            <w:r>
              <w:t>3.4</w:t>
            </w:r>
            <w:r w:rsidR="00E03893">
              <w:t>6</w:t>
            </w:r>
          </w:p>
        </w:tc>
      </w:tr>
    </w:tbl>
    <w:p w14:paraId="10D8CD35" w14:textId="02122A1F" w:rsidR="002D0F6E" w:rsidRPr="002D0F6E" w:rsidRDefault="002D0F6E" w:rsidP="002D0F6E">
      <w:pPr>
        <w:ind w:firstLine="360"/>
        <w:jc w:val="both"/>
        <w:rPr>
          <w:rFonts w:eastAsiaTheme="minorEastAsia"/>
          <w:lang w:eastAsia="ja-JP"/>
        </w:rPr>
      </w:pPr>
      <w:r>
        <w:rPr>
          <w:rFonts w:eastAsiaTheme="minorEastAsia"/>
          <w:lang w:eastAsia="ja-JP"/>
        </w:rPr>
        <w:t>This implementation contains no divider and no transcendental operator in the runtime data path. In the present design</w:t>
      </w:r>
      <w:r w:rsidR="00C9267B">
        <w:rPr>
          <w:rFonts w:eastAsiaTheme="minorEastAsia"/>
          <w:lang w:eastAsia="ja-JP"/>
        </w:rPr>
        <w:t xml:space="preserve">, </w:t>
      </w:r>
      <m:oMath>
        <m:sSub>
          <m:sSubPr>
            <m:ctrlPr>
              <w:rPr>
                <w:rFonts w:ascii="Cambria Math" w:eastAsiaTheme="minorEastAsia" w:hAnsi="Cambria Math"/>
                <w:i/>
                <w:lang w:eastAsia="ja-JP"/>
              </w:rPr>
            </m:ctrlPr>
          </m:sSubPr>
          <m:e>
            <m:r>
              <w:rPr>
                <w:rFonts w:ascii="Cambria Math" w:eastAsiaTheme="minorEastAsia" w:hAnsi="Cambria Math"/>
                <w:lang w:eastAsia="ja-JP"/>
              </w:rPr>
              <m:t>W</m:t>
            </m:r>
          </m:e>
          <m:sub>
            <m:r>
              <w:rPr>
                <w:rFonts w:ascii="Cambria Math" w:eastAsiaTheme="minorEastAsia" w:hAnsi="Cambria Math"/>
                <w:lang w:eastAsia="ja-JP"/>
              </w:rPr>
              <m:t>u</m:t>
            </m:r>
          </m:sub>
        </m:sSub>
        <m:r>
          <w:rPr>
            <w:rFonts w:ascii="Cambria Math" w:eastAsiaTheme="minorEastAsia" w:hAnsi="Cambria Math"/>
            <w:lang w:eastAsia="ja-JP"/>
          </w:rPr>
          <m:t>=Q=12</m:t>
        </m:r>
      </m:oMath>
      <w:r w:rsidR="00C9267B">
        <w:rPr>
          <w:rFonts w:eastAsiaTheme="minorEastAsia"/>
          <w:lang w:eastAsia="ja-JP"/>
        </w:rPr>
        <w:t xml:space="preserve"> and the final output uses a signed 16-bit format, which makes the CLT lane contribution, normalization stage, and downstream variance scaling naturally compatible. </w:t>
      </w:r>
    </w:p>
    <w:p w14:paraId="74618C00" w14:textId="36C5F6BA" w:rsidR="00F935A5" w:rsidRDefault="00F935A5" w:rsidP="00F935A5">
      <w:pPr>
        <w:pStyle w:val="Heading2"/>
        <w:ind w:firstLine="360"/>
        <w:jc w:val="both"/>
        <w:rPr>
          <w:rFonts w:ascii="Times New Roman" w:hAnsi="Times New Roman" w:cs="Times New Roman"/>
          <w:lang w:eastAsia="ja-JP"/>
        </w:rPr>
      </w:pPr>
      <w:bookmarkStart w:id="35" w:name="_Toc229572390"/>
      <w:r>
        <w:rPr>
          <w:rFonts w:ascii="Times New Roman" w:hAnsi="Times New Roman" w:cs="Times New Roman"/>
          <w:lang w:eastAsia="ja-JP"/>
        </w:rPr>
        <w:t>3.</w:t>
      </w:r>
      <w:r w:rsidR="005B27F1">
        <w:rPr>
          <w:rFonts w:ascii="Times New Roman" w:hAnsi="Times New Roman" w:cs="Times New Roman"/>
          <w:lang w:eastAsia="ja-JP"/>
        </w:rPr>
        <w:t>3</w:t>
      </w:r>
      <w:r>
        <w:rPr>
          <w:rFonts w:ascii="Times New Roman" w:hAnsi="Times New Roman" w:cs="Times New Roman"/>
          <w:lang w:eastAsia="ja-JP"/>
        </w:rPr>
        <w:t>.</w:t>
      </w:r>
      <w:r w:rsidR="00B66A67">
        <w:rPr>
          <w:rFonts w:ascii="Times New Roman" w:hAnsi="Times New Roman" w:cs="Times New Roman"/>
          <w:lang w:eastAsia="ja-JP"/>
        </w:rPr>
        <w:t xml:space="preserve"> Proposed</w:t>
      </w:r>
      <w:r>
        <w:rPr>
          <w:rFonts w:ascii="Times New Roman" w:hAnsi="Times New Roman" w:cs="Times New Roman"/>
          <w:lang w:eastAsia="ja-JP"/>
        </w:rPr>
        <w:t xml:space="preserve"> Hardware </w:t>
      </w:r>
      <w:r w:rsidR="00FB2C8D">
        <w:rPr>
          <w:rFonts w:ascii="Times New Roman" w:hAnsi="Times New Roman" w:cs="Times New Roman"/>
          <w:lang w:eastAsia="ja-JP"/>
        </w:rPr>
        <w:t>A</w:t>
      </w:r>
      <w:r>
        <w:rPr>
          <w:rFonts w:ascii="Times New Roman" w:hAnsi="Times New Roman" w:cs="Times New Roman"/>
          <w:lang w:eastAsia="ja-JP"/>
        </w:rPr>
        <w:t>rchitecture</w:t>
      </w:r>
      <w:bookmarkEnd w:id="35"/>
    </w:p>
    <w:p w14:paraId="08644D5D" w14:textId="77777777" w:rsidR="00DE3BD2" w:rsidRDefault="00DE3BD2" w:rsidP="00F935A5">
      <w:pPr>
        <w:ind w:firstLine="720"/>
        <w:sectPr w:rsidR="00DE3BD2" w:rsidSect="007D158F">
          <w:pgSz w:w="11907" w:h="16840" w:code="9"/>
          <w:pgMar w:top="1440" w:right="1440" w:bottom="1440" w:left="1440" w:header="720" w:footer="720" w:gutter="0"/>
          <w:pgNumType w:start="1"/>
          <w:cols w:space="720"/>
          <w:docGrid w:linePitch="360"/>
        </w:sectPr>
      </w:pPr>
    </w:p>
    <w:p w14:paraId="4F23B5A5" w14:textId="3BC9F08F" w:rsidR="00DE3BD2" w:rsidRDefault="00B875CB" w:rsidP="00B875CB">
      <w:pPr>
        <w:ind w:firstLine="720"/>
        <w:jc w:val="center"/>
      </w:pPr>
      <w:r>
        <w:rPr>
          <w:noProof/>
        </w:rPr>
        <w:lastRenderedPageBreak/>
        <w:drawing>
          <wp:inline distT="0" distB="0" distL="0" distR="0" wp14:anchorId="4D1E6C40" wp14:editId="7AAABE7D">
            <wp:extent cx="8973171" cy="3883660"/>
            <wp:effectExtent l="0" t="0" r="0" b="0"/>
            <wp:docPr id="2130949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49306" name="Picture 2130949306"/>
                    <pic:cNvPicPr/>
                  </pic:nvPicPr>
                  <pic:blipFill>
                    <a:blip r:embed="rId115">
                      <a:extLst>
                        <a:ext uri="{28A0092B-C50C-407E-A947-70E740481C1C}">
                          <a14:useLocalDpi xmlns:a14="http://schemas.microsoft.com/office/drawing/2010/main" val="0"/>
                        </a:ext>
                      </a:extLst>
                    </a:blip>
                    <a:stretch>
                      <a:fillRect/>
                    </a:stretch>
                  </pic:blipFill>
                  <pic:spPr>
                    <a:xfrm>
                      <a:off x="0" y="0"/>
                      <a:ext cx="9000316" cy="3895409"/>
                    </a:xfrm>
                    <a:prstGeom prst="rect">
                      <a:avLst/>
                    </a:prstGeom>
                  </pic:spPr>
                </pic:pic>
              </a:graphicData>
            </a:graphic>
          </wp:inline>
        </w:drawing>
      </w:r>
    </w:p>
    <w:p w14:paraId="14758299" w14:textId="406EDB1F" w:rsidR="00DE3BD2" w:rsidRDefault="00F232E2" w:rsidP="00F232E2">
      <w:pPr>
        <w:pStyle w:val="Caption"/>
      </w:pPr>
      <w:bookmarkStart w:id="36" w:name="_Toc229238472"/>
      <w:bookmarkStart w:id="37" w:name="_Toc229335512"/>
      <w:r>
        <w:t>Figure 3.</w:t>
      </w:r>
      <w:fldSimple w:instr=" SEQ Figure_3. \* ARABIC ">
        <w:r w:rsidR="00346E8F">
          <w:rPr>
            <w:noProof/>
          </w:rPr>
          <w:t>1</w:t>
        </w:r>
      </w:fldSimple>
      <w:r w:rsidR="007F73D1">
        <w:t xml:space="preserve">. </w:t>
      </w:r>
      <w:r w:rsidR="00AF4278" w:rsidRPr="00AF4278">
        <w:t xml:space="preserve">Overall architecture of the </w:t>
      </w:r>
      <w:bookmarkStart w:id="38" w:name="_Hlk229223827"/>
      <w:r w:rsidR="00AF4278" w:rsidRPr="00AF4278">
        <w:t>CLT-based AWGN generator</w:t>
      </w:r>
      <w:bookmarkEnd w:id="38"/>
      <w:r w:rsidR="00AF4278">
        <w:t>.</w:t>
      </w:r>
      <w:bookmarkEnd w:id="36"/>
      <w:bookmarkEnd w:id="37"/>
    </w:p>
    <w:p w14:paraId="0AF89E10" w14:textId="50BD4720" w:rsidR="00DE3BD2" w:rsidRDefault="00DE3BD2" w:rsidP="00A8210A">
      <w:pPr>
        <w:sectPr w:rsidR="00DE3BD2" w:rsidSect="00D50439">
          <w:footerReference w:type="default" r:id="rId116"/>
          <w:pgSz w:w="16840" w:h="11907" w:orient="landscape" w:code="9"/>
          <w:pgMar w:top="1440" w:right="1440" w:bottom="1440" w:left="1440" w:header="720" w:footer="720" w:gutter="0"/>
          <w:pgNumType w:start="33"/>
          <w:cols w:space="720"/>
          <w:docGrid w:linePitch="360"/>
        </w:sectPr>
      </w:pPr>
    </w:p>
    <w:p w14:paraId="6BA5F319" w14:textId="3FA6C5C9" w:rsidR="00535642" w:rsidRDefault="00535642" w:rsidP="00DE3BD2"/>
    <w:tbl>
      <w:tblPr>
        <w:tblStyle w:val="TableGrid"/>
        <w:tblW w:w="0" w:type="auto"/>
        <w:tblLook w:val="04A0" w:firstRow="1" w:lastRow="0" w:firstColumn="1" w:lastColumn="0" w:noHBand="0" w:noVBand="1"/>
      </w:tblPr>
      <w:tblGrid>
        <w:gridCol w:w="2310"/>
        <w:gridCol w:w="1308"/>
        <w:gridCol w:w="1530"/>
        <w:gridCol w:w="4095"/>
      </w:tblGrid>
      <w:tr w:rsidR="00855AB4" w14:paraId="619C6893" w14:textId="77777777" w:rsidTr="00397FB6">
        <w:tc>
          <w:tcPr>
            <w:tcW w:w="2310" w:type="dxa"/>
            <w:vAlign w:val="center"/>
          </w:tcPr>
          <w:p w14:paraId="440A5DBF" w14:textId="37EBA52E" w:rsidR="00855AB4" w:rsidRDefault="00855AB4" w:rsidP="00397FB6">
            <w:pPr>
              <w:jc w:val="center"/>
            </w:pPr>
            <w:r>
              <w:t>Name</w:t>
            </w:r>
          </w:p>
        </w:tc>
        <w:tc>
          <w:tcPr>
            <w:tcW w:w="1308" w:type="dxa"/>
            <w:vAlign w:val="center"/>
          </w:tcPr>
          <w:p w14:paraId="5CBB48D1" w14:textId="2D052B4B" w:rsidR="00855AB4" w:rsidRDefault="00855AB4" w:rsidP="00397FB6">
            <w:pPr>
              <w:jc w:val="center"/>
            </w:pPr>
            <w:r>
              <w:t>Side</w:t>
            </w:r>
          </w:p>
        </w:tc>
        <w:tc>
          <w:tcPr>
            <w:tcW w:w="1530" w:type="dxa"/>
            <w:vAlign w:val="center"/>
          </w:tcPr>
          <w:p w14:paraId="17E5715D" w14:textId="37262BF8" w:rsidR="00855AB4" w:rsidRDefault="00855AB4" w:rsidP="00397FB6">
            <w:pPr>
              <w:jc w:val="center"/>
            </w:pPr>
            <w:r>
              <w:t>Width</w:t>
            </w:r>
          </w:p>
        </w:tc>
        <w:tc>
          <w:tcPr>
            <w:tcW w:w="4095" w:type="dxa"/>
            <w:vAlign w:val="center"/>
          </w:tcPr>
          <w:p w14:paraId="583AC4CA" w14:textId="10A6119C" w:rsidR="00855AB4" w:rsidRDefault="00397FB6" w:rsidP="00397FB6">
            <w:pPr>
              <w:jc w:val="center"/>
            </w:pPr>
            <w:r>
              <w:t>Description</w:t>
            </w:r>
          </w:p>
        </w:tc>
      </w:tr>
      <w:tr w:rsidR="00855AB4" w14:paraId="2BC9591D" w14:textId="77777777" w:rsidTr="00397FB6">
        <w:tc>
          <w:tcPr>
            <w:tcW w:w="2310" w:type="dxa"/>
            <w:vAlign w:val="center"/>
          </w:tcPr>
          <w:p w14:paraId="4864BE85" w14:textId="6BAA4D3C" w:rsidR="00855AB4" w:rsidRDefault="00C465C7" w:rsidP="00397FB6">
            <w:pPr>
              <w:jc w:val="center"/>
            </w:pPr>
            <w:r>
              <w:t>i_</w:t>
            </w:r>
            <w:r w:rsidR="00953028">
              <w:t>c</w:t>
            </w:r>
            <w:r w:rsidR="00DD464D">
              <w:t>lk</w:t>
            </w:r>
          </w:p>
        </w:tc>
        <w:tc>
          <w:tcPr>
            <w:tcW w:w="1308" w:type="dxa"/>
            <w:vAlign w:val="center"/>
          </w:tcPr>
          <w:p w14:paraId="5BEDDC77" w14:textId="337867DC" w:rsidR="00855AB4" w:rsidRDefault="00953028" w:rsidP="00397FB6">
            <w:pPr>
              <w:jc w:val="center"/>
            </w:pPr>
            <w:r>
              <w:t>input</w:t>
            </w:r>
          </w:p>
        </w:tc>
        <w:tc>
          <w:tcPr>
            <w:tcW w:w="1530" w:type="dxa"/>
            <w:vAlign w:val="center"/>
          </w:tcPr>
          <w:p w14:paraId="4F2FAD80" w14:textId="195023F9" w:rsidR="00855AB4" w:rsidRDefault="000A13EE" w:rsidP="00397FB6">
            <w:pPr>
              <w:jc w:val="center"/>
            </w:pPr>
            <w:r>
              <w:t>[0:0]</w:t>
            </w:r>
          </w:p>
        </w:tc>
        <w:tc>
          <w:tcPr>
            <w:tcW w:w="4095" w:type="dxa"/>
          </w:tcPr>
          <w:p w14:paraId="731FF365" w14:textId="3178232A" w:rsidR="00855AB4" w:rsidRDefault="00397FB6" w:rsidP="00397FB6">
            <w:pPr>
              <w:jc w:val="both"/>
            </w:pPr>
            <w:r>
              <w:t>Clock signal.</w:t>
            </w:r>
          </w:p>
        </w:tc>
      </w:tr>
      <w:tr w:rsidR="000A13EE" w14:paraId="1C637656" w14:textId="77777777" w:rsidTr="002D6711">
        <w:trPr>
          <w:trHeight w:val="62"/>
        </w:trPr>
        <w:tc>
          <w:tcPr>
            <w:tcW w:w="2310" w:type="dxa"/>
            <w:vAlign w:val="center"/>
          </w:tcPr>
          <w:p w14:paraId="666C64E8" w14:textId="7F61D5E1" w:rsidR="000A13EE" w:rsidRDefault="00C465C7" w:rsidP="000A13EE">
            <w:pPr>
              <w:jc w:val="center"/>
            </w:pPr>
            <w:r>
              <w:t>i_</w:t>
            </w:r>
            <w:r w:rsidR="000A13EE">
              <w:t>rstn</w:t>
            </w:r>
          </w:p>
        </w:tc>
        <w:tc>
          <w:tcPr>
            <w:tcW w:w="1308" w:type="dxa"/>
            <w:vAlign w:val="center"/>
          </w:tcPr>
          <w:p w14:paraId="6767FB09" w14:textId="6AEDBE9A" w:rsidR="000A13EE" w:rsidRDefault="000A13EE" w:rsidP="000A13EE">
            <w:pPr>
              <w:jc w:val="center"/>
            </w:pPr>
            <w:r>
              <w:t>input</w:t>
            </w:r>
          </w:p>
        </w:tc>
        <w:tc>
          <w:tcPr>
            <w:tcW w:w="1530" w:type="dxa"/>
            <w:vAlign w:val="center"/>
          </w:tcPr>
          <w:p w14:paraId="1B16718C" w14:textId="6884F320" w:rsidR="000A13EE" w:rsidRDefault="000A13EE" w:rsidP="000A13EE">
            <w:pPr>
              <w:jc w:val="center"/>
            </w:pPr>
            <w:r>
              <w:t>[0:0]</w:t>
            </w:r>
          </w:p>
        </w:tc>
        <w:tc>
          <w:tcPr>
            <w:tcW w:w="4095" w:type="dxa"/>
          </w:tcPr>
          <w:p w14:paraId="470EC334" w14:textId="469A889F" w:rsidR="000A13EE" w:rsidRDefault="000A13EE" w:rsidP="000A13EE">
            <w:pPr>
              <w:jc w:val="both"/>
            </w:pPr>
            <w:r>
              <w:t>Active low reset signal.</w:t>
            </w:r>
          </w:p>
        </w:tc>
      </w:tr>
      <w:tr w:rsidR="000A13EE" w14:paraId="6BAA03EF" w14:textId="77777777" w:rsidTr="00397FB6">
        <w:tc>
          <w:tcPr>
            <w:tcW w:w="2310" w:type="dxa"/>
            <w:vAlign w:val="center"/>
          </w:tcPr>
          <w:p w14:paraId="2EBF8FEB" w14:textId="6FB8F933" w:rsidR="000A13EE" w:rsidRDefault="000A13EE" w:rsidP="000A13EE">
            <w:pPr>
              <w:jc w:val="center"/>
            </w:pPr>
            <w:r>
              <w:t>i_valid</w:t>
            </w:r>
          </w:p>
        </w:tc>
        <w:tc>
          <w:tcPr>
            <w:tcW w:w="1308" w:type="dxa"/>
            <w:vAlign w:val="center"/>
          </w:tcPr>
          <w:p w14:paraId="0600F993" w14:textId="3DB5FEE0" w:rsidR="000A13EE" w:rsidRDefault="000A13EE" w:rsidP="000A13EE">
            <w:pPr>
              <w:jc w:val="center"/>
            </w:pPr>
            <w:r>
              <w:t>input</w:t>
            </w:r>
          </w:p>
        </w:tc>
        <w:tc>
          <w:tcPr>
            <w:tcW w:w="1530" w:type="dxa"/>
            <w:vAlign w:val="center"/>
          </w:tcPr>
          <w:p w14:paraId="6E732FA7" w14:textId="674B2055" w:rsidR="000A13EE" w:rsidRDefault="000A13EE" w:rsidP="000A13EE">
            <w:pPr>
              <w:jc w:val="center"/>
            </w:pPr>
            <w:r>
              <w:t>[0:0]</w:t>
            </w:r>
          </w:p>
        </w:tc>
        <w:tc>
          <w:tcPr>
            <w:tcW w:w="4095" w:type="dxa"/>
          </w:tcPr>
          <w:p w14:paraId="53F7FCCC" w14:textId="247D2A95" w:rsidR="000A13EE" w:rsidRDefault="000A13EE" w:rsidP="000A13EE">
            <w:pPr>
              <w:jc w:val="both"/>
            </w:pPr>
            <w:r>
              <w:t>Indicate input data is meaningful or not</w:t>
            </w:r>
          </w:p>
        </w:tc>
      </w:tr>
      <w:tr w:rsidR="000A13EE" w14:paraId="44DEC002" w14:textId="77777777" w:rsidTr="00397FB6">
        <w:tc>
          <w:tcPr>
            <w:tcW w:w="2310" w:type="dxa"/>
            <w:vAlign w:val="center"/>
          </w:tcPr>
          <w:p w14:paraId="3BA6C6A1" w14:textId="2D24FF3F" w:rsidR="000A13EE" w:rsidRDefault="000A13EE" w:rsidP="000A13EE">
            <w:pPr>
              <w:jc w:val="center"/>
            </w:pPr>
            <w:r>
              <w:t>o_</w:t>
            </w:r>
            <w:r w:rsidR="002D6711">
              <w:t>value</w:t>
            </w:r>
          </w:p>
        </w:tc>
        <w:tc>
          <w:tcPr>
            <w:tcW w:w="1308" w:type="dxa"/>
            <w:vAlign w:val="center"/>
          </w:tcPr>
          <w:p w14:paraId="081EF239" w14:textId="7BA6D7CB" w:rsidR="000A13EE" w:rsidRDefault="000A13EE" w:rsidP="000A13EE">
            <w:pPr>
              <w:jc w:val="center"/>
            </w:pPr>
            <w:r>
              <w:t>output</w:t>
            </w:r>
          </w:p>
        </w:tc>
        <w:tc>
          <w:tcPr>
            <w:tcW w:w="1530" w:type="dxa"/>
            <w:vAlign w:val="center"/>
          </w:tcPr>
          <w:p w14:paraId="263F1F1E" w14:textId="34E262CE" w:rsidR="000A13EE" w:rsidRDefault="000A13EE" w:rsidP="000A13EE">
            <w:pPr>
              <w:jc w:val="center"/>
            </w:pPr>
            <w:r>
              <w:t>[15:0]</w:t>
            </w:r>
          </w:p>
        </w:tc>
        <w:tc>
          <w:tcPr>
            <w:tcW w:w="4095" w:type="dxa"/>
          </w:tcPr>
          <w:p w14:paraId="5E999465" w14:textId="2B14AE95" w:rsidR="000A13EE" w:rsidRDefault="00C465C7" w:rsidP="000A13EE">
            <w:pPr>
              <w:jc w:val="both"/>
            </w:pPr>
            <w:r w:rsidRPr="00C465C7">
              <w:t>Generated AWGN sample after CLT summation and mean-centering.</w:t>
            </w:r>
          </w:p>
        </w:tc>
      </w:tr>
      <w:tr w:rsidR="000A13EE" w14:paraId="4BAC8F06" w14:textId="77777777" w:rsidTr="00397FB6">
        <w:tc>
          <w:tcPr>
            <w:tcW w:w="2310" w:type="dxa"/>
            <w:vAlign w:val="center"/>
          </w:tcPr>
          <w:p w14:paraId="72B19C87" w14:textId="06432EC7" w:rsidR="000A13EE" w:rsidRDefault="000A13EE" w:rsidP="000A13EE">
            <w:pPr>
              <w:jc w:val="center"/>
            </w:pPr>
            <w:r>
              <w:t>o_valid</w:t>
            </w:r>
          </w:p>
        </w:tc>
        <w:tc>
          <w:tcPr>
            <w:tcW w:w="1308" w:type="dxa"/>
            <w:vAlign w:val="center"/>
          </w:tcPr>
          <w:p w14:paraId="22CEEE5E" w14:textId="16A454B0" w:rsidR="000A13EE" w:rsidRDefault="000A13EE" w:rsidP="000A13EE">
            <w:pPr>
              <w:jc w:val="center"/>
            </w:pPr>
            <w:r>
              <w:t>output</w:t>
            </w:r>
          </w:p>
        </w:tc>
        <w:tc>
          <w:tcPr>
            <w:tcW w:w="1530" w:type="dxa"/>
            <w:vAlign w:val="center"/>
          </w:tcPr>
          <w:p w14:paraId="779B416B" w14:textId="5AE8747B" w:rsidR="000A13EE" w:rsidRDefault="000A13EE" w:rsidP="000A13EE">
            <w:pPr>
              <w:jc w:val="center"/>
            </w:pPr>
            <w:r>
              <w:t>[0:0]</w:t>
            </w:r>
          </w:p>
        </w:tc>
        <w:tc>
          <w:tcPr>
            <w:tcW w:w="4095" w:type="dxa"/>
          </w:tcPr>
          <w:p w14:paraId="1A29ABB2" w14:textId="3E7773F7" w:rsidR="000A13EE" w:rsidRDefault="00C465C7" w:rsidP="000A13EE">
            <w:pPr>
              <w:jc w:val="both"/>
            </w:pPr>
            <w:r w:rsidRPr="00C465C7">
              <w:t>Indicates whether o_value is valid.</w:t>
            </w:r>
          </w:p>
        </w:tc>
      </w:tr>
    </w:tbl>
    <w:p w14:paraId="11E793E1" w14:textId="2132A426" w:rsidR="00F232E2" w:rsidRDefault="00C465C7" w:rsidP="00CD4D97">
      <w:pPr>
        <w:pStyle w:val="Caption"/>
        <w:spacing w:before="120"/>
        <w:rPr>
          <w:noProof/>
        </w:rPr>
      </w:pPr>
      <w:bookmarkStart w:id="39" w:name="_Toc229238652"/>
      <w:r>
        <w:t>Table 3.</w:t>
      </w:r>
      <w:fldSimple w:instr=" SEQ Table_3. \* ARABIC ">
        <w:r w:rsidR="00346E8F">
          <w:rPr>
            <w:noProof/>
          </w:rPr>
          <w:t>3</w:t>
        </w:r>
      </w:fldSimple>
      <w:r w:rsidR="007F73D1">
        <w:t>.</w:t>
      </w:r>
      <w:r w:rsidR="00923074" w:rsidRPr="00923074">
        <w:t xml:space="preserve"> Signal description of </w:t>
      </w:r>
      <w:r w:rsidR="00923074" w:rsidRPr="00AF4278">
        <w:t>CLT-based AWGN generator</w:t>
      </w:r>
      <w:r w:rsidR="00923074">
        <w:t>.</w:t>
      </w:r>
      <w:bookmarkEnd w:id="39"/>
    </w:p>
    <w:p w14:paraId="51905EA5" w14:textId="08B4DA5C" w:rsidR="0023441A" w:rsidRDefault="00860D14" w:rsidP="003D3F2E">
      <w:pPr>
        <w:ind w:firstLine="360"/>
        <w:jc w:val="both"/>
      </w:pPr>
      <w:r>
        <w:rPr>
          <w:noProof/>
        </w:rPr>
        <w:drawing>
          <wp:inline distT="0" distB="0" distL="0" distR="0" wp14:anchorId="1D29BAF7" wp14:editId="66F6694F">
            <wp:extent cx="5732145" cy="3585210"/>
            <wp:effectExtent l="0" t="0" r="0" b="0"/>
            <wp:docPr id="13358903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90350" name="Picture 19"/>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5732145" cy="3585210"/>
                    </a:xfrm>
                    <a:prstGeom prst="rect">
                      <a:avLst/>
                    </a:prstGeom>
                  </pic:spPr>
                </pic:pic>
              </a:graphicData>
            </a:graphic>
          </wp:inline>
        </w:drawing>
      </w:r>
    </w:p>
    <w:p w14:paraId="1A6A1D80" w14:textId="5582A781" w:rsidR="00BA64E2" w:rsidRDefault="00F232E2" w:rsidP="00F232E2">
      <w:pPr>
        <w:pStyle w:val="Caption"/>
      </w:pPr>
      <w:bookmarkStart w:id="40" w:name="_Toc229238473"/>
      <w:bookmarkStart w:id="41" w:name="_Toc229335513"/>
      <w:r>
        <w:t>Figure 3.</w:t>
      </w:r>
      <w:fldSimple w:instr=" SEQ Figure_3. \* ARABIC ">
        <w:r w:rsidR="00346E8F">
          <w:rPr>
            <w:noProof/>
          </w:rPr>
          <w:t>2</w:t>
        </w:r>
      </w:fldSimple>
      <w:r w:rsidR="00AF4278">
        <w:t>. Block</w:t>
      </w:r>
      <w:r w:rsidR="00010EAD">
        <w:t xml:space="preserve"> diagram of </w:t>
      </w:r>
      <w:r w:rsidR="00FB2C8D">
        <w:t>the internal</w:t>
      </w:r>
      <w:r w:rsidR="00010EAD" w:rsidRPr="00010EAD">
        <w:t xml:space="preserve"> structure of the parallel Tausworthe random number lane and XOR combining stage</w:t>
      </w:r>
      <w:r w:rsidR="00010EAD">
        <w:t>.</w:t>
      </w:r>
      <w:bookmarkEnd w:id="40"/>
      <w:bookmarkEnd w:id="41"/>
    </w:p>
    <w:tbl>
      <w:tblPr>
        <w:tblStyle w:val="TableGrid"/>
        <w:tblW w:w="0" w:type="auto"/>
        <w:tblLook w:val="04A0" w:firstRow="1" w:lastRow="0" w:firstColumn="1" w:lastColumn="0" w:noHBand="0" w:noVBand="1"/>
      </w:tblPr>
      <w:tblGrid>
        <w:gridCol w:w="2310"/>
        <w:gridCol w:w="1308"/>
        <w:gridCol w:w="1530"/>
        <w:gridCol w:w="4095"/>
      </w:tblGrid>
      <w:tr w:rsidR="00A8210A" w14:paraId="77DBFAB4" w14:textId="77777777" w:rsidTr="007F31C4">
        <w:tc>
          <w:tcPr>
            <w:tcW w:w="2310" w:type="dxa"/>
            <w:vAlign w:val="center"/>
          </w:tcPr>
          <w:p w14:paraId="0F3CF91D" w14:textId="77777777" w:rsidR="00A8210A" w:rsidRDefault="00A8210A" w:rsidP="007F31C4">
            <w:pPr>
              <w:jc w:val="center"/>
            </w:pPr>
            <w:r>
              <w:t>Name</w:t>
            </w:r>
          </w:p>
        </w:tc>
        <w:tc>
          <w:tcPr>
            <w:tcW w:w="1308" w:type="dxa"/>
            <w:vAlign w:val="center"/>
          </w:tcPr>
          <w:p w14:paraId="312D87AE" w14:textId="77777777" w:rsidR="00A8210A" w:rsidRDefault="00A8210A" w:rsidP="007F31C4">
            <w:pPr>
              <w:jc w:val="center"/>
            </w:pPr>
            <w:r>
              <w:t>Side</w:t>
            </w:r>
          </w:p>
        </w:tc>
        <w:tc>
          <w:tcPr>
            <w:tcW w:w="1530" w:type="dxa"/>
            <w:vAlign w:val="center"/>
          </w:tcPr>
          <w:p w14:paraId="3ABAF641" w14:textId="77777777" w:rsidR="00A8210A" w:rsidRDefault="00A8210A" w:rsidP="007F31C4">
            <w:pPr>
              <w:jc w:val="center"/>
            </w:pPr>
            <w:r>
              <w:t>Width</w:t>
            </w:r>
          </w:p>
        </w:tc>
        <w:tc>
          <w:tcPr>
            <w:tcW w:w="4095" w:type="dxa"/>
            <w:vAlign w:val="center"/>
          </w:tcPr>
          <w:p w14:paraId="3185DF80" w14:textId="77777777" w:rsidR="00A8210A" w:rsidRDefault="00A8210A" w:rsidP="007F31C4">
            <w:pPr>
              <w:jc w:val="center"/>
            </w:pPr>
            <w:r>
              <w:t>Description</w:t>
            </w:r>
          </w:p>
        </w:tc>
      </w:tr>
      <w:tr w:rsidR="00A8210A" w14:paraId="6FE0130E" w14:textId="77777777" w:rsidTr="007F31C4">
        <w:tc>
          <w:tcPr>
            <w:tcW w:w="2310" w:type="dxa"/>
            <w:vAlign w:val="center"/>
          </w:tcPr>
          <w:p w14:paraId="4D2DB6FD" w14:textId="75D3DB20" w:rsidR="00A8210A" w:rsidRDefault="00A8210A" w:rsidP="007F31C4">
            <w:pPr>
              <w:jc w:val="center"/>
            </w:pPr>
            <w:r>
              <w:t>i_clk</w:t>
            </w:r>
          </w:p>
        </w:tc>
        <w:tc>
          <w:tcPr>
            <w:tcW w:w="1308" w:type="dxa"/>
            <w:vAlign w:val="center"/>
          </w:tcPr>
          <w:p w14:paraId="6DD1DB74" w14:textId="77777777" w:rsidR="00A8210A" w:rsidRDefault="00A8210A" w:rsidP="007F31C4">
            <w:pPr>
              <w:jc w:val="center"/>
            </w:pPr>
            <w:r>
              <w:t>input</w:t>
            </w:r>
          </w:p>
        </w:tc>
        <w:tc>
          <w:tcPr>
            <w:tcW w:w="1530" w:type="dxa"/>
            <w:vAlign w:val="center"/>
          </w:tcPr>
          <w:p w14:paraId="26DCDF49" w14:textId="77777777" w:rsidR="00A8210A" w:rsidRDefault="00A8210A" w:rsidP="007F31C4">
            <w:pPr>
              <w:jc w:val="center"/>
            </w:pPr>
            <w:r>
              <w:t>[0:0]</w:t>
            </w:r>
          </w:p>
        </w:tc>
        <w:tc>
          <w:tcPr>
            <w:tcW w:w="4095" w:type="dxa"/>
          </w:tcPr>
          <w:p w14:paraId="026ECDF6" w14:textId="77777777" w:rsidR="00A8210A" w:rsidRDefault="00A8210A" w:rsidP="007F31C4">
            <w:pPr>
              <w:jc w:val="both"/>
            </w:pPr>
            <w:r>
              <w:t>Clock signal.</w:t>
            </w:r>
          </w:p>
        </w:tc>
      </w:tr>
      <w:tr w:rsidR="00A8210A" w14:paraId="40E87E03" w14:textId="77777777" w:rsidTr="007F31C4">
        <w:trPr>
          <w:trHeight w:val="62"/>
        </w:trPr>
        <w:tc>
          <w:tcPr>
            <w:tcW w:w="2310" w:type="dxa"/>
            <w:vAlign w:val="center"/>
          </w:tcPr>
          <w:p w14:paraId="0248053D" w14:textId="4FA7B28F" w:rsidR="00A8210A" w:rsidRDefault="00A8210A" w:rsidP="007F31C4">
            <w:pPr>
              <w:jc w:val="center"/>
            </w:pPr>
            <w:r>
              <w:t>i_rstn</w:t>
            </w:r>
          </w:p>
        </w:tc>
        <w:tc>
          <w:tcPr>
            <w:tcW w:w="1308" w:type="dxa"/>
            <w:vAlign w:val="center"/>
          </w:tcPr>
          <w:p w14:paraId="1FFDB706" w14:textId="77777777" w:rsidR="00A8210A" w:rsidRDefault="00A8210A" w:rsidP="007F31C4">
            <w:pPr>
              <w:jc w:val="center"/>
            </w:pPr>
            <w:r>
              <w:t>input</w:t>
            </w:r>
          </w:p>
        </w:tc>
        <w:tc>
          <w:tcPr>
            <w:tcW w:w="1530" w:type="dxa"/>
            <w:vAlign w:val="center"/>
          </w:tcPr>
          <w:p w14:paraId="63632E0E" w14:textId="77777777" w:rsidR="00A8210A" w:rsidRDefault="00A8210A" w:rsidP="007F31C4">
            <w:pPr>
              <w:jc w:val="center"/>
            </w:pPr>
            <w:r>
              <w:t>[0:0]</w:t>
            </w:r>
          </w:p>
        </w:tc>
        <w:tc>
          <w:tcPr>
            <w:tcW w:w="4095" w:type="dxa"/>
          </w:tcPr>
          <w:p w14:paraId="6EEACDDD" w14:textId="77777777" w:rsidR="00A8210A" w:rsidRDefault="00A8210A" w:rsidP="007F31C4">
            <w:pPr>
              <w:jc w:val="both"/>
            </w:pPr>
            <w:r>
              <w:t>Active low reset signal.</w:t>
            </w:r>
          </w:p>
        </w:tc>
      </w:tr>
      <w:tr w:rsidR="00A8210A" w14:paraId="56B5FAE8" w14:textId="77777777" w:rsidTr="007F31C4">
        <w:tc>
          <w:tcPr>
            <w:tcW w:w="2310" w:type="dxa"/>
            <w:vAlign w:val="center"/>
          </w:tcPr>
          <w:p w14:paraId="32371421" w14:textId="258BD6C6" w:rsidR="00A8210A" w:rsidRDefault="00A8210A" w:rsidP="007F31C4">
            <w:pPr>
              <w:jc w:val="center"/>
            </w:pPr>
            <w:r>
              <w:t>valid_data</w:t>
            </w:r>
          </w:p>
        </w:tc>
        <w:tc>
          <w:tcPr>
            <w:tcW w:w="1308" w:type="dxa"/>
            <w:vAlign w:val="center"/>
          </w:tcPr>
          <w:p w14:paraId="060C0411" w14:textId="77777777" w:rsidR="00A8210A" w:rsidRDefault="00A8210A" w:rsidP="007F31C4">
            <w:pPr>
              <w:jc w:val="center"/>
            </w:pPr>
            <w:r>
              <w:t>input</w:t>
            </w:r>
          </w:p>
        </w:tc>
        <w:tc>
          <w:tcPr>
            <w:tcW w:w="1530" w:type="dxa"/>
            <w:vAlign w:val="center"/>
          </w:tcPr>
          <w:p w14:paraId="1604BDFF" w14:textId="77777777" w:rsidR="00A8210A" w:rsidRDefault="00A8210A" w:rsidP="007F31C4">
            <w:pPr>
              <w:jc w:val="center"/>
            </w:pPr>
            <w:r>
              <w:t>[0:0]</w:t>
            </w:r>
          </w:p>
        </w:tc>
        <w:tc>
          <w:tcPr>
            <w:tcW w:w="4095" w:type="dxa"/>
          </w:tcPr>
          <w:p w14:paraId="4EF98D7E" w14:textId="6F7BC32C" w:rsidR="00A8210A" w:rsidRDefault="00C465C7" w:rsidP="007F31C4">
            <w:pPr>
              <w:jc w:val="both"/>
            </w:pPr>
            <w:r w:rsidRPr="00C465C7">
              <w:t>Indicates whether the input seed/control data is valid.</w:t>
            </w:r>
          </w:p>
        </w:tc>
      </w:tr>
      <w:tr w:rsidR="00A8210A" w14:paraId="3EA4D76F" w14:textId="77777777" w:rsidTr="007F31C4">
        <w:tc>
          <w:tcPr>
            <w:tcW w:w="2310" w:type="dxa"/>
            <w:vAlign w:val="center"/>
          </w:tcPr>
          <w:p w14:paraId="106F54C5" w14:textId="68D8502E" w:rsidR="00A8210A" w:rsidRDefault="00923074" w:rsidP="007F31C4">
            <w:pPr>
              <w:jc w:val="center"/>
            </w:pPr>
            <w:r>
              <w:t>i_bit_mixing</w:t>
            </w:r>
          </w:p>
        </w:tc>
        <w:tc>
          <w:tcPr>
            <w:tcW w:w="1308" w:type="dxa"/>
            <w:vAlign w:val="center"/>
          </w:tcPr>
          <w:p w14:paraId="1A13B819" w14:textId="77777777" w:rsidR="00A8210A" w:rsidRDefault="00A8210A" w:rsidP="007F31C4">
            <w:pPr>
              <w:jc w:val="center"/>
            </w:pPr>
            <w:r>
              <w:t>output</w:t>
            </w:r>
          </w:p>
        </w:tc>
        <w:tc>
          <w:tcPr>
            <w:tcW w:w="1530" w:type="dxa"/>
            <w:vAlign w:val="center"/>
          </w:tcPr>
          <w:p w14:paraId="018A6935" w14:textId="0C8077C0" w:rsidR="00A8210A" w:rsidRDefault="00A8210A" w:rsidP="007F31C4">
            <w:pPr>
              <w:jc w:val="center"/>
            </w:pPr>
            <w:r>
              <w:t>[</w:t>
            </w:r>
            <w:r w:rsidR="00923074">
              <w:t>31</w:t>
            </w:r>
            <w:r>
              <w:t>:0]</w:t>
            </w:r>
          </w:p>
        </w:tc>
        <w:tc>
          <w:tcPr>
            <w:tcW w:w="4095" w:type="dxa"/>
          </w:tcPr>
          <w:p w14:paraId="35F2CCBA" w14:textId="7E24FA91" w:rsidR="00A8210A" w:rsidRDefault="00C465C7" w:rsidP="007F31C4">
            <w:pPr>
              <w:jc w:val="both"/>
            </w:pPr>
            <w:r w:rsidRPr="00C465C7">
              <w:t>32-bit random value generated by the Tausworthe lanes and XOR combiner, used as the input to the bit-mixing block.</w:t>
            </w:r>
          </w:p>
        </w:tc>
      </w:tr>
    </w:tbl>
    <w:p w14:paraId="0B852A2D" w14:textId="2833F346" w:rsidR="00923074" w:rsidRDefault="00C465C7" w:rsidP="00CD4D97">
      <w:pPr>
        <w:pStyle w:val="Caption"/>
        <w:spacing w:before="120"/>
      </w:pPr>
      <w:bookmarkStart w:id="42" w:name="_Toc229238653"/>
      <w:r>
        <w:t>Table 3.</w:t>
      </w:r>
      <w:fldSimple w:instr=" SEQ Table_3. \* ARABIC ">
        <w:r w:rsidR="00346E8F">
          <w:rPr>
            <w:noProof/>
          </w:rPr>
          <w:t>4</w:t>
        </w:r>
      </w:fldSimple>
      <w:r w:rsidR="00923074">
        <w:t xml:space="preserve">. </w:t>
      </w:r>
      <w:r w:rsidR="00923074" w:rsidRPr="00923074">
        <w:t xml:space="preserve">Signal description of </w:t>
      </w:r>
      <w:r w:rsidR="00923074" w:rsidRPr="00010EAD">
        <w:t>parallel Tausworthe random number lane and XOR combining stage</w:t>
      </w:r>
      <w:r w:rsidR="00923074">
        <w:t>.</w:t>
      </w:r>
      <w:bookmarkEnd w:id="42"/>
    </w:p>
    <w:p w14:paraId="56D08E14" w14:textId="0EAFB2B4" w:rsidR="00F232E2" w:rsidRDefault="00F232E2" w:rsidP="00923074">
      <w:pPr>
        <w:pStyle w:val="Caption"/>
      </w:pPr>
    </w:p>
    <w:p w14:paraId="671EADA4" w14:textId="386CC91E" w:rsidR="00BA64E2" w:rsidRDefault="00BA64E2" w:rsidP="003D3F2E">
      <w:pPr>
        <w:ind w:firstLine="360"/>
        <w:jc w:val="both"/>
      </w:pPr>
      <w:r>
        <w:rPr>
          <w:noProof/>
        </w:rPr>
        <w:lastRenderedPageBreak/>
        <w:drawing>
          <wp:inline distT="0" distB="0" distL="0" distR="0" wp14:anchorId="406C5951" wp14:editId="73FA7696">
            <wp:extent cx="5732145" cy="2461895"/>
            <wp:effectExtent l="0" t="0" r="0" b="0"/>
            <wp:docPr id="9334566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56698" name="Picture 933456698"/>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5732145" cy="2461895"/>
                    </a:xfrm>
                    <a:prstGeom prst="rect">
                      <a:avLst/>
                    </a:prstGeom>
                  </pic:spPr>
                </pic:pic>
              </a:graphicData>
            </a:graphic>
          </wp:inline>
        </w:drawing>
      </w:r>
    </w:p>
    <w:p w14:paraId="765A311C" w14:textId="013026F7" w:rsidR="00F232E2" w:rsidRDefault="00F232E2" w:rsidP="00010EAD">
      <w:pPr>
        <w:pStyle w:val="Caption"/>
      </w:pPr>
      <w:bookmarkStart w:id="43" w:name="_Toc229238474"/>
      <w:bookmarkStart w:id="44" w:name="_Toc229335514"/>
      <w:r>
        <w:t>Figure 3.</w:t>
      </w:r>
      <w:fldSimple w:instr=" SEQ Figure_3. \* ARABIC ">
        <w:r w:rsidR="00346E8F">
          <w:rPr>
            <w:noProof/>
          </w:rPr>
          <w:t>3</w:t>
        </w:r>
      </w:fldSimple>
      <w:r w:rsidR="00010EAD">
        <w:t xml:space="preserve">. Block diagram of </w:t>
      </w:r>
      <w:r w:rsidR="00010EAD" w:rsidRPr="00010EAD">
        <w:t>Bit-mixing and 12-bit extraction stage for random lane decorrelation.</w:t>
      </w:r>
      <w:bookmarkEnd w:id="43"/>
      <w:bookmarkEnd w:id="44"/>
    </w:p>
    <w:tbl>
      <w:tblPr>
        <w:tblStyle w:val="TableGrid"/>
        <w:tblW w:w="0" w:type="auto"/>
        <w:tblLook w:val="04A0" w:firstRow="1" w:lastRow="0" w:firstColumn="1" w:lastColumn="0" w:noHBand="0" w:noVBand="1"/>
      </w:tblPr>
      <w:tblGrid>
        <w:gridCol w:w="2310"/>
        <w:gridCol w:w="1308"/>
        <w:gridCol w:w="1530"/>
        <w:gridCol w:w="4095"/>
      </w:tblGrid>
      <w:tr w:rsidR="00923074" w14:paraId="31F3F5F8" w14:textId="77777777" w:rsidTr="007F31C4">
        <w:tc>
          <w:tcPr>
            <w:tcW w:w="2310" w:type="dxa"/>
            <w:vAlign w:val="center"/>
          </w:tcPr>
          <w:p w14:paraId="48AEB59A" w14:textId="77777777" w:rsidR="00923074" w:rsidRDefault="00923074" w:rsidP="007F31C4">
            <w:pPr>
              <w:jc w:val="center"/>
            </w:pPr>
            <w:r>
              <w:t>Name</w:t>
            </w:r>
          </w:p>
        </w:tc>
        <w:tc>
          <w:tcPr>
            <w:tcW w:w="1308" w:type="dxa"/>
            <w:vAlign w:val="center"/>
          </w:tcPr>
          <w:p w14:paraId="7179C3B0" w14:textId="77777777" w:rsidR="00923074" w:rsidRDefault="00923074" w:rsidP="007F31C4">
            <w:pPr>
              <w:jc w:val="center"/>
            </w:pPr>
            <w:r>
              <w:t>Side</w:t>
            </w:r>
          </w:p>
        </w:tc>
        <w:tc>
          <w:tcPr>
            <w:tcW w:w="1530" w:type="dxa"/>
            <w:vAlign w:val="center"/>
          </w:tcPr>
          <w:p w14:paraId="6755229B" w14:textId="77777777" w:rsidR="00923074" w:rsidRDefault="00923074" w:rsidP="007F31C4">
            <w:pPr>
              <w:jc w:val="center"/>
            </w:pPr>
            <w:r>
              <w:t>Width</w:t>
            </w:r>
          </w:p>
        </w:tc>
        <w:tc>
          <w:tcPr>
            <w:tcW w:w="4095" w:type="dxa"/>
            <w:vAlign w:val="center"/>
          </w:tcPr>
          <w:p w14:paraId="481D9543" w14:textId="77777777" w:rsidR="00923074" w:rsidRDefault="00923074" w:rsidP="007F31C4">
            <w:pPr>
              <w:jc w:val="center"/>
            </w:pPr>
            <w:r>
              <w:t>Description</w:t>
            </w:r>
          </w:p>
        </w:tc>
      </w:tr>
      <w:tr w:rsidR="00923074" w14:paraId="76CC4E5D" w14:textId="77777777" w:rsidTr="007F31C4">
        <w:tc>
          <w:tcPr>
            <w:tcW w:w="2310" w:type="dxa"/>
            <w:vAlign w:val="center"/>
          </w:tcPr>
          <w:p w14:paraId="773001A2" w14:textId="5315B01C" w:rsidR="00923074" w:rsidRDefault="006E25D8" w:rsidP="00923074">
            <w:pPr>
              <w:jc w:val="center"/>
            </w:pPr>
            <w:r>
              <w:t>x</w:t>
            </w:r>
            <w:r w:rsidR="00923074">
              <w:t>or3_q</w:t>
            </w:r>
          </w:p>
        </w:tc>
        <w:tc>
          <w:tcPr>
            <w:tcW w:w="1308" w:type="dxa"/>
            <w:vAlign w:val="center"/>
          </w:tcPr>
          <w:p w14:paraId="07BB9C31" w14:textId="77777777" w:rsidR="00923074" w:rsidRDefault="00923074" w:rsidP="00923074">
            <w:pPr>
              <w:jc w:val="center"/>
            </w:pPr>
            <w:r>
              <w:t>input</w:t>
            </w:r>
          </w:p>
        </w:tc>
        <w:tc>
          <w:tcPr>
            <w:tcW w:w="1530" w:type="dxa"/>
            <w:vAlign w:val="center"/>
          </w:tcPr>
          <w:p w14:paraId="4363AC7D" w14:textId="32C2A984" w:rsidR="00923074" w:rsidRDefault="00923074" w:rsidP="00923074">
            <w:pPr>
              <w:jc w:val="center"/>
            </w:pPr>
            <w:r>
              <w:t>[31:0]</w:t>
            </w:r>
          </w:p>
        </w:tc>
        <w:tc>
          <w:tcPr>
            <w:tcW w:w="4095" w:type="dxa"/>
          </w:tcPr>
          <w:p w14:paraId="61DD0316" w14:textId="76D5D100" w:rsidR="00923074" w:rsidRDefault="00C465C7" w:rsidP="00923074">
            <w:pPr>
              <w:jc w:val="both"/>
            </w:pPr>
            <w:r w:rsidRPr="00C465C7">
              <w:t>32-bit output from the Tausworthe random-number lane and XOR combining stage.</w:t>
            </w:r>
          </w:p>
        </w:tc>
      </w:tr>
      <w:tr w:rsidR="00923074" w14:paraId="705BDA4D" w14:textId="77777777" w:rsidTr="007F31C4">
        <w:trPr>
          <w:trHeight w:val="62"/>
        </w:trPr>
        <w:tc>
          <w:tcPr>
            <w:tcW w:w="2310" w:type="dxa"/>
            <w:vAlign w:val="center"/>
          </w:tcPr>
          <w:p w14:paraId="16E72ACB" w14:textId="5C0A623A" w:rsidR="00923074" w:rsidRDefault="006E25D8" w:rsidP="00923074">
            <w:pPr>
              <w:jc w:val="center"/>
            </w:pPr>
            <w:r>
              <w:t>lane_q</w:t>
            </w:r>
          </w:p>
        </w:tc>
        <w:tc>
          <w:tcPr>
            <w:tcW w:w="1308" w:type="dxa"/>
            <w:vAlign w:val="center"/>
          </w:tcPr>
          <w:p w14:paraId="3D615B87" w14:textId="6B298C95" w:rsidR="00923074" w:rsidRDefault="00967D8A" w:rsidP="00923074">
            <w:pPr>
              <w:jc w:val="center"/>
            </w:pPr>
            <w:r>
              <w:t>output</w:t>
            </w:r>
          </w:p>
        </w:tc>
        <w:tc>
          <w:tcPr>
            <w:tcW w:w="1530" w:type="dxa"/>
            <w:vAlign w:val="center"/>
          </w:tcPr>
          <w:p w14:paraId="5B012335" w14:textId="2189688B" w:rsidR="00923074" w:rsidRDefault="00923074" w:rsidP="00923074">
            <w:pPr>
              <w:jc w:val="center"/>
            </w:pPr>
            <w:r>
              <w:t>[</w:t>
            </w:r>
            <w:r w:rsidR="006E25D8">
              <w:t>11</w:t>
            </w:r>
            <w:r>
              <w:t>:0]</w:t>
            </w:r>
          </w:p>
        </w:tc>
        <w:tc>
          <w:tcPr>
            <w:tcW w:w="4095" w:type="dxa"/>
          </w:tcPr>
          <w:p w14:paraId="55B087F0" w14:textId="262603D1" w:rsidR="00923074" w:rsidRDefault="00C465C7" w:rsidP="00923074">
            <w:pPr>
              <w:jc w:val="both"/>
            </w:pPr>
            <w:r w:rsidRPr="00C465C7">
              <w:t>12-bit random lane value after bit mixing and extraction.</w:t>
            </w:r>
          </w:p>
        </w:tc>
      </w:tr>
    </w:tbl>
    <w:p w14:paraId="74ABA23F" w14:textId="11B02AAB" w:rsidR="00341C68" w:rsidRDefault="00C465C7" w:rsidP="00CD4D97">
      <w:pPr>
        <w:pStyle w:val="Caption"/>
        <w:spacing w:before="120"/>
      </w:pPr>
      <w:bookmarkStart w:id="45" w:name="_Toc229238654"/>
      <w:r>
        <w:t>Table 3.</w:t>
      </w:r>
      <w:fldSimple w:instr=" SEQ Table_3. \* ARABIC ">
        <w:r w:rsidR="00346E8F">
          <w:rPr>
            <w:noProof/>
          </w:rPr>
          <w:t>5</w:t>
        </w:r>
      </w:fldSimple>
      <w:r w:rsidR="00923074">
        <w:t xml:space="preserve">. </w:t>
      </w:r>
      <w:r w:rsidR="00923074" w:rsidRPr="00923074">
        <w:t xml:space="preserve">Signal description of </w:t>
      </w:r>
      <w:r w:rsidR="00923074" w:rsidRPr="00010EAD">
        <w:t>parallel Bit-mixing and 12-bit extraction stage for random lane decorrelation.</w:t>
      </w:r>
      <w:bookmarkEnd w:id="45"/>
      <w:r w:rsidR="00923074">
        <w:tab/>
      </w:r>
    </w:p>
    <w:p w14:paraId="088CDBD0" w14:textId="37F1FBE6" w:rsidR="00A8210A" w:rsidRDefault="00037A80" w:rsidP="00A8210A">
      <w:r>
        <w:rPr>
          <w:noProof/>
        </w:rPr>
        <w:t xml:space="preserve">                  </w:t>
      </w:r>
      <w:r w:rsidR="00A8210A">
        <w:rPr>
          <w:noProof/>
        </w:rPr>
        <w:drawing>
          <wp:inline distT="0" distB="0" distL="0" distR="0" wp14:anchorId="0BCA85A1" wp14:editId="6C75A5D5">
            <wp:extent cx="5732145" cy="1910715"/>
            <wp:effectExtent l="0" t="0" r="0" b="0"/>
            <wp:docPr id="20564083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08317" name="Picture 2056408317"/>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5732145" cy="1910715"/>
                    </a:xfrm>
                    <a:prstGeom prst="rect">
                      <a:avLst/>
                    </a:prstGeom>
                  </pic:spPr>
                </pic:pic>
              </a:graphicData>
            </a:graphic>
          </wp:inline>
        </w:drawing>
      </w:r>
    </w:p>
    <w:p w14:paraId="73E4572F" w14:textId="0D44F3ED" w:rsidR="00923074" w:rsidRDefault="00923074" w:rsidP="00923074">
      <w:pPr>
        <w:pStyle w:val="Caption"/>
      </w:pPr>
      <w:bookmarkStart w:id="46" w:name="_Toc229238475"/>
      <w:bookmarkStart w:id="47" w:name="_Toc229335515"/>
      <w:r>
        <w:t>Figure 3.</w:t>
      </w:r>
      <w:fldSimple w:instr=" SEQ Figure_3. \* ARABIC ">
        <w:r w:rsidR="00346E8F">
          <w:rPr>
            <w:noProof/>
          </w:rPr>
          <w:t>4</w:t>
        </w:r>
      </w:fldSimple>
      <w:r>
        <w:t xml:space="preserve">. Block diagram of </w:t>
      </w:r>
      <w:r w:rsidR="00FB2C8D">
        <w:t xml:space="preserve">the </w:t>
      </w:r>
      <w:r>
        <w:t>adder tree.</w:t>
      </w:r>
      <w:bookmarkEnd w:id="46"/>
      <w:bookmarkEnd w:id="47"/>
    </w:p>
    <w:tbl>
      <w:tblPr>
        <w:tblStyle w:val="TableGrid"/>
        <w:tblW w:w="0" w:type="auto"/>
        <w:tblLook w:val="04A0" w:firstRow="1" w:lastRow="0" w:firstColumn="1" w:lastColumn="0" w:noHBand="0" w:noVBand="1"/>
      </w:tblPr>
      <w:tblGrid>
        <w:gridCol w:w="2310"/>
        <w:gridCol w:w="1308"/>
        <w:gridCol w:w="1530"/>
        <w:gridCol w:w="4095"/>
      </w:tblGrid>
      <w:tr w:rsidR="00923074" w14:paraId="522179BE" w14:textId="77777777" w:rsidTr="007F31C4">
        <w:tc>
          <w:tcPr>
            <w:tcW w:w="2310" w:type="dxa"/>
            <w:vAlign w:val="center"/>
          </w:tcPr>
          <w:p w14:paraId="56E98229" w14:textId="77777777" w:rsidR="00923074" w:rsidRDefault="00923074" w:rsidP="007F31C4">
            <w:pPr>
              <w:jc w:val="center"/>
            </w:pPr>
            <w:r>
              <w:t>Name</w:t>
            </w:r>
          </w:p>
        </w:tc>
        <w:tc>
          <w:tcPr>
            <w:tcW w:w="1308" w:type="dxa"/>
            <w:vAlign w:val="center"/>
          </w:tcPr>
          <w:p w14:paraId="57334578" w14:textId="77777777" w:rsidR="00923074" w:rsidRDefault="00923074" w:rsidP="007F31C4">
            <w:pPr>
              <w:jc w:val="center"/>
            </w:pPr>
            <w:r>
              <w:t>Side</w:t>
            </w:r>
          </w:p>
        </w:tc>
        <w:tc>
          <w:tcPr>
            <w:tcW w:w="1530" w:type="dxa"/>
            <w:vAlign w:val="center"/>
          </w:tcPr>
          <w:p w14:paraId="64FCFFFB" w14:textId="77777777" w:rsidR="00923074" w:rsidRDefault="00923074" w:rsidP="007F31C4">
            <w:pPr>
              <w:jc w:val="center"/>
            </w:pPr>
            <w:r>
              <w:t>Width</w:t>
            </w:r>
          </w:p>
        </w:tc>
        <w:tc>
          <w:tcPr>
            <w:tcW w:w="4095" w:type="dxa"/>
            <w:vAlign w:val="center"/>
          </w:tcPr>
          <w:p w14:paraId="58F535E5" w14:textId="77777777" w:rsidR="00923074" w:rsidRDefault="00923074" w:rsidP="007F31C4">
            <w:pPr>
              <w:jc w:val="center"/>
            </w:pPr>
            <w:r>
              <w:t>Description</w:t>
            </w:r>
          </w:p>
        </w:tc>
      </w:tr>
      <w:tr w:rsidR="00923074" w14:paraId="282CAC4B" w14:textId="77777777" w:rsidTr="007F31C4">
        <w:tc>
          <w:tcPr>
            <w:tcW w:w="2310" w:type="dxa"/>
            <w:vAlign w:val="center"/>
          </w:tcPr>
          <w:p w14:paraId="694848E9" w14:textId="43146C6A" w:rsidR="00923074" w:rsidRDefault="00923074" w:rsidP="007F31C4">
            <w:pPr>
              <w:jc w:val="center"/>
            </w:pPr>
            <w:r>
              <w:t>lane_q</w:t>
            </w:r>
          </w:p>
        </w:tc>
        <w:tc>
          <w:tcPr>
            <w:tcW w:w="1308" w:type="dxa"/>
            <w:vAlign w:val="center"/>
          </w:tcPr>
          <w:p w14:paraId="1521F926" w14:textId="77777777" w:rsidR="00923074" w:rsidRDefault="00923074" w:rsidP="007F31C4">
            <w:pPr>
              <w:jc w:val="center"/>
            </w:pPr>
            <w:r>
              <w:t>input</w:t>
            </w:r>
          </w:p>
        </w:tc>
        <w:tc>
          <w:tcPr>
            <w:tcW w:w="1530" w:type="dxa"/>
            <w:vAlign w:val="center"/>
          </w:tcPr>
          <w:p w14:paraId="535FECDD" w14:textId="13D9C683" w:rsidR="00923074" w:rsidRDefault="00923074" w:rsidP="007F31C4">
            <w:pPr>
              <w:jc w:val="center"/>
            </w:pPr>
            <w:r>
              <w:t>[11:0][11:0]</w:t>
            </w:r>
          </w:p>
        </w:tc>
        <w:tc>
          <w:tcPr>
            <w:tcW w:w="4095" w:type="dxa"/>
          </w:tcPr>
          <w:p w14:paraId="220EADC2" w14:textId="07F5DEED" w:rsidR="00923074" w:rsidRDefault="00C465C7" w:rsidP="007F31C4">
            <w:pPr>
              <w:jc w:val="both"/>
            </w:pPr>
            <w:r w:rsidRPr="00C465C7">
              <w:t>Twelve 12-bit random lane values from the uniform random generation stage.</w:t>
            </w:r>
          </w:p>
        </w:tc>
      </w:tr>
      <w:tr w:rsidR="00923074" w14:paraId="2398C676" w14:textId="77777777" w:rsidTr="007F31C4">
        <w:tc>
          <w:tcPr>
            <w:tcW w:w="2310" w:type="dxa"/>
            <w:vAlign w:val="center"/>
          </w:tcPr>
          <w:p w14:paraId="56A4612F" w14:textId="24C7A46A" w:rsidR="00923074" w:rsidRDefault="00923074" w:rsidP="007F31C4">
            <w:pPr>
              <w:jc w:val="center"/>
            </w:pPr>
            <w:r>
              <w:t>sum_lane</w:t>
            </w:r>
          </w:p>
        </w:tc>
        <w:tc>
          <w:tcPr>
            <w:tcW w:w="1308" w:type="dxa"/>
            <w:vAlign w:val="center"/>
          </w:tcPr>
          <w:p w14:paraId="7B31226F" w14:textId="77777777" w:rsidR="00923074" w:rsidRDefault="00923074" w:rsidP="007F31C4">
            <w:pPr>
              <w:jc w:val="center"/>
            </w:pPr>
            <w:r>
              <w:t>output</w:t>
            </w:r>
          </w:p>
        </w:tc>
        <w:tc>
          <w:tcPr>
            <w:tcW w:w="1530" w:type="dxa"/>
            <w:vAlign w:val="center"/>
          </w:tcPr>
          <w:p w14:paraId="2702FEC7" w14:textId="1B77A240" w:rsidR="00923074" w:rsidRDefault="00923074" w:rsidP="007F31C4">
            <w:pPr>
              <w:jc w:val="center"/>
            </w:pPr>
            <w:r>
              <w:t>[15:0]</w:t>
            </w:r>
          </w:p>
        </w:tc>
        <w:tc>
          <w:tcPr>
            <w:tcW w:w="4095" w:type="dxa"/>
          </w:tcPr>
          <w:p w14:paraId="38F4D4E9" w14:textId="0638FCC7" w:rsidR="00923074" w:rsidRDefault="00C465C7" w:rsidP="007F31C4">
            <w:pPr>
              <w:jc w:val="both"/>
            </w:pPr>
            <w:r w:rsidRPr="00C465C7">
              <w:t>Sum of the twelve uniform random lane values.</w:t>
            </w:r>
          </w:p>
        </w:tc>
      </w:tr>
    </w:tbl>
    <w:p w14:paraId="007C24C4" w14:textId="649AF7AE" w:rsidR="00923074" w:rsidRPr="00A8210A" w:rsidRDefault="00C465C7" w:rsidP="006E25D8">
      <w:pPr>
        <w:pStyle w:val="Caption"/>
        <w:spacing w:before="120"/>
      </w:pPr>
      <w:bookmarkStart w:id="48" w:name="_Toc229238655"/>
      <w:r>
        <w:t>Table 3.</w:t>
      </w:r>
      <w:fldSimple w:instr=" SEQ Table_3. \* ARABIC ">
        <w:r w:rsidR="00346E8F">
          <w:rPr>
            <w:noProof/>
          </w:rPr>
          <w:t>6</w:t>
        </w:r>
      </w:fldSimple>
      <w:r w:rsidR="006E25D8">
        <w:t xml:space="preserve">. </w:t>
      </w:r>
      <w:r w:rsidR="006E25D8" w:rsidRPr="00923074">
        <w:t xml:space="preserve">Signal description of </w:t>
      </w:r>
      <w:r w:rsidR="006E25D8">
        <w:t>adder tree.</w:t>
      </w:r>
      <w:bookmarkEnd w:id="48"/>
      <w:r w:rsidR="006E25D8">
        <w:t xml:space="preserve"> </w:t>
      </w:r>
    </w:p>
    <w:p w14:paraId="345C9CE3" w14:textId="68E93300" w:rsidR="00341C68" w:rsidRPr="00196805" w:rsidRDefault="00341C68" w:rsidP="00341C68">
      <w:pPr>
        <w:pStyle w:val="Heading2"/>
        <w:ind w:firstLine="360"/>
        <w:rPr>
          <w:rFonts w:ascii="Times New Roman" w:hAnsi="Times New Roman" w:cs="Times New Roman"/>
          <w:lang w:eastAsia="ja-JP"/>
        </w:rPr>
      </w:pPr>
      <w:bookmarkStart w:id="49" w:name="_Toc229572391"/>
      <w:r>
        <w:rPr>
          <w:rFonts w:ascii="Times New Roman" w:hAnsi="Times New Roman" w:cs="Times New Roman"/>
          <w:lang w:eastAsia="ja-JP"/>
        </w:rPr>
        <w:lastRenderedPageBreak/>
        <w:t>3.4. Validation Methodology</w:t>
      </w:r>
      <w:bookmarkEnd w:id="49"/>
    </w:p>
    <w:p w14:paraId="5FFB7FE3" w14:textId="77777777" w:rsidR="00341C68" w:rsidRDefault="00341C68" w:rsidP="00341C68">
      <w:pPr>
        <w:ind w:firstLine="360"/>
      </w:pPr>
      <w:r>
        <w:t>This section defines validation targets and the corresponding references.</w:t>
      </w:r>
    </w:p>
    <w:p w14:paraId="4E6615FC" w14:textId="77777777" w:rsidR="00341C68" w:rsidRDefault="00341C68" w:rsidP="00341C68">
      <w:pPr>
        <w:ind w:firstLine="360"/>
      </w:pPr>
      <w:r>
        <w:t xml:space="preserve">For moment validation, given </w:t>
      </w:r>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z</m:t>
                </m:r>
                <m:d>
                  <m:dPr>
                    <m:begChr m:val="["/>
                    <m:endChr m:val="]"/>
                    <m:ctrlPr>
                      <w:rPr>
                        <w:rFonts w:ascii="Cambria Math" w:hAnsi="Cambria Math"/>
                        <w:i/>
                      </w:rPr>
                    </m:ctrlPr>
                  </m:dPr>
                  <m:e>
                    <m:r>
                      <w:rPr>
                        <w:rFonts w:ascii="Cambria Math" w:hAnsi="Cambria Math"/>
                      </w:rPr>
                      <m:t>n</m:t>
                    </m:r>
                  </m:e>
                </m:d>
              </m:e>
            </m:d>
          </m:e>
          <m:sub>
            <m:r>
              <w:rPr>
                <w:rFonts w:ascii="Cambria Math" w:hAnsi="Cambria Math"/>
              </w:rPr>
              <m:t>n=1</m:t>
            </m:r>
          </m:sub>
          <m:sup>
            <m:r>
              <w:rPr>
                <w:rFonts w:ascii="Cambria Math" w:hAnsi="Cambria Math"/>
              </w:rPr>
              <m:t>N</m:t>
            </m:r>
          </m:sup>
        </m:sSubSup>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341C68" w14:paraId="58C0AA16" w14:textId="77777777" w:rsidTr="007F31C4">
        <w:tc>
          <w:tcPr>
            <w:tcW w:w="8028" w:type="dxa"/>
            <w:vAlign w:val="center"/>
          </w:tcPr>
          <w:p w14:paraId="3D663B50" w14:textId="77777777" w:rsidR="00341C68" w:rsidRPr="00C24532" w:rsidRDefault="00000000" w:rsidP="007F31C4">
            <w:pPr>
              <w:pStyle w:val="ListParagraph"/>
              <w:spacing w:line="276" w:lineRule="auto"/>
              <w:jc w:val="center"/>
              <w:rPr>
                <w:rFonts w:eastAsiaTheme="minorEastAsia" w:cs="Times New Roman"/>
                <w:lang w:eastAsia="ja-JP"/>
              </w:rPr>
            </w:pPr>
            <m:oMathPara>
              <m:oMath>
                <m:acc>
                  <m:accPr>
                    <m:ctrlPr>
                      <w:rPr>
                        <w:rFonts w:ascii="Cambria Math" w:hAnsi="Cambria Math"/>
                        <w:i/>
                        <w:lang w:eastAsia="ja-JP"/>
                      </w:rPr>
                    </m:ctrlPr>
                  </m:accPr>
                  <m:e>
                    <m:r>
                      <w:rPr>
                        <w:rFonts w:ascii="Cambria Math" w:hAnsi="Cambria Math"/>
                        <w:lang w:eastAsia="ja-JP"/>
                      </w:rPr>
                      <m:t>μ</m:t>
                    </m:r>
                  </m:e>
                </m:acc>
                <m:r>
                  <w:rPr>
                    <w:rFonts w:ascii="Cambria Math" w:hAnsi="Cambria Math"/>
                    <w:lang w:eastAsia="ja-JP"/>
                  </w:rPr>
                  <m:t>=</m:t>
                </m:r>
                <m:f>
                  <m:fPr>
                    <m:ctrlPr>
                      <w:rPr>
                        <w:rFonts w:ascii="Cambria Math" w:hAnsi="Cambria Math"/>
                        <w:i/>
                        <w:lang w:eastAsia="ja-JP"/>
                      </w:rPr>
                    </m:ctrlPr>
                  </m:fPr>
                  <m:num>
                    <m:r>
                      <w:rPr>
                        <w:rFonts w:ascii="Cambria Math" w:hAnsi="Cambria Math"/>
                        <w:lang w:eastAsia="ja-JP"/>
                      </w:rPr>
                      <m:t>1</m:t>
                    </m:r>
                  </m:num>
                  <m:den>
                    <m:r>
                      <w:rPr>
                        <w:rFonts w:ascii="Cambria Math" w:hAnsi="Cambria Math"/>
                        <w:lang w:eastAsia="ja-JP"/>
                      </w:rPr>
                      <m:t>N</m:t>
                    </m:r>
                  </m:den>
                </m:f>
                <m:nary>
                  <m:naryPr>
                    <m:chr m:val="∑"/>
                    <m:limLoc m:val="undOvr"/>
                    <m:ctrlPr>
                      <w:rPr>
                        <w:rFonts w:ascii="Cambria Math" w:hAnsi="Cambria Math"/>
                        <w:i/>
                        <w:lang w:eastAsia="ja-JP"/>
                      </w:rPr>
                    </m:ctrlPr>
                  </m:naryPr>
                  <m:sub>
                    <m:r>
                      <w:rPr>
                        <w:rFonts w:ascii="Cambria Math" w:hAnsi="Cambria Math"/>
                        <w:lang w:eastAsia="ja-JP"/>
                      </w:rPr>
                      <m:t>n=1</m:t>
                    </m:r>
                  </m:sub>
                  <m:sup>
                    <m:r>
                      <w:rPr>
                        <w:rFonts w:ascii="Cambria Math" w:hAnsi="Cambria Math"/>
                        <w:lang w:eastAsia="ja-JP"/>
                      </w:rPr>
                      <m:t>N</m:t>
                    </m:r>
                  </m:sup>
                  <m:e>
                    <m:r>
                      <w:rPr>
                        <w:rFonts w:ascii="Cambria Math" w:hAnsi="Cambria Math"/>
                        <w:lang w:eastAsia="ja-JP"/>
                      </w:rPr>
                      <m:t>z[n]</m:t>
                    </m:r>
                  </m:e>
                </m:nary>
              </m:oMath>
            </m:oMathPara>
          </w:p>
        </w:tc>
        <w:tc>
          <w:tcPr>
            <w:tcW w:w="1215" w:type="dxa"/>
            <w:vAlign w:val="center"/>
          </w:tcPr>
          <w:p w14:paraId="15FE52F1" w14:textId="3104DF65" w:rsidR="00341C68" w:rsidRDefault="00341C68" w:rsidP="007F31C4">
            <w:pPr>
              <w:jc w:val="center"/>
            </w:pPr>
            <w:r>
              <w:t>3.</w:t>
            </w:r>
            <w:r w:rsidR="00F232E2">
              <w:t>47</w:t>
            </w:r>
          </w:p>
        </w:tc>
      </w:tr>
      <w:tr w:rsidR="00341C68" w14:paraId="3CBDB3A5" w14:textId="77777777" w:rsidTr="007F31C4">
        <w:tc>
          <w:tcPr>
            <w:tcW w:w="8028" w:type="dxa"/>
            <w:vAlign w:val="center"/>
          </w:tcPr>
          <w:p w14:paraId="7249F338" w14:textId="77777777" w:rsidR="00341C68" w:rsidRPr="00C24532" w:rsidRDefault="00000000" w:rsidP="007F31C4">
            <w:pPr>
              <w:pStyle w:val="ListParagraph"/>
              <w:spacing w:line="276" w:lineRule="auto"/>
              <w:jc w:val="center"/>
              <w:rPr>
                <w:rFonts w:eastAsiaTheme="minorEastAsia" w:cs="Times New Roman"/>
                <w:lang w:eastAsia="ja-JP"/>
              </w:rPr>
            </w:pPr>
            <m:oMathPara>
              <m:oMath>
                <m:sSup>
                  <m:sSupPr>
                    <m:ctrlPr>
                      <w:rPr>
                        <w:rFonts w:ascii="Cambria Math" w:hAnsi="Cambria Math"/>
                        <w:i/>
                        <w:lang w:eastAsia="ja-JP"/>
                      </w:rPr>
                    </m:ctrlPr>
                  </m:sSupPr>
                  <m:e>
                    <m:acc>
                      <m:accPr>
                        <m:ctrlPr>
                          <w:rPr>
                            <w:rFonts w:ascii="Cambria Math" w:hAnsi="Cambria Math"/>
                            <w:i/>
                            <w:lang w:eastAsia="ja-JP"/>
                          </w:rPr>
                        </m:ctrlPr>
                      </m:accPr>
                      <m:e>
                        <m:r>
                          <w:rPr>
                            <w:rFonts w:ascii="Cambria Math" w:hAnsi="Cambria Math"/>
                            <w:lang w:eastAsia="ja-JP"/>
                          </w:rPr>
                          <m:t>σ</m:t>
                        </m:r>
                      </m:e>
                    </m:acc>
                  </m:e>
                  <m:sup>
                    <m:r>
                      <w:rPr>
                        <w:rFonts w:ascii="Cambria Math" w:hAnsi="Cambria Math"/>
                        <w:lang w:eastAsia="ja-JP"/>
                      </w:rPr>
                      <m:t>2</m:t>
                    </m:r>
                  </m:sup>
                </m:sSup>
                <m:r>
                  <w:rPr>
                    <w:rFonts w:ascii="Cambria Math" w:hAnsi="Cambria Math"/>
                    <w:lang w:eastAsia="ja-JP"/>
                  </w:rPr>
                  <m:t>=</m:t>
                </m:r>
                <m:f>
                  <m:fPr>
                    <m:ctrlPr>
                      <w:rPr>
                        <w:rFonts w:ascii="Cambria Math" w:hAnsi="Cambria Math"/>
                        <w:i/>
                        <w:lang w:eastAsia="ja-JP"/>
                      </w:rPr>
                    </m:ctrlPr>
                  </m:fPr>
                  <m:num>
                    <m:r>
                      <w:rPr>
                        <w:rFonts w:ascii="Cambria Math" w:hAnsi="Cambria Math"/>
                        <w:lang w:eastAsia="ja-JP"/>
                      </w:rPr>
                      <m:t>1</m:t>
                    </m:r>
                  </m:num>
                  <m:den>
                    <m:r>
                      <w:rPr>
                        <w:rFonts w:ascii="Cambria Math" w:hAnsi="Cambria Math"/>
                        <w:lang w:eastAsia="ja-JP"/>
                      </w:rPr>
                      <m:t>N</m:t>
                    </m:r>
                  </m:den>
                </m:f>
                <m:nary>
                  <m:naryPr>
                    <m:chr m:val="∑"/>
                    <m:limLoc m:val="undOvr"/>
                    <m:ctrlPr>
                      <w:rPr>
                        <w:rFonts w:ascii="Cambria Math" w:hAnsi="Cambria Math"/>
                        <w:i/>
                        <w:lang w:eastAsia="ja-JP"/>
                      </w:rPr>
                    </m:ctrlPr>
                  </m:naryPr>
                  <m:sub>
                    <m:r>
                      <w:rPr>
                        <w:rFonts w:ascii="Cambria Math" w:hAnsi="Cambria Math"/>
                        <w:lang w:eastAsia="ja-JP"/>
                      </w:rPr>
                      <m:t>n=1</m:t>
                    </m:r>
                  </m:sub>
                  <m:sup>
                    <m:r>
                      <w:rPr>
                        <w:rFonts w:ascii="Cambria Math" w:hAnsi="Cambria Math"/>
                        <w:lang w:eastAsia="ja-JP"/>
                      </w:rPr>
                      <m:t>N</m:t>
                    </m:r>
                  </m:sup>
                  <m:e>
                    <m:sSup>
                      <m:sSupPr>
                        <m:ctrlPr>
                          <w:rPr>
                            <w:rFonts w:ascii="Cambria Math" w:hAnsi="Cambria Math"/>
                            <w:i/>
                            <w:lang w:eastAsia="ja-JP"/>
                          </w:rPr>
                        </m:ctrlPr>
                      </m:sSupPr>
                      <m:e>
                        <m:d>
                          <m:dPr>
                            <m:ctrlPr>
                              <w:rPr>
                                <w:rFonts w:ascii="Cambria Math" w:hAnsi="Cambria Math"/>
                                <w:i/>
                                <w:lang w:eastAsia="ja-JP"/>
                              </w:rPr>
                            </m:ctrlPr>
                          </m:dPr>
                          <m:e>
                            <m:r>
                              <w:rPr>
                                <w:rFonts w:ascii="Cambria Math" w:hAnsi="Cambria Math"/>
                                <w:lang w:eastAsia="ja-JP"/>
                              </w:rPr>
                              <m:t>z</m:t>
                            </m:r>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acc>
                              <m:accPr>
                                <m:ctrlPr>
                                  <w:rPr>
                                    <w:rFonts w:ascii="Cambria Math" w:hAnsi="Cambria Math"/>
                                    <w:i/>
                                    <w:lang w:eastAsia="ja-JP"/>
                                  </w:rPr>
                                </m:ctrlPr>
                              </m:accPr>
                              <m:e>
                                <m:r>
                                  <w:rPr>
                                    <w:rFonts w:ascii="Cambria Math" w:hAnsi="Cambria Math"/>
                                    <w:lang w:eastAsia="ja-JP"/>
                                  </w:rPr>
                                  <m:t>μ</m:t>
                                </m:r>
                              </m:e>
                            </m:acc>
                          </m:e>
                        </m:d>
                      </m:e>
                      <m:sup>
                        <m:r>
                          <w:rPr>
                            <w:rFonts w:ascii="Cambria Math" w:hAnsi="Cambria Math"/>
                            <w:lang w:eastAsia="ja-JP"/>
                          </w:rPr>
                          <m:t>2</m:t>
                        </m:r>
                      </m:sup>
                    </m:sSup>
                  </m:e>
                </m:nary>
              </m:oMath>
            </m:oMathPara>
          </w:p>
        </w:tc>
        <w:tc>
          <w:tcPr>
            <w:tcW w:w="1215" w:type="dxa"/>
            <w:vAlign w:val="center"/>
          </w:tcPr>
          <w:p w14:paraId="1A049465" w14:textId="19597A04" w:rsidR="00341C68" w:rsidRDefault="00341C68" w:rsidP="007F31C4">
            <w:pPr>
              <w:jc w:val="center"/>
            </w:pPr>
            <w:r>
              <w:t>3.</w:t>
            </w:r>
            <w:r w:rsidR="00F232E2">
              <w:t>48</w:t>
            </w:r>
          </w:p>
        </w:tc>
      </w:tr>
    </w:tbl>
    <w:p w14:paraId="54A18952" w14:textId="77777777" w:rsidR="00341C68" w:rsidRDefault="00341C68" w:rsidP="00341C68">
      <w:pPr>
        <w:ind w:firstLine="360"/>
      </w:pPr>
      <w:r>
        <w:t>Skewness and excess kurtosis estimates: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341C68" w14:paraId="30A48243" w14:textId="77777777" w:rsidTr="007F31C4">
        <w:tc>
          <w:tcPr>
            <w:tcW w:w="8028" w:type="dxa"/>
            <w:vAlign w:val="center"/>
          </w:tcPr>
          <w:p w14:paraId="541DFA76" w14:textId="77777777" w:rsidR="00341C68" w:rsidRPr="00C24532" w:rsidRDefault="00000000" w:rsidP="007F31C4">
            <w:pPr>
              <w:pStyle w:val="ListParagraph"/>
              <w:spacing w:line="276" w:lineRule="auto"/>
              <w:jc w:val="center"/>
              <w:rPr>
                <w:rFonts w:eastAsiaTheme="minorEastAsia" w:cs="Times New Roman"/>
                <w:lang w:eastAsia="ja-JP"/>
              </w:rPr>
            </w:pPr>
            <m:oMathPara>
              <m:oMath>
                <m:sSub>
                  <m:sSubPr>
                    <m:ctrlPr>
                      <w:rPr>
                        <w:rFonts w:ascii="Cambria Math" w:hAnsi="Cambria Math"/>
                        <w:i/>
                        <w:lang w:eastAsia="ja-JP"/>
                      </w:rPr>
                    </m:ctrlPr>
                  </m:sSubPr>
                  <m:e>
                    <m:acc>
                      <m:accPr>
                        <m:ctrlPr>
                          <w:rPr>
                            <w:rFonts w:ascii="Cambria Math" w:hAnsi="Cambria Math"/>
                            <w:i/>
                            <w:lang w:eastAsia="ja-JP"/>
                          </w:rPr>
                        </m:ctrlPr>
                      </m:accPr>
                      <m:e>
                        <m:r>
                          <w:rPr>
                            <w:rFonts w:ascii="Cambria Math" w:hAnsi="Cambria Math"/>
                            <w:lang w:eastAsia="ja-JP"/>
                          </w:rPr>
                          <m:t>γ</m:t>
                        </m:r>
                      </m:e>
                    </m:acc>
                  </m:e>
                  <m:sub>
                    <m:r>
                      <w:rPr>
                        <w:rFonts w:ascii="Cambria Math" w:hAnsi="Cambria Math"/>
                        <w:lang w:eastAsia="ja-JP"/>
                      </w:rPr>
                      <m:t>1</m:t>
                    </m:r>
                  </m:sub>
                </m:sSub>
                <m:r>
                  <w:rPr>
                    <w:rFonts w:ascii="Cambria Math" w:hAnsi="Cambria Math"/>
                    <w:lang w:eastAsia="ja-JP"/>
                  </w:rPr>
                  <m:t>=</m:t>
                </m:r>
                <m:f>
                  <m:fPr>
                    <m:ctrlPr>
                      <w:rPr>
                        <w:rFonts w:ascii="Cambria Math" w:hAnsi="Cambria Math"/>
                        <w:i/>
                        <w:lang w:eastAsia="ja-JP"/>
                      </w:rPr>
                    </m:ctrlPr>
                  </m:fPr>
                  <m:num>
                    <m:f>
                      <m:fPr>
                        <m:ctrlPr>
                          <w:rPr>
                            <w:rFonts w:ascii="Cambria Math" w:hAnsi="Cambria Math"/>
                            <w:i/>
                            <w:lang w:eastAsia="ja-JP"/>
                          </w:rPr>
                        </m:ctrlPr>
                      </m:fPr>
                      <m:num>
                        <m:r>
                          <w:rPr>
                            <w:rFonts w:ascii="Cambria Math" w:hAnsi="Cambria Math"/>
                            <w:lang w:eastAsia="ja-JP"/>
                          </w:rPr>
                          <m:t>1</m:t>
                        </m:r>
                      </m:num>
                      <m:den>
                        <m:r>
                          <w:rPr>
                            <w:rFonts w:ascii="Cambria Math" w:hAnsi="Cambria Math"/>
                            <w:lang w:eastAsia="ja-JP"/>
                          </w:rPr>
                          <m:t>N</m:t>
                        </m:r>
                      </m:den>
                    </m:f>
                    <m:nary>
                      <m:naryPr>
                        <m:chr m:val="∑"/>
                        <m:limLoc m:val="undOvr"/>
                        <m:ctrlPr>
                          <w:rPr>
                            <w:rFonts w:ascii="Cambria Math" w:hAnsi="Cambria Math"/>
                            <w:i/>
                            <w:lang w:eastAsia="ja-JP"/>
                          </w:rPr>
                        </m:ctrlPr>
                      </m:naryPr>
                      <m:sub>
                        <m:r>
                          <w:rPr>
                            <w:rFonts w:ascii="Cambria Math" w:hAnsi="Cambria Math"/>
                            <w:lang w:eastAsia="ja-JP"/>
                          </w:rPr>
                          <m:t>n=1</m:t>
                        </m:r>
                      </m:sub>
                      <m:sup>
                        <m:r>
                          <w:rPr>
                            <w:rFonts w:ascii="Cambria Math" w:hAnsi="Cambria Math"/>
                            <w:lang w:eastAsia="ja-JP"/>
                          </w:rPr>
                          <m:t>N</m:t>
                        </m:r>
                      </m:sup>
                      <m:e>
                        <m:sSup>
                          <m:sSupPr>
                            <m:ctrlPr>
                              <w:rPr>
                                <w:rFonts w:ascii="Cambria Math" w:hAnsi="Cambria Math"/>
                                <w:i/>
                                <w:lang w:eastAsia="ja-JP"/>
                              </w:rPr>
                            </m:ctrlPr>
                          </m:sSupPr>
                          <m:e>
                            <m:d>
                              <m:dPr>
                                <m:ctrlPr>
                                  <w:rPr>
                                    <w:rFonts w:ascii="Cambria Math" w:hAnsi="Cambria Math"/>
                                    <w:i/>
                                    <w:lang w:eastAsia="ja-JP"/>
                                  </w:rPr>
                                </m:ctrlPr>
                              </m:dPr>
                              <m:e>
                                <m:r>
                                  <w:rPr>
                                    <w:rFonts w:ascii="Cambria Math" w:hAnsi="Cambria Math"/>
                                    <w:lang w:eastAsia="ja-JP"/>
                                  </w:rPr>
                                  <m:t>z</m:t>
                                </m:r>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acc>
                                  <m:accPr>
                                    <m:ctrlPr>
                                      <w:rPr>
                                        <w:rFonts w:ascii="Cambria Math" w:hAnsi="Cambria Math"/>
                                        <w:i/>
                                        <w:lang w:eastAsia="ja-JP"/>
                                      </w:rPr>
                                    </m:ctrlPr>
                                  </m:accPr>
                                  <m:e>
                                    <m:r>
                                      <w:rPr>
                                        <w:rFonts w:ascii="Cambria Math" w:hAnsi="Cambria Math"/>
                                        <w:lang w:eastAsia="ja-JP"/>
                                      </w:rPr>
                                      <m:t>μ</m:t>
                                    </m:r>
                                  </m:e>
                                </m:acc>
                              </m:e>
                            </m:d>
                          </m:e>
                          <m:sup>
                            <m:r>
                              <w:rPr>
                                <w:rFonts w:ascii="Cambria Math" w:hAnsi="Cambria Math"/>
                                <w:lang w:eastAsia="ja-JP"/>
                              </w:rPr>
                              <m:t>3</m:t>
                            </m:r>
                          </m:sup>
                        </m:sSup>
                      </m:e>
                    </m:nary>
                  </m:num>
                  <m:den>
                    <m:sSup>
                      <m:sSupPr>
                        <m:ctrlPr>
                          <w:rPr>
                            <w:rFonts w:ascii="Cambria Math" w:hAnsi="Cambria Math"/>
                            <w:i/>
                            <w:lang w:eastAsia="ja-JP"/>
                          </w:rPr>
                        </m:ctrlPr>
                      </m:sSupPr>
                      <m:e>
                        <m:acc>
                          <m:accPr>
                            <m:ctrlPr>
                              <w:rPr>
                                <w:rFonts w:ascii="Cambria Math" w:hAnsi="Cambria Math"/>
                                <w:i/>
                                <w:lang w:eastAsia="ja-JP"/>
                              </w:rPr>
                            </m:ctrlPr>
                          </m:accPr>
                          <m:e>
                            <m:r>
                              <w:rPr>
                                <w:rFonts w:ascii="Cambria Math" w:hAnsi="Cambria Math"/>
                                <w:lang w:eastAsia="ja-JP"/>
                              </w:rPr>
                              <m:t>σ</m:t>
                            </m:r>
                          </m:e>
                        </m:acc>
                      </m:e>
                      <m:sup>
                        <m:r>
                          <w:rPr>
                            <w:rFonts w:ascii="Cambria Math" w:hAnsi="Cambria Math"/>
                            <w:lang w:eastAsia="ja-JP"/>
                          </w:rPr>
                          <m:t>3</m:t>
                        </m:r>
                      </m:sup>
                    </m:sSup>
                    <m:r>
                      <w:rPr>
                        <w:rFonts w:ascii="Cambria Math" w:hAnsi="Cambria Math"/>
                        <w:lang w:eastAsia="ja-JP"/>
                      </w:rPr>
                      <m:t>+ε</m:t>
                    </m:r>
                  </m:den>
                </m:f>
              </m:oMath>
            </m:oMathPara>
          </w:p>
        </w:tc>
        <w:tc>
          <w:tcPr>
            <w:tcW w:w="1215" w:type="dxa"/>
            <w:vAlign w:val="center"/>
          </w:tcPr>
          <w:p w14:paraId="1D1E5B62" w14:textId="681DB87A" w:rsidR="00341C68" w:rsidRDefault="00341C68" w:rsidP="007F31C4">
            <w:pPr>
              <w:jc w:val="center"/>
            </w:pPr>
            <w:r>
              <w:t>3.</w:t>
            </w:r>
            <w:r w:rsidR="00F232E2">
              <w:t>49</w:t>
            </w:r>
          </w:p>
        </w:tc>
      </w:tr>
      <w:tr w:rsidR="00341C68" w14:paraId="0162C1CB" w14:textId="77777777" w:rsidTr="007F31C4">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8028" w:type="dxa"/>
            <w:tcBorders>
              <w:top w:val="nil"/>
              <w:left w:val="nil"/>
              <w:bottom w:val="nil"/>
              <w:right w:val="nil"/>
            </w:tcBorders>
            <w:vAlign w:val="center"/>
          </w:tcPr>
          <w:p w14:paraId="32261F01" w14:textId="77777777" w:rsidR="00341C68" w:rsidRPr="00C24532" w:rsidRDefault="00000000" w:rsidP="007F31C4">
            <w:pPr>
              <w:pStyle w:val="ListParagraph"/>
              <w:spacing w:line="276" w:lineRule="auto"/>
              <w:jc w:val="center"/>
              <w:rPr>
                <w:rFonts w:eastAsiaTheme="minorEastAsia" w:cs="Times New Roman"/>
                <w:lang w:eastAsia="ja-JP"/>
              </w:rPr>
            </w:pPr>
            <m:oMathPara>
              <m:oMath>
                <m:sSub>
                  <m:sSubPr>
                    <m:ctrlPr>
                      <w:rPr>
                        <w:rFonts w:ascii="Cambria Math" w:hAnsi="Cambria Math"/>
                        <w:i/>
                        <w:lang w:eastAsia="ja-JP"/>
                      </w:rPr>
                    </m:ctrlPr>
                  </m:sSubPr>
                  <m:e>
                    <m:acc>
                      <m:accPr>
                        <m:ctrlPr>
                          <w:rPr>
                            <w:rFonts w:ascii="Cambria Math" w:hAnsi="Cambria Math"/>
                            <w:i/>
                            <w:lang w:eastAsia="ja-JP"/>
                          </w:rPr>
                        </m:ctrlPr>
                      </m:accPr>
                      <m:e>
                        <m:r>
                          <w:rPr>
                            <w:rFonts w:ascii="Cambria Math" w:hAnsi="Cambria Math"/>
                            <w:lang w:eastAsia="ja-JP"/>
                          </w:rPr>
                          <m:t>γ</m:t>
                        </m:r>
                      </m:e>
                    </m:acc>
                  </m:e>
                  <m:sub>
                    <m:r>
                      <w:rPr>
                        <w:rFonts w:ascii="Cambria Math" w:hAnsi="Cambria Math"/>
                        <w:lang w:eastAsia="ja-JP"/>
                      </w:rPr>
                      <m:t>2</m:t>
                    </m:r>
                  </m:sub>
                </m:sSub>
                <m:r>
                  <w:rPr>
                    <w:rFonts w:ascii="Cambria Math" w:hAnsi="Cambria Math"/>
                    <w:lang w:eastAsia="ja-JP"/>
                  </w:rPr>
                  <m:t>=</m:t>
                </m:r>
                <m:f>
                  <m:fPr>
                    <m:ctrlPr>
                      <w:rPr>
                        <w:rFonts w:ascii="Cambria Math" w:hAnsi="Cambria Math"/>
                        <w:i/>
                        <w:lang w:eastAsia="ja-JP"/>
                      </w:rPr>
                    </m:ctrlPr>
                  </m:fPr>
                  <m:num>
                    <m:f>
                      <m:fPr>
                        <m:ctrlPr>
                          <w:rPr>
                            <w:rFonts w:ascii="Cambria Math" w:hAnsi="Cambria Math"/>
                            <w:i/>
                            <w:lang w:eastAsia="ja-JP"/>
                          </w:rPr>
                        </m:ctrlPr>
                      </m:fPr>
                      <m:num>
                        <m:r>
                          <w:rPr>
                            <w:rFonts w:ascii="Cambria Math" w:hAnsi="Cambria Math"/>
                            <w:lang w:eastAsia="ja-JP"/>
                          </w:rPr>
                          <m:t>1</m:t>
                        </m:r>
                      </m:num>
                      <m:den>
                        <m:r>
                          <w:rPr>
                            <w:rFonts w:ascii="Cambria Math" w:hAnsi="Cambria Math"/>
                            <w:lang w:eastAsia="ja-JP"/>
                          </w:rPr>
                          <m:t>N</m:t>
                        </m:r>
                      </m:den>
                    </m:f>
                    <m:nary>
                      <m:naryPr>
                        <m:chr m:val="∑"/>
                        <m:limLoc m:val="undOvr"/>
                        <m:ctrlPr>
                          <w:rPr>
                            <w:rFonts w:ascii="Cambria Math" w:hAnsi="Cambria Math"/>
                            <w:i/>
                            <w:lang w:eastAsia="ja-JP"/>
                          </w:rPr>
                        </m:ctrlPr>
                      </m:naryPr>
                      <m:sub>
                        <m:r>
                          <w:rPr>
                            <w:rFonts w:ascii="Cambria Math" w:hAnsi="Cambria Math"/>
                            <w:lang w:eastAsia="ja-JP"/>
                          </w:rPr>
                          <m:t>n=1</m:t>
                        </m:r>
                      </m:sub>
                      <m:sup>
                        <m:r>
                          <w:rPr>
                            <w:rFonts w:ascii="Cambria Math" w:hAnsi="Cambria Math"/>
                            <w:lang w:eastAsia="ja-JP"/>
                          </w:rPr>
                          <m:t>N</m:t>
                        </m:r>
                      </m:sup>
                      <m:e>
                        <m:sSup>
                          <m:sSupPr>
                            <m:ctrlPr>
                              <w:rPr>
                                <w:rFonts w:ascii="Cambria Math" w:hAnsi="Cambria Math"/>
                                <w:i/>
                                <w:lang w:eastAsia="ja-JP"/>
                              </w:rPr>
                            </m:ctrlPr>
                          </m:sSupPr>
                          <m:e>
                            <m:d>
                              <m:dPr>
                                <m:ctrlPr>
                                  <w:rPr>
                                    <w:rFonts w:ascii="Cambria Math" w:hAnsi="Cambria Math"/>
                                    <w:i/>
                                    <w:lang w:eastAsia="ja-JP"/>
                                  </w:rPr>
                                </m:ctrlPr>
                              </m:dPr>
                              <m:e>
                                <m:r>
                                  <w:rPr>
                                    <w:rFonts w:ascii="Cambria Math" w:hAnsi="Cambria Math"/>
                                    <w:lang w:eastAsia="ja-JP"/>
                                  </w:rPr>
                                  <m:t>z</m:t>
                                </m:r>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acc>
                                  <m:accPr>
                                    <m:ctrlPr>
                                      <w:rPr>
                                        <w:rFonts w:ascii="Cambria Math" w:hAnsi="Cambria Math"/>
                                        <w:i/>
                                        <w:lang w:eastAsia="ja-JP"/>
                                      </w:rPr>
                                    </m:ctrlPr>
                                  </m:accPr>
                                  <m:e>
                                    <m:r>
                                      <w:rPr>
                                        <w:rFonts w:ascii="Cambria Math" w:hAnsi="Cambria Math"/>
                                        <w:lang w:eastAsia="ja-JP"/>
                                      </w:rPr>
                                      <m:t>μ</m:t>
                                    </m:r>
                                  </m:e>
                                </m:acc>
                              </m:e>
                            </m:d>
                          </m:e>
                          <m:sup>
                            <m:r>
                              <w:rPr>
                                <w:rFonts w:ascii="Cambria Math" w:hAnsi="Cambria Math"/>
                                <w:lang w:eastAsia="ja-JP"/>
                              </w:rPr>
                              <m:t>4</m:t>
                            </m:r>
                          </m:sup>
                        </m:sSup>
                      </m:e>
                    </m:nary>
                  </m:num>
                  <m:den>
                    <m:sSup>
                      <m:sSupPr>
                        <m:ctrlPr>
                          <w:rPr>
                            <w:rFonts w:ascii="Cambria Math" w:hAnsi="Cambria Math"/>
                            <w:i/>
                            <w:lang w:eastAsia="ja-JP"/>
                          </w:rPr>
                        </m:ctrlPr>
                      </m:sSupPr>
                      <m:e>
                        <m:acc>
                          <m:accPr>
                            <m:ctrlPr>
                              <w:rPr>
                                <w:rFonts w:ascii="Cambria Math" w:hAnsi="Cambria Math"/>
                                <w:i/>
                                <w:lang w:eastAsia="ja-JP"/>
                              </w:rPr>
                            </m:ctrlPr>
                          </m:accPr>
                          <m:e>
                            <m:r>
                              <w:rPr>
                                <w:rFonts w:ascii="Cambria Math" w:hAnsi="Cambria Math"/>
                                <w:lang w:eastAsia="ja-JP"/>
                              </w:rPr>
                              <m:t>σ</m:t>
                            </m:r>
                          </m:e>
                        </m:acc>
                      </m:e>
                      <m:sup>
                        <m:r>
                          <w:rPr>
                            <w:rFonts w:ascii="Cambria Math" w:hAnsi="Cambria Math"/>
                            <w:lang w:eastAsia="ja-JP"/>
                          </w:rPr>
                          <m:t>4</m:t>
                        </m:r>
                      </m:sup>
                    </m:sSup>
                    <m:r>
                      <w:rPr>
                        <w:rFonts w:ascii="Cambria Math" w:hAnsi="Cambria Math"/>
                        <w:lang w:eastAsia="ja-JP"/>
                      </w:rPr>
                      <m:t>+ε</m:t>
                    </m:r>
                  </m:den>
                </m:f>
                <m:r>
                  <w:rPr>
                    <w:rFonts w:ascii="Cambria Math" w:eastAsiaTheme="minorEastAsia" w:hAnsi="Cambria Math" w:cs="Times New Roman"/>
                    <w:lang w:eastAsia="ja-JP"/>
                  </w:rPr>
                  <m:t>-3</m:t>
                </m:r>
              </m:oMath>
            </m:oMathPara>
          </w:p>
        </w:tc>
        <w:tc>
          <w:tcPr>
            <w:tcW w:w="1215" w:type="dxa"/>
            <w:tcBorders>
              <w:top w:val="nil"/>
              <w:left w:val="nil"/>
              <w:bottom w:val="nil"/>
              <w:right w:val="nil"/>
            </w:tcBorders>
            <w:vAlign w:val="center"/>
          </w:tcPr>
          <w:p w14:paraId="7B803AF5" w14:textId="55A71715" w:rsidR="00341C68" w:rsidRDefault="00341C68" w:rsidP="007F31C4">
            <w:pPr>
              <w:jc w:val="center"/>
            </w:pPr>
            <w:r>
              <w:t>3.</w:t>
            </w:r>
            <w:r w:rsidR="00F232E2">
              <w:t>50</w:t>
            </w:r>
          </w:p>
        </w:tc>
      </w:tr>
    </w:tbl>
    <w:p w14:paraId="44B134BB" w14:textId="77777777" w:rsidR="00341C68" w:rsidRDefault="00341C68" w:rsidP="00341C68"/>
    <w:p w14:paraId="5D40B550" w14:textId="77777777" w:rsidR="00341C68" w:rsidRDefault="00341C68" w:rsidP="00341C68">
      <w:pPr>
        <w:ind w:firstLine="360"/>
      </w:pPr>
      <w:r>
        <w:t>For the empirical CDF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341C68" w14:paraId="5122909B" w14:textId="77777777" w:rsidTr="007F31C4">
        <w:tc>
          <w:tcPr>
            <w:tcW w:w="8028" w:type="dxa"/>
            <w:vAlign w:val="center"/>
          </w:tcPr>
          <w:p w14:paraId="16789907" w14:textId="77777777" w:rsidR="00341C68" w:rsidRPr="00C24532" w:rsidRDefault="00000000" w:rsidP="007F31C4">
            <w:pPr>
              <w:pStyle w:val="ListParagraph"/>
              <w:spacing w:line="276" w:lineRule="auto"/>
              <w:jc w:val="center"/>
              <w:rPr>
                <w:rFonts w:eastAsiaTheme="minorEastAsia" w:cs="Times New Roman"/>
                <w:lang w:eastAsia="ja-JP"/>
              </w:rPr>
            </w:pPr>
            <m:oMathPara>
              <m:oMath>
                <m:acc>
                  <m:accPr>
                    <m:ctrlPr>
                      <w:rPr>
                        <w:rFonts w:ascii="Cambria Math" w:hAnsi="Cambria Math"/>
                        <w:i/>
                        <w:lang w:eastAsia="ja-JP"/>
                      </w:rPr>
                    </m:ctrlPr>
                  </m:accPr>
                  <m:e>
                    <m:r>
                      <w:rPr>
                        <w:rFonts w:ascii="Cambria Math" w:hAnsi="Cambria Math"/>
                        <w:lang w:eastAsia="ja-JP"/>
                      </w:rPr>
                      <m:t>F</m:t>
                    </m:r>
                  </m:e>
                </m:acc>
                <m:r>
                  <w:rPr>
                    <w:rFonts w:ascii="Cambria Math" w:hAnsi="Cambria Math"/>
                    <w:lang w:eastAsia="ja-JP"/>
                  </w:rPr>
                  <m:t>(z)=</m:t>
                </m:r>
                <m:f>
                  <m:fPr>
                    <m:ctrlPr>
                      <w:rPr>
                        <w:rFonts w:ascii="Cambria Math" w:hAnsi="Cambria Math"/>
                        <w:i/>
                        <w:lang w:eastAsia="ja-JP"/>
                      </w:rPr>
                    </m:ctrlPr>
                  </m:fPr>
                  <m:num>
                    <m:r>
                      <w:rPr>
                        <w:rFonts w:ascii="Cambria Math" w:hAnsi="Cambria Math"/>
                        <w:lang w:eastAsia="ja-JP"/>
                      </w:rPr>
                      <m:t>1</m:t>
                    </m:r>
                  </m:num>
                  <m:den>
                    <m:r>
                      <w:rPr>
                        <w:rFonts w:ascii="Cambria Math" w:hAnsi="Cambria Math"/>
                        <w:lang w:eastAsia="ja-JP"/>
                      </w:rPr>
                      <m:t>N</m:t>
                    </m:r>
                  </m:den>
                </m:f>
                <m:nary>
                  <m:naryPr>
                    <m:chr m:val="∑"/>
                    <m:limLoc m:val="undOvr"/>
                    <m:ctrlPr>
                      <w:rPr>
                        <w:rFonts w:ascii="Cambria Math" w:hAnsi="Cambria Math"/>
                        <w:i/>
                        <w:lang w:eastAsia="ja-JP"/>
                      </w:rPr>
                    </m:ctrlPr>
                  </m:naryPr>
                  <m:sub>
                    <m:r>
                      <w:rPr>
                        <w:rFonts w:ascii="Cambria Math" w:hAnsi="Cambria Math"/>
                        <w:lang w:eastAsia="ja-JP"/>
                      </w:rPr>
                      <m:t>n=1</m:t>
                    </m:r>
                  </m:sub>
                  <m:sup>
                    <m:r>
                      <w:rPr>
                        <w:rFonts w:ascii="Cambria Math" w:hAnsi="Cambria Math"/>
                        <w:lang w:eastAsia="ja-JP"/>
                      </w:rPr>
                      <m:t>N</m:t>
                    </m:r>
                  </m:sup>
                  <m:e>
                    <m:r>
                      <w:rPr>
                        <w:rFonts w:ascii="Cambria Math" w:hAnsi="Cambria Math"/>
                        <w:lang w:eastAsia="ja-JP"/>
                      </w:rPr>
                      <m:t>1{z[n]≤z}</m:t>
                    </m:r>
                  </m:e>
                </m:nary>
              </m:oMath>
            </m:oMathPara>
          </w:p>
        </w:tc>
        <w:tc>
          <w:tcPr>
            <w:tcW w:w="1215" w:type="dxa"/>
            <w:vAlign w:val="center"/>
          </w:tcPr>
          <w:p w14:paraId="2B9368A7" w14:textId="16F7081E" w:rsidR="00341C68" w:rsidRDefault="00341C68" w:rsidP="007F31C4">
            <w:pPr>
              <w:jc w:val="center"/>
            </w:pPr>
            <w:r>
              <w:t>3.5</w:t>
            </w:r>
            <w:r w:rsidR="00F232E2">
              <w:t>1</w:t>
            </w:r>
          </w:p>
        </w:tc>
      </w:tr>
    </w:tbl>
    <w:p w14:paraId="36125E27" w14:textId="77777777" w:rsidR="00341C68" w:rsidRDefault="00341C68" w:rsidP="00341C68">
      <w:pPr>
        <w:ind w:firstLine="360"/>
      </w:pPr>
      <w:r>
        <w:t xml:space="preserve">Kolmogorov-Smirnov distance to a reference CDF </w:t>
      </w:r>
      <m:oMath>
        <m:sSub>
          <m:sSubPr>
            <m:ctrlPr>
              <w:rPr>
                <w:rFonts w:ascii="Cambria Math" w:hAnsi="Cambria Math"/>
                <w:i/>
              </w:rPr>
            </m:ctrlPr>
          </m:sSubPr>
          <m:e>
            <m:r>
              <w:rPr>
                <w:rFonts w:ascii="Cambria Math" w:hAnsi="Cambria Math"/>
              </w:rPr>
              <m:t>F</m:t>
            </m:r>
          </m:e>
          <m:sub>
            <m:r>
              <w:rPr>
                <w:rFonts w:ascii="Cambria Math" w:hAnsi="Cambria Math"/>
              </w:rPr>
              <m:t>0</m:t>
            </m:r>
          </m:sub>
        </m:sSub>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341C68" w14:paraId="0E3FD033" w14:textId="77777777" w:rsidTr="007F31C4">
        <w:tc>
          <w:tcPr>
            <w:tcW w:w="8028" w:type="dxa"/>
            <w:vAlign w:val="center"/>
          </w:tcPr>
          <w:p w14:paraId="79B2E1D2" w14:textId="77777777" w:rsidR="00341C68" w:rsidRPr="00C24532" w:rsidRDefault="00000000" w:rsidP="007F31C4">
            <w:pPr>
              <w:pStyle w:val="ListParagraph"/>
              <w:spacing w:line="276" w:lineRule="auto"/>
              <w:jc w:val="center"/>
              <w:rPr>
                <w:rFonts w:eastAsiaTheme="minorEastAsia" w:cs="Times New Roman"/>
                <w:lang w:eastAsia="ja-JP"/>
              </w:rPr>
            </w:pPr>
            <m:oMathPara>
              <m:oMath>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D</m:t>
                    </m:r>
                  </m:e>
                  <m:sub>
                    <m:r>
                      <w:rPr>
                        <w:rFonts w:ascii="Cambria Math" w:eastAsiaTheme="minorEastAsia" w:hAnsi="Cambria Math" w:cs="Times New Roman"/>
                        <w:lang w:eastAsia="ja-JP"/>
                      </w:rPr>
                      <m:t>ks</m:t>
                    </m:r>
                  </m:sub>
                </m:sSub>
                <m:r>
                  <w:rPr>
                    <w:rFonts w:ascii="Cambria Math" w:eastAsiaTheme="minorEastAsia" w:hAnsi="Cambria Math" w:cs="Times New Roman"/>
                    <w:lang w:eastAsia="ja-JP"/>
                  </w:rPr>
                  <m:t>=</m:t>
                </m:r>
                <m:func>
                  <m:funcPr>
                    <m:ctrlPr>
                      <w:rPr>
                        <w:rFonts w:ascii="Cambria Math" w:eastAsiaTheme="minorEastAsia" w:hAnsi="Cambria Math" w:cs="Times New Roman"/>
                        <w:i/>
                        <w:lang w:eastAsia="ja-JP"/>
                      </w:rPr>
                    </m:ctrlPr>
                  </m:funcPr>
                  <m:fName>
                    <m:limLow>
                      <m:limLowPr>
                        <m:ctrlPr>
                          <w:rPr>
                            <w:rFonts w:ascii="Cambria Math" w:eastAsiaTheme="minorEastAsia" w:hAnsi="Cambria Math" w:cs="Times New Roman"/>
                            <w:i/>
                            <w:lang w:eastAsia="ja-JP"/>
                          </w:rPr>
                        </m:ctrlPr>
                      </m:limLowPr>
                      <m:e>
                        <m:r>
                          <w:rPr>
                            <w:rFonts w:ascii="Cambria Math" w:eastAsiaTheme="minorEastAsia" w:hAnsi="Cambria Math" w:cs="Times New Roman"/>
                            <w:lang w:eastAsia="ja-JP"/>
                          </w:rPr>
                          <m:t>sup</m:t>
                        </m:r>
                      </m:e>
                      <m:lim>
                        <m:r>
                          <w:rPr>
                            <w:rFonts w:ascii="Cambria Math" w:eastAsiaTheme="minorEastAsia" w:hAnsi="Cambria Math" w:cs="Times New Roman"/>
                            <w:lang w:eastAsia="ja-JP"/>
                          </w:rPr>
                          <m:t>z</m:t>
                        </m:r>
                      </m:lim>
                    </m:limLow>
                  </m:fName>
                  <m:e>
                    <m:d>
                      <m:dPr>
                        <m:begChr m:val="|"/>
                        <m:endChr m:val="|"/>
                        <m:ctrlPr>
                          <w:rPr>
                            <w:rFonts w:ascii="Cambria Math" w:eastAsiaTheme="minorEastAsia" w:hAnsi="Cambria Math" w:cs="Times New Roman"/>
                            <w:i/>
                            <w:lang w:eastAsia="ja-JP"/>
                          </w:rPr>
                        </m:ctrlPr>
                      </m:dPr>
                      <m:e>
                        <m:acc>
                          <m:accPr>
                            <m:ctrlPr>
                              <w:rPr>
                                <w:rFonts w:ascii="Cambria Math" w:hAnsi="Cambria Math"/>
                                <w:i/>
                                <w:lang w:eastAsia="ja-JP"/>
                              </w:rPr>
                            </m:ctrlPr>
                          </m:accPr>
                          <m:e>
                            <m:r>
                              <w:rPr>
                                <w:rFonts w:ascii="Cambria Math" w:hAnsi="Cambria Math"/>
                                <w:lang w:eastAsia="ja-JP"/>
                              </w:rPr>
                              <m:t>F</m:t>
                            </m:r>
                          </m:e>
                        </m:acc>
                        <m:d>
                          <m:dPr>
                            <m:ctrlPr>
                              <w:rPr>
                                <w:rFonts w:ascii="Cambria Math" w:hAnsi="Cambria Math"/>
                                <w:i/>
                                <w:lang w:eastAsia="ja-JP"/>
                              </w:rPr>
                            </m:ctrlPr>
                          </m:dPr>
                          <m:e>
                            <m:r>
                              <w:rPr>
                                <w:rFonts w:ascii="Cambria Math" w:hAnsi="Cambria Math"/>
                                <w:lang w:eastAsia="ja-JP"/>
                              </w:rPr>
                              <m:t>z</m:t>
                            </m:r>
                          </m:e>
                        </m:d>
                        <m:r>
                          <w:rPr>
                            <w:rFonts w:ascii="Cambria Math" w:hAnsi="Cambria Math"/>
                            <w:lang w:eastAsia="ja-JP"/>
                          </w:rPr>
                          <m:t>-</m:t>
                        </m:r>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(z)</m:t>
                        </m:r>
                      </m:e>
                    </m:d>
                  </m:e>
                </m:func>
              </m:oMath>
            </m:oMathPara>
          </w:p>
        </w:tc>
        <w:tc>
          <w:tcPr>
            <w:tcW w:w="1215" w:type="dxa"/>
            <w:vAlign w:val="center"/>
          </w:tcPr>
          <w:p w14:paraId="5E8E2575" w14:textId="6301D43D" w:rsidR="00341C68" w:rsidRDefault="00341C68" w:rsidP="007F31C4">
            <w:pPr>
              <w:jc w:val="center"/>
            </w:pPr>
            <w:r>
              <w:t>3.5</w:t>
            </w:r>
            <w:r w:rsidR="00F232E2">
              <w:t>2</w:t>
            </w:r>
          </w:p>
        </w:tc>
      </w:tr>
    </w:tbl>
    <w:p w14:paraId="4122EE13" w14:textId="77777777" w:rsidR="00341C68" w:rsidRDefault="00341C68" w:rsidP="00341C68">
      <w:pPr>
        <w:ind w:firstLine="360"/>
      </w:pPr>
      <w:r>
        <w:t>In this thesis, there are two references are used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341C68" w14:paraId="3114EC32" w14:textId="77777777" w:rsidTr="007F31C4">
        <w:tc>
          <w:tcPr>
            <w:tcW w:w="8028" w:type="dxa"/>
            <w:vAlign w:val="center"/>
          </w:tcPr>
          <w:p w14:paraId="7414158F" w14:textId="77777777" w:rsidR="00341C68" w:rsidRPr="00C24532" w:rsidRDefault="00000000" w:rsidP="007F31C4">
            <w:pPr>
              <w:pStyle w:val="ListParagraph"/>
              <w:spacing w:line="276" w:lineRule="auto"/>
              <w:jc w:val="center"/>
              <w:rPr>
                <w:rFonts w:eastAsiaTheme="minorEastAsia" w:cs="Times New Roman"/>
                <w:lang w:eastAsia="ja-JP"/>
              </w:rPr>
            </w:pPr>
            <m:oMathPara>
              <m:oMath>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r>
                      <w:rPr>
                        <w:rFonts w:ascii="Cambria Math" w:hAnsi="Cambria Math"/>
                      </w:rPr>
                      <m:t>z</m:t>
                    </m:r>
                  </m:e>
                </m:d>
                <m:r>
                  <w:rPr>
                    <w:rFonts w:ascii="Cambria Math" w:hAnsi="Cambria Math"/>
                  </w:rPr>
                  <m:t>=</m:t>
                </m:r>
                <m:r>
                  <m:rPr>
                    <m:sty m:val="p"/>
                  </m:rPr>
                  <w:rPr>
                    <w:rFonts w:ascii="Cambria Math" w:hAnsi="Cambria Math"/>
                  </w:rPr>
                  <m:t>Φ</m:t>
                </m:r>
                <m:r>
                  <w:rPr>
                    <w:rFonts w:ascii="Cambria Math" w:hAnsi="Cambria Math"/>
                  </w:rPr>
                  <m:t>(z)</m:t>
                </m:r>
              </m:oMath>
            </m:oMathPara>
          </w:p>
        </w:tc>
        <w:tc>
          <w:tcPr>
            <w:tcW w:w="1215" w:type="dxa"/>
            <w:vAlign w:val="center"/>
          </w:tcPr>
          <w:p w14:paraId="418BF3CE" w14:textId="78D99E59" w:rsidR="00341C68" w:rsidRDefault="00341C68" w:rsidP="007F31C4">
            <w:pPr>
              <w:jc w:val="center"/>
            </w:pPr>
            <w:r>
              <w:t>3.5</w:t>
            </w:r>
            <w:r w:rsidR="00F232E2">
              <w:t>3</w:t>
            </w:r>
          </w:p>
        </w:tc>
      </w:tr>
      <w:tr w:rsidR="00341C68" w14:paraId="316AED43" w14:textId="77777777" w:rsidTr="007F31C4">
        <w:tc>
          <w:tcPr>
            <w:tcW w:w="8028" w:type="dxa"/>
            <w:vAlign w:val="center"/>
          </w:tcPr>
          <w:p w14:paraId="0AB60326" w14:textId="77777777" w:rsidR="00341C68" w:rsidRPr="00295AF0" w:rsidRDefault="00000000" w:rsidP="007F31C4">
            <w:pPr>
              <w:pStyle w:val="ListParagraph"/>
              <w:spacing w:line="276" w:lineRule="auto"/>
              <w:jc w:val="center"/>
              <w:rPr>
                <w:rFonts w:eastAsia="Calibri" w:cs="Times New Roman"/>
              </w:rPr>
            </w:pPr>
            <m:oMathPara>
              <m:oMath>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z</m:t>
                        </m:r>
                      </m:e>
                      <m:sub>
                        <m:r>
                          <w:rPr>
                            <w:rFonts w:ascii="Cambria Math" w:hAnsi="Cambria Math"/>
                          </w:rPr>
                          <m:t>m</m:t>
                        </m:r>
                      </m:sub>
                    </m:sSub>
                  </m:sub>
                </m:sSub>
                <m:r>
                  <w:rPr>
                    <w:rFonts w:ascii="Cambria Math" w:hAnsi="Cambria Math"/>
                  </w:rPr>
                  <m:t>(z)</m:t>
                </m:r>
              </m:oMath>
            </m:oMathPara>
          </w:p>
        </w:tc>
        <w:tc>
          <w:tcPr>
            <w:tcW w:w="1215" w:type="dxa"/>
            <w:vAlign w:val="center"/>
          </w:tcPr>
          <w:p w14:paraId="03A37923" w14:textId="4A898A7C" w:rsidR="00341C68" w:rsidRDefault="00341C68" w:rsidP="007F31C4">
            <w:pPr>
              <w:jc w:val="center"/>
            </w:pPr>
            <w:r>
              <w:t>3.5</w:t>
            </w:r>
            <w:r w:rsidR="00F232E2">
              <w:t>4</w:t>
            </w:r>
          </w:p>
        </w:tc>
      </w:tr>
    </w:tbl>
    <w:p w14:paraId="6E1CE9FF" w14:textId="77777777" w:rsidR="00341C68" w:rsidRDefault="00341C68" w:rsidP="00341C68">
      <w:pPr>
        <w:ind w:firstLine="360"/>
      </w:pPr>
      <w:r>
        <w:t xml:space="preserve">For whiteness check, after mean removal, define </w:t>
      </w:r>
      <m:oMath>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=z</m:t>
        </m:r>
        <m:d>
          <m:dPr>
            <m:begChr m:val="["/>
            <m:endChr m:val="]"/>
            <m:ctrlPr>
              <w:rPr>
                <w:rFonts w:ascii="Cambria Math" w:hAnsi="Cambria Math"/>
                <w:i/>
              </w:rPr>
            </m:ctrlPr>
          </m:dPr>
          <m:e>
            <m:r>
              <w:rPr>
                <w:rFonts w:ascii="Cambria Math" w:hAnsi="Cambria Math"/>
              </w:rPr>
              <m:t>n</m:t>
            </m:r>
          </m:e>
        </m:d>
        <m:r>
          <w:rPr>
            <w:rFonts w:ascii="Cambria Math" w:hAnsi="Cambria Math"/>
          </w:rPr>
          <m:t>-</m:t>
        </m:r>
        <m:acc>
          <m:accPr>
            <m:ctrlPr>
              <w:rPr>
                <w:rFonts w:ascii="Cambria Math" w:hAnsi="Cambria Math"/>
                <w:i/>
                <w:lang w:eastAsia="ja-JP"/>
              </w:rPr>
            </m:ctrlPr>
          </m:accPr>
          <m:e>
            <m:r>
              <w:rPr>
                <w:rFonts w:ascii="Cambria Math" w:hAnsi="Cambria Math"/>
                <w:lang w:eastAsia="ja-JP"/>
              </w:rPr>
              <m:t>μ</m:t>
            </m:r>
          </m:e>
        </m:acc>
      </m:oMath>
      <w:r>
        <w:rPr>
          <w:rFonts w:eastAsiaTheme="minorEastAsia"/>
          <w:lang w:eastAsia="ja-JP"/>
        </w:rPr>
        <w:t>. The normalized sample autocorrelation estimate: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341C68" w14:paraId="2B29A955" w14:textId="77777777" w:rsidTr="007F31C4">
        <w:tc>
          <w:tcPr>
            <w:tcW w:w="8028" w:type="dxa"/>
            <w:vAlign w:val="center"/>
          </w:tcPr>
          <w:p w14:paraId="6649C07D" w14:textId="77777777" w:rsidR="00341C68" w:rsidRPr="00C24532" w:rsidRDefault="00000000" w:rsidP="007F31C4">
            <w:pPr>
              <w:pStyle w:val="ListParagraph"/>
              <w:spacing w:line="276" w:lineRule="auto"/>
              <w:jc w:val="center"/>
              <w:rPr>
                <w:rFonts w:eastAsiaTheme="minorEastAsia" w:cs="Times New Roman"/>
                <w:lang w:eastAsia="ja-JP"/>
              </w:rPr>
            </w:pPr>
            <m:oMathPara>
              <m:oMath>
                <m:acc>
                  <m:accPr>
                    <m:ctrlPr>
                      <w:rPr>
                        <w:rFonts w:ascii="Cambria Math" w:hAnsi="Cambria Math"/>
                        <w:i/>
                        <w:lang w:eastAsia="ja-JP"/>
                      </w:rPr>
                    </m:ctrlPr>
                  </m:accPr>
                  <m:e>
                    <m:r>
                      <w:rPr>
                        <w:rFonts w:ascii="Cambria Math" w:hAnsi="Cambria Math"/>
                        <w:lang w:eastAsia="ja-JP"/>
                      </w:rPr>
                      <m:t>p</m:t>
                    </m:r>
                  </m:e>
                </m:acc>
                <m:r>
                  <w:rPr>
                    <w:rFonts w:ascii="Cambria Math" w:hAnsi="Cambria Math"/>
                    <w:lang w:eastAsia="ja-JP"/>
                  </w:rPr>
                  <m:t>=</m:t>
                </m:r>
                <m:f>
                  <m:fPr>
                    <m:ctrlPr>
                      <w:rPr>
                        <w:rFonts w:ascii="Cambria Math" w:hAnsi="Cambria Math"/>
                        <w:i/>
                        <w:lang w:eastAsia="ja-JP"/>
                      </w:rPr>
                    </m:ctrlPr>
                  </m:fPr>
                  <m:num>
                    <m:f>
                      <m:fPr>
                        <m:ctrlPr>
                          <w:rPr>
                            <w:rFonts w:ascii="Cambria Math" w:hAnsi="Cambria Math"/>
                            <w:i/>
                            <w:lang w:eastAsia="ja-JP"/>
                          </w:rPr>
                        </m:ctrlPr>
                      </m:fPr>
                      <m:num>
                        <m:r>
                          <w:rPr>
                            <w:rFonts w:ascii="Cambria Math" w:hAnsi="Cambria Math"/>
                            <w:lang w:eastAsia="ja-JP"/>
                          </w:rPr>
                          <m:t>1</m:t>
                        </m:r>
                      </m:num>
                      <m:den>
                        <m:r>
                          <w:rPr>
                            <w:rFonts w:ascii="Cambria Math" w:hAnsi="Cambria Math"/>
                            <w:lang w:eastAsia="ja-JP"/>
                          </w:rPr>
                          <m:t>N-k</m:t>
                        </m:r>
                      </m:den>
                    </m:f>
                    <m:nary>
                      <m:naryPr>
                        <m:chr m:val="∑"/>
                        <m:limLoc m:val="undOvr"/>
                        <m:ctrlPr>
                          <w:rPr>
                            <w:rFonts w:ascii="Cambria Math" w:hAnsi="Cambria Math"/>
                            <w:i/>
                            <w:lang w:eastAsia="ja-JP"/>
                          </w:rPr>
                        </m:ctrlPr>
                      </m:naryPr>
                      <m:sub>
                        <m:r>
                          <w:rPr>
                            <w:rFonts w:ascii="Cambria Math" w:hAnsi="Cambria Math"/>
                            <w:lang w:eastAsia="ja-JP"/>
                          </w:rPr>
                          <m:t>n=1</m:t>
                        </m:r>
                      </m:sub>
                      <m:sup>
                        <m:r>
                          <w:rPr>
                            <w:rFonts w:ascii="Cambria Math" w:hAnsi="Cambria Math"/>
                            <w:lang w:eastAsia="ja-JP"/>
                          </w:rPr>
                          <m:t>N-k</m:t>
                        </m:r>
                      </m:sup>
                      <m:e>
                        <m:r>
                          <w:rPr>
                            <w:rFonts w:ascii="Cambria Math" w:hAnsi="Cambria Math"/>
                            <w:lang w:eastAsia="ja-JP"/>
                          </w:rPr>
                          <m:t>x</m:t>
                        </m:r>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x[n+k]</m:t>
                        </m:r>
                      </m:e>
                    </m:nary>
                  </m:num>
                  <m:den>
                    <m:f>
                      <m:fPr>
                        <m:ctrlPr>
                          <w:rPr>
                            <w:rFonts w:ascii="Cambria Math" w:hAnsi="Cambria Math"/>
                            <w:i/>
                            <w:lang w:eastAsia="ja-JP"/>
                          </w:rPr>
                        </m:ctrlPr>
                      </m:fPr>
                      <m:num>
                        <m:r>
                          <w:rPr>
                            <w:rFonts w:ascii="Cambria Math" w:hAnsi="Cambria Math"/>
                            <w:lang w:eastAsia="ja-JP"/>
                          </w:rPr>
                          <m:t>1</m:t>
                        </m:r>
                      </m:num>
                      <m:den>
                        <m:r>
                          <w:rPr>
                            <w:rFonts w:ascii="Cambria Math" w:hAnsi="Cambria Math"/>
                            <w:lang w:eastAsia="ja-JP"/>
                          </w:rPr>
                          <m:t>N</m:t>
                        </m:r>
                      </m:den>
                    </m:f>
                    <m:nary>
                      <m:naryPr>
                        <m:chr m:val="∑"/>
                        <m:limLoc m:val="undOvr"/>
                        <m:ctrlPr>
                          <w:rPr>
                            <w:rFonts w:ascii="Cambria Math" w:hAnsi="Cambria Math"/>
                            <w:i/>
                            <w:lang w:eastAsia="ja-JP"/>
                          </w:rPr>
                        </m:ctrlPr>
                      </m:naryPr>
                      <m:sub>
                        <m:r>
                          <w:rPr>
                            <w:rFonts w:ascii="Cambria Math" w:hAnsi="Cambria Math"/>
                            <w:lang w:eastAsia="ja-JP"/>
                          </w:rPr>
                          <m:t>n=1</m:t>
                        </m:r>
                      </m:sub>
                      <m:sup>
                        <m:r>
                          <w:rPr>
                            <w:rFonts w:ascii="Cambria Math" w:hAnsi="Cambria Math"/>
                            <w:lang w:eastAsia="ja-JP"/>
                          </w:rPr>
                          <m:t>N</m:t>
                        </m:r>
                      </m:sup>
                      <m:e>
                        <m:sSup>
                          <m:sSupPr>
                            <m:ctrlPr>
                              <w:rPr>
                                <w:rFonts w:ascii="Cambria Math" w:hAnsi="Cambria Math"/>
                                <w:i/>
                                <w:lang w:eastAsia="ja-JP"/>
                              </w:rPr>
                            </m:ctrlPr>
                          </m:sSupPr>
                          <m:e>
                            <m:r>
                              <w:rPr>
                                <w:rFonts w:ascii="Cambria Math" w:hAnsi="Cambria Math"/>
                                <w:lang w:eastAsia="ja-JP"/>
                              </w:rPr>
                              <m:t>x</m:t>
                            </m:r>
                          </m:e>
                          <m:sup>
                            <m:r>
                              <w:rPr>
                                <w:rFonts w:ascii="Cambria Math" w:hAnsi="Cambria Math"/>
                                <w:lang w:eastAsia="ja-JP"/>
                              </w:rPr>
                              <m:t>2</m:t>
                            </m:r>
                          </m:sup>
                        </m:sSup>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+ϵ</m:t>
                        </m:r>
                      </m:e>
                    </m:nary>
                  </m:den>
                </m:f>
              </m:oMath>
            </m:oMathPara>
          </w:p>
        </w:tc>
        <w:tc>
          <w:tcPr>
            <w:tcW w:w="1215" w:type="dxa"/>
            <w:vAlign w:val="center"/>
          </w:tcPr>
          <w:p w14:paraId="366A6822" w14:textId="1274EA7D" w:rsidR="00341C68" w:rsidRDefault="00341C68" w:rsidP="007F31C4">
            <w:pPr>
              <w:jc w:val="center"/>
            </w:pPr>
            <w:r>
              <w:t>3.5</w:t>
            </w:r>
            <w:r w:rsidR="00F232E2">
              <w:t>5</w:t>
            </w:r>
          </w:p>
        </w:tc>
      </w:tr>
    </w:tbl>
    <w:p w14:paraId="7851F891" w14:textId="77777777" w:rsidR="00341C68" w:rsidRDefault="00341C68" w:rsidP="00341C68">
      <w:pPr>
        <w:ind w:firstLine="360"/>
      </w:pPr>
      <w:r>
        <w:t xml:space="preserve">A practically white sequence satisfies </w:t>
      </w:r>
      <m:oMath>
        <m:acc>
          <m:accPr>
            <m:ctrlPr>
              <w:rPr>
                <w:rFonts w:ascii="Cambria Math" w:hAnsi="Cambria Math"/>
                <w:i/>
                <w:lang w:eastAsia="ja-JP"/>
              </w:rPr>
            </m:ctrlPr>
          </m:accPr>
          <m:e>
            <m:r>
              <w:rPr>
                <w:rFonts w:ascii="Cambria Math" w:hAnsi="Cambria Math"/>
                <w:lang w:eastAsia="ja-JP"/>
              </w:rPr>
              <m:t>p</m:t>
            </m:r>
          </m:e>
        </m:acc>
        <m:r>
          <w:rPr>
            <w:rFonts w:ascii="Cambria Math" w:hAnsi="Cambria Math"/>
            <w:lang w:eastAsia="ja-JP"/>
          </w:rPr>
          <m:t>[k]≈0</m:t>
        </m:r>
      </m:oMath>
      <w:r>
        <w:t xml:space="preserve"> for </w:t>
      </w:r>
      <m:oMath>
        <m:r>
          <w:rPr>
            <w:rFonts w:ascii="Cambria Math" w:hAnsi="Cambria Math"/>
            <w:lang w:eastAsia="ja-JP"/>
          </w:rPr>
          <m:t>k≠0</m:t>
        </m:r>
      </m:oMath>
    </w:p>
    <w:p w14:paraId="7BB9D8F2" w14:textId="77777777" w:rsidR="00341C68" w:rsidRDefault="00341C68" w:rsidP="00341C68">
      <w:pPr>
        <w:ind w:firstLine="360"/>
      </w:pPr>
      <w:r>
        <w:t>A simple periodogram-based PSD estimate uses the FFT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341C68" w14:paraId="5429624A" w14:textId="77777777" w:rsidTr="007F31C4">
        <w:tc>
          <w:tcPr>
            <w:tcW w:w="8028" w:type="dxa"/>
            <w:vAlign w:val="center"/>
          </w:tcPr>
          <w:p w14:paraId="23C4A8F0" w14:textId="77777777" w:rsidR="00341C68" w:rsidRPr="00C24532" w:rsidRDefault="00341C68" w:rsidP="007F31C4">
            <w:pPr>
              <w:pStyle w:val="ListParagraph"/>
              <w:spacing w:line="276" w:lineRule="auto"/>
              <w:jc w:val="center"/>
              <w:rPr>
                <w:rFonts w:eastAsiaTheme="minorEastAsia" w:cs="Times New Roman"/>
                <w:lang w:eastAsia="ja-JP"/>
              </w:rPr>
            </w:pPr>
            <m:oMathPara>
              <m:oMath>
                <m:r>
                  <w:rPr>
                    <w:rFonts w:ascii="Cambria Math" w:hAnsi="Cambria Math"/>
                    <w:lang w:eastAsia="ja-JP"/>
                  </w:rPr>
                  <w:lastRenderedPageBreak/>
                  <m:t>X</m:t>
                </m:r>
                <m:d>
                  <m:dPr>
                    <m:begChr m:val="["/>
                    <m:endChr m:val="]"/>
                    <m:ctrlPr>
                      <w:rPr>
                        <w:rFonts w:ascii="Cambria Math" w:hAnsi="Cambria Math"/>
                        <w:i/>
                        <w:lang w:eastAsia="ja-JP"/>
                      </w:rPr>
                    </m:ctrlPr>
                  </m:dPr>
                  <m:e>
                    <m:r>
                      <w:rPr>
                        <w:rFonts w:ascii="Cambria Math" w:hAnsi="Cambria Math"/>
                        <w:lang w:eastAsia="ja-JP"/>
                      </w:rPr>
                      <m:t>ω</m:t>
                    </m:r>
                  </m:e>
                </m:d>
                <m:r>
                  <w:rPr>
                    <w:rFonts w:ascii="Cambria Math" w:hAnsi="Cambria Math"/>
                    <w:lang w:eastAsia="ja-JP"/>
                  </w:rPr>
                  <m:t>=</m:t>
                </m:r>
                <m:nary>
                  <m:naryPr>
                    <m:chr m:val="∑"/>
                    <m:limLoc m:val="undOvr"/>
                    <m:ctrlPr>
                      <w:rPr>
                        <w:rFonts w:ascii="Cambria Math" w:hAnsi="Cambria Math"/>
                        <w:i/>
                        <w:lang w:eastAsia="ja-JP"/>
                      </w:rPr>
                    </m:ctrlPr>
                  </m:naryPr>
                  <m:sub>
                    <m:r>
                      <w:rPr>
                        <w:rFonts w:ascii="Cambria Math" w:hAnsi="Cambria Math"/>
                        <w:lang w:eastAsia="ja-JP"/>
                      </w:rPr>
                      <m:t>n=0</m:t>
                    </m:r>
                  </m:sub>
                  <m:sup>
                    <m:r>
                      <w:rPr>
                        <w:rFonts w:ascii="Cambria Math" w:hAnsi="Cambria Math"/>
                        <w:lang w:eastAsia="ja-JP"/>
                      </w:rPr>
                      <m:t>N-1</m:t>
                    </m:r>
                  </m:sup>
                  <m:e>
                    <m:r>
                      <w:rPr>
                        <w:rFonts w:ascii="Cambria Math" w:hAnsi="Cambria Math"/>
                        <w:lang w:eastAsia="ja-JP"/>
                      </w:rPr>
                      <m:t>x</m:t>
                    </m:r>
                    <m:d>
                      <m:dPr>
                        <m:begChr m:val="["/>
                        <m:endChr m:val="]"/>
                        <m:ctrlPr>
                          <w:rPr>
                            <w:rFonts w:ascii="Cambria Math" w:hAnsi="Cambria Math"/>
                            <w:i/>
                            <w:lang w:eastAsia="ja-JP"/>
                          </w:rPr>
                        </m:ctrlPr>
                      </m:dPr>
                      <m:e>
                        <m:r>
                          <w:rPr>
                            <w:rFonts w:ascii="Cambria Math" w:hAnsi="Cambria Math"/>
                            <w:lang w:eastAsia="ja-JP"/>
                          </w:rPr>
                          <m:t>n</m:t>
                        </m:r>
                      </m:e>
                    </m:d>
                    <m:sSup>
                      <m:sSupPr>
                        <m:ctrlPr>
                          <w:rPr>
                            <w:rFonts w:ascii="Cambria Math" w:hAnsi="Cambria Math"/>
                            <w:i/>
                            <w:lang w:eastAsia="ja-JP"/>
                          </w:rPr>
                        </m:ctrlPr>
                      </m:sSupPr>
                      <m:e>
                        <m:r>
                          <w:rPr>
                            <w:rFonts w:ascii="Cambria Math" w:hAnsi="Cambria Math"/>
                            <w:lang w:eastAsia="ja-JP"/>
                          </w:rPr>
                          <m:t>e</m:t>
                        </m:r>
                      </m:e>
                      <m:sup>
                        <m:r>
                          <w:rPr>
                            <w:rFonts w:ascii="Cambria Math" w:hAnsi="Cambria Math"/>
                            <w:lang w:eastAsia="ja-JP"/>
                          </w:rPr>
                          <m:t>-jωn</m:t>
                        </m:r>
                      </m:sup>
                    </m:sSup>
                  </m:e>
                </m:nary>
              </m:oMath>
            </m:oMathPara>
          </w:p>
        </w:tc>
        <w:tc>
          <w:tcPr>
            <w:tcW w:w="1215" w:type="dxa"/>
            <w:vAlign w:val="center"/>
          </w:tcPr>
          <w:p w14:paraId="4A91BDC1" w14:textId="28BE9508" w:rsidR="00341C68" w:rsidRDefault="00341C68" w:rsidP="007F31C4">
            <w:pPr>
              <w:jc w:val="center"/>
            </w:pPr>
            <w:r>
              <w:t>3.</w:t>
            </w:r>
            <w:r w:rsidR="00F232E2">
              <w:t>56</w:t>
            </w:r>
          </w:p>
        </w:tc>
      </w:tr>
      <w:tr w:rsidR="00341C68" w14:paraId="0F66141A" w14:textId="77777777" w:rsidTr="007F31C4">
        <w:tc>
          <w:tcPr>
            <w:tcW w:w="8028" w:type="dxa"/>
          </w:tcPr>
          <w:p w14:paraId="52AC8E2B" w14:textId="77777777" w:rsidR="00341C68" w:rsidRPr="00C24532" w:rsidRDefault="00000000" w:rsidP="007F31C4">
            <w:pPr>
              <w:pStyle w:val="ListParagraph"/>
              <w:spacing w:line="276" w:lineRule="auto"/>
              <w:jc w:val="center"/>
              <w:rPr>
                <w:rFonts w:eastAsiaTheme="minorEastAsia" w:cs="Times New Roman"/>
                <w:lang w:eastAsia="ja-JP"/>
              </w:rPr>
            </w:pPr>
            <m:oMathPara>
              <m:oMath>
                <m:acc>
                  <m:accPr>
                    <m:ctrlPr>
                      <w:rPr>
                        <w:rFonts w:ascii="Cambria Math" w:hAnsi="Cambria Math"/>
                        <w:i/>
                        <w:lang w:eastAsia="ja-JP"/>
                      </w:rPr>
                    </m:ctrlPr>
                  </m:accPr>
                  <m:e>
                    <m:r>
                      <w:rPr>
                        <w:rFonts w:ascii="Cambria Math" w:hAnsi="Cambria Math"/>
                        <w:lang w:eastAsia="ja-JP"/>
                      </w:rPr>
                      <m:t>P</m:t>
                    </m:r>
                  </m:e>
                </m:acc>
                <m:d>
                  <m:dPr>
                    <m:begChr m:val="["/>
                    <m:endChr m:val="]"/>
                    <m:ctrlPr>
                      <w:rPr>
                        <w:rFonts w:ascii="Cambria Math" w:hAnsi="Cambria Math"/>
                        <w:i/>
                        <w:lang w:eastAsia="ja-JP"/>
                      </w:rPr>
                    </m:ctrlPr>
                  </m:dPr>
                  <m:e>
                    <m:r>
                      <w:rPr>
                        <w:rFonts w:ascii="Cambria Math" w:hAnsi="Cambria Math"/>
                        <w:lang w:eastAsia="ja-JP"/>
                      </w:rPr>
                      <m:t>ω</m:t>
                    </m:r>
                  </m:e>
                </m:d>
                <m:r>
                  <w:rPr>
                    <w:rFonts w:ascii="Cambria Math" w:hAnsi="Cambria Math"/>
                    <w:lang w:eastAsia="ja-JP"/>
                  </w:rPr>
                  <m:t>=</m:t>
                </m:r>
                <m:sSup>
                  <m:sSupPr>
                    <m:ctrlPr>
                      <w:rPr>
                        <w:rFonts w:ascii="Cambria Math" w:hAnsi="Cambria Math"/>
                        <w:i/>
                        <w:lang w:eastAsia="ja-JP"/>
                      </w:rPr>
                    </m:ctrlPr>
                  </m:sSupPr>
                  <m:e>
                    <m:d>
                      <m:dPr>
                        <m:begChr m:val="|"/>
                        <m:endChr m:val="|"/>
                        <m:ctrlPr>
                          <w:rPr>
                            <w:rFonts w:ascii="Cambria Math" w:hAnsi="Cambria Math"/>
                            <w:i/>
                            <w:lang w:eastAsia="ja-JP"/>
                          </w:rPr>
                        </m:ctrlPr>
                      </m:dPr>
                      <m:e>
                        <m:r>
                          <w:rPr>
                            <w:rFonts w:ascii="Cambria Math" w:hAnsi="Cambria Math"/>
                            <w:lang w:eastAsia="ja-JP"/>
                          </w:rPr>
                          <m:t>X</m:t>
                        </m:r>
                        <m:d>
                          <m:dPr>
                            <m:begChr m:val="["/>
                            <m:endChr m:val="]"/>
                            <m:ctrlPr>
                              <w:rPr>
                                <w:rFonts w:ascii="Cambria Math" w:hAnsi="Cambria Math"/>
                                <w:i/>
                                <w:lang w:eastAsia="ja-JP"/>
                              </w:rPr>
                            </m:ctrlPr>
                          </m:dPr>
                          <m:e>
                            <m:r>
                              <w:rPr>
                                <w:rFonts w:ascii="Cambria Math" w:hAnsi="Cambria Math"/>
                                <w:lang w:eastAsia="ja-JP"/>
                              </w:rPr>
                              <m:t>ω</m:t>
                            </m:r>
                          </m:e>
                        </m:d>
                      </m:e>
                    </m:d>
                  </m:e>
                  <m:sup>
                    <m:r>
                      <w:rPr>
                        <w:rFonts w:ascii="Cambria Math" w:hAnsi="Cambria Math"/>
                        <w:lang w:eastAsia="ja-JP"/>
                      </w:rPr>
                      <m:t>2</m:t>
                    </m:r>
                  </m:sup>
                </m:sSup>
              </m:oMath>
            </m:oMathPara>
          </w:p>
        </w:tc>
        <w:tc>
          <w:tcPr>
            <w:tcW w:w="1215" w:type="dxa"/>
          </w:tcPr>
          <w:p w14:paraId="40D6E6EE" w14:textId="1BF51509" w:rsidR="00341C68" w:rsidRDefault="00341C68" w:rsidP="007F31C4">
            <w:pPr>
              <w:jc w:val="center"/>
            </w:pPr>
            <w:r>
              <w:t>3.</w:t>
            </w:r>
            <w:r w:rsidR="00F232E2">
              <w:t>57</w:t>
            </w:r>
          </w:p>
        </w:tc>
      </w:tr>
    </w:tbl>
    <w:p w14:paraId="5A1DE28A" w14:textId="77777777" w:rsidR="00341C68" w:rsidRDefault="00341C68" w:rsidP="00341C68">
      <w:pPr>
        <w:ind w:firstLine="360"/>
      </w:pPr>
      <w:r>
        <w:t xml:space="preserve">A normalized “flatness check” compares </w:t>
      </w:r>
      <m:oMath>
        <m:acc>
          <m:accPr>
            <m:ctrlPr>
              <w:rPr>
                <w:rFonts w:ascii="Cambria Math" w:hAnsi="Cambria Math"/>
                <w:i/>
                <w:lang w:eastAsia="ja-JP"/>
              </w:rPr>
            </m:ctrlPr>
          </m:accPr>
          <m:e>
            <m:r>
              <w:rPr>
                <w:rFonts w:ascii="Cambria Math" w:hAnsi="Cambria Math"/>
                <w:lang w:eastAsia="ja-JP"/>
              </w:rPr>
              <m:t>P</m:t>
            </m:r>
          </m:e>
        </m:acc>
        <m:d>
          <m:dPr>
            <m:begChr m:val="["/>
            <m:endChr m:val="]"/>
            <m:ctrlPr>
              <w:rPr>
                <w:rFonts w:ascii="Cambria Math" w:hAnsi="Cambria Math"/>
                <w:i/>
                <w:lang w:eastAsia="ja-JP"/>
              </w:rPr>
            </m:ctrlPr>
          </m:dPr>
          <m:e>
            <m:r>
              <w:rPr>
                <w:rFonts w:ascii="Cambria Math" w:hAnsi="Cambria Math"/>
                <w:lang w:eastAsia="ja-JP"/>
              </w:rPr>
              <m:t>ω</m:t>
            </m:r>
          </m:e>
        </m:d>
      </m:oMath>
      <w:r>
        <w:rPr>
          <w:rFonts w:eastAsiaTheme="minorEastAsia"/>
          <w:lang w:eastAsia="ja-JP"/>
        </w:rPr>
        <w:t xml:space="preserve"> to its mean level over frequency.</w:t>
      </w:r>
    </w:p>
    <w:p w14:paraId="4788B1B5" w14:textId="77777777" w:rsidR="00341C68" w:rsidRDefault="00341C68" w:rsidP="00341C68">
      <w:pPr>
        <w:ind w:firstLine="360"/>
      </w:pPr>
      <w:r>
        <w:t xml:space="preserve">For tail-count validation. We get the thresholds </w:t>
      </w:r>
      <m:oMath>
        <m:r>
          <w:rPr>
            <w:rFonts w:ascii="Cambria Math" w:hAnsi="Cambria Math"/>
            <w:lang w:eastAsia="ja-JP"/>
          </w:rPr>
          <m:t>t∈{3,4,5}</m:t>
        </m:r>
      </m:oMath>
      <w:r>
        <w:rPr>
          <w:rFonts w:eastAsiaTheme="minorEastAsia"/>
          <w:lang w:eastAsia="ja-JP"/>
        </w:rPr>
        <w:t>, empirical two-sided tail probability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341C68" w14:paraId="5B37B80B" w14:textId="77777777" w:rsidTr="007F31C4">
        <w:tc>
          <w:tcPr>
            <w:tcW w:w="8028" w:type="dxa"/>
            <w:vAlign w:val="center"/>
          </w:tcPr>
          <w:p w14:paraId="621643F8" w14:textId="77777777" w:rsidR="00341C68" w:rsidRPr="00C24532" w:rsidRDefault="00000000" w:rsidP="007F31C4">
            <w:pPr>
              <w:pStyle w:val="ListParagraph"/>
              <w:spacing w:line="276" w:lineRule="auto"/>
              <w:jc w:val="center"/>
              <w:rPr>
                <w:rFonts w:eastAsiaTheme="minorEastAsia" w:cs="Times New Roman"/>
                <w:lang w:eastAsia="ja-JP"/>
              </w:rPr>
            </w:pPr>
            <m:oMathPara>
              <m:oMath>
                <m:sSub>
                  <m:sSubPr>
                    <m:ctrlPr>
                      <w:rPr>
                        <w:rFonts w:ascii="Cambria Math" w:hAnsi="Cambria Math"/>
                        <w:i/>
                        <w:lang w:eastAsia="ja-JP"/>
                      </w:rPr>
                    </m:ctrlPr>
                  </m:sSubPr>
                  <m:e>
                    <m:acc>
                      <m:accPr>
                        <m:ctrlPr>
                          <w:rPr>
                            <w:rFonts w:ascii="Cambria Math" w:hAnsi="Cambria Math"/>
                            <w:i/>
                            <w:lang w:eastAsia="ja-JP"/>
                          </w:rPr>
                        </m:ctrlPr>
                      </m:accPr>
                      <m:e>
                        <m:r>
                          <w:rPr>
                            <w:rFonts w:ascii="Cambria Math" w:hAnsi="Cambria Math"/>
                            <w:lang w:eastAsia="ja-JP"/>
                          </w:rPr>
                          <m:t>p</m:t>
                        </m:r>
                      </m:e>
                    </m:acc>
                  </m:e>
                  <m:sub>
                    <m:r>
                      <w:rPr>
                        <w:rFonts w:ascii="Cambria Math" w:hAnsi="Cambria Math"/>
                        <w:lang w:eastAsia="ja-JP"/>
                      </w:rPr>
                      <m:t>tail</m:t>
                    </m:r>
                  </m:sub>
                </m:sSub>
                <m:r>
                  <w:rPr>
                    <w:rFonts w:ascii="Cambria Math" w:hAnsi="Cambria Math"/>
                    <w:lang w:eastAsia="ja-JP"/>
                  </w:rPr>
                  <m:t>(t)=</m:t>
                </m:r>
                <m:f>
                  <m:fPr>
                    <m:ctrlPr>
                      <w:rPr>
                        <w:rFonts w:ascii="Cambria Math" w:hAnsi="Cambria Math"/>
                        <w:i/>
                        <w:lang w:eastAsia="ja-JP"/>
                      </w:rPr>
                    </m:ctrlPr>
                  </m:fPr>
                  <m:num>
                    <m:r>
                      <w:rPr>
                        <w:rFonts w:ascii="Cambria Math" w:hAnsi="Cambria Math"/>
                        <w:lang w:eastAsia="ja-JP"/>
                      </w:rPr>
                      <m:t>1</m:t>
                    </m:r>
                  </m:num>
                  <m:den>
                    <m:r>
                      <w:rPr>
                        <w:rFonts w:ascii="Cambria Math" w:hAnsi="Cambria Math"/>
                        <w:lang w:eastAsia="ja-JP"/>
                      </w:rPr>
                      <m:t>N</m:t>
                    </m:r>
                  </m:den>
                </m:f>
                <m:nary>
                  <m:naryPr>
                    <m:chr m:val="∑"/>
                    <m:limLoc m:val="undOvr"/>
                    <m:ctrlPr>
                      <w:rPr>
                        <w:rFonts w:ascii="Cambria Math" w:hAnsi="Cambria Math"/>
                        <w:i/>
                        <w:lang w:eastAsia="ja-JP"/>
                      </w:rPr>
                    </m:ctrlPr>
                  </m:naryPr>
                  <m:sub>
                    <m:r>
                      <w:rPr>
                        <w:rFonts w:ascii="Cambria Math" w:hAnsi="Cambria Math"/>
                        <w:lang w:eastAsia="ja-JP"/>
                      </w:rPr>
                      <m:t>n=1</m:t>
                    </m:r>
                  </m:sub>
                  <m:sup>
                    <m:r>
                      <w:rPr>
                        <w:rFonts w:ascii="Cambria Math" w:hAnsi="Cambria Math"/>
                        <w:lang w:eastAsia="ja-JP"/>
                      </w:rPr>
                      <m:t>N</m:t>
                    </m:r>
                  </m:sup>
                  <m:e>
                    <m:r>
                      <w:rPr>
                        <w:rFonts w:ascii="Cambria Math" w:hAnsi="Cambria Math"/>
                        <w:lang w:eastAsia="ja-JP"/>
                      </w:rPr>
                      <m:t>1{</m:t>
                    </m:r>
                    <m:d>
                      <m:dPr>
                        <m:begChr m:val="|"/>
                        <m:endChr m:val="|"/>
                        <m:ctrlPr>
                          <w:rPr>
                            <w:rFonts w:ascii="Cambria Math" w:hAnsi="Cambria Math"/>
                            <w:i/>
                            <w:lang w:eastAsia="ja-JP"/>
                          </w:rPr>
                        </m:ctrlPr>
                      </m:dPr>
                      <m:e>
                        <m:r>
                          <w:rPr>
                            <w:rFonts w:ascii="Cambria Math" w:hAnsi="Cambria Math"/>
                            <w:lang w:eastAsia="ja-JP"/>
                          </w:rPr>
                          <m:t>z</m:t>
                        </m:r>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&gt;t</m:t>
                        </m:r>
                      </m:e>
                    </m:d>
                    <m:r>
                      <w:rPr>
                        <w:rFonts w:ascii="Cambria Math" w:hAnsi="Cambria Math"/>
                        <w:lang w:eastAsia="ja-JP"/>
                      </w:rPr>
                      <m:t>}</m:t>
                    </m:r>
                  </m:e>
                </m:nary>
              </m:oMath>
            </m:oMathPara>
          </w:p>
        </w:tc>
        <w:tc>
          <w:tcPr>
            <w:tcW w:w="1215" w:type="dxa"/>
            <w:vAlign w:val="center"/>
          </w:tcPr>
          <w:p w14:paraId="0B3A6B6C" w14:textId="5D910D73" w:rsidR="00341C68" w:rsidRDefault="00341C68" w:rsidP="007F31C4">
            <w:pPr>
              <w:jc w:val="center"/>
            </w:pPr>
            <w:r>
              <w:t>3.</w:t>
            </w:r>
            <w:r w:rsidR="0026662B">
              <w:t>58</w:t>
            </w:r>
          </w:p>
        </w:tc>
      </w:tr>
    </w:tbl>
    <w:p w14:paraId="039C657A" w14:textId="77777777" w:rsidR="00341C68" w:rsidRDefault="00341C68" w:rsidP="00341C68">
      <w:pPr>
        <w:ind w:firstLine="360"/>
      </w:pPr>
      <w:r>
        <w:t>Gaussian reference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341C68" w14:paraId="527D27AF" w14:textId="77777777" w:rsidTr="007F31C4">
        <w:tc>
          <w:tcPr>
            <w:tcW w:w="8028" w:type="dxa"/>
            <w:vAlign w:val="center"/>
          </w:tcPr>
          <w:p w14:paraId="21EDA6E1" w14:textId="77777777" w:rsidR="00341C68" w:rsidRPr="00C24532" w:rsidRDefault="00000000" w:rsidP="007F31C4">
            <w:pPr>
              <w:pStyle w:val="ListParagraph"/>
              <w:spacing w:line="276" w:lineRule="auto"/>
              <w:jc w:val="center"/>
              <w:rPr>
                <w:rFonts w:eastAsiaTheme="minorEastAsia" w:cs="Times New Roman"/>
                <w:lang w:eastAsia="ja-JP"/>
              </w:rPr>
            </w:pPr>
            <m:oMathPara>
              <m:oMath>
                <m:sSub>
                  <m:sSubPr>
                    <m:ctrlPr>
                      <w:rPr>
                        <w:rFonts w:ascii="Cambria Math" w:hAnsi="Cambria Math"/>
                        <w:i/>
                        <w:lang w:eastAsia="ja-JP"/>
                      </w:rPr>
                    </m:ctrlPr>
                  </m:sSubPr>
                  <m:e>
                    <m:acc>
                      <m:accPr>
                        <m:ctrlPr>
                          <w:rPr>
                            <w:rFonts w:ascii="Cambria Math" w:hAnsi="Cambria Math"/>
                            <w:i/>
                            <w:lang w:eastAsia="ja-JP"/>
                          </w:rPr>
                        </m:ctrlPr>
                      </m:accPr>
                      <m:e>
                        <m:r>
                          <w:rPr>
                            <w:rFonts w:ascii="Cambria Math" w:hAnsi="Cambria Math"/>
                            <w:lang w:eastAsia="ja-JP"/>
                          </w:rPr>
                          <m:t>p</m:t>
                        </m:r>
                      </m:e>
                    </m:acc>
                  </m:e>
                  <m:sub>
                    <m:r>
                      <m:rPr>
                        <m:scr m:val="script"/>
                      </m:rPr>
                      <w:rPr>
                        <w:rFonts w:ascii="Cambria Math" w:hAnsi="Cambria Math"/>
                        <w:lang w:eastAsia="ja-JP"/>
                      </w:rPr>
                      <m:t>N</m:t>
                    </m:r>
                  </m:sub>
                </m:sSub>
                <m:d>
                  <m:dPr>
                    <m:ctrlPr>
                      <w:rPr>
                        <w:rFonts w:ascii="Cambria Math" w:hAnsi="Cambria Math"/>
                        <w:i/>
                        <w:lang w:eastAsia="ja-JP"/>
                      </w:rPr>
                    </m:ctrlPr>
                  </m:dPr>
                  <m:e>
                    <m:r>
                      <w:rPr>
                        <w:rFonts w:ascii="Cambria Math" w:hAnsi="Cambria Math"/>
                        <w:lang w:eastAsia="ja-JP"/>
                      </w:rPr>
                      <m:t>t</m:t>
                    </m:r>
                  </m:e>
                </m:d>
                <m:r>
                  <w:rPr>
                    <w:rFonts w:ascii="Cambria Math" w:hAnsi="Cambria Math"/>
                    <w:lang w:eastAsia="ja-JP"/>
                  </w:rPr>
                  <m:t>=2Q</m:t>
                </m:r>
                <m:d>
                  <m:dPr>
                    <m:ctrlPr>
                      <w:rPr>
                        <w:rFonts w:ascii="Cambria Math" w:hAnsi="Cambria Math"/>
                        <w:i/>
                        <w:lang w:eastAsia="ja-JP"/>
                      </w:rPr>
                    </m:ctrlPr>
                  </m:dPr>
                  <m:e>
                    <m:r>
                      <w:rPr>
                        <w:rFonts w:ascii="Cambria Math" w:hAnsi="Cambria Math"/>
                        <w:lang w:eastAsia="ja-JP"/>
                      </w:rPr>
                      <m:t>t</m:t>
                    </m:r>
                  </m:e>
                </m:d>
                <m:r>
                  <w:rPr>
                    <w:rFonts w:ascii="Cambria Math" w:hAnsi="Cambria Math"/>
                    <w:lang w:eastAsia="ja-JP"/>
                  </w:rPr>
                  <m:t>=erfc</m:t>
                </m:r>
                <m:d>
                  <m:dPr>
                    <m:ctrlPr>
                      <w:rPr>
                        <w:rFonts w:ascii="Cambria Math" w:hAnsi="Cambria Math"/>
                        <w:i/>
                        <w:lang w:eastAsia="ja-JP"/>
                      </w:rPr>
                    </m:ctrlPr>
                  </m:dPr>
                  <m:e>
                    <m:f>
                      <m:fPr>
                        <m:ctrlPr>
                          <w:rPr>
                            <w:rFonts w:ascii="Cambria Math" w:hAnsi="Cambria Math"/>
                            <w:i/>
                            <w:lang w:eastAsia="ja-JP"/>
                          </w:rPr>
                        </m:ctrlPr>
                      </m:fPr>
                      <m:num>
                        <m:r>
                          <w:rPr>
                            <w:rFonts w:ascii="Cambria Math" w:hAnsi="Cambria Math"/>
                            <w:lang w:eastAsia="ja-JP"/>
                          </w:rPr>
                          <m:t>t</m:t>
                        </m:r>
                      </m:num>
                      <m:den>
                        <m:rad>
                          <m:radPr>
                            <m:degHide m:val="1"/>
                            <m:ctrlPr>
                              <w:rPr>
                                <w:rFonts w:ascii="Cambria Math" w:hAnsi="Cambria Math"/>
                                <w:i/>
                                <w:lang w:eastAsia="ja-JP"/>
                              </w:rPr>
                            </m:ctrlPr>
                          </m:radPr>
                          <m:deg/>
                          <m:e>
                            <m:r>
                              <w:rPr>
                                <w:rFonts w:ascii="Cambria Math" w:hAnsi="Cambria Math"/>
                                <w:lang w:eastAsia="ja-JP"/>
                              </w:rPr>
                              <m:t>2</m:t>
                            </m:r>
                          </m:e>
                        </m:rad>
                      </m:den>
                    </m:f>
                  </m:e>
                </m:d>
              </m:oMath>
            </m:oMathPara>
          </w:p>
        </w:tc>
        <w:tc>
          <w:tcPr>
            <w:tcW w:w="1215" w:type="dxa"/>
            <w:vAlign w:val="center"/>
          </w:tcPr>
          <w:p w14:paraId="3527CA00" w14:textId="262916C5" w:rsidR="00341C68" w:rsidRDefault="00341C68" w:rsidP="007F31C4">
            <w:pPr>
              <w:jc w:val="center"/>
            </w:pPr>
            <w:r>
              <w:t>3.</w:t>
            </w:r>
            <w:r w:rsidR="0026662B">
              <w:t>59</w:t>
            </w:r>
          </w:p>
        </w:tc>
      </w:tr>
    </w:tbl>
    <w:p w14:paraId="26683B91" w14:textId="77777777" w:rsidR="00341C68" w:rsidRDefault="00341C68" w:rsidP="00341C68">
      <w:pPr>
        <w:ind w:firstLine="360"/>
      </w:pPr>
      <w:r>
        <w:t>Finite-m reference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341C68" w14:paraId="73035BF6" w14:textId="77777777" w:rsidTr="007F31C4">
        <w:tc>
          <w:tcPr>
            <w:tcW w:w="8028" w:type="dxa"/>
            <w:vAlign w:val="center"/>
          </w:tcPr>
          <w:p w14:paraId="07C1FF19" w14:textId="77777777" w:rsidR="00341C68" w:rsidRPr="00C24532" w:rsidRDefault="00000000" w:rsidP="007F31C4">
            <w:pPr>
              <w:pStyle w:val="ListParagraph"/>
              <w:spacing w:line="276" w:lineRule="auto"/>
              <w:jc w:val="center"/>
              <w:rPr>
                <w:rFonts w:eastAsiaTheme="minorEastAsia" w:cs="Times New Roman"/>
                <w:lang w:eastAsia="ja-JP"/>
              </w:rPr>
            </w:pPr>
            <m:oMathPara>
              <m:oMath>
                <m:sSub>
                  <m:sSubPr>
                    <m:ctrlPr>
                      <w:rPr>
                        <w:rFonts w:ascii="Cambria Math" w:hAnsi="Cambria Math"/>
                        <w:i/>
                        <w:lang w:eastAsia="ja-JP"/>
                      </w:rPr>
                    </m:ctrlPr>
                  </m:sSubPr>
                  <m:e>
                    <m:r>
                      <w:rPr>
                        <w:rFonts w:ascii="Cambria Math" w:hAnsi="Cambria Math"/>
                        <w:lang w:eastAsia="ja-JP"/>
                      </w:rPr>
                      <m:t>p</m:t>
                    </m:r>
                  </m:e>
                  <m:sub>
                    <m:r>
                      <w:rPr>
                        <w:rFonts w:ascii="Cambria Math" w:hAnsi="Cambria Math"/>
                        <w:lang w:eastAsia="ja-JP"/>
                      </w:rPr>
                      <m:t>m</m:t>
                    </m:r>
                  </m:sub>
                </m:sSub>
                <m:d>
                  <m:dPr>
                    <m:ctrlPr>
                      <w:rPr>
                        <w:rFonts w:ascii="Cambria Math" w:hAnsi="Cambria Math"/>
                        <w:i/>
                        <w:lang w:eastAsia="ja-JP"/>
                      </w:rPr>
                    </m:ctrlPr>
                  </m:dPr>
                  <m:e>
                    <m:r>
                      <w:rPr>
                        <w:rFonts w:ascii="Cambria Math" w:hAnsi="Cambria Math"/>
                        <w:lang w:eastAsia="ja-JP"/>
                      </w:rPr>
                      <m:t>t</m:t>
                    </m:r>
                  </m:e>
                </m:d>
                <m:r>
                  <w:rPr>
                    <w:rFonts w:ascii="Cambria Math" w:hAnsi="Cambria Math"/>
                    <w:lang w:eastAsia="ja-JP"/>
                  </w:rPr>
                  <m:t>=1-(</m:t>
                </m:r>
                <m:sSub>
                  <m:sSubPr>
                    <m:ctrlPr>
                      <w:rPr>
                        <w:rFonts w:ascii="Cambria Math" w:hAnsi="Cambria Math"/>
                        <w:i/>
                        <w:lang w:eastAsia="ja-JP"/>
                      </w:rPr>
                    </m:ctrlPr>
                  </m:sSubPr>
                  <m:e>
                    <m:r>
                      <w:rPr>
                        <w:rFonts w:ascii="Cambria Math" w:hAnsi="Cambria Math"/>
                        <w:lang w:eastAsia="ja-JP"/>
                      </w:rPr>
                      <m:t>F</m:t>
                    </m:r>
                  </m:e>
                  <m:sub>
                    <m:sSub>
                      <m:sSubPr>
                        <m:ctrlPr>
                          <w:rPr>
                            <w:rFonts w:ascii="Cambria Math" w:hAnsi="Cambria Math"/>
                            <w:i/>
                            <w:lang w:eastAsia="ja-JP"/>
                          </w:rPr>
                        </m:ctrlPr>
                      </m:sSubPr>
                      <m:e>
                        <m:r>
                          <w:rPr>
                            <w:rFonts w:ascii="Cambria Math" w:hAnsi="Cambria Math"/>
                            <w:lang w:eastAsia="ja-JP"/>
                          </w:rPr>
                          <m:t>Z</m:t>
                        </m:r>
                      </m:e>
                      <m:sub>
                        <m:r>
                          <w:rPr>
                            <w:rFonts w:ascii="Cambria Math" w:hAnsi="Cambria Math"/>
                            <w:lang w:eastAsia="ja-JP"/>
                          </w:rPr>
                          <m:t>m</m:t>
                        </m:r>
                      </m:sub>
                    </m:sSub>
                  </m:sub>
                </m:sSub>
                <m:r>
                  <w:rPr>
                    <w:rFonts w:ascii="Cambria Math" w:hAnsi="Cambria Math"/>
                    <w:lang w:eastAsia="ja-JP"/>
                  </w:rPr>
                  <m:t>(t)-</m:t>
                </m:r>
                <m:sSub>
                  <m:sSubPr>
                    <m:ctrlPr>
                      <w:rPr>
                        <w:rFonts w:ascii="Cambria Math" w:hAnsi="Cambria Math"/>
                        <w:i/>
                        <w:lang w:eastAsia="ja-JP"/>
                      </w:rPr>
                    </m:ctrlPr>
                  </m:sSubPr>
                  <m:e>
                    <m:r>
                      <w:rPr>
                        <w:rFonts w:ascii="Cambria Math" w:hAnsi="Cambria Math"/>
                        <w:lang w:eastAsia="ja-JP"/>
                      </w:rPr>
                      <m:t>F</m:t>
                    </m:r>
                  </m:e>
                  <m:sub>
                    <m:sSub>
                      <m:sSubPr>
                        <m:ctrlPr>
                          <w:rPr>
                            <w:rFonts w:ascii="Cambria Math" w:hAnsi="Cambria Math"/>
                            <w:i/>
                            <w:lang w:eastAsia="ja-JP"/>
                          </w:rPr>
                        </m:ctrlPr>
                      </m:sSubPr>
                      <m:e>
                        <m:r>
                          <w:rPr>
                            <w:rFonts w:ascii="Cambria Math" w:hAnsi="Cambria Math"/>
                            <w:lang w:eastAsia="ja-JP"/>
                          </w:rPr>
                          <m:t>Z</m:t>
                        </m:r>
                      </m:e>
                      <m:sub>
                        <m:r>
                          <w:rPr>
                            <w:rFonts w:ascii="Cambria Math" w:hAnsi="Cambria Math"/>
                            <w:lang w:eastAsia="ja-JP"/>
                          </w:rPr>
                          <m:t>m</m:t>
                        </m:r>
                      </m:sub>
                    </m:sSub>
                  </m:sub>
                </m:sSub>
                <m:r>
                  <w:rPr>
                    <w:rFonts w:ascii="Cambria Math" w:hAnsi="Cambria Math"/>
                    <w:lang w:eastAsia="ja-JP"/>
                  </w:rPr>
                  <m:t>(-t))</m:t>
                </m:r>
              </m:oMath>
            </m:oMathPara>
          </w:p>
        </w:tc>
        <w:tc>
          <w:tcPr>
            <w:tcW w:w="1215" w:type="dxa"/>
            <w:vAlign w:val="center"/>
          </w:tcPr>
          <w:p w14:paraId="38641842" w14:textId="78DED32A" w:rsidR="00341C68" w:rsidRDefault="00341C68" w:rsidP="007F31C4">
            <w:pPr>
              <w:jc w:val="center"/>
            </w:pPr>
            <w:r>
              <w:t>3.6</w:t>
            </w:r>
            <w:r w:rsidR="0026662B">
              <w:t>0</w:t>
            </w:r>
          </w:p>
        </w:tc>
      </w:tr>
    </w:tbl>
    <w:p w14:paraId="0DC96833" w14:textId="06160F42" w:rsidR="00BE5BDD" w:rsidRDefault="00341C68" w:rsidP="0026662B">
      <w:pPr>
        <w:ind w:firstLine="360"/>
        <w:rPr>
          <w:lang w:eastAsia="ja-JP"/>
        </w:rPr>
      </w:pPr>
      <w:r>
        <w:t>This tail validation checks consistency with finite-m behavior and reasonableness</w:t>
      </w:r>
      <w:r w:rsidR="0026662B">
        <w:t>.</w:t>
      </w:r>
      <w:r w:rsidR="00BE5BDD">
        <w:rPr>
          <w:lang w:eastAsia="ja-JP"/>
        </w:rPr>
        <w:br w:type="page"/>
      </w:r>
    </w:p>
    <w:p w14:paraId="045CEFB2" w14:textId="56F176AB" w:rsidR="007A1D84" w:rsidRPr="0013446D" w:rsidRDefault="007A1D84" w:rsidP="00BE5BDD">
      <w:pPr>
        <w:pStyle w:val="Heading1"/>
        <w:jc w:val="center"/>
        <w:rPr>
          <w:rFonts w:ascii="Times New Roman" w:hAnsi="Times New Roman" w:cs="Times New Roman"/>
        </w:rPr>
      </w:pPr>
      <w:bookmarkStart w:id="50" w:name="_Toc229572392"/>
      <w:r>
        <w:rPr>
          <w:rFonts w:ascii="Times New Roman" w:hAnsi="Times New Roman" w:cs="Times New Roman"/>
        </w:rPr>
        <w:lastRenderedPageBreak/>
        <w:t xml:space="preserve">CHAPTER </w:t>
      </w:r>
      <w:r w:rsidR="003E04A9">
        <w:rPr>
          <w:rFonts w:ascii="Times New Roman" w:hAnsi="Times New Roman" w:cs="Times New Roman"/>
        </w:rPr>
        <w:t>4</w:t>
      </w:r>
      <w:r>
        <w:rPr>
          <w:rFonts w:ascii="Times New Roman" w:hAnsi="Times New Roman" w:cs="Times New Roman"/>
        </w:rPr>
        <w:t>:</w:t>
      </w:r>
      <w:r w:rsidR="00E16EB8">
        <w:rPr>
          <w:rFonts w:ascii="Times New Roman" w:hAnsi="Times New Roman" w:cs="Times New Roman"/>
        </w:rPr>
        <w:t xml:space="preserve"> </w:t>
      </w:r>
      <w:r w:rsidR="0013446D" w:rsidRPr="0013446D">
        <w:rPr>
          <w:rFonts w:ascii="Times New Roman" w:hAnsi="Times New Roman" w:cs="Times New Roman"/>
        </w:rPr>
        <w:t>DESIGN OF THE</w:t>
      </w:r>
      <w:r w:rsidR="0013446D">
        <w:rPr>
          <w:rFonts w:ascii="Times New Roman" w:hAnsi="Times New Roman" w:cs="Times New Roman"/>
        </w:rPr>
        <w:t xml:space="preserve"> </w:t>
      </w:r>
      <w:r w:rsidR="00B00002">
        <w:rPr>
          <w:rFonts w:ascii="Times New Roman" w:hAnsi="Times New Roman" w:cs="Times New Roman"/>
        </w:rPr>
        <w:t>PROPOSED</w:t>
      </w:r>
      <w:r w:rsidR="0013446D" w:rsidRPr="0013446D">
        <w:rPr>
          <w:rFonts w:ascii="Times New Roman" w:hAnsi="Times New Roman" w:cs="Times New Roman"/>
        </w:rPr>
        <w:t xml:space="preserve"> LMS ADAPTIVE EQUALIZER</w:t>
      </w:r>
      <w:bookmarkEnd w:id="50"/>
    </w:p>
    <w:p w14:paraId="09518BFE" w14:textId="7A6BBBF1" w:rsidR="006D6884" w:rsidRDefault="009B549B" w:rsidP="006D6884">
      <w:pPr>
        <w:pStyle w:val="Heading2"/>
        <w:ind w:firstLine="360"/>
        <w:rPr>
          <w:rFonts w:ascii="Times New Roman" w:hAnsi="Times New Roman" w:cs="Times New Roman"/>
          <w:lang w:eastAsia="ja-JP"/>
        </w:rPr>
      </w:pPr>
      <w:bookmarkStart w:id="51" w:name="_Toc229572393"/>
      <w:r>
        <w:rPr>
          <w:rFonts w:ascii="Times New Roman" w:hAnsi="Times New Roman" w:cs="Times New Roman"/>
          <w:lang w:eastAsia="ja-JP"/>
        </w:rPr>
        <w:t>4</w:t>
      </w:r>
      <w:r w:rsidR="006D6884">
        <w:rPr>
          <w:rFonts w:ascii="Times New Roman" w:hAnsi="Times New Roman" w:cs="Times New Roman"/>
          <w:lang w:eastAsia="ja-JP"/>
        </w:rPr>
        <w:t>.1. Overview and Design selection</w:t>
      </w:r>
      <w:bookmarkEnd w:id="51"/>
    </w:p>
    <w:p w14:paraId="6486F588" w14:textId="7487A701" w:rsidR="00F3730B" w:rsidRDefault="00650401" w:rsidP="00650401">
      <w:pPr>
        <w:ind w:firstLine="360"/>
        <w:jc w:val="both"/>
        <w:rPr>
          <w:rFonts w:eastAsiaTheme="minorEastAsia"/>
          <w:lang w:eastAsia="ja-JP"/>
        </w:rPr>
      </w:pPr>
      <w:r w:rsidRPr="00650401">
        <w:rPr>
          <w:lang w:eastAsia="ja-JP"/>
        </w:rPr>
        <w:t>This chapter presents the fixed-point adaptive equalizer used together with the AWGN generator developed in Chapter 3. The objective is to establish a compact, implementation-consistent, and hardware-oriented baseline for PAM</w:t>
      </w:r>
      <w:r w:rsidR="00576F33">
        <w:rPr>
          <w:lang w:eastAsia="ja-JP"/>
        </w:rPr>
        <w:t>-</w:t>
      </w:r>
      <w:r w:rsidRPr="00650401">
        <w:rPr>
          <w:lang w:eastAsia="ja-JP"/>
        </w:rPr>
        <w:t xml:space="preserve">4 symbol-rate equalization under dominant first-postcursor ISI and fixed-point arithmetic. In the current implementation, the application-level testbench uses a three-tap feed-forward equalizer (FFE) followed by a one-tap decision-feedback equalizer (DFE), with decision delay </w:t>
      </w:r>
      <m:oMath>
        <m:r>
          <w:rPr>
            <w:rFonts w:ascii="Cambria Math" w:hAnsi="Cambria Math"/>
            <w:lang w:eastAsia="ja-JP"/>
          </w:rPr>
          <m:t>D=1</m:t>
        </m:r>
      </m:oMath>
      <w:r w:rsidRPr="00650401">
        <w:rPr>
          <w:lang w:eastAsia="ja-JP"/>
        </w:rPr>
        <w:t>, training length</w:t>
      </w:r>
      <w:r>
        <w:rPr>
          <w:lang w:eastAsia="ja-JP"/>
        </w:rPr>
        <w:t xml:space="preserve"> </w:t>
      </w:r>
      <m:oMath>
        <m:sSub>
          <m:sSubPr>
            <m:ctrlPr>
              <w:rPr>
                <w:rFonts w:ascii="Cambria Math" w:hAnsi="Cambria Math"/>
                <w:i/>
                <w:lang w:eastAsia="ja-JP"/>
              </w:rPr>
            </m:ctrlPr>
          </m:sSubPr>
          <m:e>
            <m:r>
              <w:rPr>
                <w:rFonts w:ascii="Cambria Math" w:hAnsi="Cambria Math"/>
                <w:lang w:eastAsia="ja-JP"/>
              </w:rPr>
              <m:t>N</m:t>
            </m:r>
          </m:e>
          <m:sub>
            <m:r>
              <w:rPr>
                <w:rFonts w:ascii="Cambria Math" w:hAnsi="Cambria Math"/>
                <w:lang w:eastAsia="ja-JP"/>
              </w:rPr>
              <m:t>train</m:t>
            </m:r>
          </m:sub>
        </m:sSub>
        <m:r>
          <w:rPr>
            <w:rFonts w:ascii="Cambria Math" w:hAnsi="Cambria Math"/>
            <w:lang w:eastAsia="ja-JP"/>
          </w:rPr>
          <m:t>=1500</m:t>
        </m:r>
      </m:oMath>
      <w:r>
        <w:rPr>
          <w:rFonts w:eastAsiaTheme="minorEastAsia"/>
          <w:lang w:eastAsia="ja-JP"/>
        </w:rPr>
        <w:t>. The adaptive core is explicitly LMS only.</w:t>
      </w:r>
    </w:p>
    <w:p w14:paraId="603284DD" w14:textId="32ACA989" w:rsidR="00650401" w:rsidRDefault="00650401" w:rsidP="00650401">
      <w:pPr>
        <w:ind w:firstLine="360"/>
        <w:jc w:val="both"/>
        <w:rPr>
          <w:lang w:eastAsia="ja-JP"/>
        </w:rPr>
      </w:pPr>
      <w:r w:rsidRPr="00650401">
        <w:rPr>
          <w:lang w:eastAsia="ja-JP"/>
        </w:rPr>
        <w:t>The chapter is organized around a design-for-implementation viewpoint. More precisely, the proposed equalizer is intended to satisfy the following practical goals:</w:t>
      </w:r>
    </w:p>
    <w:p w14:paraId="3FE6EF8C" w14:textId="6E3EE64A" w:rsidR="00650401" w:rsidRDefault="00650401" w:rsidP="00650401">
      <w:pPr>
        <w:pStyle w:val="ListParagraph"/>
        <w:numPr>
          <w:ilvl w:val="0"/>
          <w:numId w:val="21"/>
        </w:numPr>
        <w:jc w:val="both"/>
        <w:rPr>
          <w:lang w:eastAsia="ja-JP"/>
        </w:rPr>
      </w:pPr>
      <w:r>
        <w:rPr>
          <w:lang w:eastAsia="ja-JP"/>
        </w:rPr>
        <w:t>R</w:t>
      </w:r>
      <w:r w:rsidRPr="00650401">
        <w:rPr>
          <w:lang w:eastAsia="ja-JP"/>
        </w:rPr>
        <w:t>ecover dominant symbol-rate ISI with minimal structural complexity</w:t>
      </w:r>
    </w:p>
    <w:p w14:paraId="02417993" w14:textId="1F8D98BA" w:rsidR="00650401" w:rsidRDefault="00650401" w:rsidP="00650401">
      <w:pPr>
        <w:pStyle w:val="ListParagraph"/>
        <w:numPr>
          <w:ilvl w:val="0"/>
          <w:numId w:val="21"/>
        </w:numPr>
        <w:jc w:val="both"/>
        <w:rPr>
          <w:lang w:eastAsia="ja-JP"/>
        </w:rPr>
      </w:pPr>
      <w:r>
        <w:rPr>
          <w:lang w:eastAsia="ja-JP"/>
        </w:rPr>
        <w:t>M</w:t>
      </w:r>
      <w:r w:rsidRPr="00650401">
        <w:rPr>
          <w:lang w:eastAsia="ja-JP"/>
        </w:rPr>
        <w:t>aintain deterministic throughput and deterministic latency</w:t>
      </w:r>
    </w:p>
    <w:p w14:paraId="40810568" w14:textId="3AED6463" w:rsidR="00650401" w:rsidRDefault="00650401" w:rsidP="00650401">
      <w:pPr>
        <w:pStyle w:val="ListParagraph"/>
        <w:numPr>
          <w:ilvl w:val="0"/>
          <w:numId w:val="21"/>
        </w:numPr>
        <w:jc w:val="both"/>
        <w:rPr>
          <w:lang w:eastAsia="ja-JP"/>
        </w:rPr>
      </w:pPr>
      <w:r>
        <w:rPr>
          <w:lang w:eastAsia="ja-JP"/>
        </w:rPr>
        <w:t>R</w:t>
      </w:r>
      <w:r w:rsidRPr="00650401">
        <w:rPr>
          <w:lang w:eastAsia="ja-JP"/>
        </w:rPr>
        <w:t>emain compatible with a 16-bit fixed-point signal path</w:t>
      </w:r>
    </w:p>
    <w:p w14:paraId="5756F847" w14:textId="330FCBA6" w:rsidR="00650401" w:rsidRDefault="00650401" w:rsidP="00650401">
      <w:pPr>
        <w:pStyle w:val="ListParagraph"/>
        <w:numPr>
          <w:ilvl w:val="0"/>
          <w:numId w:val="21"/>
        </w:numPr>
        <w:jc w:val="both"/>
        <w:rPr>
          <w:lang w:eastAsia="ja-JP"/>
        </w:rPr>
      </w:pPr>
      <w:r>
        <w:rPr>
          <w:lang w:eastAsia="ja-JP"/>
        </w:rPr>
        <w:t>A</w:t>
      </w:r>
      <w:r w:rsidRPr="00650401">
        <w:rPr>
          <w:lang w:eastAsia="ja-JP"/>
        </w:rPr>
        <w:t>void per-sample normalization and runtime division in the adaptive loop</w:t>
      </w:r>
    </w:p>
    <w:p w14:paraId="13869A63" w14:textId="435B3823" w:rsidR="00650401" w:rsidRDefault="00650401" w:rsidP="00650401">
      <w:pPr>
        <w:pStyle w:val="ListParagraph"/>
        <w:numPr>
          <w:ilvl w:val="0"/>
          <w:numId w:val="21"/>
        </w:numPr>
        <w:jc w:val="both"/>
        <w:rPr>
          <w:lang w:eastAsia="ja-JP"/>
        </w:rPr>
      </w:pPr>
      <w:r>
        <w:rPr>
          <w:lang w:eastAsia="ja-JP"/>
        </w:rPr>
        <w:t>K</w:t>
      </w:r>
      <w:r w:rsidRPr="00650401">
        <w:rPr>
          <w:lang w:eastAsia="ja-JP"/>
        </w:rPr>
        <w:t>eep the adaptive trajectory bounded and more robust in decision-directed operation</w:t>
      </w:r>
    </w:p>
    <w:p w14:paraId="66051437" w14:textId="20C37393" w:rsidR="00650401" w:rsidRDefault="00650401" w:rsidP="00650401">
      <w:pPr>
        <w:pStyle w:val="ListParagraph"/>
        <w:numPr>
          <w:ilvl w:val="0"/>
          <w:numId w:val="21"/>
        </w:numPr>
        <w:jc w:val="both"/>
        <w:rPr>
          <w:lang w:eastAsia="ja-JP"/>
        </w:rPr>
      </w:pPr>
      <w:r>
        <w:rPr>
          <w:lang w:eastAsia="ja-JP"/>
        </w:rPr>
        <w:t>P</w:t>
      </w:r>
      <w:r w:rsidRPr="00650401">
        <w:rPr>
          <w:lang w:eastAsia="ja-JP"/>
        </w:rPr>
        <w:t>rovide a simple baseline that can later be interpreted within a stochastic-approximation framework with endogenous noise.</w:t>
      </w:r>
    </w:p>
    <w:p w14:paraId="2AAF9AAC" w14:textId="3AF8BEFD" w:rsidR="00650401" w:rsidRDefault="00650401" w:rsidP="00650401">
      <w:pPr>
        <w:ind w:firstLine="360"/>
        <w:jc w:val="both"/>
        <w:rPr>
          <w:lang w:eastAsia="ja-JP"/>
        </w:rPr>
      </w:pPr>
      <w:r w:rsidRPr="00650401">
        <w:rPr>
          <w:lang w:eastAsia="ja-JP"/>
        </w:rPr>
        <w:t>Accordingly, the design targets are stated in measurable form.</w:t>
      </w:r>
    </w:p>
    <w:p w14:paraId="45A9FDD4" w14:textId="2DE09A4E" w:rsidR="00AB0C50" w:rsidRDefault="00AB0C50" w:rsidP="00650401">
      <w:pPr>
        <w:ind w:firstLine="360"/>
        <w:jc w:val="both"/>
        <w:rPr>
          <w:lang w:eastAsia="ja-JP"/>
        </w:rPr>
      </w:pPr>
      <w:r>
        <w:rPr>
          <w:lang w:eastAsia="ja-JP"/>
        </w:rPr>
        <w:t>R1. Throughput and determinism</w:t>
      </w:r>
    </w:p>
    <w:p w14:paraId="6518E84E" w14:textId="3EF90E11" w:rsidR="00AB0C50" w:rsidRDefault="00AB0C50" w:rsidP="00650401">
      <w:pPr>
        <w:ind w:firstLine="360"/>
        <w:jc w:val="both"/>
        <w:rPr>
          <w:lang w:eastAsia="ja-JP"/>
        </w:rPr>
      </w:pPr>
      <w:r>
        <w:rPr>
          <w:lang w:eastAsia="ja-JP"/>
        </w:rPr>
        <w:t>The equalizer should sustain one processed symbol per cycle</w:t>
      </w:r>
    </w:p>
    <w:p w14:paraId="015ED0AE" w14:textId="173D6713" w:rsidR="00650401" w:rsidRDefault="00AB0C50" w:rsidP="00AB0C50">
      <w:pPr>
        <w:ind w:firstLine="360"/>
        <w:jc w:val="both"/>
        <w:rPr>
          <w:lang w:eastAsia="ja-JP"/>
        </w:rPr>
      </w:pPr>
      <w:r>
        <w:rPr>
          <w:lang w:eastAsia="ja-JP"/>
        </w:rPr>
        <w:t>R2. Fixed-point compatibility</w:t>
      </w:r>
    </w:p>
    <w:p w14:paraId="6461C6BB" w14:textId="027ED8D4" w:rsidR="002D375B" w:rsidRDefault="002D375B" w:rsidP="00AB0C50">
      <w:pPr>
        <w:ind w:firstLine="360"/>
        <w:jc w:val="both"/>
        <w:rPr>
          <w:lang w:eastAsia="ja-JP"/>
        </w:rPr>
      </w:pPr>
      <w:r>
        <w:rPr>
          <w:lang w:eastAsia="ja-JP"/>
        </w:rPr>
        <w:t>The signal path is required to remain in signed 16-bit fixed-point 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985645" w14:paraId="3CA19058" w14:textId="77777777" w:rsidTr="007F31C4">
        <w:tc>
          <w:tcPr>
            <w:tcW w:w="8028" w:type="dxa"/>
          </w:tcPr>
          <w:p w14:paraId="502D0115" w14:textId="5DC60D7F" w:rsidR="00985645" w:rsidRPr="00C24532" w:rsidRDefault="00000000" w:rsidP="00985645">
            <w:pPr>
              <w:pStyle w:val="ListParagraph"/>
              <w:spacing w:line="276" w:lineRule="auto"/>
              <w:jc w:val="center"/>
              <w:rPr>
                <w:rFonts w:eastAsiaTheme="minorEastAsia" w:cs="Times New Roman"/>
                <w:lang w:eastAsia="ja-JP"/>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fx</m:t>
                    </m:r>
                  </m:sub>
                </m:sSub>
                <m:d>
                  <m:dPr>
                    <m:begChr m:val="["/>
                    <m:endChr m:val="]"/>
                    <m:ctrlPr>
                      <w:rPr>
                        <w:rFonts w:ascii="Cambria Math" w:eastAsiaTheme="minorEastAsia" w:hAnsi="Cambria Math"/>
                        <w:i/>
                      </w:rPr>
                    </m:ctrlPr>
                  </m:dPr>
                  <m:e>
                    <m:r>
                      <w:rPr>
                        <w:rFonts w:ascii="Cambria Math" w:eastAsiaTheme="minorEastAsia" w:hAnsi="Cambria Math"/>
                      </w:rPr>
                      <m:t>n</m:t>
                    </m:r>
                  </m:e>
                </m:d>
                <m:r>
                  <m:rPr>
                    <m:scr m:val="double-struck"/>
                  </m:rPr>
                  <w:rPr>
                    <w:rFonts w:ascii="Cambria Math" w:eastAsiaTheme="minorEastAsia" w:hAnsi="Cambria Math"/>
                  </w:rPr>
                  <m:t xml:space="preserve"> ∈ Z ∩ </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15</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15</m:t>
                        </m:r>
                      </m:sup>
                    </m:sSup>
                    <m:r>
                      <w:rPr>
                        <w:rFonts w:ascii="Cambria Math" w:eastAsiaTheme="minorEastAsia" w:hAnsi="Cambria Math"/>
                      </w:rPr>
                      <m:t>-1</m:t>
                    </m:r>
                  </m:e>
                </m:d>
              </m:oMath>
            </m:oMathPara>
          </w:p>
        </w:tc>
        <w:tc>
          <w:tcPr>
            <w:tcW w:w="1215" w:type="dxa"/>
            <w:vAlign w:val="center"/>
          </w:tcPr>
          <w:p w14:paraId="698F61A3" w14:textId="380B6AA4" w:rsidR="00985645" w:rsidRDefault="00985645" w:rsidP="00985645">
            <w:pPr>
              <w:jc w:val="center"/>
            </w:pPr>
            <w:r>
              <w:t>4.1</w:t>
            </w:r>
          </w:p>
        </w:tc>
      </w:tr>
    </w:tbl>
    <w:p w14:paraId="728175C2" w14:textId="07C41239" w:rsidR="002D375B" w:rsidRDefault="002D375B" w:rsidP="00AB0C50">
      <w:pPr>
        <w:ind w:firstLine="360"/>
        <w:jc w:val="both"/>
        <w:rPr>
          <w:lang w:eastAsia="ja-JP"/>
        </w:rPr>
      </w:pPr>
      <w:r>
        <w:rPr>
          <w:lang w:eastAsia="ja-JP"/>
        </w:rPr>
        <w:t>R3. Compact equalizer structure</w:t>
      </w:r>
    </w:p>
    <w:p w14:paraId="5ED1808D" w14:textId="25C14012" w:rsidR="002D375B" w:rsidRDefault="002D375B" w:rsidP="00AB0C50">
      <w:pPr>
        <w:ind w:firstLine="360"/>
        <w:jc w:val="both"/>
        <w:rPr>
          <w:lang w:eastAsia="ja-JP"/>
        </w:rPr>
      </w:pPr>
      <w:r>
        <w:rPr>
          <w:lang w:eastAsia="ja-JP"/>
        </w:rPr>
        <w:lastRenderedPageBreak/>
        <w:t>The equalizer should remain short and hardware-friendly while still providing a meaningful local ISI-cancellation capability around the decision instant. For this reason, the adopted structure is</w:t>
      </w:r>
      <w:r w:rsidR="008E3281">
        <w:rPr>
          <w:lang w:eastAsia="ja-JP"/>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2D375B" w14:paraId="06A887C1" w14:textId="77777777" w:rsidTr="0047714B">
        <w:tc>
          <w:tcPr>
            <w:tcW w:w="8028" w:type="dxa"/>
            <w:vAlign w:val="center"/>
          </w:tcPr>
          <w:p w14:paraId="5DA9B4F7" w14:textId="3F2D38FB" w:rsidR="002D375B" w:rsidRPr="00C24532" w:rsidRDefault="00000000" w:rsidP="0047714B">
            <w:pPr>
              <w:pStyle w:val="ListParagraph"/>
              <w:spacing w:line="276" w:lineRule="auto"/>
              <w:jc w:val="center"/>
              <w:rPr>
                <w:rFonts w:eastAsiaTheme="minorEastAsia" w:cs="Times New Roman"/>
                <w:lang w:eastAsia="ja-JP"/>
              </w:rPr>
            </w:pPr>
            <m:oMathPara>
              <m:oMath>
                <m:sSub>
                  <m:sSubPr>
                    <m:ctrlPr>
                      <w:rPr>
                        <w:rFonts w:ascii="Cambria Math" w:hAnsi="Cambria Math"/>
                        <w:i/>
                        <w:lang w:eastAsia="ja-JP"/>
                      </w:rPr>
                    </m:ctrlPr>
                  </m:sSubPr>
                  <m:e>
                    <m:r>
                      <w:rPr>
                        <w:rFonts w:ascii="Cambria Math" w:hAnsi="Cambria Math"/>
                        <w:lang w:eastAsia="ja-JP"/>
                      </w:rPr>
                      <m:t>N</m:t>
                    </m:r>
                  </m:e>
                  <m:sub>
                    <m:r>
                      <w:rPr>
                        <w:rFonts w:ascii="Cambria Math" w:hAnsi="Cambria Math"/>
                        <w:lang w:eastAsia="ja-JP"/>
                      </w:rPr>
                      <m:t>f</m:t>
                    </m:r>
                  </m:sub>
                </m:sSub>
                <m:r>
                  <w:rPr>
                    <w:rFonts w:ascii="Cambria Math" w:hAnsi="Cambria Math"/>
                    <w:lang w:eastAsia="ja-JP"/>
                  </w:rPr>
                  <m:t xml:space="preserve">=3,  </m:t>
                </m:r>
                <m:sSub>
                  <m:sSubPr>
                    <m:ctrlPr>
                      <w:rPr>
                        <w:rFonts w:ascii="Cambria Math" w:hAnsi="Cambria Math"/>
                        <w:i/>
                        <w:lang w:eastAsia="ja-JP"/>
                      </w:rPr>
                    </m:ctrlPr>
                  </m:sSubPr>
                  <m:e>
                    <m:r>
                      <w:rPr>
                        <w:rFonts w:ascii="Cambria Math" w:hAnsi="Cambria Math"/>
                        <w:lang w:eastAsia="ja-JP"/>
                      </w:rPr>
                      <m:t>N</m:t>
                    </m:r>
                  </m:e>
                  <m:sub>
                    <m:r>
                      <w:rPr>
                        <w:rFonts w:ascii="Cambria Math" w:hAnsi="Cambria Math"/>
                        <w:lang w:eastAsia="ja-JP"/>
                      </w:rPr>
                      <m:t>b</m:t>
                    </m:r>
                  </m:sub>
                </m:sSub>
                <m:r>
                  <w:rPr>
                    <w:rFonts w:ascii="Cambria Math" w:eastAsiaTheme="minorEastAsia" w:hAnsi="Cambria Math" w:cs="Times New Roman"/>
                    <w:lang w:eastAsia="ja-JP"/>
                  </w:rPr>
                  <m:t>=1,  D=1</m:t>
                </m:r>
              </m:oMath>
            </m:oMathPara>
          </w:p>
        </w:tc>
        <w:tc>
          <w:tcPr>
            <w:tcW w:w="1215" w:type="dxa"/>
            <w:vAlign w:val="center"/>
          </w:tcPr>
          <w:p w14:paraId="529058B9" w14:textId="3B09E7CC" w:rsidR="002D375B" w:rsidRDefault="00E03893" w:rsidP="0047714B">
            <w:pPr>
              <w:jc w:val="center"/>
            </w:pPr>
            <w:r>
              <w:t>4</w:t>
            </w:r>
            <w:r w:rsidR="002D375B">
              <w:t>.</w:t>
            </w:r>
            <w:r>
              <w:t>2</w:t>
            </w:r>
          </w:p>
        </w:tc>
      </w:tr>
    </w:tbl>
    <w:p w14:paraId="28C70290" w14:textId="614E5CC5" w:rsidR="002D375B" w:rsidRDefault="002D375B" w:rsidP="00AB0C50">
      <w:pPr>
        <w:ind w:firstLine="360"/>
        <w:jc w:val="both"/>
        <w:rPr>
          <w:rFonts w:eastAsiaTheme="minorEastAsia"/>
          <w:lang w:eastAsia="ja-JP"/>
        </w:rPr>
      </w:pPr>
      <w:r>
        <w:rPr>
          <w:lang w:eastAsia="ja-JP"/>
        </w:rPr>
        <w:t xml:space="preserve">Where </w:t>
      </w:r>
      <m:oMath>
        <m:sSub>
          <m:sSubPr>
            <m:ctrlPr>
              <w:rPr>
                <w:rFonts w:ascii="Cambria Math" w:hAnsi="Cambria Math"/>
                <w:i/>
                <w:lang w:eastAsia="ja-JP"/>
              </w:rPr>
            </m:ctrlPr>
          </m:sSubPr>
          <m:e>
            <m:r>
              <w:rPr>
                <w:rFonts w:ascii="Cambria Math" w:hAnsi="Cambria Math"/>
                <w:lang w:eastAsia="ja-JP"/>
              </w:rPr>
              <m:t>N</m:t>
            </m:r>
          </m:e>
          <m:sub>
            <m:r>
              <w:rPr>
                <w:rFonts w:ascii="Cambria Math" w:hAnsi="Cambria Math"/>
                <w:lang w:eastAsia="ja-JP"/>
              </w:rPr>
              <m:t>f</m:t>
            </m:r>
          </m:sub>
        </m:sSub>
      </m:oMath>
      <w:r>
        <w:rPr>
          <w:rFonts w:eastAsiaTheme="minorEastAsia"/>
          <w:lang w:eastAsia="ja-JP"/>
        </w:rPr>
        <w:t xml:space="preserve"> is the </w:t>
      </w:r>
      <w:r w:rsidR="00244111">
        <w:rPr>
          <w:rFonts w:eastAsiaTheme="minorEastAsia"/>
          <w:lang w:eastAsia="ja-JP"/>
        </w:rPr>
        <w:t xml:space="preserve">number of feed-forward taps, </w:t>
      </w:r>
      <m:oMath>
        <m:sSub>
          <m:sSubPr>
            <m:ctrlPr>
              <w:rPr>
                <w:rFonts w:ascii="Cambria Math" w:hAnsi="Cambria Math"/>
                <w:i/>
                <w:lang w:eastAsia="ja-JP"/>
              </w:rPr>
            </m:ctrlPr>
          </m:sSubPr>
          <m:e>
            <m:r>
              <w:rPr>
                <w:rFonts w:ascii="Cambria Math" w:hAnsi="Cambria Math"/>
                <w:lang w:eastAsia="ja-JP"/>
              </w:rPr>
              <m:t>N</m:t>
            </m:r>
          </m:e>
          <m:sub>
            <m:r>
              <w:rPr>
                <w:rFonts w:ascii="Cambria Math" w:hAnsi="Cambria Math"/>
                <w:lang w:eastAsia="ja-JP"/>
              </w:rPr>
              <m:t>b</m:t>
            </m:r>
          </m:sub>
        </m:sSub>
      </m:oMath>
      <w:r w:rsidR="00244111">
        <w:rPr>
          <w:rFonts w:eastAsiaTheme="minorEastAsia"/>
          <w:lang w:eastAsia="ja-JP"/>
        </w:rPr>
        <w:t xml:space="preserve"> is the number of feedback taps, and </w:t>
      </w:r>
      <m:oMath>
        <m:r>
          <w:rPr>
            <w:rFonts w:ascii="Cambria Math" w:eastAsiaTheme="minorEastAsia" w:hAnsi="Cambria Math" w:cs="Times New Roman"/>
            <w:lang w:eastAsia="ja-JP"/>
          </w:rPr>
          <m:t>D</m:t>
        </m:r>
      </m:oMath>
      <w:r w:rsidR="00244111">
        <w:rPr>
          <w:rFonts w:eastAsiaTheme="minorEastAsia"/>
          <w:lang w:eastAsia="ja-JP"/>
        </w:rPr>
        <w:t xml:space="preserve"> is the decision delay.</w:t>
      </w:r>
    </w:p>
    <w:p w14:paraId="2CEF8E33" w14:textId="0D5E5ACB" w:rsidR="00244111" w:rsidRDefault="00244111" w:rsidP="00244111">
      <w:pPr>
        <w:ind w:firstLine="360"/>
        <w:jc w:val="both"/>
        <w:rPr>
          <w:lang w:eastAsia="ja-JP"/>
        </w:rPr>
      </w:pPr>
      <w:r>
        <w:rPr>
          <w:lang w:eastAsia="ja-JP"/>
        </w:rPr>
        <w:t>R4. Practical equalization benefit</w:t>
      </w:r>
    </w:p>
    <w:p w14:paraId="30EB4655" w14:textId="41B56D07" w:rsidR="00244111" w:rsidRDefault="00244111" w:rsidP="00244111">
      <w:pPr>
        <w:ind w:firstLine="360"/>
        <w:jc w:val="both"/>
        <w:rPr>
          <w:lang w:eastAsia="ja-JP"/>
        </w:rPr>
      </w:pPr>
      <w:r>
        <w:rPr>
          <w:lang w:eastAsia="ja-JP"/>
        </w:rPr>
        <w:t>The proposed equalizer should provide measurable post-equalization improvement relative to the unequalized re</w:t>
      </w:r>
      <w:r w:rsidR="00484F74">
        <w:rPr>
          <w:lang w:eastAsia="ja-JP"/>
        </w:rPr>
        <w:t>ceived sequence</w:t>
      </w:r>
      <w:r w:rsidR="00E03893">
        <w:rPr>
          <w:lang w:eastAsia="ja-JP"/>
        </w:rPr>
        <w:t>.</w:t>
      </w:r>
    </w:p>
    <w:p w14:paraId="72382A08" w14:textId="2F45DAAE" w:rsidR="00484F74" w:rsidRDefault="00484F74" w:rsidP="00244111">
      <w:pPr>
        <w:ind w:firstLine="360"/>
        <w:jc w:val="both"/>
        <w:rPr>
          <w:lang w:eastAsia="ja-JP"/>
        </w:rPr>
      </w:pPr>
      <w:r>
        <w:rPr>
          <w:lang w:eastAsia="ja-JP"/>
        </w:rPr>
        <w:t>These targets show that the present chapter is driven by a practical design: short structure, fixed-point consistency and bounded robust adap</w:t>
      </w:r>
      <w:r w:rsidR="00671EA5">
        <w:rPr>
          <w:lang w:eastAsia="ja-JP"/>
        </w:rPr>
        <w:t>ta</w:t>
      </w:r>
      <w:r>
        <w:rPr>
          <w:lang w:eastAsia="ja-JP"/>
        </w:rPr>
        <w:t>tion. The selected DFE architecture is particularly suitable when the dominant distortion is postcursor ISI, because such interference is generated by previously detected symbols and can be canceled through feedback.</w:t>
      </w:r>
    </w:p>
    <w:p w14:paraId="347B8EF0" w14:textId="44B32A3B" w:rsidR="00484F74" w:rsidRDefault="00484F74" w:rsidP="00244111">
      <w:pPr>
        <w:ind w:firstLine="360"/>
        <w:jc w:val="both"/>
        <w:rPr>
          <w:lang w:eastAsia="ja-JP"/>
        </w:rPr>
      </w:pPr>
      <w:r w:rsidRPr="00484F74">
        <w:rPr>
          <w:lang w:eastAsia="ja-JP"/>
        </w:rPr>
        <w:t>The table below compares various equalizer methods.</w:t>
      </w:r>
    </w:p>
    <w:tbl>
      <w:tblPr>
        <w:tblStyle w:val="TableGrid"/>
        <w:tblW w:w="0" w:type="auto"/>
        <w:tblLook w:val="04A0" w:firstRow="1" w:lastRow="0" w:firstColumn="1" w:lastColumn="0" w:noHBand="0" w:noVBand="1"/>
      </w:tblPr>
      <w:tblGrid>
        <w:gridCol w:w="1743"/>
        <w:gridCol w:w="1932"/>
        <w:gridCol w:w="1813"/>
        <w:gridCol w:w="2027"/>
        <w:gridCol w:w="1728"/>
      </w:tblGrid>
      <w:tr w:rsidR="00484F74" w14:paraId="333E1B7C" w14:textId="77777777" w:rsidTr="00A06305">
        <w:tc>
          <w:tcPr>
            <w:tcW w:w="1743" w:type="dxa"/>
            <w:vAlign w:val="center"/>
          </w:tcPr>
          <w:p w14:paraId="529CF470" w14:textId="5A3B8040" w:rsidR="00484F74" w:rsidRPr="00C37467" w:rsidRDefault="00484F74" w:rsidP="00C37467">
            <w:pPr>
              <w:jc w:val="center"/>
              <w:rPr>
                <w:sz w:val="20"/>
                <w:szCs w:val="20"/>
                <w:lang w:eastAsia="ja-JP"/>
              </w:rPr>
            </w:pPr>
            <w:r w:rsidRPr="00C37467">
              <w:rPr>
                <w:sz w:val="20"/>
                <w:szCs w:val="20"/>
                <w:lang w:eastAsia="ja-JP"/>
              </w:rPr>
              <w:t>Method</w:t>
            </w:r>
          </w:p>
        </w:tc>
        <w:tc>
          <w:tcPr>
            <w:tcW w:w="1932" w:type="dxa"/>
            <w:vAlign w:val="center"/>
          </w:tcPr>
          <w:p w14:paraId="6A5A45A0" w14:textId="1B996FC2" w:rsidR="00484F74" w:rsidRPr="00C37467" w:rsidRDefault="00484F74" w:rsidP="00C37467">
            <w:pPr>
              <w:jc w:val="center"/>
              <w:rPr>
                <w:sz w:val="20"/>
                <w:szCs w:val="20"/>
                <w:lang w:eastAsia="ja-JP"/>
              </w:rPr>
            </w:pPr>
            <w:r w:rsidRPr="00C37467">
              <w:rPr>
                <w:sz w:val="20"/>
                <w:szCs w:val="20"/>
                <w:lang w:eastAsia="ja-JP"/>
              </w:rPr>
              <w:t>Main update idea</w:t>
            </w:r>
          </w:p>
        </w:tc>
        <w:tc>
          <w:tcPr>
            <w:tcW w:w="1813" w:type="dxa"/>
            <w:vAlign w:val="center"/>
          </w:tcPr>
          <w:p w14:paraId="242DFC45" w14:textId="167F0856" w:rsidR="00484F74" w:rsidRPr="00C37467" w:rsidRDefault="00484F74" w:rsidP="00C37467">
            <w:pPr>
              <w:jc w:val="center"/>
              <w:rPr>
                <w:sz w:val="20"/>
                <w:szCs w:val="20"/>
                <w:lang w:eastAsia="ja-JP"/>
              </w:rPr>
            </w:pPr>
            <w:r w:rsidRPr="00C37467">
              <w:rPr>
                <w:sz w:val="20"/>
                <w:szCs w:val="20"/>
                <w:lang w:eastAsia="ja-JP"/>
              </w:rPr>
              <w:t>Main strength</w:t>
            </w:r>
          </w:p>
        </w:tc>
        <w:tc>
          <w:tcPr>
            <w:tcW w:w="2027" w:type="dxa"/>
            <w:vAlign w:val="center"/>
          </w:tcPr>
          <w:p w14:paraId="1333A12F" w14:textId="37178C1C" w:rsidR="00484F74" w:rsidRPr="00C37467" w:rsidRDefault="00484F74" w:rsidP="00C37467">
            <w:pPr>
              <w:jc w:val="center"/>
              <w:rPr>
                <w:sz w:val="20"/>
                <w:szCs w:val="20"/>
                <w:lang w:eastAsia="ja-JP"/>
              </w:rPr>
            </w:pPr>
            <w:r w:rsidRPr="00C37467">
              <w:rPr>
                <w:sz w:val="20"/>
                <w:szCs w:val="20"/>
                <w:lang w:eastAsia="ja-JP"/>
              </w:rPr>
              <w:t>Main limitation</w:t>
            </w:r>
          </w:p>
        </w:tc>
        <w:tc>
          <w:tcPr>
            <w:tcW w:w="1728" w:type="dxa"/>
            <w:vAlign w:val="center"/>
          </w:tcPr>
          <w:p w14:paraId="3EBB51CE" w14:textId="5A6B2737" w:rsidR="00484F74" w:rsidRPr="00C37467" w:rsidRDefault="00F238E7" w:rsidP="00C37467">
            <w:pPr>
              <w:jc w:val="center"/>
              <w:rPr>
                <w:sz w:val="20"/>
                <w:szCs w:val="20"/>
                <w:lang w:eastAsia="ja-JP"/>
              </w:rPr>
            </w:pPr>
            <w:r w:rsidRPr="00C37467">
              <w:rPr>
                <w:sz w:val="20"/>
                <w:szCs w:val="20"/>
                <w:lang w:eastAsia="ja-JP"/>
              </w:rPr>
              <w:t>Suitability</w:t>
            </w:r>
          </w:p>
        </w:tc>
      </w:tr>
      <w:tr w:rsidR="00484F74" w14:paraId="3AA88156" w14:textId="77777777" w:rsidTr="00A06305">
        <w:tc>
          <w:tcPr>
            <w:tcW w:w="1743" w:type="dxa"/>
            <w:vAlign w:val="center"/>
          </w:tcPr>
          <w:p w14:paraId="70B1411B" w14:textId="6F6AA779" w:rsidR="00484F74" w:rsidRPr="00C37467" w:rsidRDefault="00F238E7" w:rsidP="00C37467">
            <w:pPr>
              <w:jc w:val="center"/>
              <w:rPr>
                <w:sz w:val="20"/>
                <w:szCs w:val="20"/>
                <w:lang w:eastAsia="ja-JP"/>
              </w:rPr>
            </w:pPr>
            <w:r w:rsidRPr="00C37467">
              <w:rPr>
                <w:sz w:val="20"/>
                <w:szCs w:val="20"/>
                <w:lang w:eastAsia="ja-JP"/>
              </w:rPr>
              <w:t>Least mean square (LMS)</w:t>
            </w:r>
          </w:p>
        </w:tc>
        <w:tc>
          <w:tcPr>
            <w:tcW w:w="1932" w:type="dxa"/>
            <w:vAlign w:val="center"/>
          </w:tcPr>
          <w:p w14:paraId="5B1B9993" w14:textId="7AE7D726" w:rsidR="00484F74" w:rsidRPr="00C37467" w:rsidRDefault="00F238E7" w:rsidP="00A06305">
            <w:pPr>
              <w:jc w:val="both"/>
              <w:rPr>
                <w:sz w:val="20"/>
                <w:szCs w:val="20"/>
                <w:lang w:eastAsia="ja-JP"/>
              </w:rPr>
            </w:pPr>
            <w:r w:rsidRPr="00C37467">
              <w:rPr>
                <w:sz w:val="20"/>
                <w:szCs w:val="20"/>
                <w:lang w:eastAsia="ja-JP"/>
              </w:rPr>
              <w:t>Uses instantaneous error and current reg</w:t>
            </w:r>
            <w:r w:rsidR="00C37467" w:rsidRPr="00C37467">
              <w:rPr>
                <w:sz w:val="20"/>
                <w:szCs w:val="20"/>
                <w:lang w:eastAsia="ja-JP"/>
              </w:rPr>
              <w:t>ressor</w:t>
            </w:r>
          </w:p>
        </w:tc>
        <w:tc>
          <w:tcPr>
            <w:tcW w:w="1813" w:type="dxa"/>
            <w:vAlign w:val="center"/>
          </w:tcPr>
          <w:p w14:paraId="4CDF847A" w14:textId="501C76CA" w:rsidR="00484F74" w:rsidRPr="00C37467" w:rsidRDefault="00C37467" w:rsidP="00A06305">
            <w:pPr>
              <w:jc w:val="both"/>
              <w:rPr>
                <w:sz w:val="20"/>
                <w:szCs w:val="20"/>
                <w:lang w:eastAsia="ja-JP"/>
              </w:rPr>
            </w:pPr>
            <w:r>
              <w:rPr>
                <w:sz w:val="20"/>
                <w:szCs w:val="20"/>
                <w:lang w:eastAsia="ja-JP"/>
              </w:rPr>
              <w:t>Very simple update, low arithmetic cost, easy fixed-point realization</w:t>
            </w:r>
          </w:p>
        </w:tc>
        <w:tc>
          <w:tcPr>
            <w:tcW w:w="2027" w:type="dxa"/>
            <w:vAlign w:val="center"/>
          </w:tcPr>
          <w:p w14:paraId="35EA21A0" w14:textId="3E82B1D2" w:rsidR="00484F74" w:rsidRPr="00C37467" w:rsidRDefault="00A06305" w:rsidP="00A06305">
            <w:pPr>
              <w:jc w:val="both"/>
              <w:rPr>
                <w:sz w:val="20"/>
                <w:szCs w:val="20"/>
                <w:lang w:eastAsia="ja-JP"/>
              </w:rPr>
            </w:pPr>
            <w:r w:rsidRPr="00A06305">
              <w:rPr>
                <w:sz w:val="20"/>
                <w:szCs w:val="20"/>
                <w:lang w:eastAsia="ja-JP"/>
              </w:rPr>
              <w:t>Sensitive to step-size selection; not the fastest in all scenarios</w:t>
            </w:r>
          </w:p>
        </w:tc>
        <w:tc>
          <w:tcPr>
            <w:tcW w:w="1728" w:type="dxa"/>
            <w:vAlign w:val="center"/>
          </w:tcPr>
          <w:p w14:paraId="7218C0C7" w14:textId="36C7C973" w:rsidR="00484F74" w:rsidRPr="00C37467" w:rsidRDefault="00C37467" w:rsidP="00A06305">
            <w:pPr>
              <w:jc w:val="center"/>
              <w:rPr>
                <w:sz w:val="20"/>
                <w:szCs w:val="20"/>
                <w:lang w:eastAsia="ja-JP"/>
              </w:rPr>
            </w:pPr>
            <w:r>
              <w:rPr>
                <w:sz w:val="20"/>
                <w:szCs w:val="20"/>
                <w:lang w:eastAsia="ja-JP"/>
              </w:rPr>
              <w:t>Sel</w:t>
            </w:r>
            <w:r w:rsidR="00A06305">
              <w:rPr>
                <w:sz w:val="20"/>
                <w:szCs w:val="20"/>
                <w:lang w:eastAsia="ja-JP"/>
              </w:rPr>
              <w:t>ected baseline</w:t>
            </w:r>
          </w:p>
        </w:tc>
      </w:tr>
      <w:tr w:rsidR="00484F74" w14:paraId="19673364" w14:textId="77777777" w:rsidTr="00A06305">
        <w:tc>
          <w:tcPr>
            <w:tcW w:w="1743" w:type="dxa"/>
            <w:vAlign w:val="center"/>
          </w:tcPr>
          <w:p w14:paraId="6D76A192" w14:textId="78FB4E4F" w:rsidR="00484F74" w:rsidRPr="00C37467" w:rsidRDefault="00F238E7" w:rsidP="00C37467">
            <w:pPr>
              <w:jc w:val="center"/>
              <w:rPr>
                <w:sz w:val="20"/>
                <w:szCs w:val="20"/>
                <w:lang w:eastAsia="ja-JP"/>
              </w:rPr>
            </w:pPr>
            <w:r w:rsidRPr="00C37467">
              <w:rPr>
                <w:sz w:val="20"/>
                <w:szCs w:val="20"/>
                <w:lang w:eastAsia="ja-JP"/>
              </w:rPr>
              <w:t>Normalized least mean square (NLMS)</w:t>
            </w:r>
          </w:p>
        </w:tc>
        <w:tc>
          <w:tcPr>
            <w:tcW w:w="1932" w:type="dxa"/>
            <w:vAlign w:val="center"/>
          </w:tcPr>
          <w:p w14:paraId="7B215C5D" w14:textId="5DF81DB7" w:rsidR="00484F74" w:rsidRPr="00C37467" w:rsidRDefault="00C37467" w:rsidP="00A06305">
            <w:pPr>
              <w:jc w:val="both"/>
              <w:rPr>
                <w:sz w:val="20"/>
                <w:szCs w:val="20"/>
                <w:lang w:eastAsia="ja-JP"/>
              </w:rPr>
            </w:pPr>
            <w:r>
              <w:rPr>
                <w:sz w:val="20"/>
                <w:szCs w:val="20"/>
                <w:lang w:eastAsia="ja-JP"/>
              </w:rPr>
              <w:t>LMS with regressor energy normalization</w:t>
            </w:r>
          </w:p>
        </w:tc>
        <w:tc>
          <w:tcPr>
            <w:tcW w:w="1813" w:type="dxa"/>
            <w:vAlign w:val="center"/>
          </w:tcPr>
          <w:p w14:paraId="49E16594" w14:textId="1B9CD892" w:rsidR="00484F74" w:rsidRPr="00C37467" w:rsidRDefault="00C37467" w:rsidP="00A06305">
            <w:pPr>
              <w:jc w:val="both"/>
              <w:rPr>
                <w:sz w:val="20"/>
                <w:szCs w:val="20"/>
                <w:lang w:eastAsia="ja-JP"/>
              </w:rPr>
            </w:pPr>
            <w:r>
              <w:rPr>
                <w:sz w:val="20"/>
                <w:szCs w:val="20"/>
                <w:lang w:eastAsia="ja-JP"/>
              </w:rPr>
              <w:t>Better scale robustness than plain LMS</w:t>
            </w:r>
          </w:p>
        </w:tc>
        <w:tc>
          <w:tcPr>
            <w:tcW w:w="2027" w:type="dxa"/>
            <w:vAlign w:val="center"/>
          </w:tcPr>
          <w:p w14:paraId="6702BA1A" w14:textId="33406199" w:rsidR="00484F74" w:rsidRPr="00C37467" w:rsidRDefault="00A06305" w:rsidP="00A06305">
            <w:pPr>
              <w:jc w:val="both"/>
              <w:rPr>
                <w:sz w:val="20"/>
                <w:szCs w:val="20"/>
                <w:lang w:eastAsia="ja-JP"/>
              </w:rPr>
            </w:pPr>
            <w:r w:rsidRPr="00A06305">
              <w:rPr>
                <w:sz w:val="20"/>
                <w:szCs w:val="20"/>
                <w:lang w:eastAsia="ja-JP"/>
              </w:rPr>
              <w:t>Requires online normalization/division</w:t>
            </w:r>
          </w:p>
        </w:tc>
        <w:tc>
          <w:tcPr>
            <w:tcW w:w="1728" w:type="dxa"/>
            <w:vAlign w:val="center"/>
          </w:tcPr>
          <w:p w14:paraId="6EAA6164" w14:textId="2D052413" w:rsidR="00484F74" w:rsidRPr="00C37467" w:rsidRDefault="00A06305" w:rsidP="00A06305">
            <w:pPr>
              <w:jc w:val="center"/>
              <w:rPr>
                <w:sz w:val="20"/>
                <w:szCs w:val="20"/>
                <w:lang w:eastAsia="ja-JP"/>
              </w:rPr>
            </w:pPr>
            <w:r w:rsidRPr="00A06305">
              <w:rPr>
                <w:sz w:val="20"/>
                <w:szCs w:val="20"/>
                <w:lang w:eastAsia="ja-JP"/>
              </w:rPr>
              <w:t>Not selected</w:t>
            </w:r>
          </w:p>
        </w:tc>
      </w:tr>
      <w:tr w:rsidR="00484F74" w14:paraId="250EDCD8" w14:textId="77777777" w:rsidTr="00A06305">
        <w:tc>
          <w:tcPr>
            <w:tcW w:w="1743" w:type="dxa"/>
            <w:vAlign w:val="center"/>
          </w:tcPr>
          <w:p w14:paraId="272B32C2" w14:textId="1F1DD896" w:rsidR="00484F74" w:rsidRPr="00C37467" w:rsidRDefault="00F238E7" w:rsidP="00C37467">
            <w:pPr>
              <w:jc w:val="center"/>
              <w:rPr>
                <w:sz w:val="20"/>
                <w:szCs w:val="20"/>
                <w:lang w:eastAsia="ja-JP"/>
              </w:rPr>
            </w:pPr>
            <w:r w:rsidRPr="00C37467">
              <w:rPr>
                <w:sz w:val="20"/>
                <w:szCs w:val="20"/>
                <w:lang w:eastAsia="ja-JP"/>
              </w:rPr>
              <w:t>Variable step size NLMS</w:t>
            </w:r>
          </w:p>
        </w:tc>
        <w:tc>
          <w:tcPr>
            <w:tcW w:w="1932" w:type="dxa"/>
            <w:vAlign w:val="center"/>
          </w:tcPr>
          <w:p w14:paraId="3F47157E" w14:textId="753A2D43" w:rsidR="00484F74" w:rsidRPr="00C37467" w:rsidRDefault="00C37467" w:rsidP="00A06305">
            <w:pPr>
              <w:jc w:val="both"/>
              <w:rPr>
                <w:sz w:val="20"/>
                <w:szCs w:val="20"/>
                <w:lang w:eastAsia="ja-JP"/>
              </w:rPr>
            </w:pPr>
            <w:r>
              <w:rPr>
                <w:sz w:val="20"/>
                <w:szCs w:val="20"/>
                <w:lang w:eastAsia="ja-JP"/>
              </w:rPr>
              <w:t>NLMS with adaptive step size control</w:t>
            </w:r>
          </w:p>
        </w:tc>
        <w:tc>
          <w:tcPr>
            <w:tcW w:w="1813" w:type="dxa"/>
            <w:vAlign w:val="center"/>
          </w:tcPr>
          <w:p w14:paraId="25105486" w14:textId="4AC9F057" w:rsidR="00484F74" w:rsidRPr="00C37467" w:rsidRDefault="00C37467" w:rsidP="00A06305">
            <w:pPr>
              <w:jc w:val="both"/>
              <w:rPr>
                <w:sz w:val="20"/>
                <w:szCs w:val="20"/>
                <w:lang w:eastAsia="ja-JP"/>
              </w:rPr>
            </w:pPr>
            <w:r>
              <w:rPr>
                <w:sz w:val="20"/>
                <w:szCs w:val="20"/>
                <w:lang w:eastAsia="ja-JP"/>
              </w:rPr>
              <w:t>Faster convergence and lower misadjustment in many cases</w:t>
            </w:r>
          </w:p>
        </w:tc>
        <w:tc>
          <w:tcPr>
            <w:tcW w:w="2027" w:type="dxa"/>
            <w:vAlign w:val="center"/>
          </w:tcPr>
          <w:p w14:paraId="7E8752AC" w14:textId="5FA2BC1B" w:rsidR="00484F74" w:rsidRPr="00C37467" w:rsidRDefault="00A06305" w:rsidP="00A06305">
            <w:pPr>
              <w:jc w:val="both"/>
              <w:rPr>
                <w:sz w:val="20"/>
                <w:szCs w:val="20"/>
                <w:lang w:eastAsia="ja-JP"/>
              </w:rPr>
            </w:pPr>
            <w:r w:rsidRPr="00A06305">
              <w:rPr>
                <w:sz w:val="20"/>
                <w:szCs w:val="20"/>
                <w:lang w:eastAsia="ja-JP"/>
              </w:rPr>
              <w:t>Additional control logic and adaptive-step mechanism</w:t>
            </w:r>
          </w:p>
        </w:tc>
        <w:tc>
          <w:tcPr>
            <w:tcW w:w="1728" w:type="dxa"/>
            <w:vAlign w:val="center"/>
          </w:tcPr>
          <w:p w14:paraId="287B80F4" w14:textId="6B891B24" w:rsidR="00484F74" w:rsidRPr="00C37467" w:rsidRDefault="00A06305" w:rsidP="00A06305">
            <w:pPr>
              <w:jc w:val="center"/>
              <w:rPr>
                <w:sz w:val="20"/>
                <w:szCs w:val="20"/>
                <w:lang w:eastAsia="ja-JP"/>
              </w:rPr>
            </w:pPr>
            <w:r w:rsidRPr="00A06305">
              <w:rPr>
                <w:sz w:val="20"/>
                <w:szCs w:val="20"/>
                <w:lang w:eastAsia="ja-JP"/>
              </w:rPr>
              <w:t>Not selected</w:t>
            </w:r>
          </w:p>
        </w:tc>
      </w:tr>
      <w:tr w:rsidR="00484F74" w14:paraId="3DF24226" w14:textId="77777777" w:rsidTr="00A06305">
        <w:tc>
          <w:tcPr>
            <w:tcW w:w="1743" w:type="dxa"/>
            <w:vAlign w:val="center"/>
          </w:tcPr>
          <w:p w14:paraId="463B19E5" w14:textId="5CA6EB89" w:rsidR="00484F74" w:rsidRPr="00C37467" w:rsidRDefault="00F238E7" w:rsidP="00C37467">
            <w:pPr>
              <w:jc w:val="center"/>
              <w:rPr>
                <w:sz w:val="20"/>
                <w:szCs w:val="20"/>
                <w:lang w:eastAsia="ja-JP"/>
              </w:rPr>
            </w:pPr>
            <w:r w:rsidRPr="00C37467">
              <w:rPr>
                <w:sz w:val="20"/>
                <w:szCs w:val="20"/>
                <w:lang w:eastAsia="ja-JP"/>
              </w:rPr>
              <w:t>Recursive least mean square (RLS)</w:t>
            </w:r>
          </w:p>
        </w:tc>
        <w:tc>
          <w:tcPr>
            <w:tcW w:w="1932" w:type="dxa"/>
            <w:vAlign w:val="center"/>
          </w:tcPr>
          <w:p w14:paraId="645D2E58" w14:textId="21A53457" w:rsidR="00484F74" w:rsidRPr="00C37467" w:rsidRDefault="00C37467" w:rsidP="00A06305">
            <w:pPr>
              <w:jc w:val="both"/>
              <w:rPr>
                <w:sz w:val="20"/>
                <w:szCs w:val="20"/>
                <w:lang w:eastAsia="ja-JP"/>
              </w:rPr>
            </w:pPr>
            <w:r>
              <w:rPr>
                <w:sz w:val="20"/>
                <w:szCs w:val="20"/>
                <w:lang w:eastAsia="ja-JP"/>
              </w:rPr>
              <w:t>Minimizes weighted sum of squared errors using inverse correlation matrix</w:t>
            </w:r>
          </w:p>
        </w:tc>
        <w:tc>
          <w:tcPr>
            <w:tcW w:w="1813" w:type="dxa"/>
            <w:vAlign w:val="center"/>
          </w:tcPr>
          <w:p w14:paraId="65C7E319" w14:textId="797F0DB1" w:rsidR="00484F74" w:rsidRPr="00C37467" w:rsidRDefault="00A06305" w:rsidP="00A06305">
            <w:pPr>
              <w:jc w:val="both"/>
              <w:rPr>
                <w:sz w:val="20"/>
                <w:szCs w:val="20"/>
                <w:lang w:eastAsia="ja-JP"/>
              </w:rPr>
            </w:pPr>
            <w:r w:rsidRPr="00A06305">
              <w:rPr>
                <w:sz w:val="20"/>
                <w:szCs w:val="20"/>
                <w:lang w:eastAsia="ja-JP"/>
              </w:rPr>
              <w:t>Convergence is independent of the input signal's eigenvalue spread (spectral dynamic range).</w:t>
            </w:r>
          </w:p>
        </w:tc>
        <w:tc>
          <w:tcPr>
            <w:tcW w:w="2027" w:type="dxa"/>
            <w:vAlign w:val="center"/>
          </w:tcPr>
          <w:p w14:paraId="40601CF5" w14:textId="5A8B24E7" w:rsidR="00484F74" w:rsidRPr="00C37467" w:rsidRDefault="00A06305" w:rsidP="00A06305">
            <w:pPr>
              <w:jc w:val="both"/>
              <w:rPr>
                <w:sz w:val="20"/>
                <w:szCs w:val="20"/>
                <w:lang w:eastAsia="ja-JP"/>
              </w:rPr>
            </w:pPr>
            <w:r w:rsidRPr="00A06305">
              <w:rPr>
                <w:sz w:val="20"/>
                <w:szCs w:val="20"/>
                <w:lang w:eastAsia="ja-JP"/>
              </w:rPr>
              <w:t>Potential numerical instability due to the recursive update of the covariance matrix.</w:t>
            </w:r>
          </w:p>
        </w:tc>
        <w:tc>
          <w:tcPr>
            <w:tcW w:w="1728" w:type="dxa"/>
            <w:vAlign w:val="center"/>
          </w:tcPr>
          <w:p w14:paraId="4243CBE7" w14:textId="65783B24" w:rsidR="00484F74" w:rsidRPr="00C37467" w:rsidRDefault="00A06305" w:rsidP="00A06305">
            <w:pPr>
              <w:jc w:val="center"/>
              <w:rPr>
                <w:sz w:val="20"/>
                <w:szCs w:val="20"/>
                <w:lang w:eastAsia="ja-JP"/>
              </w:rPr>
            </w:pPr>
            <w:r w:rsidRPr="00A06305">
              <w:rPr>
                <w:sz w:val="20"/>
                <w:szCs w:val="20"/>
                <w:lang w:eastAsia="ja-JP"/>
              </w:rPr>
              <w:t>Not selected</w:t>
            </w:r>
          </w:p>
        </w:tc>
      </w:tr>
      <w:tr w:rsidR="00C37467" w14:paraId="6BA9CFA7" w14:textId="77777777" w:rsidTr="00A06305">
        <w:tc>
          <w:tcPr>
            <w:tcW w:w="1743" w:type="dxa"/>
            <w:vAlign w:val="center"/>
          </w:tcPr>
          <w:p w14:paraId="2DA2A414" w14:textId="694F5EA1" w:rsidR="00C37467" w:rsidRPr="00C37467" w:rsidRDefault="00C37467" w:rsidP="00C37467">
            <w:pPr>
              <w:jc w:val="center"/>
              <w:rPr>
                <w:sz w:val="20"/>
                <w:szCs w:val="20"/>
                <w:lang w:eastAsia="ja-JP"/>
              </w:rPr>
            </w:pPr>
            <w:r w:rsidRPr="00C37467">
              <w:rPr>
                <w:sz w:val="20"/>
                <w:szCs w:val="20"/>
                <w:lang w:eastAsia="ja-JP"/>
              </w:rPr>
              <w:t>Affine Projection Algorithm</w:t>
            </w:r>
          </w:p>
        </w:tc>
        <w:tc>
          <w:tcPr>
            <w:tcW w:w="1932" w:type="dxa"/>
            <w:vAlign w:val="center"/>
          </w:tcPr>
          <w:p w14:paraId="537D5175" w14:textId="49ED1A4A" w:rsidR="00C37467" w:rsidRPr="00C37467" w:rsidRDefault="00C37467" w:rsidP="00A06305">
            <w:pPr>
              <w:jc w:val="both"/>
              <w:rPr>
                <w:sz w:val="20"/>
                <w:szCs w:val="20"/>
                <w:lang w:eastAsia="ja-JP"/>
              </w:rPr>
            </w:pPr>
            <w:r>
              <w:rPr>
                <w:sz w:val="20"/>
                <w:szCs w:val="20"/>
                <w:lang w:eastAsia="ja-JP"/>
              </w:rPr>
              <w:t>Use multiple recent regressors</w:t>
            </w:r>
          </w:p>
        </w:tc>
        <w:tc>
          <w:tcPr>
            <w:tcW w:w="1813" w:type="dxa"/>
            <w:vAlign w:val="center"/>
          </w:tcPr>
          <w:p w14:paraId="09AAC635" w14:textId="73B423DE" w:rsidR="00C37467" w:rsidRPr="00C37467" w:rsidRDefault="00A06305" w:rsidP="00A06305">
            <w:pPr>
              <w:jc w:val="both"/>
              <w:rPr>
                <w:sz w:val="20"/>
                <w:szCs w:val="20"/>
                <w:lang w:eastAsia="ja-JP"/>
              </w:rPr>
            </w:pPr>
            <w:r w:rsidRPr="00A06305">
              <w:rPr>
                <w:sz w:val="20"/>
                <w:szCs w:val="20"/>
                <w:lang w:eastAsia="ja-JP"/>
              </w:rPr>
              <w:t>Often better for colored inputs</w:t>
            </w:r>
          </w:p>
        </w:tc>
        <w:tc>
          <w:tcPr>
            <w:tcW w:w="2027" w:type="dxa"/>
            <w:vAlign w:val="center"/>
          </w:tcPr>
          <w:p w14:paraId="7782846A" w14:textId="4143DFFC" w:rsidR="00C37467" w:rsidRPr="00C37467" w:rsidRDefault="00A06305" w:rsidP="00A06305">
            <w:pPr>
              <w:jc w:val="both"/>
              <w:rPr>
                <w:sz w:val="20"/>
                <w:szCs w:val="20"/>
                <w:lang w:eastAsia="ja-JP"/>
              </w:rPr>
            </w:pPr>
            <w:r w:rsidRPr="00A06305">
              <w:rPr>
                <w:sz w:val="20"/>
                <w:szCs w:val="20"/>
                <w:lang w:eastAsia="ja-JP"/>
              </w:rPr>
              <w:t>Higher arithmetic and storage cost</w:t>
            </w:r>
          </w:p>
        </w:tc>
        <w:tc>
          <w:tcPr>
            <w:tcW w:w="1728" w:type="dxa"/>
            <w:vAlign w:val="center"/>
          </w:tcPr>
          <w:p w14:paraId="651EDA4E" w14:textId="45CBACA8" w:rsidR="00C37467" w:rsidRPr="00C37467" w:rsidRDefault="00A06305" w:rsidP="00A06305">
            <w:pPr>
              <w:jc w:val="center"/>
              <w:rPr>
                <w:sz w:val="20"/>
                <w:szCs w:val="20"/>
                <w:lang w:eastAsia="ja-JP"/>
              </w:rPr>
            </w:pPr>
            <w:r w:rsidRPr="00A06305">
              <w:rPr>
                <w:sz w:val="20"/>
                <w:szCs w:val="20"/>
                <w:lang w:eastAsia="ja-JP"/>
              </w:rPr>
              <w:t>Not selected</w:t>
            </w:r>
          </w:p>
        </w:tc>
      </w:tr>
    </w:tbl>
    <w:p w14:paraId="2564BA60" w14:textId="2BC594F5" w:rsidR="0026662B" w:rsidRDefault="00C465C7" w:rsidP="00CD4D97">
      <w:pPr>
        <w:pStyle w:val="Caption"/>
        <w:spacing w:before="120"/>
        <w:rPr>
          <w:rFonts w:cs="Times New Roman"/>
          <w:lang w:eastAsia="ja-JP"/>
        </w:rPr>
      </w:pPr>
      <w:bookmarkStart w:id="52" w:name="_Toc229238664"/>
      <w:r>
        <w:t>Table 4.</w:t>
      </w:r>
      <w:fldSimple w:instr=" SEQ Table_4. \* ARABIC ">
        <w:r w:rsidR="00346E8F">
          <w:rPr>
            <w:noProof/>
          </w:rPr>
          <w:t>1</w:t>
        </w:r>
      </w:fldSimple>
      <w:r w:rsidR="0026662B">
        <w:t xml:space="preserve">. </w:t>
      </w:r>
      <w:bookmarkEnd w:id="52"/>
      <w:r w:rsidR="00576F33" w:rsidRPr="00576F33">
        <w:t>Comparison of different equalization methods</w:t>
      </w:r>
      <w:r w:rsidR="00576F33">
        <w:t>.</w:t>
      </w:r>
    </w:p>
    <w:p w14:paraId="51928FA0" w14:textId="1757FBD4" w:rsidR="00A06305" w:rsidRDefault="00A06305" w:rsidP="00A06305">
      <w:pPr>
        <w:ind w:firstLine="360"/>
        <w:jc w:val="both"/>
        <w:rPr>
          <w:rFonts w:cs="Times New Roman"/>
          <w:lang w:eastAsia="ja-JP"/>
        </w:rPr>
      </w:pPr>
      <w:r w:rsidRPr="00A06305">
        <w:rPr>
          <w:rFonts w:cs="Times New Roman"/>
          <w:lang w:eastAsia="ja-JP"/>
        </w:rPr>
        <w:t xml:space="preserve">The choice of LMS is therefore not based on a claim of universal superiority. It is chosen because it is the most appropriate baseline for the present design objective: a short, hardware-friendly, fixed-point adaptive equalizer that can later be strengthened by clipping, gating, and </w:t>
      </w:r>
      <w:r w:rsidRPr="00A06305">
        <w:rPr>
          <w:rFonts w:cs="Times New Roman"/>
          <w:lang w:eastAsia="ja-JP"/>
        </w:rPr>
        <w:lastRenderedPageBreak/>
        <w:t>projection without abandoning the simplicity of the core recursion. This is also fully consistent with the code-level implementation, which is explicitly LMS-only and avoids NLMS normalization in the adaptive path</w:t>
      </w:r>
    </w:p>
    <w:p w14:paraId="7FE2C3DC" w14:textId="10C7663C" w:rsidR="00A06305" w:rsidRDefault="00A06305" w:rsidP="00A06305">
      <w:pPr>
        <w:pStyle w:val="Heading2"/>
        <w:ind w:firstLine="360"/>
        <w:rPr>
          <w:rFonts w:ascii="Times New Roman" w:hAnsi="Times New Roman" w:cs="Times New Roman"/>
          <w:lang w:eastAsia="ja-JP"/>
        </w:rPr>
      </w:pPr>
      <w:bookmarkStart w:id="53" w:name="_Toc229572394"/>
      <w:r>
        <w:rPr>
          <w:rFonts w:ascii="Times New Roman" w:hAnsi="Times New Roman" w:cs="Times New Roman"/>
          <w:lang w:eastAsia="ja-JP"/>
        </w:rPr>
        <w:t>4.</w:t>
      </w:r>
      <w:r w:rsidR="00BE5BDD">
        <w:rPr>
          <w:rFonts w:ascii="Times New Roman" w:hAnsi="Times New Roman" w:cs="Times New Roman"/>
          <w:lang w:eastAsia="ja-JP"/>
        </w:rPr>
        <w:t>2</w:t>
      </w:r>
      <w:r>
        <w:rPr>
          <w:rFonts w:ascii="Times New Roman" w:hAnsi="Times New Roman" w:cs="Times New Roman"/>
          <w:lang w:eastAsia="ja-JP"/>
        </w:rPr>
        <w:t xml:space="preserve">. </w:t>
      </w:r>
      <w:r w:rsidR="00E41DBC">
        <w:rPr>
          <w:rFonts w:ascii="Times New Roman" w:hAnsi="Times New Roman" w:cs="Times New Roman"/>
          <w:lang w:eastAsia="ja-JP"/>
        </w:rPr>
        <w:t>Proposed algorithm</w:t>
      </w:r>
      <w:bookmarkEnd w:id="53"/>
    </w:p>
    <w:p w14:paraId="32C0181A" w14:textId="0805A470" w:rsidR="00A06305" w:rsidRDefault="00E67F0B" w:rsidP="00A06305">
      <w:pPr>
        <w:ind w:firstLine="360"/>
        <w:jc w:val="both"/>
        <w:rPr>
          <w:rFonts w:cs="Times New Roman"/>
          <w:lang w:eastAsia="ja-JP"/>
        </w:rPr>
      </w:pPr>
      <w:r>
        <w:rPr>
          <w:rFonts w:cs="Times New Roman"/>
          <w:noProof/>
          <w:lang w:eastAsia="ja-JP"/>
        </w:rPr>
        <w:drawing>
          <wp:inline distT="0" distB="0" distL="0" distR="0" wp14:anchorId="5B8215DB" wp14:editId="70ECC157">
            <wp:extent cx="5732145" cy="3225800"/>
            <wp:effectExtent l="0" t="0" r="0" b="0"/>
            <wp:docPr id="18400111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11168" name="Picture 1840011168"/>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5732145" cy="3225800"/>
                    </a:xfrm>
                    <a:prstGeom prst="rect">
                      <a:avLst/>
                    </a:prstGeom>
                  </pic:spPr>
                </pic:pic>
              </a:graphicData>
            </a:graphic>
          </wp:inline>
        </w:drawing>
      </w:r>
    </w:p>
    <w:p w14:paraId="6B58F24A" w14:textId="66B639E8" w:rsidR="00E03893" w:rsidRDefault="0026662B" w:rsidP="0026662B">
      <w:pPr>
        <w:pStyle w:val="Caption"/>
        <w:rPr>
          <w:rFonts w:cs="Times New Roman"/>
          <w:lang w:eastAsia="ja-JP"/>
        </w:rPr>
      </w:pPr>
      <w:bookmarkStart w:id="54" w:name="_Toc229238476"/>
      <w:r>
        <w:t>Figure 4.</w:t>
      </w:r>
      <w:fldSimple w:instr=" SEQ Figure_4. \* ARABIC ">
        <w:r w:rsidR="00346E8F">
          <w:rPr>
            <w:noProof/>
          </w:rPr>
          <w:t>1</w:t>
        </w:r>
      </w:fldSimple>
      <w:r w:rsidR="00860D14">
        <w:t>. O</w:t>
      </w:r>
      <w:r w:rsidR="00860D14" w:rsidRPr="00860D14">
        <w:t>verall system block diagram and signal flow</w:t>
      </w:r>
      <w:r w:rsidR="00860D14">
        <w:t>.</w:t>
      </w:r>
      <w:bookmarkEnd w:id="54"/>
    </w:p>
    <w:p w14:paraId="7FB8B5B0" w14:textId="131EC91A" w:rsidR="00A06305" w:rsidRPr="0094275F" w:rsidRDefault="00A06305" w:rsidP="00A06305">
      <w:pPr>
        <w:ind w:firstLine="360"/>
        <w:jc w:val="both"/>
        <w:rPr>
          <w:rFonts w:cs="Times New Roman"/>
          <w:b/>
          <w:bCs/>
          <w:lang w:eastAsia="ja-JP"/>
        </w:rPr>
      </w:pPr>
      <w:r w:rsidRPr="0094275F">
        <w:rPr>
          <w:rFonts w:cs="Times New Roman"/>
          <w:b/>
          <w:bCs/>
          <w:lang w:eastAsia="ja-JP"/>
        </w:rPr>
        <w:t>4.</w:t>
      </w:r>
      <w:r w:rsidR="00BE5BDD" w:rsidRPr="0094275F">
        <w:rPr>
          <w:rFonts w:cs="Times New Roman"/>
          <w:b/>
          <w:bCs/>
          <w:lang w:eastAsia="ja-JP"/>
        </w:rPr>
        <w:t>2</w:t>
      </w:r>
      <w:r w:rsidRPr="0094275F">
        <w:rPr>
          <w:rFonts w:cs="Times New Roman"/>
          <w:b/>
          <w:bCs/>
          <w:lang w:eastAsia="ja-JP"/>
        </w:rPr>
        <w:t>.1. Symbol-rate PAM</w:t>
      </w:r>
      <w:r w:rsidR="00576F33">
        <w:rPr>
          <w:rFonts w:cs="Times New Roman"/>
          <w:b/>
          <w:bCs/>
          <w:lang w:eastAsia="ja-JP"/>
        </w:rPr>
        <w:t>-</w:t>
      </w:r>
      <w:r w:rsidRPr="0094275F">
        <w:rPr>
          <w:rFonts w:cs="Times New Roman"/>
          <w:b/>
          <w:bCs/>
          <w:lang w:eastAsia="ja-JP"/>
        </w:rPr>
        <w:t>4 channel model</w:t>
      </w:r>
    </w:p>
    <w:p w14:paraId="3EFEC8F4" w14:textId="1F15A81D" w:rsidR="00A06305" w:rsidRDefault="00A06305" w:rsidP="00A06305">
      <w:pPr>
        <w:ind w:firstLine="360"/>
        <w:jc w:val="both"/>
        <w:rPr>
          <w:rFonts w:eastAsiaTheme="minorEastAsia" w:cs="Times New Roman"/>
          <w:lang w:eastAsia="ja-JP"/>
        </w:rPr>
      </w:pPr>
      <w:r>
        <w:rPr>
          <w:rFonts w:cs="Times New Roman"/>
          <w:lang w:eastAsia="ja-JP"/>
        </w:rPr>
        <w:t xml:space="preserve">Let </w:t>
      </w:r>
      <m:oMath>
        <m:r>
          <w:rPr>
            <w:rFonts w:ascii="Cambria Math" w:hAnsi="Cambria Math" w:cs="Times New Roman"/>
            <w:lang w:eastAsia="ja-JP"/>
          </w:rPr>
          <m:t>d</m:t>
        </m:r>
        <m:d>
          <m:dPr>
            <m:begChr m:val="["/>
            <m:endChr m:val="]"/>
            <m:ctrlPr>
              <w:rPr>
                <w:rFonts w:ascii="Cambria Math" w:hAnsi="Cambria Math" w:cs="Times New Roman"/>
                <w:i/>
                <w:lang w:eastAsia="ja-JP"/>
              </w:rPr>
            </m:ctrlPr>
          </m:dPr>
          <m:e>
            <m:r>
              <w:rPr>
                <w:rFonts w:ascii="Cambria Math" w:hAnsi="Cambria Math" w:cs="Times New Roman"/>
                <w:lang w:eastAsia="ja-JP"/>
              </w:rPr>
              <m:t>n</m:t>
            </m:r>
          </m:e>
        </m:d>
      </m:oMath>
      <w:r>
        <w:rPr>
          <w:rFonts w:eastAsiaTheme="minorEastAsia" w:cs="Times New Roman"/>
          <w:lang w:eastAsia="ja-JP"/>
        </w:rPr>
        <w:t xml:space="preserve"> denote the transmitted PAM</w:t>
      </w:r>
      <w:r w:rsidR="00576F33">
        <w:rPr>
          <w:rFonts w:eastAsiaTheme="minorEastAsia" w:cs="Times New Roman"/>
          <w:lang w:eastAsia="ja-JP"/>
        </w:rPr>
        <w:t>-</w:t>
      </w:r>
      <w:r>
        <w:rPr>
          <w:rFonts w:eastAsiaTheme="minorEastAsia" w:cs="Times New Roman"/>
          <w:lang w:eastAsia="ja-JP"/>
        </w:rPr>
        <w:t>4 symbol sequence drawn from an ordered four-level alphabet.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A06305" w14:paraId="11C967C4" w14:textId="77777777" w:rsidTr="0047714B">
        <w:tc>
          <w:tcPr>
            <w:tcW w:w="8028" w:type="dxa"/>
            <w:vAlign w:val="center"/>
          </w:tcPr>
          <w:p w14:paraId="3E5862AE" w14:textId="0249E6E8" w:rsidR="00A06305" w:rsidRPr="00C24532" w:rsidRDefault="004C5B43" w:rsidP="0047714B">
            <w:pPr>
              <w:pStyle w:val="ListParagraph"/>
              <w:spacing w:line="276" w:lineRule="auto"/>
              <w:jc w:val="center"/>
              <w:rPr>
                <w:rFonts w:eastAsiaTheme="minorEastAsia" w:cs="Times New Roman"/>
                <w:lang w:eastAsia="ja-JP"/>
              </w:rPr>
            </w:pPr>
            <m:oMathPara>
              <m:oMath>
                <m:r>
                  <w:rPr>
                    <w:rFonts w:ascii="Cambria Math" w:hAnsi="Cambria Math"/>
                    <w:lang w:eastAsia="ja-JP"/>
                  </w:rPr>
                  <m:t>S=</m:t>
                </m:r>
                <m:d>
                  <m:dPr>
                    <m:begChr m:val="{"/>
                    <m:endChr m:val="}"/>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1</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2</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3</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4</m:t>
                        </m:r>
                      </m:sub>
                    </m:sSub>
                  </m:e>
                </m:d>
                <m:r>
                  <w:rPr>
                    <w:rFonts w:ascii="Cambria Math" w:hAnsi="Cambria Math"/>
                    <w:lang w:eastAsia="ja-JP"/>
                  </w:rPr>
                  <m:t xml:space="preserve">,  </m:t>
                </m:r>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1</m:t>
                    </m:r>
                  </m:sub>
                </m:sSub>
                <m:r>
                  <w:rPr>
                    <w:rFonts w:ascii="Cambria Math" w:hAnsi="Cambria Math"/>
                    <w:lang w:eastAsia="ja-JP"/>
                  </w:rPr>
                  <m:t>&lt;</m:t>
                </m:r>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2</m:t>
                    </m:r>
                  </m:sub>
                </m:sSub>
                <m:r>
                  <w:rPr>
                    <w:rFonts w:ascii="Cambria Math" w:hAnsi="Cambria Math"/>
                    <w:lang w:eastAsia="ja-JP"/>
                  </w:rPr>
                  <m:t>&lt;</m:t>
                </m:r>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3</m:t>
                    </m:r>
                  </m:sub>
                </m:sSub>
                <m:sSub>
                  <m:sSubPr>
                    <m:ctrlPr>
                      <w:rPr>
                        <w:rFonts w:ascii="Cambria Math" w:hAnsi="Cambria Math"/>
                        <w:i/>
                        <w:lang w:eastAsia="ja-JP"/>
                      </w:rPr>
                    </m:ctrlPr>
                  </m:sSubPr>
                  <m:e>
                    <m:r>
                      <w:rPr>
                        <w:rFonts w:ascii="Cambria Math" w:hAnsi="Cambria Math"/>
                        <w:lang w:eastAsia="ja-JP"/>
                      </w:rPr>
                      <m:t>&lt;a</m:t>
                    </m:r>
                  </m:e>
                  <m:sub>
                    <m:r>
                      <w:rPr>
                        <w:rFonts w:ascii="Cambria Math" w:hAnsi="Cambria Math"/>
                        <w:lang w:eastAsia="ja-JP"/>
                      </w:rPr>
                      <m:t>4</m:t>
                    </m:r>
                  </m:sub>
                </m:sSub>
              </m:oMath>
            </m:oMathPara>
          </w:p>
        </w:tc>
        <w:tc>
          <w:tcPr>
            <w:tcW w:w="1215" w:type="dxa"/>
            <w:vAlign w:val="center"/>
          </w:tcPr>
          <w:p w14:paraId="5FCE8B78" w14:textId="1B7C6807" w:rsidR="00A06305" w:rsidRDefault="00E03893" w:rsidP="0047714B">
            <w:pPr>
              <w:jc w:val="center"/>
            </w:pPr>
            <w:r>
              <w:t>4</w:t>
            </w:r>
            <w:r w:rsidR="00A06305">
              <w:t>.</w:t>
            </w:r>
            <w:r>
              <w:t>3</w:t>
            </w:r>
          </w:p>
        </w:tc>
      </w:tr>
    </w:tbl>
    <w:p w14:paraId="2C20EE28" w14:textId="4A25B8DD" w:rsidR="00A06305" w:rsidRDefault="001A638A" w:rsidP="00A06305">
      <w:pPr>
        <w:ind w:firstLine="360"/>
        <w:jc w:val="both"/>
        <w:rPr>
          <w:rFonts w:cs="Times New Roman"/>
          <w:lang w:eastAsia="ja-JP"/>
        </w:rPr>
      </w:pPr>
      <w:r w:rsidRPr="001A638A">
        <w:rPr>
          <w:rFonts w:cs="Times New Roman"/>
          <w:lang w:eastAsia="ja-JP"/>
        </w:rPr>
        <w:t>At symbol rate, the clean received sample is modeled by a dominant first-postcursor channel: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1A638A" w14:paraId="78763ED9" w14:textId="77777777" w:rsidTr="0047714B">
        <w:tc>
          <w:tcPr>
            <w:tcW w:w="8028" w:type="dxa"/>
            <w:vAlign w:val="center"/>
          </w:tcPr>
          <w:p w14:paraId="38722CD1" w14:textId="6D114E7B" w:rsidR="001A638A" w:rsidRPr="00C24532" w:rsidRDefault="00000000" w:rsidP="0047714B">
            <w:pPr>
              <w:pStyle w:val="ListParagraph"/>
              <w:spacing w:line="276" w:lineRule="auto"/>
              <w:jc w:val="center"/>
              <w:rPr>
                <w:rFonts w:eastAsiaTheme="minorEastAsia" w:cs="Times New Roman"/>
                <w:lang w:eastAsia="ja-JP"/>
              </w:rPr>
            </w:pPr>
            <m:oMathPara>
              <m:oMath>
                <m:sSub>
                  <m:sSubPr>
                    <m:ctrlPr>
                      <w:rPr>
                        <w:rFonts w:ascii="Cambria Math" w:hAnsi="Cambria Math"/>
                        <w:i/>
                        <w:lang w:eastAsia="ja-JP"/>
                      </w:rPr>
                    </m:ctrlPr>
                  </m:sSubPr>
                  <m:e>
                    <m:r>
                      <w:rPr>
                        <w:rFonts w:ascii="Cambria Math" w:hAnsi="Cambria Math"/>
                        <w:lang w:eastAsia="ja-JP"/>
                      </w:rPr>
                      <m:t>r</m:t>
                    </m:r>
                  </m:e>
                  <m:sub>
                    <m:r>
                      <w:rPr>
                        <w:rFonts w:ascii="Cambria Math" w:hAnsi="Cambria Math"/>
                        <w:lang w:eastAsia="ja-JP"/>
                      </w:rPr>
                      <m:t>clean</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h</m:t>
                    </m:r>
                  </m:e>
                  <m:sub>
                    <m:r>
                      <w:rPr>
                        <w:rFonts w:ascii="Cambria Math" w:hAnsi="Cambria Math"/>
                        <w:lang w:eastAsia="ja-JP"/>
                      </w:rPr>
                      <m:t>0</m:t>
                    </m:r>
                  </m:sub>
                </m:sSub>
                <m:r>
                  <w:rPr>
                    <w:rFonts w:ascii="Cambria Math" w:hAnsi="Cambria Math"/>
                    <w:lang w:eastAsia="ja-JP"/>
                  </w:rPr>
                  <m:t>d</m:t>
                </m:r>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h</m:t>
                    </m:r>
                  </m:e>
                  <m:sub>
                    <m:r>
                      <w:rPr>
                        <w:rFonts w:ascii="Cambria Math" w:hAnsi="Cambria Math"/>
                        <w:lang w:eastAsia="ja-JP"/>
                      </w:rPr>
                      <m:t>1</m:t>
                    </m:r>
                  </m:sub>
                </m:sSub>
                <m:r>
                  <w:rPr>
                    <w:rFonts w:ascii="Cambria Math" w:hAnsi="Cambria Math"/>
                    <w:lang w:eastAsia="ja-JP"/>
                  </w:rPr>
                  <m:t>d</m:t>
                </m:r>
                <m:d>
                  <m:dPr>
                    <m:begChr m:val="["/>
                    <m:endChr m:val="]"/>
                    <m:ctrlPr>
                      <w:rPr>
                        <w:rFonts w:ascii="Cambria Math" w:hAnsi="Cambria Math"/>
                        <w:i/>
                        <w:lang w:eastAsia="ja-JP"/>
                      </w:rPr>
                    </m:ctrlPr>
                  </m:dPr>
                  <m:e>
                    <m:r>
                      <w:rPr>
                        <w:rFonts w:ascii="Cambria Math" w:hAnsi="Cambria Math"/>
                        <w:lang w:eastAsia="ja-JP"/>
                      </w:rPr>
                      <m:t>n-1</m:t>
                    </m:r>
                  </m:e>
                </m:d>
              </m:oMath>
            </m:oMathPara>
          </w:p>
        </w:tc>
        <w:tc>
          <w:tcPr>
            <w:tcW w:w="1215" w:type="dxa"/>
            <w:vAlign w:val="center"/>
          </w:tcPr>
          <w:p w14:paraId="0F2E260B" w14:textId="776BC887" w:rsidR="001A638A" w:rsidRDefault="00E03893" w:rsidP="0047714B">
            <w:pPr>
              <w:jc w:val="center"/>
            </w:pPr>
            <w:r>
              <w:t>4</w:t>
            </w:r>
            <w:r w:rsidR="001A638A">
              <w:t>.</w:t>
            </w:r>
            <w:r>
              <w:t>4</w:t>
            </w:r>
          </w:p>
        </w:tc>
      </w:tr>
    </w:tbl>
    <w:p w14:paraId="249D1DB9" w14:textId="1FBA28C8" w:rsidR="001A638A" w:rsidRDefault="00E67F0B" w:rsidP="00A06305">
      <w:pPr>
        <w:ind w:firstLine="360"/>
        <w:jc w:val="both"/>
        <w:rPr>
          <w:rFonts w:eastAsiaTheme="minorEastAsia" w:cs="Times New Roman"/>
          <w:lang w:eastAsia="ja-JP"/>
        </w:rPr>
      </w:pPr>
      <w:r>
        <w:rPr>
          <w:rFonts w:cs="Times New Roman"/>
          <w:lang w:eastAsia="ja-JP"/>
        </w:rPr>
        <w:t xml:space="preserve">Where </w:t>
      </w:r>
      <m:oMath>
        <m:sSub>
          <m:sSubPr>
            <m:ctrlPr>
              <w:rPr>
                <w:rFonts w:ascii="Cambria Math" w:hAnsi="Cambria Math"/>
                <w:i/>
                <w:lang w:eastAsia="ja-JP"/>
              </w:rPr>
            </m:ctrlPr>
          </m:sSubPr>
          <m:e>
            <m:r>
              <w:rPr>
                <w:rFonts w:ascii="Cambria Math" w:hAnsi="Cambria Math"/>
                <w:lang w:eastAsia="ja-JP"/>
              </w:rPr>
              <m:t>h</m:t>
            </m:r>
          </m:e>
          <m:sub>
            <m:r>
              <w:rPr>
                <w:rFonts w:ascii="Cambria Math" w:hAnsi="Cambria Math"/>
                <w:lang w:eastAsia="ja-JP"/>
              </w:rPr>
              <m:t>0</m:t>
            </m:r>
          </m:sub>
        </m:sSub>
      </m:oMath>
      <w:r>
        <w:rPr>
          <w:rFonts w:eastAsiaTheme="minorEastAsia" w:cs="Times New Roman"/>
          <w:lang w:eastAsia="ja-JP"/>
        </w:rPr>
        <w:t xml:space="preserve"> is the main cursor coefficient and </w:t>
      </w:r>
      <m:oMath>
        <m:sSub>
          <m:sSubPr>
            <m:ctrlPr>
              <w:rPr>
                <w:rFonts w:ascii="Cambria Math" w:hAnsi="Cambria Math"/>
                <w:i/>
                <w:lang w:eastAsia="ja-JP"/>
              </w:rPr>
            </m:ctrlPr>
          </m:sSubPr>
          <m:e>
            <m:r>
              <w:rPr>
                <w:rFonts w:ascii="Cambria Math" w:hAnsi="Cambria Math"/>
                <w:lang w:eastAsia="ja-JP"/>
              </w:rPr>
              <m:t>h</m:t>
            </m:r>
          </m:e>
          <m:sub>
            <m:r>
              <w:rPr>
                <w:rFonts w:ascii="Cambria Math" w:hAnsi="Cambria Math"/>
                <w:lang w:eastAsia="ja-JP"/>
              </w:rPr>
              <m:t>1</m:t>
            </m:r>
          </m:sub>
        </m:sSub>
      </m:oMath>
      <w:r>
        <w:rPr>
          <w:rFonts w:eastAsiaTheme="minorEastAsia" w:cs="Times New Roman"/>
          <w:lang w:eastAsia="ja-JP"/>
        </w:rPr>
        <w:t xml:space="preserve"> is the dominant first postcursor coefficient. This general model instantiated by a symbol rate first postcursor mentioned by Razavi [</w:t>
      </w:r>
      <w:r w:rsidR="00B21D4A">
        <w:rPr>
          <w:rFonts w:eastAsiaTheme="minorEastAsia" w:cs="Times New Roman"/>
          <w:lang w:eastAsia="ja-JP"/>
        </w:rPr>
        <w:t>3</w:t>
      </w:r>
      <w:r>
        <w:rPr>
          <w:rFonts w:eastAsiaTheme="minorEastAsia" w:cs="Times New Roman"/>
          <w:lang w:eastAsia="ja-JP"/>
        </w:rPr>
        <w:t>].</w:t>
      </w:r>
      <w:r w:rsidR="005D4C88">
        <w:rPr>
          <w:rFonts w:eastAsiaTheme="minorEastAsia" w:cs="Times New Roman"/>
          <w:lang w:eastAsia="ja-JP"/>
        </w:rPr>
        <w:t xml:space="preserve"> After that it will be added by the AWGN and the received noisy sample becomes.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5D4C88" w14:paraId="617F0DEC" w14:textId="77777777" w:rsidTr="0047714B">
        <w:tc>
          <w:tcPr>
            <w:tcW w:w="8028" w:type="dxa"/>
            <w:vAlign w:val="center"/>
          </w:tcPr>
          <w:p w14:paraId="0E60A22F" w14:textId="4F9468C7" w:rsidR="005D4C88" w:rsidRPr="00C24532" w:rsidRDefault="005D4C88" w:rsidP="0047714B">
            <w:pPr>
              <w:pStyle w:val="ListParagraph"/>
              <w:spacing w:line="276" w:lineRule="auto"/>
              <w:jc w:val="center"/>
              <w:rPr>
                <w:rFonts w:eastAsiaTheme="minorEastAsia" w:cs="Times New Roman"/>
                <w:lang w:eastAsia="ja-JP"/>
              </w:rPr>
            </w:pPr>
            <m:oMathPara>
              <m:oMath>
                <m:r>
                  <w:rPr>
                    <w:rFonts w:ascii="Cambria Math" w:hAnsi="Cambria Math"/>
                    <w:lang w:eastAsia="ja-JP"/>
                  </w:rPr>
                  <m:t>r</m:t>
                </m:r>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r</m:t>
                    </m:r>
                  </m:e>
                  <m:sub>
                    <m:r>
                      <w:rPr>
                        <w:rFonts w:ascii="Cambria Math" w:hAnsi="Cambria Math"/>
                        <w:lang w:eastAsia="ja-JP"/>
                      </w:rPr>
                      <m:t>clean</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+η</m:t>
                </m:r>
                <m:d>
                  <m:dPr>
                    <m:begChr m:val="["/>
                    <m:endChr m:val="]"/>
                    <m:ctrlPr>
                      <w:rPr>
                        <w:rFonts w:ascii="Cambria Math" w:hAnsi="Cambria Math"/>
                        <w:i/>
                        <w:lang w:eastAsia="ja-JP"/>
                      </w:rPr>
                    </m:ctrlPr>
                  </m:dPr>
                  <m:e>
                    <m:r>
                      <w:rPr>
                        <w:rFonts w:ascii="Cambria Math" w:hAnsi="Cambria Math"/>
                        <w:lang w:eastAsia="ja-JP"/>
                      </w:rPr>
                      <m:t>n</m:t>
                    </m:r>
                  </m:e>
                </m:d>
              </m:oMath>
            </m:oMathPara>
          </w:p>
        </w:tc>
        <w:tc>
          <w:tcPr>
            <w:tcW w:w="1215" w:type="dxa"/>
            <w:vAlign w:val="center"/>
          </w:tcPr>
          <w:p w14:paraId="2C3AA956" w14:textId="504267B9" w:rsidR="005D4C88" w:rsidRDefault="00E03893" w:rsidP="0047714B">
            <w:pPr>
              <w:jc w:val="center"/>
            </w:pPr>
            <w:r>
              <w:t>4</w:t>
            </w:r>
            <w:r w:rsidR="005D4C88">
              <w:t>.</w:t>
            </w:r>
            <w:r>
              <w:t>5</w:t>
            </w:r>
          </w:p>
        </w:tc>
      </w:tr>
    </w:tbl>
    <w:p w14:paraId="542D38C4" w14:textId="0066AF16" w:rsidR="005D4C88" w:rsidRPr="0094275F" w:rsidRDefault="005D4C88" w:rsidP="00A06305">
      <w:pPr>
        <w:ind w:firstLine="360"/>
        <w:jc w:val="both"/>
        <w:rPr>
          <w:rFonts w:cs="Times New Roman"/>
          <w:b/>
          <w:bCs/>
          <w:lang w:eastAsia="ja-JP"/>
        </w:rPr>
      </w:pPr>
      <w:r w:rsidRPr="0094275F">
        <w:rPr>
          <w:rFonts w:cs="Times New Roman"/>
          <w:b/>
          <w:bCs/>
          <w:lang w:eastAsia="ja-JP"/>
        </w:rPr>
        <w:t>4.</w:t>
      </w:r>
      <w:r w:rsidR="007C0642">
        <w:rPr>
          <w:rFonts w:cs="Times New Roman"/>
          <w:b/>
          <w:bCs/>
          <w:lang w:eastAsia="ja-JP"/>
        </w:rPr>
        <w:t>2</w:t>
      </w:r>
      <w:r w:rsidRPr="0094275F">
        <w:rPr>
          <w:rFonts w:cs="Times New Roman"/>
          <w:b/>
          <w:bCs/>
          <w:lang w:eastAsia="ja-JP"/>
        </w:rPr>
        <w:t>.2 Equalizer structure</w:t>
      </w:r>
    </w:p>
    <w:p w14:paraId="06440F3E" w14:textId="7A27A959" w:rsidR="005D4C88" w:rsidRDefault="008425CA" w:rsidP="00A06305">
      <w:pPr>
        <w:ind w:firstLine="360"/>
        <w:jc w:val="both"/>
        <w:rPr>
          <w:rFonts w:cs="Times New Roman"/>
          <w:lang w:eastAsia="ja-JP"/>
        </w:rPr>
      </w:pPr>
      <w:r>
        <w:rPr>
          <w:rFonts w:cs="Times New Roman"/>
          <w:lang w:eastAsia="ja-JP"/>
        </w:rPr>
        <w:lastRenderedPageBreak/>
        <w:t>At</w:t>
      </w:r>
      <w:r w:rsidR="005D4C88">
        <w:rPr>
          <w:rFonts w:cs="Times New Roman"/>
          <w:lang w:eastAsia="ja-JP"/>
        </w:rPr>
        <w:t xml:space="preserve"> each symbol time, the </w:t>
      </w:r>
      <w:r w:rsidR="00243BB1">
        <w:rPr>
          <w:rFonts w:cs="Times New Roman"/>
          <w:lang w:eastAsia="ja-JP"/>
        </w:rPr>
        <w:t>f</w:t>
      </w:r>
      <w:r w:rsidR="005D4C88">
        <w:rPr>
          <w:rFonts w:cs="Times New Roman"/>
          <w:lang w:eastAsia="ja-JP"/>
        </w:rPr>
        <w:t>eed</w:t>
      </w:r>
      <w:r w:rsidR="00243BB1">
        <w:rPr>
          <w:rFonts w:cs="Times New Roman"/>
          <w:lang w:eastAsia="ja-JP"/>
        </w:rPr>
        <w:t>-</w:t>
      </w:r>
      <w:r w:rsidR="005D4C88">
        <w:rPr>
          <w:rFonts w:cs="Times New Roman"/>
          <w:lang w:eastAsia="ja-JP"/>
        </w:rPr>
        <w:t>forward equalizer (FFE) regressor is formed from the most recent received samples.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5D4C88" w14:paraId="1BDBE942" w14:textId="77777777" w:rsidTr="0047714B">
        <w:tc>
          <w:tcPr>
            <w:tcW w:w="8028" w:type="dxa"/>
            <w:vAlign w:val="center"/>
          </w:tcPr>
          <w:p w14:paraId="478AEEB0" w14:textId="5476E932" w:rsidR="005D4C88" w:rsidRPr="00C24532" w:rsidRDefault="005D4C88" w:rsidP="0047714B">
            <w:pPr>
              <w:pStyle w:val="ListParagraph"/>
              <w:spacing w:line="276" w:lineRule="auto"/>
              <w:jc w:val="center"/>
              <w:rPr>
                <w:rFonts w:eastAsiaTheme="minorEastAsia" w:cs="Times New Roman"/>
                <w:lang w:eastAsia="ja-JP"/>
              </w:rPr>
            </w:pPr>
            <m:oMathPara>
              <m:oMath>
                <m:r>
                  <w:rPr>
                    <w:rFonts w:ascii="Cambria Math" w:hAnsi="Cambria Math"/>
                    <w:lang w:eastAsia="ja-JP"/>
                  </w:rPr>
                  <m:t>x</m:t>
                </m:r>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d>
                  <m:dPr>
                    <m:begChr m:val="["/>
                    <m:endChr m:val="]"/>
                    <m:ctrlPr>
                      <w:rPr>
                        <w:rFonts w:ascii="Cambria Math" w:hAnsi="Cambria Math"/>
                        <w:i/>
                        <w:lang w:eastAsia="ja-JP"/>
                      </w:rPr>
                    </m:ctrlPr>
                  </m:dPr>
                  <m:e>
                    <m:m>
                      <m:mPr>
                        <m:mcs>
                          <m:mc>
                            <m:mcPr>
                              <m:count m:val="1"/>
                              <m:mcJc m:val="center"/>
                            </m:mcPr>
                          </m:mc>
                        </m:mcs>
                        <m:ctrlPr>
                          <w:rPr>
                            <w:rFonts w:ascii="Cambria Math" w:hAnsi="Cambria Math"/>
                            <w:i/>
                            <w:lang w:eastAsia="ja-JP"/>
                          </w:rPr>
                        </m:ctrlPr>
                      </m:mPr>
                      <m:mr>
                        <m:e>
                          <m:r>
                            <w:rPr>
                              <w:rFonts w:ascii="Cambria Math" w:hAnsi="Cambria Math"/>
                              <w:lang w:eastAsia="ja-JP"/>
                            </w:rPr>
                            <m:t>r[n]</m:t>
                          </m:r>
                        </m:e>
                      </m:mr>
                      <m:mr>
                        <m:e>
                          <m:m>
                            <m:mPr>
                              <m:mcs>
                                <m:mc>
                                  <m:mcPr>
                                    <m:count m:val="1"/>
                                    <m:mcJc m:val="center"/>
                                  </m:mcPr>
                                </m:mc>
                              </m:mcs>
                              <m:ctrlPr>
                                <w:rPr>
                                  <w:rFonts w:ascii="Cambria Math" w:hAnsi="Cambria Math"/>
                                  <w:i/>
                                  <w:lang w:eastAsia="ja-JP"/>
                                </w:rPr>
                              </m:ctrlPr>
                            </m:mPr>
                            <m:mr>
                              <m:e>
                                <m:r>
                                  <w:rPr>
                                    <w:rFonts w:ascii="Cambria Math" w:hAnsi="Cambria Math"/>
                                    <w:lang w:eastAsia="ja-JP"/>
                                  </w:rPr>
                                  <m:t>r</m:t>
                                </m:r>
                                <m:d>
                                  <m:dPr>
                                    <m:begChr m:val="["/>
                                    <m:endChr m:val="]"/>
                                    <m:ctrlPr>
                                      <w:rPr>
                                        <w:rFonts w:ascii="Cambria Math" w:hAnsi="Cambria Math"/>
                                        <w:i/>
                                        <w:lang w:eastAsia="ja-JP"/>
                                      </w:rPr>
                                    </m:ctrlPr>
                                  </m:dPr>
                                  <m:e>
                                    <m:r>
                                      <w:rPr>
                                        <w:rFonts w:ascii="Cambria Math" w:hAnsi="Cambria Math"/>
                                        <w:lang w:eastAsia="ja-JP"/>
                                      </w:rPr>
                                      <m:t>n-1</m:t>
                                    </m:r>
                                  </m:e>
                                </m:d>
                              </m:e>
                            </m:mr>
                            <m:mr>
                              <m:e>
                                <m:r>
                                  <w:rPr>
                                    <w:rFonts w:ascii="Cambria Math" w:hAnsi="Cambria Math"/>
                                    <w:lang w:eastAsia="ja-JP"/>
                                  </w:rPr>
                                  <m:t>⋮</m:t>
                                </m:r>
                              </m:e>
                            </m:mr>
                          </m:m>
                        </m:e>
                      </m:mr>
                      <m:mr>
                        <m:e>
                          <m:r>
                            <w:rPr>
                              <w:rFonts w:ascii="Cambria Math" w:hAnsi="Cambria Math"/>
                              <w:lang w:eastAsia="ja-JP"/>
                            </w:rPr>
                            <m:t>r</m:t>
                          </m:r>
                          <m:d>
                            <m:dPr>
                              <m:begChr m:val="["/>
                              <m:endChr m:val="]"/>
                              <m:ctrlPr>
                                <w:rPr>
                                  <w:rFonts w:ascii="Cambria Math" w:hAnsi="Cambria Math"/>
                                  <w:i/>
                                  <w:lang w:eastAsia="ja-JP"/>
                                </w:rPr>
                              </m:ctrlPr>
                            </m:dPr>
                            <m:e>
                              <m:r>
                                <w:rPr>
                                  <w:rFonts w:ascii="Cambria Math" w:hAnsi="Cambria Math"/>
                                  <w:lang w:eastAsia="ja-JP"/>
                                </w:rPr>
                                <m:t>n-</m:t>
                              </m:r>
                              <m:sSub>
                                <m:sSubPr>
                                  <m:ctrlPr>
                                    <w:rPr>
                                      <w:rFonts w:ascii="Cambria Math" w:hAnsi="Cambria Math"/>
                                      <w:i/>
                                      <w:lang w:eastAsia="ja-JP"/>
                                    </w:rPr>
                                  </m:ctrlPr>
                                </m:sSubPr>
                                <m:e>
                                  <m:r>
                                    <w:rPr>
                                      <w:rFonts w:ascii="Cambria Math" w:hAnsi="Cambria Math"/>
                                      <w:lang w:eastAsia="ja-JP"/>
                                    </w:rPr>
                                    <m:t>N</m:t>
                                  </m:r>
                                </m:e>
                                <m:sub>
                                  <m:r>
                                    <w:rPr>
                                      <w:rFonts w:ascii="Cambria Math" w:hAnsi="Cambria Math"/>
                                      <w:lang w:eastAsia="ja-JP"/>
                                    </w:rPr>
                                    <m:t>f</m:t>
                                  </m:r>
                                </m:sub>
                              </m:sSub>
                              <m:r>
                                <w:rPr>
                                  <w:rFonts w:ascii="Cambria Math" w:hAnsi="Cambria Math"/>
                                  <w:lang w:eastAsia="ja-JP"/>
                                </w:rPr>
                                <m:t>+1</m:t>
                              </m:r>
                            </m:e>
                          </m:d>
                        </m:e>
                      </m:mr>
                    </m:m>
                  </m:e>
                </m:d>
              </m:oMath>
            </m:oMathPara>
          </w:p>
        </w:tc>
        <w:tc>
          <w:tcPr>
            <w:tcW w:w="1215" w:type="dxa"/>
            <w:vAlign w:val="center"/>
          </w:tcPr>
          <w:p w14:paraId="37F3B7B8" w14:textId="5B8ED03B" w:rsidR="005D4C88" w:rsidRDefault="00E03893" w:rsidP="0047714B">
            <w:pPr>
              <w:jc w:val="center"/>
            </w:pPr>
            <w:r>
              <w:t>4</w:t>
            </w:r>
            <w:r w:rsidR="005D4C88">
              <w:t>.</w:t>
            </w:r>
            <w:r>
              <w:t>6</w:t>
            </w:r>
          </w:p>
        </w:tc>
      </w:tr>
    </w:tbl>
    <w:p w14:paraId="3D0F9E7C" w14:textId="559E6C95" w:rsidR="005D4C88" w:rsidRPr="005D4C88" w:rsidRDefault="005D4C88" w:rsidP="005D4C88">
      <w:pPr>
        <w:ind w:firstLine="360"/>
        <w:jc w:val="both"/>
        <w:rPr>
          <w:rFonts w:cs="Times New Roman"/>
          <w:lang w:eastAsia="ja-JP"/>
        </w:rPr>
      </w:pPr>
      <w:r>
        <w:rPr>
          <w:rFonts w:cs="Times New Roman"/>
          <w:lang w:eastAsia="ja-JP"/>
        </w:rPr>
        <w:t>And t</w:t>
      </w:r>
      <w:r w:rsidRPr="005D4C88">
        <w:rPr>
          <w:rFonts w:cs="Times New Roman"/>
          <w:lang w:eastAsia="ja-JP"/>
        </w:rPr>
        <w:t>he DFE feedback regressor is constructed from past hard decisions</w:t>
      </w:r>
      <w:r>
        <w:rPr>
          <w:rFonts w:cs="Times New Roman"/>
          <w:lang w:eastAsia="ja-JP"/>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5D4C88" w14:paraId="3560A182" w14:textId="77777777" w:rsidTr="0047714B">
        <w:tc>
          <w:tcPr>
            <w:tcW w:w="8028" w:type="dxa"/>
            <w:vAlign w:val="center"/>
          </w:tcPr>
          <w:p w14:paraId="054AD930" w14:textId="6D697515" w:rsidR="005D4C88" w:rsidRPr="00C24532" w:rsidRDefault="005D4C88" w:rsidP="0047714B">
            <w:pPr>
              <w:pStyle w:val="ListParagraph"/>
              <w:spacing w:line="276" w:lineRule="auto"/>
              <w:jc w:val="center"/>
              <w:rPr>
                <w:rFonts w:eastAsiaTheme="minorEastAsia" w:cs="Times New Roman"/>
                <w:lang w:eastAsia="ja-JP"/>
              </w:rPr>
            </w:pPr>
            <m:oMathPara>
              <m:oMath>
                <m:r>
                  <w:rPr>
                    <w:rFonts w:ascii="Cambria Math" w:hAnsi="Cambria Math"/>
                    <w:lang w:eastAsia="ja-JP"/>
                  </w:rPr>
                  <m:t>u</m:t>
                </m:r>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d>
                  <m:dPr>
                    <m:begChr m:val="["/>
                    <m:endChr m:val="]"/>
                    <m:ctrlPr>
                      <w:rPr>
                        <w:rFonts w:ascii="Cambria Math" w:hAnsi="Cambria Math"/>
                        <w:i/>
                        <w:lang w:eastAsia="ja-JP"/>
                      </w:rPr>
                    </m:ctrlPr>
                  </m:dPr>
                  <m:e>
                    <m:m>
                      <m:mPr>
                        <m:mcs>
                          <m:mc>
                            <m:mcPr>
                              <m:count m:val="1"/>
                              <m:mcJc m:val="center"/>
                            </m:mcPr>
                          </m:mc>
                        </m:mcs>
                        <m:ctrlPr>
                          <w:rPr>
                            <w:rFonts w:ascii="Cambria Math" w:hAnsi="Cambria Math"/>
                            <w:i/>
                            <w:lang w:eastAsia="ja-JP"/>
                          </w:rPr>
                        </m:ctrlPr>
                      </m:mPr>
                      <m:mr>
                        <m:e>
                          <m:acc>
                            <m:accPr>
                              <m:ctrlPr>
                                <w:rPr>
                                  <w:rFonts w:ascii="Cambria Math" w:hAnsi="Cambria Math"/>
                                  <w:i/>
                                  <w:lang w:eastAsia="ja-JP"/>
                                </w:rPr>
                              </m:ctrlPr>
                            </m:accPr>
                            <m:e>
                              <m:r>
                                <w:rPr>
                                  <w:rFonts w:ascii="Cambria Math" w:hAnsi="Cambria Math"/>
                                  <w:lang w:eastAsia="ja-JP"/>
                                </w:rPr>
                                <m:t>d</m:t>
                              </m:r>
                            </m:e>
                          </m:acc>
                          <m:r>
                            <w:rPr>
                              <w:rFonts w:ascii="Cambria Math" w:hAnsi="Cambria Math"/>
                              <w:lang w:eastAsia="ja-JP"/>
                            </w:rPr>
                            <m:t>[n-1]</m:t>
                          </m:r>
                        </m:e>
                      </m:mr>
                      <m:mr>
                        <m:e>
                          <m:m>
                            <m:mPr>
                              <m:mcs>
                                <m:mc>
                                  <m:mcPr>
                                    <m:count m:val="1"/>
                                    <m:mcJc m:val="center"/>
                                  </m:mcPr>
                                </m:mc>
                              </m:mcs>
                              <m:ctrlPr>
                                <w:rPr>
                                  <w:rFonts w:ascii="Cambria Math" w:hAnsi="Cambria Math"/>
                                  <w:i/>
                                  <w:lang w:eastAsia="ja-JP"/>
                                </w:rPr>
                              </m:ctrlPr>
                            </m:mPr>
                            <m:mr>
                              <m:e>
                                <m:acc>
                                  <m:accPr>
                                    <m:ctrlPr>
                                      <w:rPr>
                                        <w:rFonts w:ascii="Cambria Math" w:hAnsi="Cambria Math"/>
                                        <w:i/>
                                        <w:lang w:eastAsia="ja-JP"/>
                                      </w:rPr>
                                    </m:ctrlPr>
                                  </m:accPr>
                                  <m:e>
                                    <m:r>
                                      <w:rPr>
                                        <w:rFonts w:ascii="Cambria Math" w:hAnsi="Cambria Math"/>
                                        <w:lang w:eastAsia="ja-JP"/>
                                      </w:rPr>
                                      <m:t>d</m:t>
                                    </m:r>
                                  </m:e>
                                </m:acc>
                                <m:d>
                                  <m:dPr>
                                    <m:begChr m:val="["/>
                                    <m:endChr m:val="]"/>
                                    <m:ctrlPr>
                                      <w:rPr>
                                        <w:rFonts w:ascii="Cambria Math" w:hAnsi="Cambria Math"/>
                                        <w:i/>
                                        <w:lang w:eastAsia="ja-JP"/>
                                      </w:rPr>
                                    </m:ctrlPr>
                                  </m:dPr>
                                  <m:e>
                                    <m:r>
                                      <w:rPr>
                                        <w:rFonts w:ascii="Cambria Math" w:hAnsi="Cambria Math"/>
                                        <w:lang w:eastAsia="ja-JP"/>
                                      </w:rPr>
                                      <m:t>n-2</m:t>
                                    </m:r>
                                  </m:e>
                                </m:d>
                              </m:e>
                            </m:mr>
                            <m:mr>
                              <m:e>
                                <m:r>
                                  <w:rPr>
                                    <w:rFonts w:ascii="Cambria Math" w:hAnsi="Cambria Math"/>
                                    <w:lang w:eastAsia="ja-JP"/>
                                  </w:rPr>
                                  <m:t>⋮</m:t>
                                </m:r>
                              </m:e>
                            </m:mr>
                          </m:m>
                        </m:e>
                      </m:mr>
                      <m:mr>
                        <m:e>
                          <m:acc>
                            <m:accPr>
                              <m:ctrlPr>
                                <w:rPr>
                                  <w:rFonts w:ascii="Cambria Math" w:hAnsi="Cambria Math"/>
                                  <w:i/>
                                  <w:lang w:eastAsia="ja-JP"/>
                                </w:rPr>
                              </m:ctrlPr>
                            </m:accPr>
                            <m:e>
                              <m:r>
                                <w:rPr>
                                  <w:rFonts w:ascii="Cambria Math" w:hAnsi="Cambria Math"/>
                                  <w:lang w:eastAsia="ja-JP"/>
                                </w:rPr>
                                <m:t>d</m:t>
                              </m:r>
                            </m:e>
                          </m:acc>
                          <m:d>
                            <m:dPr>
                              <m:begChr m:val="["/>
                              <m:endChr m:val="]"/>
                              <m:ctrlPr>
                                <w:rPr>
                                  <w:rFonts w:ascii="Cambria Math" w:hAnsi="Cambria Math"/>
                                  <w:i/>
                                  <w:lang w:eastAsia="ja-JP"/>
                                </w:rPr>
                              </m:ctrlPr>
                            </m:dPr>
                            <m:e>
                              <m:r>
                                <w:rPr>
                                  <w:rFonts w:ascii="Cambria Math" w:hAnsi="Cambria Math"/>
                                  <w:lang w:eastAsia="ja-JP"/>
                                </w:rPr>
                                <m:t>n-</m:t>
                              </m:r>
                              <m:sSub>
                                <m:sSubPr>
                                  <m:ctrlPr>
                                    <w:rPr>
                                      <w:rFonts w:ascii="Cambria Math" w:hAnsi="Cambria Math"/>
                                      <w:i/>
                                      <w:lang w:eastAsia="ja-JP"/>
                                    </w:rPr>
                                  </m:ctrlPr>
                                </m:sSubPr>
                                <m:e>
                                  <m:r>
                                    <w:rPr>
                                      <w:rFonts w:ascii="Cambria Math" w:hAnsi="Cambria Math"/>
                                      <w:lang w:eastAsia="ja-JP"/>
                                    </w:rPr>
                                    <m:t>N</m:t>
                                  </m:r>
                                </m:e>
                                <m:sub>
                                  <m:r>
                                    <w:rPr>
                                      <w:rFonts w:ascii="Cambria Math" w:hAnsi="Cambria Math"/>
                                      <w:lang w:eastAsia="ja-JP"/>
                                    </w:rPr>
                                    <m:t>b</m:t>
                                  </m:r>
                                </m:sub>
                              </m:sSub>
                            </m:e>
                          </m:d>
                        </m:e>
                      </m:mr>
                    </m:m>
                  </m:e>
                </m:d>
              </m:oMath>
            </m:oMathPara>
          </w:p>
        </w:tc>
        <w:tc>
          <w:tcPr>
            <w:tcW w:w="1215" w:type="dxa"/>
            <w:vAlign w:val="center"/>
          </w:tcPr>
          <w:p w14:paraId="237AB439" w14:textId="2FF4FE22" w:rsidR="005D4C88" w:rsidRDefault="00E03893" w:rsidP="0047714B">
            <w:pPr>
              <w:jc w:val="center"/>
            </w:pPr>
            <w:r>
              <w:t>4</w:t>
            </w:r>
            <w:r w:rsidR="005D4C88">
              <w:t>.</w:t>
            </w:r>
            <w:r>
              <w:t>7</w:t>
            </w:r>
          </w:p>
        </w:tc>
      </w:tr>
    </w:tbl>
    <w:p w14:paraId="43C984FE" w14:textId="73CCDD6A" w:rsidR="005D4C88" w:rsidRDefault="004C5B43" w:rsidP="00A06305">
      <w:pPr>
        <w:ind w:firstLine="360"/>
        <w:jc w:val="both"/>
        <w:rPr>
          <w:rFonts w:eastAsiaTheme="minorEastAsia" w:cs="Times New Roman"/>
          <w:lang w:eastAsia="ja-JP"/>
        </w:rPr>
      </w:pPr>
      <w:r>
        <w:rPr>
          <w:rFonts w:cs="Times New Roman"/>
          <w:lang w:eastAsia="ja-JP"/>
        </w:rPr>
        <w:t xml:space="preserve">Denoting that the number of taps of FFE is </w:t>
      </w:r>
      <m:oMath>
        <m:r>
          <w:rPr>
            <w:rFonts w:ascii="Cambria Math" w:hAnsi="Cambria Math" w:cs="Times New Roman"/>
            <w:lang w:eastAsia="ja-JP"/>
          </w:rPr>
          <m:t>w[n]</m:t>
        </m:r>
      </m:oMath>
      <w:r>
        <w:rPr>
          <w:rFonts w:eastAsiaTheme="minorEastAsia" w:cs="Times New Roman"/>
          <w:lang w:eastAsia="ja-JP"/>
        </w:rPr>
        <w:t xml:space="preserve"> and the number of taps of DFE is </w:t>
      </w:r>
      <m:oMath>
        <m:r>
          <w:rPr>
            <w:rFonts w:ascii="Cambria Math" w:eastAsiaTheme="minorEastAsia" w:hAnsi="Cambria Math" w:cs="Times New Roman"/>
            <w:lang w:eastAsia="ja-JP"/>
          </w:rPr>
          <m:t>b</m:t>
        </m:r>
        <m:r>
          <w:rPr>
            <w:rFonts w:ascii="Cambria Math" w:hAnsi="Cambria Math" w:cs="Times New Roman"/>
            <w:lang w:eastAsia="ja-JP"/>
          </w:rPr>
          <m:t>[n]</m:t>
        </m:r>
      </m:oMath>
      <w:r>
        <w:rPr>
          <w:rFonts w:eastAsiaTheme="minorEastAsia" w:cs="Times New Roman"/>
          <w:lang w:eastAsia="ja-JP"/>
        </w:rPr>
        <w:t>. For compactness, define the stacked parameter vector and stacked regressor.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4C5B43" w14:paraId="45CACA39" w14:textId="77777777" w:rsidTr="0047714B">
        <w:tc>
          <w:tcPr>
            <w:tcW w:w="8028" w:type="dxa"/>
            <w:vAlign w:val="center"/>
          </w:tcPr>
          <w:p w14:paraId="1C40F20C" w14:textId="174CB600" w:rsidR="004C5B43" w:rsidRPr="00C24532" w:rsidRDefault="004C5B43" w:rsidP="0047714B">
            <w:pPr>
              <w:pStyle w:val="ListParagraph"/>
              <w:spacing w:line="276" w:lineRule="auto"/>
              <w:jc w:val="center"/>
              <w:rPr>
                <w:rFonts w:eastAsiaTheme="minorEastAsia" w:cs="Times New Roman"/>
                <w:lang w:eastAsia="ja-JP"/>
              </w:rPr>
            </w:pPr>
            <m:oMathPara>
              <m:oMath>
                <m:r>
                  <w:rPr>
                    <w:rFonts w:ascii="Cambria Math" w:hAnsi="Cambria Math"/>
                    <w:lang w:eastAsia="ja-JP"/>
                  </w:rPr>
                  <m:t>θ</m:t>
                </m:r>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d>
                  <m:dPr>
                    <m:begChr m:val="["/>
                    <m:endChr m:val="]"/>
                    <m:ctrlPr>
                      <w:rPr>
                        <w:rFonts w:ascii="Cambria Math" w:hAnsi="Cambria Math"/>
                        <w:i/>
                        <w:lang w:eastAsia="ja-JP"/>
                      </w:rPr>
                    </m:ctrlPr>
                  </m:dPr>
                  <m:e>
                    <m:m>
                      <m:mPr>
                        <m:mcs>
                          <m:mc>
                            <m:mcPr>
                              <m:count m:val="1"/>
                              <m:mcJc m:val="center"/>
                            </m:mcPr>
                          </m:mc>
                        </m:mcs>
                        <m:ctrlPr>
                          <w:rPr>
                            <w:rFonts w:ascii="Cambria Math" w:hAnsi="Cambria Math"/>
                            <w:i/>
                            <w:lang w:eastAsia="ja-JP"/>
                          </w:rPr>
                        </m:ctrlPr>
                      </m:mPr>
                      <m:mr>
                        <m:e>
                          <m:r>
                            <w:rPr>
                              <w:rFonts w:ascii="Cambria Math" w:hAnsi="Cambria Math" w:cs="Times New Roman"/>
                              <w:lang w:eastAsia="ja-JP"/>
                            </w:rPr>
                            <m:t>w[n]</m:t>
                          </m:r>
                        </m:e>
                      </m:mr>
                      <m:mr>
                        <m:e>
                          <m:r>
                            <w:rPr>
                              <w:rFonts w:ascii="Cambria Math" w:eastAsiaTheme="minorEastAsia" w:hAnsi="Cambria Math" w:cs="Times New Roman"/>
                              <w:lang w:eastAsia="ja-JP"/>
                            </w:rPr>
                            <m:t>b</m:t>
                          </m:r>
                          <m:r>
                            <w:rPr>
                              <w:rFonts w:ascii="Cambria Math" w:hAnsi="Cambria Math" w:cs="Times New Roman"/>
                              <w:lang w:eastAsia="ja-JP"/>
                            </w:rPr>
                            <m:t>[n]</m:t>
                          </m:r>
                        </m:e>
                      </m:mr>
                    </m:m>
                  </m:e>
                </m:d>
                <m:r>
                  <w:rPr>
                    <w:rFonts w:ascii="Cambria Math" w:hAnsi="Cambria Math"/>
                    <w:lang w:eastAsia="ja-JP"/>
                  </w:rPr>
                  <m:t>,  ϕ</m:t>
                </m:r>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d>
                  <m:dPr>
                    <m:begChr m:val="["/>
                    <m:endChr m:val="]"/>
                    <m:ctrlPr>
                      <w:rPr>
                        <w:rFonts w:ascii="Cambria Math" w:hAnsi="Cambria Math"/>
                        <w:i/>
                        <w:lang w:eastAsia="ja-JP"/>
                      </w:rPr>
                    </m:ctrlPr>
                  </m:dPr>
                  <m:e>
                    <m:m>
                      <m:mPr>
                        <m:mcs>
                          <m:mc>
                            <m:mcPr>
                              <m:count m:val="1"/>
                              <m:mcJc m:val="center"/>
                            </m:mcPr>
                          </m:mc>
                        </m:mcs>
                        <m:ctrlPr>
                          <w:rPr>
                            <w:rFonts w:ascii="Cambria Math" w:hAnsi="Cambria Math"/>
                            <w:i/>
                            <w:lang w:eastAsia="ja-JP"/>
                          </w:rPr>
                        </m:ctrlPr>
                      </m:mPr>
                      <m:mr>
                        <m:e>
                          <m:r>
                            <w:rPr>
                              <w:rFonts w:ascii="Cambria Math" w:hAnsi="Cambria Math"/>
                              <w:lang w:eastAsia="ja-JP"/>
                            </w:rPr>
                            <m:t>x[n]</m:t>
                          </m:r>
                        </m:e>
                      </m:mr>
                      <m:mr>
                        <m:e>
                          <m:r>
                            <w:rPr>
                              <w:rFonts w:ascii="Cambria Math" w:hAnsi="Cambria Math"/>
                              <w:lang w:eastAsia="ja-JP"/>
                            </w:rPr>
                            <m:t>-u[n]</m:t>
                          </m:r>
                        </m:e>
                      </m:mr>
                    </m:m>
                  </m:e>
                </m:d>
              </m:oMath>
            </m:oMathPara>
          </w:p>
        </w:tc>
        <w:tc>
          <w:tcPr>
            <w:tcW w:w="1215" w:type="dxa"/>
            <w:vAlign w:val="center"/>
          </w:tcPr>
          <w:p w14:paraId="029268CA" w14:textId="1969A989" w:rsidR="004C5B43" w:rsidRDefault="00E03893" w:rsidP="0047714B">
            <w:pPr>
              <w:jc w:val="center"/>
            </w:pPr>
            <w:r>
              <w:t>4</w:t>
            </w:r>
            <w:r w:rsidR="004C5B43">
              <w:t>.</w:t>
            </w:r>
            <w:r>
              <w:t>8</w:t>
            </w:r>
          </w:p>
        </w:tc>
      </w:tr>
    </w:tbl>
    <w:p w14:paraId="48D93D75" w14:textId="2E5CDE16" w:rsidR="004C5B43" w:rsidRDefault="004C5B43" w:rsidP="00A06305">
      <w:pPr>
        <w:ind w:firstLine="360"/>
        <w:jc w:val="both"/>
        <w:rPr>
          <w:rFonts w:cs="Times New Roman"/>
          <w:lang w:eastAsia="ja-JP"/>
        </w:rPr>
      </w:pPr>
      <w:r>
        <w:rPr>
          <w:rFonts w:cs="Times New Roman"/>
          <w:lang w:eastAsia="ja-JP"/>
        </w:rPr>
        <w:t>So, we have the equation of the equalizer output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4C5B43" w14:paraId="7CC50BA6" w14:textId="77777777" w:rsidTr="0047714B">
        <w:tc>
          <w:tcPr>
            <w:tcW w:w="8028" w:type="dxa"/>
            <w:vAlign w:val="center"/>
          </w:tcPr>
          <w:p w14:paraId="7F7A95EF" w14:textId="24AD276E" w:rsidR="004C5B43" w:rsidRPr="00C24532" w:rsidRDefault="004C5B43" w:rsidP="0047714B">
            <w:pPr>
              <w:pStyle w:val="ListParagraph"/>
              <w:spacing w:line="276" w:lineRule="auto"/>
              <w:jc w:val="center"/>
              <w:rPr>
                <w:rFonts w:eastAsiaTheme="minorEastAsia" w:cs="Times New Roman"/>
                <w:lang w:eastAsia="ja-JP"/>
              </w:rPr>
            </w:pPr>
            <m:oMathPara>
              <m:oMath>
                <m:r>
                  <w:rPr>
                    <w:rFonts w:ascii="Cambria Math" w:hAnsi="Cambria Math"/>
                    <w:lang w:eastAsia="ja-JP"/>
                  </w:rPr>
                  <m:t>y</m:t>
                </m:r>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sSup>
                  <m:sSupPr>
                    <m:ctrlPr>
                      <w:rPr>
                        <w:rFonts w:ascii="Cambria Math" w:hAnsi="Cambria Math"/>
                        <w:i/>
                        <w:lang w:eastAsia="ja-JP"/>
                      </w:rPr>
                    </m:ctrlPr>
                  </m:sSupPr>
                  <m:e>
                    <m:r>
                      <w:rPr>
                        <w:rFonts w:ascii="Cambria Math" w:hAnsi="Cambria Math"/>
                        <w:lang w:eastAsia="ja-JP"/>
                      </w:rPr>
                      <m:t>w</m:t>
                    </m:r>
                  </m:e>
                  <m:sup>
                    <m:r>
                      <w:rPr>
                        <w:rFonts w:ascii="Cambria Math" w:hAnsi="Cambria Math"/>
                        <w:lang w:eastAsia="ja-JP"/>
                      </w:rPr>
                      <m:t>T</m:t>
                    </m:r>
                  </m:sup>
                </m:sSup>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x</m:t>
                </m:r>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sSup>
                  <m:sSupPr>
                    <m:ctrlPr>
                      <w:rPr>
                        <w:rFonts w:ascii="Cambria Math" w:hAnsi="Cambria Math"/>
                        <w:i/>
                        <w:lang w:eastAsia="ja-JP"/>
                      </w:rPr>
                    </m:ctrlPr>
                  </m:sSupPr>
                  <m:e>
                    <m:r>
                      <w:rPr>
                        <w:rFonts w:ascii="Cambria Math" w:hAnsi="Cambria Math"/>
                        <w:lang w:eastAsia="ja-JP"/>
                      </w:rPr>
                      <m:t>b</m:t>
                    </m:r>
                  </m:e>
                  <m:sup>
                    <m:r>
                      <w:rPr>
                        <w:rFonts w:ascii="Cambria Math" w:hAnsi="Cambria Math"/>
                        <w:lang w:eastAsia="ja-JP"/>
                      </w:rPr>
                      <m:t>T</m:t>
                    </m:r>
                  </m:sup>
                </m:sSup>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u</m:t>
                </m:r>
                <m:d>
                  <m:dPr>
                    <m:begChr m:val="["/>
                    <m:endChr m:val="]"/>
                    <m:ctrlPr>
                      <w:rPr>
                        <w:rFonts w:ascii="Cambria Math" w:hAnsi="Cambria Math"/>
                        <w:i/>
                        <w:lang w:eastAsia="ja-JP"/>
                      </w:rPr>
                    </m:ctrlPr>
                  </m:dPr>
                  <m:e>
                    <m:r>
                      <w:rPr>
                        <w:rFonts w:ascii="Cambria Math" w:hAnsi="Cambria Math"/>
                        <w:lang w:eastAsia="ja-JP"/>
                      </w:rPr>
                      <m:t>n</m:t>
                    </m:r>
                  </m:e>
                </m:d>
              </m:oMath>
            </m:oMathPara>
          </w:p>
        </w:tc>
        <w:tc>
          <w:tcPr>
            <w:tcW w:w="1215" w:type="dxa"/>
            <w:vAlign w:val="center"/>
          </w:tcPr>
          <w:p w14:paraId="1CD6F015" w14:textId="7600B061" w:rsidR="004C5B43" w:rsidRDefault="00E03893" w:rsidP="0047714B">
            <w:pPr>
              <w:jc w:val="center"/>
            </w:pPr>
            <w:r>
              <w:t>4</w:t>
            </w:r>
            <w:r w:rsidR="004C5B43">
              <w:t>.9</w:t>
            </w:r>
          </w:p>
        </w:tc>
      </w:tr>
    </w:tbl>
    <w:p w14:paraId="044B62C9" w14:textId="4F5C6DD2" w:rsidR="004C5B43" w:rsidRDefault="004C5B43" w:rsidP="004C5B43">
      <w:pPr>
        <w:ind w:firstLine="360"/>
        <w:jc w:val="both"/>
        <w:rPr>
          <w:rFonts w:cs="Times New Roman"/>
          <w:lang w:eastAsia="ja-JP"/>
        </w:rPr>
      </w:pPr>
      <w:r>
        <w:rPr>
          <w:rFonts w:cs="Times New Roman"/>
          <w:lang w:eastAsia="ja-JP"/>
        </w:rPr>
        <w:t>Equivalently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4C5B43" w14:paraId="137347B8" w14:textId="77777777" w:rsidTr="0047714B">
        <w:tc>
          <w:tcPr>
            <w:tcW w:w="8028" w:type="dxa"/>
            <w:vAlign w:val="center"/>
          </w:tcPr>
          <w:p w14:paraId="5B1971E4" w14:textId="503C772F" w:rsidR="004C5B43" w:rsidRPr="00C24532" w:rsidRDefault="004C5B43" w:rsidP="0047714B">
            <w:pPr>
              <w:pStyle w:val="ListParagraph"/>
              <w:spacing w:line="276" w:lineRule="auto"/>
              <w:jc w:val="center"/>
              <w:rPr>
                <w:rFonts w:eastAsiaTheme="minorEastAsia" w:cs="Times New Roman"/>
                <w:lang w:eastAsia="ja-JP"/>
              </w:rPr>
            </w:pPr>
            <m:oMathPara>
              <m:oMath>
                <m:r>
                  <w:rPr>
                    <w:rFonts w:ascii="Cambria Math" w:hAnsi="Cambria Math"/>
                    <w:lang w:eastAsia="ja-JP"/>
                  </w:rPr>
                  <m:t>y</m:t>
                </m:r>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sSup>
                  <m:sSupPr>
                    <m:ctrlPr>
                      <w:rPr>
                        <w:rFonts w:ascii="Cambria Math" w:hAnsi="Cambria Math"/>
                        <w:i/>
                        <w:lang w:eastAsia="ja-JP"/>
                      </w:rPr>
                    </m:ctrlPr>
                  </m:sSupPr>
                  <m:e>
                    <m:r>
                      <w:rPr>
                        <w:rFonts w:ascii="Cambria Math" w:hAnsi="Cambria Math"/>
                        <w:lang w:eastAsia="ja-JP"/>
                      </w:rPr>
                      <m:t>θ</m:t>
                    </m:r>
                  </m:e>
                  <m:sup>
                    <m:r>
                      <w:rPr>
                        <w:rFonts w:ascii="Cambria Math" w:hAnsi="Cambria Math"/>
                        <w:lang w:eastAsia="ja-JP"/>
                      </w:rPr>
                      <m:t>T</m:t>
                    </m:r>
                  </m:sup>
                </m:sSup>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ϕ</m:t>
                </m:r>
                <m:d>
                  <m:dPr>
                    <m:begChr m:val="["/>
                    <m:endChr m:val="]"/>
                    <m:ctrlPr>
                      <w:rPr>
                        <w:rFonts w:ascii="Cambria Math" w:hAnsi="Cambria Math"/>
                        <w:i/>
                        <w:lang w:eastAsia="ja-JP"/>
                      </w:rPr>
                    </m:ctrlPr>
                  </m:dPr>
                  <m:e>
                    <m:r>
                      <w:rPr>
                        <w:rFonts w:ascii="Cambria Math" w:hAnsi="Cambria Math"/>
                        <w:lang w:eastAsia="ja-JP"/>
                      </w:rPr>
                      <m:t>n</m:t>
                    </m:r>
                  </m:e>
                </m:d>
              </m:oMath>
            </m:oMathPara>
          </w:p>
        </w:tc>
        <w:tc>
          <w:tcPr>
            <w:tcW w:w="1215" w:type="dxa"/>
            <w:vAlign w:val="center"/>
          </w:tcPr>
          <w:p w14:paraId="7A330C7E" w14:textId="0D816A89" w:rsidR="004C5B43" w:rsidRDefault="00E03893" w:rsidP="0047714B">
            <w:pPr>
              <w:jc w:val="center"/>
            </w:pPr>
            <w:r>
              <w:t>4</w:t>
            </w:r>
            <w:r w:rsidR="004C5B43">
              <w:t>.</w:t>
            </w:r>
            <w:r>
              <w:t>10</w:t>
            </w:r>
          </w:p>
        </w:tc>
      </w:tr>
    </w:tbl>
    <w:p w14:paraId="4C6E8ACB" w14:textId="1CDF26D2" w:rsidR="004C5B43" w:rsidRDefault="00E439B8" w:rsidP="00A06305">
      <w:pPr>
        <w:ind w:firstLine="360"/>
        <w:jc w:val="both"/>
        <w:rPr>
          <w:rFonts w:cs="Times New Roman"/>
          <w:lang w:eastAsia="ja-JP"/>
        </w:rPr>
      </w:pPr>
      <w:r>
        <w:rPr>
          <w:rFonts w:cs="Times New Roman"/>
          <w:lang w:eastAsia="ja-JP"/>
        </w:rPr>
        <w:t>Then the equalizer output is sliced to nearest PAM</w:t>
      </w:r>
      <w:r w:rsidR="00576F33">
        <w:rPr>
          <w:rFonts w:cs="Times New Roman"/>
          <w:lang w:eastAsia="ja-JP"/>
        </w:rPr>
        <w:t>-</w:t>
      </w:r>
      <w:r>
        <w:rPr>
          <w:rFonts w:cs="Times New Roman"/>
          <w:lang w:eastAsia="ja-JP"/>
        </w:rPr>
        <w:t>4 level: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E439B8" w14:paraId="3AA5AE36" w14:textId="77777777" w:rsidTr="0047714B">
        <w:tc>
          <w:tcPr>
            <w:tcW w:w="8028" w:type="dxa"/>
            <w:vAlign w:val="center"/>
          </w:tcPr>
          <w:p w14:paraId="5B5D5DAB" w14:textId="0BECEE0B" w:rsidR="00E439B8" w:rsidRPr="00C24532" w:rsidRDefault="00000000" w:rsidP="0047714B">
            <w:pPr>
              <w:pStyle w:val="ListParagraph"/>
              <w:spacing w:line="276" w:lineRule="auto"/>
              <w:jc w:val="center"/>
              <w:rPr>
                <w:rFonts w:eastAsiaTheme="minorEastAsia" w:cs="Times New Roman"/>
                <w:lang w:eastAsia="ja-JP"/>
              </w:rPr>
            </w:pPr>
            <m:oMathPara>
              <m:oMath>
                <m:acc>
                  <m:accPr>
                    <m:ctrlPr>
                      <w:rPr>
                        <w:rFonts w:ascii="Cambria Math" w:hAnsi="Cambria Math"/>
                        <w:i/>
                        <w:lang w:eastAsia="ja-JP"/>
                      </w:rPr>
                    </m:ctrlPr>
                  </m:accPr>
                  <m:e>
                    <m:r>
                      <w:rPr>
                        <w:rFonts w:ascii="Cambria Math" w:hAnsi="Cambria Math"/>
                        <w:lang w:eastAsia="ja-JP"/>
                      </w:rPr>
                      <m:t>d</m:t>
                    </m:r>
                  </m:e>
                </m:acc>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Q</m:t>
                    </m:r>
                  </m:e>
                  <m:sub>
                    <m:r>
                      <w:rPr>
                        <w:rFonts w:ascii="Cambria Math" w:hAnsi="Cambria Math"/>
                        <w:lang w:eastAsia="ja-JP"/>
                      </w:rPr>
                      <m:t>s</m:t>
                    </m:r>
                  </m:sub>
                </m:sSub>
                <m:r>
                  <w:rPr>
                    <w:rFonts w:ascii="Cambria Math" w:hAnsi="Cambria Math"/>
                    <w:lang w:eastAsia="ja-JP"/>
                  </w:rPr>
                  <m:t>(y</m:t>
                </m:r>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oMath>
            </m:oMathPara>
          </w:p>
        </w:tc>
        <w:tc>
          <w:tcPr>
            <w:tcW w:w="1215" w:type="dxa"/>
            <w:vAlign w:val="center"/>
          </w:tcPr>
          <w:p w14:paraId="27DF3FF7" w14:textId="06CC8D19" w:rsidR="00E439B8" w:rsidRDefault="00E03893" w:rsidP="0047714B">
            <w:pPr>
              <w:jc w:val="center"/>
            </w:pPr>
            <w:r>
              <w:t>4</w:t>
            </w:r>
            <w:r w:rsidR="00E439B8">
              <w:t>.</w:t>
            </w:r>
            <w:r>
              <w:t>11</w:t>
            </w:r>
          </w:p>
        </w:tc>
      </w:tr>
    </w:tbl>
    <w:p w14:paraId="6CEA71B2" w14:textId="5A9D0144" w:rsidR="00E439B8" w:rsidRDefault="00700A20" w:rsidP="00A06305">
      <w:pPr>
        <w:ind w:firstLine="360"/>
        <w:jc w:val="both"/>
        <w:rPr>
          <w:rFonts w:cs="Times New Roman"/>
          <w:lang w:eastAsia="ja-JP"/>
        </w:rPr>
      </w:pPr>
      <w:r>
        <w:rPr>
          <w:rFonts w:cs="Times New Roman"/>
          <w:lang w:eastAsia="ja-JP"/>
        </w:rPr>
        <w:t>The desired symbol used in adap</w:t>
      </w:r>
      <w:r w:rsidR="00671EA5">
        <w:rPr>
          <w:rFonts w:cs="Times New Roman"/>
          <w:lang w:eastAsia="ja-JP"/>
        </w:rPr>
        <w:t>ta</w:t>
      </w:r>
      <w:r>
        <w:rPr>
          <w:rFonts w:cs="Times New Roman"/>
          <w:lang w:eastAsia="ja-JP"/>
        </w:rPr>
        <w:t>tion depends on the operating phase. During training,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700A20" w14:paraId="3DC95CCD" w14:textId="77777777" w:rsidTr="0047714B">
        <w:tc>
          <w:tcPr>
            <w:tcW w:w="8028" w:type="dxa"/>
            <w:vAlign w:val="center"/>
          </w:tcPr>
          <w:p w14:paraId="1E854425" w14:textId="227F6A3C" w:rsidR="00700A20" w:rsidRPr="00C24532" w:rsidRDefault="00000000" w:rsidP="0047714B">
            <w:pPr>
              <w:pStyle w:val="ListParagraph"/>
              <w:spacing w:line="276" w:lineRule="auto"/>
              <w:jc w:val="center"/>
              <w:rPr>
                <w:rFonts w:eastAsiaTheme="minorEastAsia" w:cs="Times New Roman"/>
                <w:lang w:eastAsia="ja-JP"/>
              </w:rPr>
            </w:pPr>
            <m:oMathPara>
              <m:oMath>
                <m:sSub>
                  <m:sSubPr>
                    <m:ctrlPr>
                      <w:rPr>
                        <w:rFonts w:ascii="Cambria Math" w:hAnsi="Cambria Math"/>
                        <w:i/>
                        <w:lang w:eastAsia="ja-JP"/>
                      </w:rPr>
                    </m:ctrlPr>
                  </m:sSubPr>
                  <m:e>
                    <m:r>
                      <w:rPr>
                        <w:rFonts w:ascii="Cambria Math" w:hAnsi="Cambria Math"/>
                        <w:lang w:eastAsia="ja-JP"/>
                      </w:rPr>
                      <m:t>d</m:t>
                    </m:r>
                  </m:e>
                  <m:sub>
                    <m:r>
                      <w:rPr>
                        <w:rFonts w:ascii="Cambria Math" w:hAnsi="Cambria Math"/>
                        <w:lang w:eastAsia="ja-JP"/>
                      </w:rPr>
                      <m:t>des</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=d</m:t>
                </m:r>
                <m:d>
                  <m:dPr>
                    <m:begChr m:val="["/>
                    <m:endChr m:val="]"/>
                    <m:ctrlPr>
                      <w:rPr>
                        <w:rFonts w:ascii="Cambria Math" w:hAnsi="Cambria Math"/>
                        <w:i/>
                        <w:lang w:eastAsia="ja-JP"/>
                      </w:rPr>
                    </m:ctrlPr>
                  </m:dPr>
                  <m:e>
                    <m:r>
                      <w:rPr>
                        <w:rFonts w:ascii="Cambria Math" w:hAnsi="Cambria Math"/>
                        <w:lang w:eastAsia="ja-JP"/>
                      </w:rPr>
                      <m:t>n-D</m:t>
                    </m:r>
                  </m:e>
                </m:d>
                <m:r>
                  <w:rPr>
                    <w:rFonts w:ascii="Cambria Math" w:hAnsi="Cambria Math"/>
                    <w:lang w:eastAsia="ja-JP"/>
                  </w:rPr>
                  <m:t>,  n≤</m:t>
                </m:r>
                <m:sSub>
                  <m:sSubPr>
                    <m:ctrlPr>
                      <w:rPr>
                        <w:rFonts w:ascii="Cambria Math" w:hAnsi="Cambria Math"/>
                        <w:i/>
                        <w:lang w:eastAsia="ja-JP"/>
                      </w:rPr>
                    </m:ctrlPr>
                  </m:sSubPr>
                  <m:e>
                    <m:r>
                      <w:rPr>
                        <w:rFonts w:ascii="Cambria Math" w:hAnsi="Cambria Math"/>
                        <w:lang w:eastAsia="ja-JP"/>
                      </w:rPr>
                      <m:t>N</m:t>
                    </m:r>
                  </m:e>
                  <m:sub>
                    <m:r>
                      <w:rPr>
                        <w:rFonts w:ascii="Cambria Math" w:hAnsi="Cambria Math"/>
                        <w:lang w:eastAsia="ja-JP"/>
                      </w:rPr>
                      <m:t>train</m:t>
                    </m:r>
                  </m:sub>
                </m:sSub>
              </m:oMath>
            </m:oMathPara>
          </w:p>
        </w:tc>
        <w:tc>
          <w:tcPr>
            <w:tcW w:w="1215" w:type="dxa"/>
            <w:vAlign w:val="center"/>
          </w:tcPr>
          <w:p w14:paraId="7993FFCD" w14:textId="0116A223" w:rsidR="00700A20" w:rsidRDefault="00E03893" w:rsidP="0047714B">
            <w:pPr>
              <w:jc w:val="center"/>
            </w:pPr>
            <w:r>
              <w:t>4</w:t>
            </w:r>
            <w:r w:rsidR="00700A20">
              <w:t>.</w:t>
            </w:r>
            <w:r>
              <w:t>12</w:t>
            </w:r>
          </w:p>
        </w:tc>
      </w:tr>
    </w:tbl>
    <w:p w14:paraId="371FE900" w14:textId="74B4BAA0" w:rsidR="00700A20" w:rsidRDefault="00700A20" w:rsidP="00A06305">
      <w:pPr>
        <w:ind w:firstLine="360"/>
        <w:jc w:val="both"/>
        <w:rPr>
          <w:rFonts w:cs="Times New Roman"/>
          <w:lang w:eastAsia="ja-JP"/>
        </w:rPr>
      </w:pPr>
      <w:r>
        <w:rPr>
          <w:rFonts w:cs="Times New Roman"/>
          <w:lang w:eastAsia="ja-JP"/>
        </w:rPr>
        <w:t>After training, the equalizer switches to decision</w:t>
      </w:r>
      <w:r w:rsidR="006235DB">
        <w:rPr>
          <w:rFonts w:cs="Times New Roman"/>
          <w:lang w:eastAsia="ja-JP"/>
        </w:rPr>
        <w:t>-</w:t>
      </w:r>
      <w:r>
        <w:rPr>
          <w:rFonts w:cs="Times New Roman"/>
          <w:lang w:eastAsia="ja-JP"/>
        </w:rPr>
        <w:t>directed operation: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700A20" w14:paraId="1A07627D" w14:textId="77777777" w:rsidTr="0047714B">
        <w:tc>
          <w:tcPr>
            <w:tcW w:w="8028" w:type="dxa"/>
            <w:vAlign w:val="center"/>
          </w:tcPr>
          <w:p w14:paraId="6E9FB661" w14:textId="5D8527DA" w:rsidR="00700A20" w:rsidRPr="00C24532" w:rsidRDefault="00000000" w:rsidP="0047714B">
            <w:pPr>
              <w:pStyle w:val="ListParagraph"/>
              <w:spacing w:line="276" w:lineRule="auto"/>
              <w:jc w:val="center"/>
              <w:rPr>
                <w:rFonts w:eastAsiaTheme="minorEastAsia" w:cs="Times New Roman"/>
                <w:lang w:eastAsia="ja-JP"/>
              </w:rPr>
            </w:pPr>
            <m:oMathPara>
              <m:oMath>
                <m:sSub>
                  <m:sSubPr>
                    <m:ctrlPr>
                      <w:rPr>
                        <w:rFonts w:ascii="Cambria Math" w:hAnsi="Cambria Math"/>
                        <w:i/>
                        <w:lang w:eastAsia="ja-JP"/>
                      </w:rPr>
                    </m:ctrlPr>
                  </m:sSubPr>
                  <m:e>
                    <m:r>
                      <w:rPr>
                        <w:rFonts w:ascii="Cambria Math" w:hAnsi="Cambria Math"/>
                        <w:lang w:eastAsia="ja-JP"/>
                      </w:rPr>
                      <m:t>d</m:t>
                    </m:r>
                  </m:e>
                  <m:sub>
                    <m:r>
                      <w:rPr>
                        <w:rFonts w:ascii="Cambria Math" w:hAnsi="Cambria Math"/>
                        <w:lang w:eastAsia="ja-JP"/>
                      </w:rPr>
                      <m:t>des</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acc>
                  <m:accPr>
                    <m:ctrlPr>
                      <w:rPr>
                        <w:rFonts w:ascii="Cambria Math" w:hAnsi="Cambria Math"/>
                        <w:i/>
                        <w:lang w:eastAsia="ja-JP"/>
                      </w:rPr>
                    </m:ctrlPr>
                  </m:accPr>
                  <m:e>
                    <m:r>
                      <w:rPr>
                        <w:rFonts w:ascii="Cambria Math" w:hAnsi="Cambria Math"/>
                        <w:lang w:eastAsia="ja-JP"/>
                      </w:rPr>
                      <m:t>d</m:t>
                    </m:r>
                  </m:e>
                </m:acc>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  n&gt;</m:t>
                </m:r>
                <m:sSub>
                  <m:sSubPr>
                    <m:ctrlPr>
                      <w:rPr>
                        <w:rFonts w:ascii="Cambria Math" w:hAnsi="Cambria Math"/>
                        <w:i/>
                        <w:lang w:eastAsia="ja-JP"/>
                      </w:rPr>
                    </m:ctrlPr>
                  </m:sSubPr>
                  <m:e>
                    <m:r>
                      <w:rPr>
                        <w:rFonts w:ascii="Cambria Math" w:hAnsi="Cambria Math"/>
                        <w:lang w:eastAsia="ja-JP"/>
                      </w:rPr>
                      <m:t>N</m:t>
                    </m:r>
                  </m:e>
                  <m:sub>
                    <m:r>
                      <w:rPr>
                        <w:rFonts w:ascii="Cambria Math" w:hAnsi="Cambria Math"/>
                        <w:lang w:eastAsia="ja-JP"/>
                      </w:rPr>
                      <m:t>train</m:t>
                    </m:r>
                  </m:sub>
                </m:sSub>
              </m:oMath>
            </m:oMathPara>
          </w:p>
        </w:tc>
        <w:tc>
          <w:tcPr>
            <w:tcW w:w="1215" w:type="dxa"/>
            <w:vAlign w:val="center"/>
          </w:tcPr>
          <w:p w14:paraId="0024ACD7" w14:textId="4C3664AF" w:rsidR="00700A20" w:rsidRDefault="00E03893" w:rsidP="0047714B">
            <w:pPr>
              <w:jc w:val="center"/>
            </w:pPr>
            <w:r>
              <w:t>4</w:t>
            </w:r>
            <w:r w:rsidR="00700A20">
              <w:t>.</w:t>
            </w:r>
            <w:r>
              <w:t>13</w:t>
            </w:r>
          </w:p>
        </w:tc>
      </w:tr>
    </w:tbl>
    <w:p w14:paraId="08E33634" w14:textId="77777777" w:rsidR="00700A20" w:rsidRDefault="00700A20" w:rsidP="00700A20">
      <w:pPr>
        <w:jc w:val="both"/>
        <w:rPr>
          <w:rFonts w:cs="Times New Roman"/>
          <w:lang w:eastAsia="ja-JP"/>
        </w:rPr>
      </w:pPr>
    </w:p>
    <w:p w14:paraId="2B35E6D9" w14:textId="15C3734E" w:rsidR="00700A20" w:rsidRPr="0094275F" w:rsidRDefault="00700A20" w:rsidP="00700A20">
      <w:pPr>
        <w:ind w:firstLine="360"/>
        <w:jc w:val="both"/>
        <w:rPr>
          <w:rFonts w:cs="Times New Roman"/>
          <w:b/>
          <w:bCs/>
          <w:lang w:eastAsia="ja-JP"/>
        </w:rPr>
      </w:pPr>
      <w:r w:rsidRPr="0094275F">
        <w:rPr>
          <w:rFonts w:cs="Times New Roman"/>
          <w:b/>
          <w:bCs/>
          <w:lang w:eastAsia="ja-JP"/>
        </w:rPr>
        <w:t>4.</w:t>
      </w:r>
      <w:r w:rsidR="00BE5BDD" w:rsidRPr="0094275F">
        <w:rPr>
          <w:rFonts w:cs="Times New Roman"/>
          <w:b/>
          <w:bCs/>
          <w:lang w:eastAsia="ja-JP"/>
        </w:rPr>
        <w:t>2</w:t>
      </w:r>
      <w:r w:rsidRPr="0094275F">
        <w:rPr>
          <w:rFonts w:cs="Times New Roman"/>
          <w:b/>
          <w:bCs/>
          <w:lang w:eastAsia="ja-JP"/>
        </w:rPr>
        <w:t>.</w:t>
      </w:r>
      <w:r w:rsidR="00E41DBC" w:rsidRPr="0094275F">
        <w:rPr>
          <w:rFonts w:cs="Times New Roman"/>
          <w:b/>
          <w:bCs/>
          <w:lang w:eastAsia="ja-JP"/>
        </w:rPr>
        <w:t>3</w:t>
      </w:r>
      <w:r w:rsidRPr="0094275F">
        <w:rPr>
          <w:rFonts w:cs="Times New Roman"/>
          <w:b/>
          <w:bCs/>
          <w:lang w:eastAsia="ja-JP"/>
        </w:rPr>
        <w:t xml:space="preserve">. Modeling and theoretical Assumptions </w:t>
      </w:r>
    </w:p>
    <w:p w14:paraId="783EF678" w14:textId="028C7AA1" w:rsidR="00142AC3" w:rsidRDefault="00142AC3" w:rsidP="00142AC3">
      <w:pPr>
        <w:ind w:firstLine="360"/>
        <w:jc w:val="both"/>
        <w:rPr>
          <w:rFonts w:eastAsiaTheme="minorEastAsia"/>
          <w:lang w:eastAsia="ja-JP"/>
        </w:rPr>
      </w:pPr>
      <w:r>
        <w:rPr>
          <w:rFonts w:eastAsiaTheme="minorEastAsia"/>
          <w:lang w:eastAsia="ja-JP"/>
        </w:rPr>
        <w:t>Now we consider the adap</w:t>
      </w:r>
      <w:r w:rsidR="00671EA5">
        <w:rPr>
          <w:rFonts w:eastAsiaTheme="minorEastAsia"/>
          <w:lang w:eastAsia="ja-JP"/>
        </w:rPr>
        <w:t>ta</w:t>
      </w:r>
      <w:r>
        <w:rPr>
          <w:rFonts w:eastAsiaTheme="minorEastAsia"/>
          <w:lang w:eastAsia="ja-JP"/>
        </w:rPr>
        <w:t>tion of the system. First, we have the adap</w:t>
      </w:r>
      <w:r w:rsidR="00671EA5">
        <w:rPr>
          <w:rFonts w:eastAsiaTheme="minorEastAsia"/>
          <w:lang w:eastAsia="ja-JP"/>
        </w:rPr>
        <w:t>ta</w:t>
      </w:r>
      <w:r>
        <w:rPr>
          <w:rFonts w:eastAsiaTheme="minorEastAsia"/>
          <w:lang w:eastAsia="ja-JP"/>
        </w:rPr>
        <w:t>tion error is defined by equation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142AC3" w14:paraId="49BB67CC" w14:textId="77777777" w:rsidTr="00081FA5">
        <w:tc>
          <w:tcPr>
            <w:tcW w:w="8028" w:type="dxa"/>
            <w:vAlign w:val="center"/>
          </w:tcPr>
          <w:p w14:paraId="2282414C" w14:textId="77777777" w:rsidR="00142AC3" w:rsidRPr="00C24532" w:rsidRDefault="00142AC3" w:rsidP="00081FA5">
            <w:pPr>
              <w:pStyle w:val="ListParagraph"/>
              <w:spacing w:line="276" w:lineRule="auto"/>
              <w:jc w:val="center"/>
              <w:rPr>
                <w:rFonts w:eastAsiaTheme="minorEastAsia" w:cs="Times New Roman"/>
                <w:lang w:eastAsia="ja-JP"/>
              </w:rPr>
            </w:pPr>
            <m:oMathPara>
              <m:oMath>
                <m:r>
                  <w:rPr>
                    <w:rFonts w:ascii="Cambria Math" w:hAnsi="Cambria Math"/>
                    <w:lang w:eastAsia="ja-JP"/>
                  </w:rPr>
                  <w:lastRenderedPageBreak/>
                  <m:t>e</m:t>
                </m:r>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d</m:t>
                    </m:r>
                  </m:e>
                  <m:sub>
                    <m:r>
                      <w:rPr>
                        <w:rFonts w:ascii="Cambria Math" w:hAnsi="Cambria Math"/>
                        <w:lang w:eastAsia="ja-JP"/>
                      </w:rPr>
                      <m:t>des</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-y</m:t>
                </m:r>
                <m:d>
                  <m:dPr>
                    <m:begChr m:val="["/>
                    <m:endChr m:val="]"/>
                    <m:ctrlPr>
                      <w:rPr>
                        <w:rFonts w:ascii="Cambria Math" w:hAnsi="Cambria Math"/>
                        <w:i/>
                        <w:lang w:eastAsia="ja-JP"/>
                      </w:rPr>
                    </m:ctrlPr>
                  </m:dPr>
                  <m:e>
                    <m:r>
                      <w:rPr>
                        <w:rFonts w:ascii="Cambria Math" w:hAnsi="Cambria Math"/>
                        <w:lang w:eastAsia="ja-JP"/>
                      </w:rPr>
                      <m:t>n</m:t>
                    </m:r>
                  </m:e>
                </m:d>
              </m:oMath>
            </m:oMathPara>
          </w:p>
        </w:tc>
        <w:tc>
          <w:tcPr>
            <w:tcW w:w="1215" w:type="dxa"/>
            <w:vAlign w:val="center"/>
          </w:tcPr>
          <w:p w14:paraId="7A0FC311" w14:textId="372CD0A8" w:rsidR="00142AC3" w:rsidRDefault="00E03893" w:rsidP="00081FA5">
            <w:pPr>
              <w:jc w:val="center"/>
            </w:pPr>
            <w:r>
              <w:t>4</w:t>
            </w:r>
            <w:r w:rsidR="00142AC3">
              <w:t>.</w:t>
            </w:r>
            <w:r>
              <w:t>14</w:t>
            </w:r>
          </w:p>
        </w:tc>
      </w:tr>
    </w:tbl>
    <w:p w14:paraId="3589EA6E" w14:textId="77777777" w:rsidR="00142AC3" w:rsidRDefault="00142AC3" w:rsidP="00142AC3">
      <w:pPr>
        <w:ind w:firstLine="360"/>
        <w:jc w:val="both"/>
        <w:rPr>
          <w:rFonts w:eastAsiaTheme="minorEastAsia"/>
          <w:lang w:eastAsia="ja-JP"/>
        </w:rPr>
      </w:pPr>
      <w:r>
        <w:rPr>
          <w:rFonts w:eastAsiaTheme="minorEastAsia"/>
          <w:lang w:eastAsia="ja-JP"/>
        </w:rPr>
        <w:t>We got the baseline stacked LMS recursion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142AC3" w14:paraId="7996BB10" w14:textId="77777777" w:rsidTr="00081FA5">
        <w:tc>
          <w:tcPr>
            <w:tcW w:w="8028" w:type="dxa"/>
            <w:vAlign w:val="center"/>
          </w:tcPr>
          <w:p w14:paraId="06F35854" w14:textId="77777777" w:rsidR="00142AC3" w:rsidRPr="00C24532" w:rsidRDefault="00142AC3" w:rsidP="00081FA5">
            <w:pPr>
              <w:pStyle w:val="ListParagraph"/>
              <w:spacing w:line="276" w:lineRule="auto"/>
              <w:jc w:val="center"/>
              <w:rPr>
                <w:rFonts w:eastAsiaTheme="minorEastAsia" w:cs="Times New Roman"/>
                <w:lang w:eastAsia="ja-JP"/>
              </w:rPr>
            </w:pPr>
            <m:oMathPara>
              <m:oMath>
                <m:r>
                  <w:rPr>
                    <w:rFonts w:ascii="Cambria Math" w:hAnsi="Cambria Math"/>
                    <w:lang w:eastAsia="ja-JP"/>
                  </w:rPr>
                  <m:t>θ</m:t>
                </m:r>
                <m:d>
                  <m:dPr>
                    <m:begChr m:val="["/>
                    <m:endChr m:val="]"/>
                    <m:ctrlPr>
                      <w:rPr>
                        <w:rFonts w:ascii="Cambria Math" w:hAnsi="Cambria Math"/>
                        <w:i/>
                        <w:lang w:eastAsia="ja-JP"/>
                      </w:rPr>
                    </m:ctrlPr>
                  </m:dPr>
                  <m:e>
                    <m:r>
                      <w:rPr>
                        <w:rFonts w:ascii="Cambria Math" w:hAnsi="Cambria Math"/>
                        <w:lang w:eastAsia="ja-JP"/>
                      </w:rPr>
                      <m:t>n+1</m:t>
                    </m:r>
                  </m:e>
                </m:d>
                <m:r>
                  <w:rPr>
                    <w:rFonts w:ascii="Cambria Math" w:hAnsi="Cambria Math"/>
                    <w:lang w:eastAsia="ja-JP"/>
                  </w:rPr>
                  <m:t>=θ</m:t>
                </m:r>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μ</m:t>
                    </m:r>
                  </m:e>
                  <m:sub>
                    <m:r>
                      <w:rPr>
                        <w:rFonts w:ascii="Cambria Math" w:hAnsi="Cambria Math"/>
                        <w:lang w:eastAsia="ja-JP"/>
                      </w:rPr>
                      <m:t>n</m:t>
                    </m:r>
                  </m:sub>
                </m:sSub>
                <m:r>
                  <w:rPr>
                    <w:rFonts w:ascii="Cambria Math" w:hAnsi="Cambria Math"/>
                    <w:lang w:eastAsia="ja-JP"/>
                  </w:rPr>
                  <m:t>e</m:t>
                </m:r>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ϕ</m:t>
                </m:r>
                <m:d>
                  <m:dPr>
                    <m:begChr m:val="["/>
                    <m:endChr m:val="]"/>
                    <m:ctrlPr>
                      <w:rPr>
                        <w:rFonts w:ascii="Cambria Math" w:hAnsi="Cambria Math"/>
                        <w:i/>
                        <w:lang w:eastAsia="ja-JP"/>
                      </w:rPr>
                    </m:ctrlPr>
                  </m:dPr>
                  <m:e>
                    <m:r>
                      <w:rPr>
                        <w:rFonts w:ascii="Cambria Math" w:hAnsi="Cambria Math"/>
                        <w:lang w:eastAsia="ja-JP"/>
                      </w:rPr>
                      <m:t>n</m:t>
                    </m:r>
                  </m:e>
                </m:d>
              </m:oMath>
            </m:oMathPara>
          </w:p>
        </w:tc>
        <w:tc>
          <w:tcPr>
            <w:tcW w:w="1215" w:type="dxa"/>
            <w:vAlign w:val="center"/>
          </w:tcPr>
          <w:p w14:paraId="4090443D" w14:textId="1C8E8903" w:rsidR="00142AC3" w:rsidRDefault="00E03893" w:rsidP="00081FA5">
            <w:pPr>
              <w:jc w:val="center"/>
            </w:pPr>
            <w:r>
              <w:t>4</w:t>
            </w:r>
            <w:r w:rsidR="00142AC3">
              <w:t>.</w:t>
            </w:r>
            <w:r>
              <w:t>15</w:t>
            </w:r>
          </w:p>
        </w:tc>
      </w:tr>
    </w:tbl>
    <w:p w14:paraId="26934C06" w14:textId="77777777" w:rsidR="00142AC3" w:rsidRDefault="00142AC3" w:rsidP="00142AC3">
      <w:pPr>
        <w:ind w:firstLine="360"/>
        <w:jc w:val="both"/>
        <w:rPr>
          <w:rFonts w:eastAsiaTheme="minorEastAsia"/>
          <w:lang w:eastAsia="ja-JP"/>
        </w:rPr>
      </w:pPr>
      <w:r>
        <w:rPr>
          <w:rFonts w:eastAsiaTheme="minorEastAsia"/>
          <w:lang w:eastAsia="ja-JP"/>
        </w:rPr>
        <w:t>In separated 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E03893" w14:paraId="5645D663" w14:textId="77777777" w:rsidTr="00081FA5">
        <w:tc>
          <w:tcPr>
            <w:tcW w:w="8028" w:type="dxa"/>
            <w:vAlign w:val="center"/>
          </w:tcPr>
          <w:p w14:paraId="7BD85BB7" w14:textId="03746B4E" w:rsidR="00E03893" w:rsidRPr="00C24532" w:rsidRDefault="00E03893" w:rsidP="00081FA5">
            <w:pPr>
              <w:pStyle w:val="ListParagraph"/>
              <w:spacing w:line="276" w:lineRule="auto"/>
              <w:jc w:val="center"/>
              <w:rPr>
                <w:rFonts w:eastAsiaTheme="minorEastAsia" w:cs="Times New Roman"/>
                <w:lang w:eastAsia="ja-JP"/>
              </w:rPr>
            </w:pPr>
            <m:oMathPara>
              <m:oMath>
                <m:r>
                  <w:rPr>
                    <w:rFonts w:ascii="Cambria Math" w:hAnsi="Cambria Math"/>
                    <w:lang w:eastAsia="ja-JP"/>
                  </w:rPr>
                  <m:t>w</m:t>
                </m:r>
                <m:d>
                  <m:dPr>
                    <m:begChr m:val="["/>
                    <m:endChr m:val="]"/>
                    <m:ctrlPr>
                      <w:rPr>
                        <w:rFonts w:ascii="Cambria Math" w:hAnsi="Cambria Math"/>
                        <w:i/>
                        <w:lang w:eastAsia="ja-JP"/>
                      </w:rPr>
                    </m:ctrlPr>
                  </m:dPr>
                  <m:e>
                    <m:r>
                      <w:rPr>
                        <w:rFonts w:ascii="Cambria Math" w:hAnsi="Cambria Math"/>
                        <w:lang w:eastAsia="ja-JP"/>
                      </w:rPr>
                      <m:t>n+1</m:t>
                    </m:r>
                  </m:e>
                </m:d>
                <m:r>
                  <w:rPr>
                    <w:rFonts w:ascii="Cambria Math" w:hAnsi="Cambria Math"/>
                    <w:lang w:eastAsia="ja-JP"/>
                  </w:rPr>
                  <m:t>=w</m:t>
                </m:r>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μ</m:t>
                    </m:r>
                  </m:e>
                  <m:sub>
                    <m:r>
                      <w:rPr>
                        <w:rFonts w:ascii="Cambria Math" w:hAnsi="Cambria Math"/>
                        <w:lang w:eastAsia="ja-JP"/>
                      </w:rPr>
                      <m:t>n</m:t>
                    </m:r>
                  </m:sub>
                </m:sSub>
                <m:r>
                  <w:rPr>
                    <w:rFonts w:ascii="Cambria Math" w:hAnsi="Cambria Math"/>
                    <w:lang w:eastAsia="ja-JP"/>
                  </w:rPr>
                  <m:t>e</m:t>
                </m:r>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x</m:t>
                </m:r>
                <m:d>
                  <m:dPr>
                    <m:begChr m:val="["/>
                    <m:endChr m:val="]"/>
                    <m:ctrlPr>
                      <w:rPr>
                        <w:rFonts w:ascii="Cambria Math" w:hAnsi="Cambria Math"/>
                        <w:i/>
                        <w:lang w:eastAsia="ja-JP"/>
                      </w:rPr>
                    </m:ctrlPr>
                  </m:dPr>
                  <m:e>
                    <m:r>
                      <w:rPr>
                        <w:rFonts w:ascii="Cambria Math" w:hAnsi="Cambria Math"/>
                        <w:lang w:eastAsia="ja-JP"/>
                      </w:rPr>
                      <m:t>n</m:t>
                    </m:r>
                  </m:e>
                </m:d>
              </m:oMath>
            </m:oMathPara>
          </w:p>
        </w:tc>
        <w:tc>
          <w:tcPr>
            <w:tcW w:w="1215" w:type="dxa"/>
            <w:vMerge w:val="restart"/>
            <w:vAlign w:val="center"/>
          </w:tcPr>
          <w:p w14:paraId="36437E02" w14:textId="64A45051" w:rsidR="00E03893" w:rsidRDefault="00E03893" w:rsidP="00081FA5">
            <w:pPr>
              <w:jc w:val="center"/>
            </w:pPr>
            <w:r>
              <w:t>4.16</w:t>
            </w:r>
          </w:p>
        </w:tc>
      </w:tr>
      <w:tr w:rsidR="00E03893" w14:paraId="1DA2666A" w14:textId="77777777" w:rsidTr="00081FA5">
        <w:tc>
          <w:tcPr>
            <w:tcW w:w="8028" w:type="dxa"/>
          </w:tcPr>
          <w:p w14:paraId="503E6EA1" w14:textId="102996D9" w:rsidR="00E03893" w:rsidRPr="00C24532" w:rsidRDefault="00E03893" w:rsidP="00081FA5">
            <w:pPr>
              <w:pStyle w:val="ListParagraph"/>
              <w:spacing w:line="276" w:lineRule="auto"/>
              <w:jc w:val="center"/>
              <w:rPr>
                <w:rFonts w:eastAsiaTheme="minorEastAsia" w:cs="Times New Roman"/>
                <w:lang w:eastAsia="ja-JP"/>
              </w:rPr>
            </w:pPr>
            <m:oMathPara>
              <m:oMath>
                <m:r>
                  <w:rPr>
                    <w:rFonts w:ascii="Cambria Math" w:hAnsi="Cambria Math"/>
                    <w:lang w:eastAsia="ja-JP"/>
                  </w:rPr>
                  <m:t>b</m:t>
                </m:r>
                <m:d>
                  <m:dPr>
                    <m:begChr m:val="["/>
                    <m:endChr m:val="]"/>
                    <m:ctrlPr>
                      <w:rPr>
                        <w:rFonts w:ascii="Cambria Math" w:hAnsi="Cambria Math"/>
                        <w:i/>
                        <w:lang w:eastAsia="ja-JP"/>
                      </w:rPr>
                    </m:ctrlPr>
                  </m:dPr>
                  <m:e>
                    <m:r>
                      <w:rPr>
                        <w:rFonts w:ascii="Cambria Math" w:hAnsi="Cambria Math"/>
                        <w:lang w:eastAsia="ja-JP"/>
                      </w:rPr>
                      <m:t>n+1</m:t>
                    </m:r>
                  </m:e>
                </m:d>
                <m:r>
                  <w:rPr>
                    <w:rFonts w:ascii="Cambria Math" w:hAnsi="Cambria Math"/>
                    <w:lang w:eastAsia="ja-JP"/>
                  </w:rPr>
                  <m:t>=b</m:t>
                </m:r>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μ</m:t>
                    </m:r>
                  </m:e>
                  <m:sub>
                    <m:r>
                      <w:rPr>
                        <w:rFonts w:ascii="Cambria Math" w:hAnsi="Cambria Math"/>
                        <w:lang w:eastAsia="ja-JP"/>
                      </w:rPr>
                      <m:t>n</m:t>
                    </m:r>
                  </m:sub>
                </m:sSub>
                <m:r>
                  <w:rPr>
                    <w:rFonts w:ascii="Cambria Math" w:hAnsi="Cambria Math"/>
                    <w:lang w:eastAsia="ja-JP"/>
                  </w:rPr>
                  <m:t>e</m:t>
                </m:r>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u</m:t>
                </m:r>
                <m:d>
                  <m:dPr>
                    <m:begChr m:val="["/>
                    <m:endChr m:val="]"/>
                    <m:ctrlPr>
                      <w:rPr>
                        <w:rFonts w:ascii="Cambria Math" w:hAnsi="Cambria Math"/>
                        <w:i/>
                        <w:lang w:eastAsia="ja-JP"/>
                      </w:rPr>
                    </m:ctrlPr>
                  </m:dPr>
                  <m:e>
                    <m:r>
                      <w:rPr>
                        <w:rFonts w:ascii="Cambria Math" w:hAnsi="Cambria Math"/>
                        <w:lang w:eastAsia="ja-JP"/>
                      </w:rPr>
                      <m:t>n</m:t>
                    </m:r>
                  </m:e>
                </m:d>
              </m:oMath>
            </m:oMathPara>
          </w:p>
        </w:tc>
        <w:tc>
          <w:tcPr>
            <w:tcW w:w="1215" w:type="dxa"/>
            <w:vMerge/>
          </w:tcPr>
          <w:p w14:paraId="0626E817" w14:textId="307AA445" w:rsidR="00E03893" w:rsidRDefault="00E03893" w:rsidP="00081FA5">
            <w:pPr>
              <w:jc w:val="center"/>
            </w:pPr>
          </w:p>
        </w:tc>
      </w:tr>
    </w:tbl>
    <w:p w14:paraId="7A3FC2DA" w14:textId="58DD8BDA" w:rsidR="00142AC3" w:rsidRDefault="00142AC3" w:rsidP="00142AC3">
      <w:pPr>
        <w:ind w:firstLine="360"/>
        <w:jc w:val="both"/>
        <w:rPr>
          <w:rFonts w:eastAsiaTheme="minorEastAsia"/>
          <w:lang w:eastAsia="ja-JP"/>
        </w:rPr>
      </w:pPr>
      <w:r>
        <w:rPr>
          <w:rFonts w:eastAsiaTheme="minorEastAsia"/>
          <w:lang w:eastAsia="ja-JP"/>
        </w:rPr>
        <w:t>Then we have the raw error re</w:t>
      </w:r>
      <w:r w:rsidR="00F336DC">
        <w:rPr>
          <w:rFonts w:eastAsiaTheme="minorEastAsia"/>
          <w:lang w:eastAsia="ja-JP"/>
        </w:rPr>
        <w:t>place by a clipped proposed: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F336DC" w14:paraId="78A5675A" w14:textId="77777777" w:rsidTr="005428DC">
        <w:tc>
          <w:tcPr>
            <w:tcW w:w="8028" w:type="dxa"/>
            <w:vAlign w:val="center"/>
          </w:tcPr>
          <w:p w14:paraId="009F5A11" w14:textId="343C61F2" w:rsidR="00F336DC" w:rsidRPr="00C24532" w:rsidRDefault="00F336DC" w:rsidP="005428DC">
            <w:pPr>
              <w:pStyle w:val="ListParagraph"/>
              <w:spacing w:line="276" w:lineRule="auto"/>
              <w:jc w:val="center"/>
              <w:rPr>
                <w:rFonts w:eastAsiaTheme="minorEastAsia" w:cs="Times New Roman"/>
                <w:lang w:eastAsia="ja-JP"/>
              </w:rPr>
            </w:pPr>
            <m:oMathPara>
              <m:oMath>
                <m:r>
                  <w:rPr>
                    <w:rFonts w:ascii="Cambria Math" w:hAnsi="Cambria Math"/>
                    <w:lang w:eastAsia="ja-JP"/>
                  </w:rPr>
                  <m:t>ψ</m:t>
                </m:r>
                <m:d>
                  <m:dPr>
                    <m:ctrlPr>
                      <w:rPr>
                        <w:rFonts w:ascii="Cambria Math" w:hAnsi="Cambria Math"/>
                        <w:i/>
                        <w:lang w:eastAsia="ja-JP"/>
                      </w:rPr>
                    </m:ctrlPr>
                  </m:dPr>
                  <m:e>
                    <m:r>
                      <w:rPr>
                        <w:rFonts w:ascii="Cambria Math" w:hAnsi="Cambria Math"/>
                        <w:lang w:eastAsia="ja-JP"/>
                      </w:rPr>
                      <m:t>e</m:t>
                    </m:r>
                    <m:d>
                      <m:dPr>
                        <m:begChr m:val="["/>
                        <m:endChr m:val="]"/>
                        <m:ctrlPr>
                          <w:rPr>
                            <w:rFonts w:ascii="Cambria Math" w:hAnsi="Cambria Math"/>
                            <w:i/>
                            <w:lang w:eastAsia="ja-JP"/>
                          </w:rPr>
                        </m:ctrlPr>
                      </m:dPr>
                      <m:e>
                        <m:r>
                          <w:rPr>
                            <w:rFonts w:ascii="Cambria Math" w:hAnsi="Cambria Math"/>
                            <w:lang w:eastAsia="ja-JP"/>
                          </w:rPr>
                          <m:t>n</m:t>
                        </m:r>
                      </m:e>
                    </m:d>
                  </m:e>
                </m:d>
                <m:r>
                  <w:rPr>
                    <w:rFonts w:ascii="Cambria Math" w:hAnsi="Cambria Math"/>
                    <w:lang w:eastAsia="ja-JP"/>
                  </w:rPr>
                  <m:t>=clip</m:t>
                </m:r>
                <m:d>
                  <m:dPr>
                    <m:ctrlPr>
                      <w:rPr>
                        <w:rFonts w:ascii="Cambria Math" w:hAnsi="Cambria Math"/>
                        <w:i/>
                        <w:lang w:eastAsia="ja-JP"/>
                      </w:rPr>
                    </m:ctrlPr>
                  </m:dPr>
                  <m:e>
                    <m:r>
                      <w:rPr>
                        <w:rFonts w:ascii="Cambria Math" w:hAnsi="Cambria Math"/>
                        <w:lang w:eastAsia="ja-JP"/>
                      </w:rPr>
                      <m:t>e</m:t>
                    </m:r>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,-τ,τ</m:t>
                    </m:r>
                  </m:e>
                </m:d>
              </m:oMath>
            </m:oMathPara>
          </w:p>
        </w:tc>
        <w:tc>
          <w:tcPr>
            <w:tcW w:w="1215" w:type="dxa"/>
            <w:vAlign w:val="center"/>
          </w:tcPr>
          <w:p w14:paraId="7C4EDDF1" w14:textId="2305991B" w:rsidR="00F336DC" w:rsidRDefault="00E03893" w:rsidP="005428DC">
            <w:pPr>
              <w:jc w:val="center"/>
            </w:pPr>
            <w:r>
              <w:t>4</w:t>
            </w:r>
            <w:r w:rsidR="00F336DC">
              <w:t>.</w:t>
            </w:r>
            <w:r>
              <w:t>17</w:t>
            </w:r>
          </w:p>
        </w:tc>
      </w:tr>
    </w:tbl>
    <w:p w14:paraId="6500271E" w14:textId="261876A9" w:rsidR="00142AC3" w:rsidRDefault="00F336DC" w:rsidP="00700A20">
      <w:pPr>
        <w:ind w:firstLine="360"/>
        <w:jc w:val="both"/>
        <w:rPr>
          <w:rFonts w:cs="Times New Roman"/>
          <w:lang w:eastAsia="ja-JP"/>
        </w:rPr>
      </w:pPr>
      <w:r>
        <w:rPr>
          <w:rFonts w:cs="Times New Roman"/>
          <w:lang w:eastAsia="ja-JP"/>
        </w:rPr>
        <w:t>The adaptive taps are constrained to remain inside a box set: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F336DC" w14:paraId="5965D6B2" w14:textId="77777777" w:rsidTr="005428DC">
        <w:tc>
          <w:tcPr>
            <w:tcW w:w="8028" w:type="dxa"/>
            <w:vAlign w:val="center"/>
          </w:tcPr>
          <w:p w14:paraId="2CC6316F" w14:textId="6F33B08C" w:rsidR="00F336DC" w:rsidRPr="00C24532" w:rsidRDefault="00F336DC" w:rsidP="005428DC">
            <w:pPr>
              <w:pStyle w:val="ListParagraph"/>
              <w:spacing w:line="276" w:lineRule="auto"/>
              <w:jc w:val="center"/>
              <w:rPr>
                <w:rFonts w:eastAsiaTheme="minorEastAsia" w:cs="Times New Roman"/>
                <w:lang w:eastAsia="ja-JP"/>
              </w:rPr>
            </w:pPr>
            <m:oMathPara>
              <m:oMath>
                <m:r>
                  <m:rPr>
                    <m:scr m:val="script"/>
                  </m:rPr>
                  <w:rPr>
                    <w:rFonts w:ascii="Cambria Math" w:hAnsi="Cambria Math"/>
                    <w:lang w:eastAsia="ja-JP"/>
                  </w:rPr>
                  <m:t>H=</m:t>
                </m:r>
                <m:d>
                  <m:dPr>
                    <m:begChr m:val="{"/>
                    <m:endChr m:val="}"/>
                    <m:ctrlPr>
                      <w:rPr>
                        <w:rFonts w:ascii="Cambria Math" w:hAnsi="Cambria Math"/>
                        <w:i/>
                        <w:lang w:eastAsia="ja-JP"/>
                      </w:rPr>
                    </m:ctrlPr>
                  </m:dPr>
                  <m:e>
                    <m:d>
                      <m:dPr>
                        <m:ctrlPr>
                          <w:rPr>
                            <w:rFonts w:ascii="Cambria Math" w:hAnsi="Cambria Math"/>
                            <w:i/>
                            <w:lang w:eastAsia="ja-JP"/>
                          </w:rPr>
                        </m:ctrlPr>
                      </m:dPr>
                      <m:e>
                        <m:r>
                          <w:rPr>
                            <w:rFonts w:ascii="Cambria Math" w:hAnsi="Cambria Math"/>
                            <w:lang w:eastAsia="ja-JP"/>
                          </w:rPr>
                          <m:t>w,b</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k</m:t>
                        </m:r>
                      </m:sub>
                    </m:sSub>
                    <m:r>
                      <w:rPr>
                        <w:rFonts w:ascii="Cambria Math" w:hAnsi="Cambria Math"/>
                        <w:lang w:eastAsia="ja-JP"/>
                      </w:rPr>
                      <m:t>∈</m:t>
                    </m:r>
                    <m:d>
                      <m:dPr>
                        <m:begChr m:val="["/>
                        <m:endChr m:val="]"/>
                        <m:ctrlPr>
                          <w:rPr>
                            <w:rFonts w:ascii="Cambria Math" w:hAnsi="Cambria Math"/>
                            <w:i/>
                            <w:lang w:eastAsia="ja-JP"/>
                          </w:rPr>
                        </m:ctrlPr>
                      </m:dPr>
                      <m:e>
                        <m:sSubSup>
                          <m:sSubSupPr>
                            <m:ctrlPr>
                              <w:rPr>
                                <w:rFonts w:ascii="Cambria Math" w:hAnsi="Cambria Math"/>
                                <w:i/>
                                <w:lang w:eastAsia="ja-JP"/>
                              </w:rPr>
                            </m:ctrlPr>
                          </m:sSubSupPr>
                          <m:e>
                            <m:r>
                              <w:rPr>
                                <w:rFonts w:ascii="Cambria Math" w:hAnsi="Cambria Math"/>
                                <w:lang w:eastAsia="ja-JP"/>
                              </w:rPr>
                              <m:t>w</m:t>
                            </m:r>
                          </m:e>
                          <m:sub>
                            <m:r>
                              <w:rPr>
                                <w:rFonts w:ascii="Cambria Math" w:hAnsi="Cambria Math"/>
                                <w:lang w:eastAsia="ja-JP"/>
                              </w:rPr>
                              <m:t>k</m:t>
                            </m:r>
                          </m:sub>
                          <m:sup>
                            <m:r>
                              <w:rPr>
                                <w:rFonts w:ascii="Cambria Math" w:hAnsi="Cambria Math"/>
                                <w:lang w:eastAsia="ja-JP"/>
                              </w:rPr>
                              <m:t>min</m:t>
                            </m:r>
                          </m:sup>
                        </m:sSubSup>
                        <m:r>
                          <w:rPr>
                            <w:rFonts w:ascii="Cambria Math" w:hAnsi="Cambria Math"/>
                            <w:lang w:eastAsia="ja-JP"/>
                          </w:rPr>
                          <m:t>,</m:t>
                        </m:r>
                        <m:sSubSup>
                          <m:sSubSupPr>
                            <m:ctrlPr>
                              <w:rPr>
                                <w:rFonts w:ascii="Cambria Math" w:hAnsi="Cambria Math"/>
                                <w:i/>
                                <w:lang w:eastAsia="ja-JP"/>
                              </w:rPr>
                            </m:ctrlPr>
                          </m:sSubSupPr>
                          <m:e>
                            <m:r>
                              <w:rPr>
                                <w:rFonts w:ascii="Cambria Math" w:hAnsi="Cambria Math"/>
                                <w:lang w:eastAsia="ja-JP"/>
                              </w:rPr>
                              <m:t>w</m:t>
                            </m:r>
                          </m:e>
                          <m:sub>
                            <m:r>
                              <w:rPr>
                                <w:rFonts w:ascii="Cambria Math" w:hAnsi="Cambria Math"/>
                                <w:lang w:eastAsia="ja-JP"/>
                              </w:rPr>
                              <m:t>k</m:t>
                            </m:r>
                          </m:sub>
                          <m:sup>
                            <m:r>
                              <w:rPr>
                                <w:rFonts w:ascii="Cambria Math" w:hAnsi="Cambria Math"/>
                                <w:lang w:eastAsia="ja-JP"/>
                              </w:rPr>
                              <m:t>max</m:t>
                            </m:r>
                          </m:sup>
                        </m:sSubSup>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l</m:t>
                        </m:r>
                      </m:sub>
                    </m:sSub>
                    <m:r>
                      <w:rPr>
                        <w:rFonts w:ascii="Cambria Math" w:hAnsi="Cambria Math"/>
                        <w:lang w:eastAsia="ja-JP"/>
                      </w:rPr>
                      <m:t>∈</m:t>
                    </m:r>
                    <m:d>
                      <m:dPr>
                        <m:begChr m:val="["/>
                        <m:endChr m:val="]"/>
                        <m:ctrlPr>
                          <w:rPr>
                            <w:rFonts w:ascii="Cambria Math" w:hAnsi="Cambria Math"/>
                            <w:i/>
                            <w:lang w:eastAsia="ja-JP"/>
                          </w:rPr>
                        </m:ctrlPr>
                      </m:dPr>
                      <m:e>
                        <m:sSubSup>
                          <m:sSubSupPr>
                            <m:ctrlPr>
                              <w:rPr>
                                <w:rFonts w:ascii="Cambria Math" w:hAnsi="Cambria Math"/>
                                <w:i/>
                                <w:lang w:eastAsia="ja-JP"/>
                              </w:rPr>
                            </m:ctrlPr>
                          </m:sSubSupPr>
                          <m:e>
                            <m:r>
                              <w:rPr>
                                <w:rFonts w:ascii="Cambria Math" w:hAnsi="Cambria Math"/>
                                <w:lang w:eastAsia="ja-JP"/>
                              </w:rPr>
                              <m:t>b</m:t>
                            </m:r>
                          </m:e>
                          <m:sub>
                            <m:r>
                              <w:rPr>
                                <w:rFonts w:ascii="Cambria Math" w:hAnsi="Cambria Math"/>
                                <w:lang w:eastAsia="ja-JP"/>
                              </w:rPr>
                              <m:t>l</m:t>
                            </m:r>
                          </m:sub>
                          <m:sup>
                            <m:r>
                              <w:rPr>
                                <w:rFonts w:ascii="Cambria Math" w:hAnsi="Cambria Math"/>
                                <w:lang w:eastAsia="ja-JP"/>
                              </w:rPr>
                              <m:t>min</m:t>
                            </m:r>
                          </m:sup>
                        </m:sSubSup>
                        <m:r>
                          <w:rPr>
                            <w:rFonts w:ascii="Cambria Math" w:hAnsi="Cambria Math"/>
                            <w:lang w:eastAsia="ja-JP"/>
                          </w:rPr>
                          <m:t>,</m:t>
                        </m:r>
                        <m:sSubSup>
                          <m:sSubSupPr>
                            <m:ctrlPr>
                              <w:rPr>
                                <w:rFonts w:ascii="Cambria Math" w:hAnsi="Cambria Math"/>
                                <w:i/>
                                <w:lang w:eastAsia="ja-JP"/>
                              </w:rPr>
                            </m:ctrlPr>
                          </m:sSubSupPr>
                          <m:e>
                            <m:r>
                              <w:rPr>
                                <w:rFonts w:ascii="Cambria Math" w:hAnsi="Cambria Math"/>
                                <w:lang w:eastAsia="ja-JP"/>
                              </w:rPr>
                              <m:t>b</m:t>
                            </m:r>
                          </m:e>
                          <m:sub>
                            <m:r>
                              <w:rPr>
                                <w:rFonts w:ascii="Cambria Math" w:hAnsi="Cambria Math"/>
                                <w:lang w:eastAsia="ja-JP"/>
                              </w:rPr>
                              <m:t>l</m:t>
                            </m:r>
                          </m:sub>
                          <m:sup>
                            <m:r>
                              <w:rPr>
                                <w:rFonts w:ascii="Cambria Math" w:hAnsi="Cambria Math"/>
                                <w:lang w:eastAsia="ja-JP"/>
                              </w:rPr>
                              <m:t>max</m:t>
                            </m:r>
                          </m:sup>
                        </m:sSubSup>
                      </m:e>
                    </m:d>
                  </m:e>
                </m:d>
              </m:oMath>
            </m:oMathPara>
          </w:p>
        </w:tc>
        <w:tc>
          <w:tcPr>
            <w:tcW w:w="1215" w:type="dxa"/>
            <w:vAlign w:val="center"/>
          </w:tcPr>
          <w:p w14:paraId="4A632A98" w14:textId="7278BBD8" w:rsidR="00F336DC" w:rsidRDefault="00E03893" w:rsidP="005428DC">
            <w:pPr>
              <w:jc w:val="center"/>
            </w:pPr>
            <w:r>
              <w:t>4</w:t>
            </w:r>
            <w:r w:rsidR="00F336DC">
              <w:t>.</w:t>
            </w:r>
            <w:r>
              <w:t>18</w:t>
            </w:r>
          </w:p>
        </w:tc>
      </w:tr>
    </w:tbl>
    <w:p w14:paraId="1FB0AB20" w14:textId="08266AE7" w:rsidR="00F336DC" w:rsidRDefault="00F336DC" w:rsidP="00700A20">
      <w:pPr>
        <w:ind w:firstLine="360"/>
        <w:jc w:val="both"/>
        <w:rPr>
          <w:rFonts w:cs="Times New Roman"/>
          <w:lang w:eastAsia="ja-JP"/>
        </w:rPr>
      </w:pPr>
      <w:r>
        <w:rPr>
          <w:rFonts w:cs="Times New Roman"/>
          <w:lang w:eastAsia="ja-JP"/>
        </w:rPr>
        <w:t>Hence, the recursion becomes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F336DC" w14:paraId="0302F5BA" w14:textId="77777777" w:rsidTr="005428DC">
        <w:tc>
          <w:tcPr>
            <w:tcW w:w="8028" w:type="dxa"/>
            <w:vAlign w:val="center"/>
          </w:tcPr>
          <w:p w14:paraId="674BE9FD" w14:textId="6DB17449" w:rsidR="00F336DC" w:rsidRPr="00C24532" w:rsidRDefault="00F336DC" w:rsidP="005428DC">
            <w:pPr>
              <w:pStyle w:val="ListParagraph"/>
              <w:spacing w:line="276" w:lineRule="auto"/>
              <w:jc w:val="center"/>
              <w:rPr>
                <w:rFonts w:eastAsiaTheme="minorEastAsia" w:cs="Times New Roman"/>
                <w:lang w:eastAsia="ja-JP"/>
              </w:rPr>
            </w:pPr>
            <m:oMathPara>
              <m:oMath>
                <m:r>
                  <w:rPr>
                    <w:rFonts w:ascii="Cambria Math" w:hAnsi="Cambria Math"/>
                    <w:lang w:eastAsia="ja-JP"/>
                  </w:rPr>
                  <m:t>θ</m:t>
                </m:r>
                <m:d>
                  <m:dPr>
                    <m:begChr m:val="["/>
                    <m:endChr m:val="]"/>
                    <m:ctrlPr>
                      <w:rPr>
                        <w:rFonts w:ascii="Cambria Math" w:hAnsi="Cambria Math"/>
                        <w:i/>
                        <w:lang w:eastAsia="ja-JP"/>
                      </w:rPr>
                    </m:ctrlPr>
                  </m:dPr>
                  <m:e>
                    <m:r>
                      <w:rPr>
                        <w:rFonts w:ascii="Cambria Math" w:hAnsi="Cambria Math"/>
                        <w:lang w:eastAsia="ja-JP"/>
                      </w:rPr>
                      <m:t>n+1</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Π</m:t>
                    </m:r>
                  </m:e>
                  <m:sub>
                    <m:r>
                      <m:rPr>
                        <m:scr m:val="script"/>
                      </m:rPr>
                      <w:rPr>
                        <w:rFonts w:ascii="Cambria Math" w:hAnsi="Cambria Math"/>
                        <w:lang w:eastAsia="ja-JP"/>
                      </w:rPr>
                      <m:t>H</m:t>
                    </m:r>
                  </m:sub>
                </m:sSub>
                <m:d>
                  <m:dPr>
                    <m:ctrlPr>
                      <w:rPr>
                        <w:rFonts w:ascii="Cambria Math" w:hAnsi="Cambria Math"/>
                        <w:i/>
                        <w:lang w:eastAsia="ja-JP"/>
                      </w:rPr>
                    </m:ctrlPr>
                  </m:dPr>
                  <m:e>
                    <m:r>
                      <w:rPr>
                        <w:rFonts w:ascii="Cambria Math" w:hAnsi="Cambria Math"/>
                        <w:lang w:eastAsia="ja-JP"/>
                      </w:rPr>
                      <m:t>θ</m:t>
                    </m:r>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μ</m:t>
                        </m:r>
                      </m:e>
                      <m:sub>
                        <m:r>
                          <w:rPr>
                            <w:rFonts w:ascii="Cambria Math" w:hAnsi="Cambria Math"/>
                            <w:lang w:eastAsia="ja-JP"/>
                          </w:rPr>
                          <m:t>n</m:t>
                        </m:r>
                      </m:sub>
                    </m:sSub>
                    <m:r>
                      <w:rPr>
                        <w:rFonts w:ascii="Cambria Math" w:hAnsi="Cambria Math"/>
                        <w:lang w:eastAsia="ja-JP"/>
                      </w:rPr>
                      <m:t>ψ</m:t>
                    </m:r>
                    <m:d>
                      <m:dPr>
                        <m:ctrlPr>
                          <w:rPr>
                            <w:rFonts w:ascii="Cambria Math" w:hAnsi="Cambria Math"/>
                            <w:i/>
                            <w:lang w:eastAsia="ja-JP"/>
                          </w:rPr>
                        </m:ctrlPr>
                      </m:dPr>
                      <m:e>
                        <m:r>
                          <w:rPr>
                            <w:rFonts w:ascii="Cambria Math" w:hAnsi="Cambria Math"/>
                            <w:lang w:eastAsia="ja-JP"/>
                          </w:rPr>
                          <m:t>e</m:t>
                        </m:r>
                        <m:d>
                          <m:dPr>
                            <m:begChr m:val="["/>
                            <m:endChr m:val="]"/>
                            <m:ctrlPr>
                              <w:rPr>
                                <w:rFonts w:ascii="Cambria Math" w:hAnsi="Cambria Math"/>
                                <w:i/>
                                <w:lang w:eastAsia="ja-JP"/>
                              </w:rPr>
                            </m:ctrlPr>
                          </m:dPr>
                          <m:e>
                            <m:r>
                              <w:rPr>
                                <w:rFonts w:ascii="Cambria Math" w:hAnsi="Cambria Math"/>
                                <w:lang w:eastAsia="ja-JP"/>
                              </w:rPr>
                              <m:t>n</m:t>
                            </m:r>
                          </m:e>
                        </m:d>
                      </m:e>
                    </m:d>
                    <m:r>
                      <w:rPr>
                        <w:rFonts w:ascii="Cambria Math" w:hAnsi="Cambria Math"/>
                        <w:lang w:eastAsia="ja-JP"/>
                      </w:rPr>
                      <m:t>ϕ</m:t>
                    </m:r>
                    <m:d>
                      <m:dPr>
                        <m:begChr m:val="["/>
                        <m:endChr m:val="]"/>
                        <m:ctrlPr>
                          <w:rPr>
                            <w:rFonts w:ascii="Cambria Math" w:hAnsi="Cambria Math"/>
                            <w:i/>
                            <w:lang w:eastAsia="ja-JP"/>
                          </w:rPr>
                        </m:ctrlPr>
                      </m:dPr>
                      <m:e>
                        <m:r>
                          <w:rPr>
                            <w:rFonts w:ascii="Cambria Math" w:hAnsi="Cambria Math"/>
                            <w:lang w:eastAsia="ja-JP"/>
                          </w:rPr>
                          <m:t>n</m:t>
                        </m:r>
                      </m:e>
                    </m:d>
                  </m:e>
                </m:d>
              </m:oMath>
            </m:oMathPara>
          </w:p>
        </w:tc>
        <w:tc>
          <w:tcPr>
            <w:tcW w:w="1215" w:type="dxa"/>
            <w:vAlign w:val="center"/>
          </w:tcPr>
          <w:p w14:paraId="665C6E5E" w14:textId="0C88602A" w:rsidR="00F336DC" w:rsidRDefault="00E03893" w:rsidP="005428DC">
            <w:pPr>
              <w:jc w:val="center"/>
            </w:pPr>
            <w:r>
              <w:t>4</w:t>
            </w:r>
            <w:r w:rsidR="00F336DC">
              <w:t>.</w:t>
            </w:r>
            <w:r>
              <w:t>1</w:t>
            </w:r>
            <w:r w:rsidR="00F336DC">
              <w:t>9</w:t>
            </w:r>
          </w:p>
        </w:tc>
      </w:tr>
    </w:tbl>
    <w:p w14:paraId="12EB0114" w14:textId="67C158EE" w:rsidR="00700A20" w:rsidRDefault="000B05BC" w:rsidP="00700A20">
      <w:pPr>
        <w:ind w:firstLine="360"/>
        <w:jc w:val="both"/>
        <w:rPr>
          <w:rFonts w:cs="Times New Roman"/>
          <w:lang w:eastAsia="ja-JP"/>
        </w:rPr>
      </w:pPr>
      <w:r w:rsidRPr="000B05BC">
        <w:rPr>
          <w:rFonts w:cs="Times New Roman"/>
          <w:lang w:eastAsia="ja-JP"/>
        </w:rPr>
        <w:t>The proposed practical design can be interpreted as a stochastic approximation recursion. In decision-directed mode, the equalizer forms a stochastic recursive system with endogenous state-dependent noise because the current update depends on previous hard decisions generated by the receiver itself. The full argument is deferred to Appendix B. This chapter presents only the main assumptions and proposition.</w:t>
      </w:r>
    </w:p>
    <w:p w14:paraId="3A5A4BCF" w14:textId="7EB32AC5" w:rsidR="00700A20" w:rsidRDefault="00700A20" w:rsidP="00700A20">
      <w:pPr>
        <w:ind w:firstLine="360"/>
        <w:jc w:val="both"/>
        <w:rPr>
          <w:rFonts w:cs="Times New Roman"/>
          <w:lang w:eastAsia="ja-JP"/>
        </w:rPr>
      </w:pPr>
      <w:r>
        <w:rPr>
          <w:rFonts w:cs="Times New Roman"/>
          <w:lang w:eastAsia="ja-JP"/>
        </w:rPr>
        <w:t>Assumption A1. Bounded stacked regressor</w:t>
      </w:r>
    </w:p>
    <w:p w14:paraId="61C06E73" w14:textId="099729BA" w:rsidR="00700A20" w:rsidRDefault="00700A20" w:rsidP="00700A20">
      <w:pPr>
        <w:ind w:firstLine="360"/>
        <w:jc w:val="both"/>
        <w:rPr>
          <w:rFonts w:cs="Times New Roman"/>
          <w:lang w:eastAsia="ja-JP"/>
        </w:rPr>
      </w:pPr>
      <w:r>
        <w:rPr>
          <w:rFonts w:cs="Times New Roman"/>
          <w:lang w:eastAsia="ja-JP"/>
        </w:rPr>
        <w:t>The receive buffer and feedback buffer generate a bounded stacked regressor.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700A20" w14:paraId="4B7DECFD" w14:textId="77777777" w:rsidTr="0047714B">
        <w:tc>
          <w:tcPr>
            <w:tcW w:w="8028" w:type="dxa"/>
            <w:vAlign w:val="center"/>
          </w:tcPr>
          <w:p w14:paraId="28FE575D" w14:textId="2229C90B" w:rsidR="00700A20" w:rsidRPr="00D048ED" w:rsidRDefault="00671CCB" w:rsidP="0047714B">
            <w:pPr>
              <w:pStyle w:val="ListParagraph"/>
              <w:spacing w:line="276" w:lineRule="auto"/>
              <w:jc w:val="center"/>
              <w:rPr>
                <w:rFonts w:eastAsiaTheme="minorEastAsia" w:cs="Times New Roman"/>
                <w:b/>
                <w:bCs/>
                <w:lang w:eastAsia="ja-JP"/>
              </w:rPr>
            </w:pPr>
            <m:oMathPara>
              <m:oMath>
                <m:r>
                  <w:rPr>
                    <w:rFonts w:ascii="Cambria Math" w:hAnsi="Cambria Math"/>
                    <w:lang w:eastAsia="ja-JP"/>
                  </w:rPr>
                  <m:t>ϕ</m:t>
                </m:r>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r>
                  <m:rPr>
                    <m:sty m:val="p"/>
                  </m:rPr>
                  <w:rPr>
                    <w:rFonts w:ascii="Cambria Math" w:hAnsi="Cambria Math"/>
                    <w:lang w:eastAsia="ja-JP"/>
                  </w:rPr>
                  <m:t>Φ</m:t>
                </m:r>
                <m:r>
                  <w:rPr>
                    <w:rFonts w:ascii="Cambria Math" w:hAnsi="Cambria Math"/>
                    <w:lang w:eastAsia="ja-JP"/>
                  </w:rPr>
                  <m:t>⊂</m:t>
                </m:r>
                <m:sSup>
                  <m:sSupPr>
                    <m:ctrlPr>
                      <w:rPr>
                        <w:rFonts w:ascii="Cambria Math" w:hAnsi="Cambria Math"/>
                        <w:i/>
                        <w:lang w:eastAsia="ja-JP"/>
                      </w:rPr>
                    </m:ctrlPr>
                  </m:sSupPr>
                  <m:e>
                    <m:r>
                      <m:rPr>
                        <m:scr m:val="double-struck"/>
                      </m:rPr>
                      <w:rPr>
                        <w:rFonts w:ascii="Cambria Math" w:hAnsi="Cambria Math"/>
                        <w:lang w:eastAsia="ja-JP"/>
                      </w:rPr>
                      <m:t>R</m:t>
                    </m:r>
                  </m:e>
                  <m:sup>
                    <m:sSub>
                      <m:sSubPr>
                        <m:ctrlPr>
                          <w:rPr>
                            <w:rFonts w:ascii="Cambria Math" w:hAnsi="Cambria Math"/>
                            <w:i/>
                            <w:lang w:eastAsia="ja-JP"/>
                          </w:rPr>
                        </m:ctrlPr>
                      </m:sSubPr>
                      <m:e>
                        <m:r>
                          <w:rPr>
                            <w:rFonts w:ascii="Cambria Math" w:hAnsi="Cambria Math"/>
                            <w:lang w:eastAsia="ja-JP"/>
                          </w:rPr>
                          <m:t>N</m:t>
                        </m:r>
                      </m:e>
                      <m:sub>
                        <m:r>
                          <w:rPr>
                            <w:rFonts w:ascii="Cambria Math" w:hAnsi="Cambria Math"/>
                            <w:lang w:eastAsia="ja-JP"/>
                          </w:rPr>
                          <m:t>f</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N</m:t>
                        </m:r>
                      </m:e>
                      <m:sub>
                        <m:r>
                          <w:rPr>
                            <w:rFonts w:ascii="Cambria Math" w:hAnsi="Cambria Math"/>
                            <w:lang w:eastAsia="ja-JP"/>
                          </w:rPr>
                          <m:t>b</m:t>
                        </m:r>
                      </m:sub>
                    </m:sSub>
                  </m:sup>
                </m:sSup>
                <m:r>
                  <w:rPr>
                    <w:rFonts w:ascii="Cambria Math" w:hAnsi="Cambria Math"/>
                    <w:lang w:eastAsia="ja-JP"/>
                  </w:rPr>
                  <m:t xml:space="preserve">,  </m:t>
                </m:r>
                <m:r>
                  <m:rPr>
                    <m:sty m:val="p"/>
                  </m:rPr>
                  <w:rPr>
                    <w:rFonts w:ascii="Cambria Math" w:hAnsi="Cambria Math"/>
                    <w:lang w:eastAsia="ja-JP"/>
                  </w:rPr>
                  <m:t>Φ compact.</m:t>
                </m:r>
              </m:oMath>
            </m:oMathPara>
          </w:p>
        </w:tc>
        <w:tc>
          <w:tcPr>
            <w:tcW w:w="1215" w:type="dxa"/>
            <w:vAlign w:val="center"/>
          </w:tcPr>
          <w:p w14:paraId="406A5CFB" w14:textId="524F0089" w:rsidR="00700A20" w:rsidRDefault="00E03893" w:rsidP="0047714B">
            <w:pPr>
              <w:jc w:val="center"/>
            </w:pPr>
            <w:r>
              <w:t>4</w:t>
            </w:r>
            <w:r w:rsidR="00700A20">
              <w:t>.</w:t>
            </w:r>
            <w:r>
              <w:t>20</w:t>
            </w:r>
          </w:p>
        </w:tc>
      </w:tr>
    </w:tbl>
    <w:p w14:paraId="3541E52A" w14:textId="0B077761" w:rsidR="00700A20" w:rsidRDefault="00700A20" w:rsidP="00700A20">
      <w:pPr>
        <w:ind w:firstLine="360"/>
        <w:jc w:val="both"/>
        <w:rPr>
          <w:lang w:eastAsia="ja-JP"/>
        </w:rPr>
      </w:pPr>
      <w:r>
        <w:rPr>
          <w:lang w:eastAsia="ja-JP"/>
        </w:rPr>
        <w:t>Assumption A2. Compact projected parameter set</w:t>
      </w:r>
    </w:p>
    <w:p w14:paraId="74CBEC38" w14:textId="166CFEA0" w:rsidR="00700A20" w:rsidRDefault="00700A20" w:rsidP="00700A20">
      <w:pPr>
        <w:ind w:firstLine="360"/>
        <w:jc w:val="both"/>
        <w:rPr>
          <w:lang w:eastAsia="ja-JP"/>
        </w:rPr>
      </w:pPr>
      <w:r>
        <w:rPr>
          <w:lang w:eastAsia="ja-JP"/>
        </w:rPr>
        <w:t xml:space="preserve">When projection is enabled, the adaptive tap vector evolves in a compact </w:t>
      </w:r>
      <w:r w:rsidR="002F73F7">
        <w:rPr>
          <w:lang w:eastAsia="ja-JP"/>
        </w:rPr>
        <w:t>feasible set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2F73F7" w14:paraId="053E0954" w14:textId="77777777" w:rsidTr="0047714B">
        <w:tc>
          <w:tcPr>
            <w:tcW w:w="8028" w:type="dxa"/>
            <w:vAlign w:val="center"/>
          </w:tcPr>
          <w:p w14:paraId="676E635D" w14:textId="17F68C6E" w:rsidR="002F73F7" w:rsidRPr="00C24532" w:rsidRDefault="00D048ED" w:rsidP="0047714B">
            <w:pPr>
              <w:pStyle w:val="ListParagraph"/>
              <w:spacing w:line="276" w:lineRule="auto"/>
              <w:jc w:val="center"/>
              <w:rPr>
                <w:rFonts w:eastAsiaTheme="minorEastAsia" w:cs="Times New Roman"/>
                <w:lang w:eastAsia="ja-JP"/>
              </w:rPr>
            </w:pPr>
            <m:oMathPara>
              <m:oMath>
                <m:r>
                  <w:rPr>
                    <w:rFonts w:ascii="Cambria Math" w:hAnsi="Cambria Math"/>
                    <w:lang w:eastAsia="ja-JP"/>
                  </w:rPr>
                  <m:t>θ</m:t>
                </m:r>
                <m:d>
                  <m:dPr>
                    <m:begChr m:val="["/>
                    <m:endChr m:val="]"/>
                    <m:ctrlPr>
                      <w:rPr>
                        <w:rFonts w:ascii="Cambria Math" w:hAnsi="Cambria Math"/>
                        <w:i/>
                        <w:lang w:eastAsia="ja-JP"/>
                      </w:rPr>
                    </m:ctrlPr>
                  </m:dPr>
                  <m:e>
                    <m:r>
                      <w:rPr>
                        <w:rFonts w:ascii="Cambria Math" w:hAnsi="Cambria Math"/>
                        <w:lang w:eastAsia="ja-JP"/>
                      </w:rPr>
                      <m:t>n</m:t>
                    </m:r>
                  </m:e>
                </m:d>
                <m:r>
                  <m:rPr>
                    <m:scr m:val="script"/>
                  </m:rPr>
                  <w:rPr>
                    <w:rFonts w:ascii="Cambria Math" w:hAnsi="Cambria Math"/>
                    <w:lang w:eastAsia="ja-JP"/>
                  </w:rPr>
                  <m:t>∈H⊂</m:t>
                </m:r>
                <m:sSup>
                  <m:sSupPr>
                    <m:ctrlPr>
                      <w:rPr>
                        <w:rFonts w:ascii="Cambria Math" w:hAnsi="Cambria Math"/>
                        <w:i/>
                        <w:lang w:eastAsia="ja-JP"/>
                      </w:rPr>
                    </m:ctrlPr>
                  </m:sSupPr>
                  <m:e>
                    <m:r>
                      <m:rPr>
                        <m:scr m:val="double-struck"/>
                      </m:rPr>
                      <w:rPr>
                        <w:rFonts w:ascii="Cambria Math" w:hAnsi="Cambria Math"/>
                        <w:lang w:eastAsia="ja-JP"/>
                      </w:rPr>
                      <m:t>R</m:t>
                    </m:r>
                  </m:e>
                  <m:sup>
                    <m:sSub>
                      <m:sSubPr>
                        <m:ctrlPr>
                          <w:rPr>
                            <w:rFonts w:ascii="Cambria Math" w:hAnsi="Cambria Math"/>
                            <w:i/>
                            <w:lang w:eastAsia="ja-JP"/>
                          </w:rPr>
                        </m:ctrlPr>
                      </m:sSubPr>
                      <m:e>
                        <m:r>
                          <w:rPr>
                            <w:rFonts w:ascii="Cambria Math" w:hAnsi="Cambria Math"/>
                            <w:lang w:eastAsia="ja-JP"/>
                          </w:rPr>
                          <m:t>N</m:t>
                        </m:r>
                      </m:e>
                      <m:sub>
                        <m:r>
                          <w:rPr>
                            <w:rFonts w:ascii="Cambria Math" w:hAnsi="Cambria Math"/>
                            <w:lang w:eastAsia="ja-JP"/>
                          </w:rPr>
                          <m:t>f</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N</m:t>
                        </m:r>
                      </m:e>
                      <m:sub>
                        <m:r>
                          <w:rPr>
                            <w:rFonts w:ascii="Cambria Math" w:hAnsi="Cambria Math"/>
                            <w:lang w:eastAsia="ja-JP"/>
                          </w:rPr>
                          <m:t>b</m:t>
                        </m:r>
                      </m:sub>
                    </m:sSub>
                  </m:sup>
                </m:sSup>
                <m:r>
                  <m:rPr>
                    <m:scr m:val="script"/>
                  </m:rPr>
                  <w:rPr>
                    <w:rFonts w:ascii="Cambria Math" w:hAnsi="Cambria Math"/>
                    <w:lang w:eastAsia="ja-JP"/>
                  </w:rPr>
                  <m:t xml:space="preserve">,  H </m:t>
                </m:r>
                <m:r>
                  <w:rPr>
                    <w:rFonts w:ascii="Cambria Math" w:hAnsi="Cambria Math"/>
                    <w:lang w:eastAsia="ja-JP"/>
                  </w:rPr>
                  <m:t>compact and convex</m:t>
                </m:r>
              </m:oMath>
            </m:oMathPara>
          </w:p>
        </w:tc>
        <w:tc>
          <w:tcPr>
            <w:tcW w:w="1215" w:type="dxa"/>
            <w:vAlign w:val="center"/>
          </w:tcPr>
          <w:p w14:paraId="10E6E724" w14:textId="0E93076D" w:rsidR="002F73F7" w:rsidRDefault="00E03893" w:rsidP="0047714B">
            <w:pPr>
              <w:jc w:val="center"/>
            </w:pPr>
            <w:r>
              <w:t>4.21</w:t>
            </w:r>
          </w:p>
        </w:tc>
      </w:tr>
    </w:tbl>
    <w:p w14:paraId="3CCFFAED" w14:textId="3F175155" w:rsidR="00671CCB" w:rsidRDefault="00671CCB" w:rsidP="00671CCB">
      <w:pPr>
        <w:ind w:firstLine="360"/>
        <w:jc w:val="both"/>
        <w:rPr>
          <w:lang w:eastAsia="ja-JP"/>
        </w:rPr>
      </w:pPr>
      <w:r>
        <w:rPr>
          <w:lang w:eastAsia="ja-JP"/>
        </w:rPr>
        <w:t>Assumption A3. Bounded Lipschitz update nonlinearity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671CCB" w14:paraId="05CFC7FC" w14:textId="77777777" w:rsidTr="0047714B">
        <w:tc>
          <w:tcPr>
            <w:tcW w:w="8028" w:type="dxa"/>
            <w:vAlign w:val="center"/>
          </w:tcPr>
          <w:p w14:paraId="2EC08132" w14:textId="0D7ABA89" w:rsidR="00671CCB" w:rsidRPr="00C24532" w:rsidRDefault="00000000" w:rsidP="0047714B">
            <w:pPr>
              <w:pStyle w:val="ListParagraph"/>
              <w:spacing w:line="276" w:lineRule="auto"/>
              <w:jc w:val="center"/>
              <w:rPr>
                <w:rFonts w:eastAsiaTheme="minorEastAsia" w:cs="Times New Roman"/>
                <w:lang w:eastAsia="ja-JP"/>
              </w:rPr>
            </w:pPr>
            <m:oMathPara>
              <m:oMath>
                <m:d>
                  <m:dPr>
                    <m:begChr m:val="|"/>
                    <m:endChr m:val="|"/>
                    <m:ctrlPr>
                      <w:rPr>
                        <w:rFonts w:ascii="Cambria Math" w:hAnsi="Cambria Math"/>
                        <w:i/>
                        <w:lang w:eastAsia="ja-JP"/>
                      </w:rPr>
                    </m:ctrlPr>
                  </m:dPr>
                  <m:e>
                    <m:r>
                      <w:rPr>
                        <w:rFonts w:ascii="Cambria Math" w:hAnsi="Cambria Math"/>
                        <w:lang w:eastAsia="ja-JP"/>
                      </w:rPr>
                      <m:t>ψ</m:t>
                    </m:r>
                    <m:d>
                      <m:dPr>
                        <m:ctrlPr>
                          <w:rPr>
                            <w:rFonts w:ascii="Cambria Math" w:hAnsi="Cambria Math"/>
                            <w:i/>
                            <w:lang w:eastAsia="ja-JP"/>
                          </w:rPr>
                        </m:ctrlPr>
                      </m:dPr>
                      <m:e>
                        <m:r>
                          <w:rPr>
                            <w:rFonts w:ascii="Cambria Math" w:hAnsi="Cambria Math"/>
                            <w:lang w:eastAsia="ja-JP"/>
                          </w:rPr>
                          <m:t>e</m:t>
                        </m:r>
                      </m:e>
                    </m:d>
                  </m:e>
                </m:d>
                <m:r>
                  <w:rPr>
                    <w:rFonts w:ascii="Cambria Math" w:hAnsi="Cambria Math"/>
                    <w:lang w:eastAsia="ja-JP"/>
                  </w:rPr>
                  <m:t xml:space="preserve">≤τ,  </m:t>
                </m:r>
                <m:d>
                  <m:dPr>
                    <m:begChr m:val="|"/>
                    <m:endChr m:val="|"/>
                    <m:ctrlPr>
                      <w:rPr>
                        <w:rFonts w:ascii="Cambria Math" w:hAnsi="Cambria Math"/>
                        <w:i/>
                        <w:lang w:eastAsia="ja-JP"/>
                      </w:rPr>
                    </m:ctrlPr>
                  </m:dPr>
                  <m:e>
                    <m:r>
                      <w:rPr>
                        <w:rFonts w:ascii="Cambria Math" w:hAnsi="Cambria Math"/>
                        <w:lang w:eastAsia="ja-JP"/>
                      </w:rPr>
                      <m:t>ψ</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e</m:t>
                            </m:r>
                          </m:e>
                          <m:sub>
                            <m:r>
                              <w:rPr>
                                <w:rFonts w:ascii="Cambria Math" w:hAnsi="Cambria Math"/>
                                <w:lang w:eastAsia="ja-JP"/>
                              </w:rPr>
                              <m:t>1</m:t>
                            </m:r>
                          </m:sub>
                        </m:sSub>
                      </m:e>
                    </m:d>
                    <m:r>
                      <w:rPr>
                        <w:rFonts w:ascii="Cambria Math" w:hAnsi="Cambria Math"/>
                        <w:lang w:eastAsia="ja-JP"/>
                      </w:rPr>
                      <m:t>-ψ</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e</m:t>
                            </m:r>
                          </m:e>
                          <m:sub>
                            <m:r>
                              <w:rPr>
                                <w:rFonts w:ascii="Cambria Math" w:hAnsi="Cambria Math"/>
                                <w:lang w:eastAsia="ja-JP"/>
                              </w:rPr>
                              <m:t>2</m:t>
                            </m:r>
                          </m:sub>
                        </m:sSub>
                      </m:e>
                    </m:d>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L</m:t>
                    </m:r>
                  </m:e>
                  <m:sub>
                    <m:r>
                      <w:rPr>
                        <w:rFonts w:ascii="Cambria Math" w:hAnsi="Cambria Math"/>
                        <w:lang w:eastAsia="ja-JP"/>
                      </w:rPr>
                      <m:t>ψ</m:t>
                    </m:r>
                  </m:sub>
                </m:sSub>
                <m:d>
                  <m:dPr>
                    <m:begChr m:val="|"/>
                    <m:endChr m:val="|"/>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e</m:t>
                        </m:r>
                      </m:e>
                      <m:sub>
                        <m:r>
                          <w:rPr>
                            <w:rFonts w:ascii="Cambria Math" w:hAnsi="Cambria Math"/>
                            <w:lang w:eastAsia="ja-JP"/>
                          </w:rPr>
                          <m:t>1</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e</m:t>
                        </m:r>
                      </m:e>
                      <m:sub>
                        <m:r>
                          <w:rPr>
                            <w:rFonts w:ascii="Cambria Math" w:hAnsi="Cambria Math"/>
                            <w:lang w:eastAsia="ja-JP"/>
                          </w:rPr>
                          <m:t>2</m:t>
                        </m:r>
                      </m:sub>
                    </m:sSub>
                  </m:e>
                </m:d>
              </m:oMath>
            </m:oMathPara>
          </w:p>
        </w:tc>
        <w:tc>
          <w:tcPr>
            <w:tcW w:w="1215" w:type="dxa"/>
            <w:vAlign w:val="center"/>
          </w:tcPr>
          <w:p w14:paraId="2A2919CE" w14:textId="33DEB835" w:rsidR="00671CCB" w:rsidRDefault="00E03893" w:rsidP="0047714B">
            <w:pPr>
              <w:jc w:val="center"/>
            </w:pPr>
            <w:r>
              <w:t>4.2</w:t>
            </w:r>
            <w:r w:rsidR="00265016">
              <w:t>2</w:t>
            </w:r>
          </w:p>
        </w:tc>
      </w:tr>
    </w:tbl>
    <w:p w14:paraId="69015303" w14:textId="771DE879" w:rsidR="00671CCB" w:rsidRDefault="00671CCB" w:rsidP="00671CCB">
      <w:pPr>
        <w:ind w:firstLine="360"/>
        <w:jc w:val="both"/>
        <w:rPr>
          <w:lang w:eastAsia="ja-JP"/>
        </w:rPr>
      </w:pPr>
      <w:r>
        <w:rPr>
          <w:lang w:eastAsia="ja-JP"/>
        </w:rPr>
        <w:t>Assumption A4. Frozen state ergodicity</w:t>
      </w:r>
    </w:p>
    <w:p w14:paraId="3B4937A8" w14:textId="305A8B48" w:rsidR="00D67553" w:rsidRDefault="00D67553" w:rsidP="00D67553">
      <w:pPr>
        <w:ind w:firstLine="360"/>
        <w:jc w:val="both"/>
        <w:rPr>
          <w:rFonts w:eastAsiaTheme="minorEastAsia"/>
          <w:lang w:eastAsia="ja-JP"/>
        </w:rPr>
      </w:pPr>
      <w:r>
        <w:rPr>
          <w:lang w:eastAsia="ja-JP"/>
        </w:rPr>
        <w:lastRenderedPageBreak/>
        <w:t xml:space="preserve">For each frozen </w:t>
      </w:r>
      <m:oMath>
        <m:r>
          <w:rPr>
            <w:rFonts w:ascii="Cambria Math" w:hAnsi="Cambria Math"/>
            <w:lang w:eastAsia="ja-JP"/>
          </w:rPr>
          <m:t>θ</m:t>
        </m:r>
        <m:r>
          <m:rPr>
            <m:scr m:val="script"/>
          </m:rPr>
          <w:rPr>
            <w:rFonts w:ascii="Cambria Math" w:hAnsi="Cambria Math"/>
            <w:lang w:eastAsia="ja-JP"/>
          </w:rPr>
          <m:t>∈H</m:t>
        </m:r>
      </m:oMath>
      <w:r>
        <w:rPr>
          <w:rFonts w:eastAsiaTheme="minorEastAsia"/>
          <w:lang w:eastAsia="ja-JP"/>
        </w:rPr>
        <w:t xml:space="preserve">, the internal state process admits an invariant distribution </w:t>
      </w:r>
      <m:oMath>
        <m:sSub>
          <m:sSubPr>
            <m:ctrlPr>
              <w:rPr>
                <w:rFonts w:ascii="Cambria Math" w:eastAsiaTheme="minorEastAsia" w:hAnsi="Cambria Math"/>
                <w:i/>
                <w:lang w:eastAsia="ja-JP"/>
              </w:rPr>
            </m:ctrlPr>
          </m:sSubPr>
          <m:e>
            <m:r>
              <w:rPr>
                <w:rFonts w:ascii="Cambria Math" w:eastAsiaTheme="minorEastAsia" w:hAnsi="Cambria Math"/>
                <w:lang w:eastAsia="ja-JP"/>
              </w:rPr>
              <m:t>π</m:t>
            </m:r>
          </m:e>
          <m:sub>
            <m:r>
              <w:rPr>
                <w:rFonts w:ascii="Cambria Math" w:eastAsiaTheme="minorEastAsia" w:hAnsi="Cambria Math"/>
                <w:lang w:eastAsia="ja-JP"/>
              </w:rPr>
              <m:t>θ</m:t>
            </m:r>
          </m:sub>
        </m:sSub>
      </m:oMath>
      <w:r>
        <w:rPr>
          <w:rFonts w:eastAsiaTheme="minorEastAsia"/>
          <w:lang w:eastAsia="ja-JP"/>
        </w:rPr>
        <w:t xml:space="preserve">, and the corresponding </w:t>
      </w:r>
      <w:r w:rsidR="008425CA" w:rsidRPr="008425CA">
        <w:rPr>
          <w:rFonts w:eastAsiaTheme="minorEastAsia"/>
          <w:lang w:eastAsia="ja-JP"/>
        </w:rPr>
        <w:t>frozen-state</w:t>
      </w:r>
      <w:r w:rsidR="00F43726">
        <w:rPr>
          <w:rFonts w:eastAsiaTheme="minorEastAsia"/>
          <w:lang w:eastAsia="ja-JP"/>
        </w:rPr>
        <w:t xml:space="preserve"> </w:t>
      </w:r>
      <w:r>
        <w:rPr>
          <w:rFonts w:eastAsiaTheme="minorEastAsia"/>
          <w:lang w:eastAsia="ja-JP"/>
        </w:rPr>
        <w:t>dynamics are ergodic.</w:t>
      </w:r>
    </w:p>
    <w:p w14:paraId="613FCFC0" w14:textId="54F2E798" w:rsidR="00D67553" w:rsidRDefault="00D67553" w:rsidP="00D67553">
      <w:pPr>
        <w:ind w:firstLine="360"/>
        <w:jc w:val="both"/>
        <w:rPr>
          <w:lang w:eastAsia="ja-JP"/>
        </w:rPr>
      </w:pPr>
      <w:r>
        <w:rPr>
          <w:lang w:eastAsia="ja-JP"/>
        </w:rPr>
        <w:t>Assumption A5. Poisson equation regularity</w:t>
      </w:r>
    </w:p>
    <w:p w14:paraId="7EFC6DC5" w14:textId="1988B36F" w:rsidR="00D67553" w:rsidRDefault="00D67553" w:rsidP="00D67553">
      <w:pPr>
        <w:ind w:firstLine="360"/>
        <w:jc w:val="both"/>
        <w:rPr>
          <w:rFonts w:eastAsiaTheme="minorEastAsia"/>
          <w:lang w:eastAsia="ja-JP"/>
        </w:rPr>
      </w:pPr>
      <w:r>
        <w:rPr>
          <w:lang w:eastAsia="ja-JP"/>
        </w:rPr>
        <w:t xml:space="preserve">For each frozen </w:t>
      </w:r>
      <m:oMath>
        <m:r>
          <w:rPr>
            <w:rFonts w:ascii="Cambria Math" w:hAnsi="Cambria Math"/>
            <w:lang w:eastAsia="ja-JP"/>
          </w:rPr>
          <m:t>θ</m:t>
        </m:r>
        <m:r>
          <m:rPr>
            <m:scr m:val="script"/>
          </m:rPr>
          <w:rPr>
            <w:rFonts w:ascii="Cambria Math" w:hAnsi="Cambria Math"/>
            <w:lang w:eastAsia="ja-JP"/>
          </w:rPr>
          <m:t>∈H</m:t>
        </m:r>
      </m:oMath>
      <w:r>
        <w:rPr>
          <w:rFonts w:eastAsiaTheme="minorEastAsia"/>
          <w:lang w:eastAsia="ja-JP"/>
        </w:rPr>
        <w:t xml:space="preserve">, the centered field </w:t>
      </w:r>
      <m:oMath>
        <m:r>
          <m:rPr>
            <m:scr m:val="script"/>
          </m:rPr>
          <w:rPr>
            <w:rFonts w:ascii="Cambria Math" w:hAnsi="Cambria Math"/>
            <w:lang w:eastAsia="ja-JP"/>
          </w:rPr>
          <m:t>H</m:t>
        </m:r>
        <m:d>
          <m:dPr>
            <m:ctrlPr>
              <w:rPr>
                <w:rFonts w:ascii="Cambria Math" w:hAnsi="Cambria Math"/>
                <w:i/>
                <w:lang w:eastAsia="ja-JP"/>
              </w:rPr>
            </m:ctrlPr>
          </m:dPr>
          <m:e>
            <m:r>
              <w:rPr>
                <w:rFonts w:ascii="Cambria Math" w:hAnsi="Cambria Math"/>
                <w:lang w:eastAsia="ja-JP"/>
              </w:rPr>
              <m:t>θ,ξ</m:t>
            </m:r>
          </m:e>
        </m:d>
        <m:r>
          <w:rPr>
            <w:rFonts w:ascii="Cambria Math" w:hAnsi="Cambria Math"/>
            <w:lang w:eastAsia="ja-JP"/>
          </w:rPr>
          <m:t>-</m:t>
        </m:r>
        <m:acc>
          <m:accPr>
            <m:chr m:val="̅"/>
            <m:ctrlPr>
              <w:rPr>
                <w:rFonts w:ascii="Cambria Math" w:hAnsi="Cambria Math"/>
                <w:i/>
                <w:lang w:eastAsia="ja-JP"/>
              </w:rPr>
            </m:ctrlPr>
          </m:accPr>
          <m:e>
            <m:r>
              <w:rPr>
                <w:rFonts w:ascii="Cambria Math" w:hAnsi="Cambria Math"/>
                <w:lang w:eastAsia="ja-JP"/>
              </w:rPr>
              <m:t>h</m:t>
            </m:r>
          </m:e>
        </m:acc>
        <m:d>
          <m:dPr>
            <m:ctrlPr>
              <w:rPr>
                <w:rFonts w:ascii="Cambria Math" w:hAnsi="Cambria Math"/>
                <w:i/>
                <w:lang w:eastAsia="ja-JP"/>
              </w:rPr>
            </m:ctrlPr>
          </m:dPr>
          <m:e>
            <m:r>
              <w:rPr>
                <w:rFonts w:ascii="Cambria Math" w:hAnsi="Cambria Math"/>
                <w:lang w:eastAsia="ja-JP"/>
              </w:rPr>
              <m:t>θ</m:t>
            </m:r>
          </m:e>
        </m:d>
      </m:oMath>
      <w:r>
        <w:rPr>
          <w:rFonts w:eastAsiaTheme="minorEastAsia"/>
          <w:lang w:eastAsia="ja-JP"/>
        </w:rPr>
        <w:t xml:space="preserve"> admits a bounded Poisson corrector.</w:t>
      </w:r>
    </w:p>
    <w:p w14:paraId="6EBD4213" w14:textId="3852D50A" w:rsidR="00671CCB" w:rsidRDefault="00671CCB" w:rsidP="00671CCB">
      <w:pPr>
        <w:ind w:firstLine="360"/>
        <w:jc w:val="both"/>
        <w:rPr>
          <w:rFonts w:eastAsiaTheme="minorEastAsia"/>
          <w:lang w:eastAsia="ja-JP"/>
        </w:rPr>
      </w:pPr>
      <w:r w:rsidRPr="00D67553">
        <w:rPr>
          <w:rFonts w:eastAsiaTheme="minorEastAsia"/>
          <w:b/>
          <w:bCs/>
          <w:lang w:eastAsia="ja-JP"/>
        </w:rPr>
        <w:t>Proposition 1:</w:t>
      </w:r>
      <w:r>
        <w:rPr>
          <w:rFonts w:eastAsiaTheme="minorEastAsia"/>
          <w:lang w:eastAsia="ja-JP"/>
        </w:rPr>
        <w:t xml:space="preserve"> Endogenous noise representation, averaged ODE and PTF correction.</w:t>
      </w:r>
    </w:p>
    <w:p w14:paraId="19AFFB67" w14:textId="7C01A656" w:rsidR="00671CCB" w:rsidRDefault="00671CCB" w:rsidP="00671CCB">
      <w:pPr>
        <w:ind w:firstLine="360"/>
        <w:jc w:val="both"/>
        <w:rPr>
          <w:lang w:eastAsia="ja-JP"/>
        </w:rPr>
      </w:pPr>
      <w:r>
        <w:rPr>
          <w:rFonts w:eastAsiaTheme="minorEastAsia"/>
          <w:lang w:eastAsia="ja-JP"/>
        </w:rPr>
        <w:t>Consider the robust projected decision-directed equalizer recursion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225280" w14:paraId="51BC9581" w14:textId="77777777" w:rsidTr="005428DC">
        <w:tc>
          <w:tcPr>
            <w:tcW w:w="8028" w:type="dxa"/>
            <w:vAlign w:val="center"/>
          </w:tcPr>
          <w:p w14:paraId="5207AB0E" w14:textId="77777777" w:rsidR="00225280" w:rsidRPr="00C24532" w:rsidRDefault="00225280" w:rsidP="005428DC">
            <w:pPr>
              <w:pStyle w:val="ListParagraph"/>
              <w:spacing w:line="276" w:lineRule="auto"/>
              <w:jc w:val="center"/>
              <w:rPr>
                <w:rFonts w:eastAsiaTheme="minorEastAsia" w:cs="Times New Roman"/>
                <w:lang w:eastAsia="ja-JP"/>
              </w:rPr>
            </w:pPr>
            <m:oMathPara>
              <m:oMath>
                <m:r>
                  <w:rPr>
                    <w:rFonts w:ascii="Cambria Math" w:hAnsi="Cambria Math"/>
                    <w:lang w:eastAsia="ja-JP"/>
                  </w:rPr>
                  <m:t>θ</m:t>
                </m:r>
                <m:d>
                  <m:dPr>
                    <m:begChr m:val="["/>
                    <m:endChr m:val="]"/>
                    <m:ctrlPr>
                      <w:rPr>
                        <w:rFonts w:ascii="Cambria Math" w:hAnsi="Cambria Math"/>
                        <w:i/>
                        <w:lang w:eastAsia="ja-JP"/>
                      </w:rPr>
                    </m:ctrlPr>
                  </m:dPr>
                  <m:e>
                    <m:r>
                      <w:rPr>
                        <w:rFonts w:ascii="Cambria Math" w:hAnsi="Cambria Math"/>
                        <w:lang w:eastAsia="ja-JP"/>
                      </w:rPr>
                      <m:t>n+1</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Π</m:t>
                    </m:r>
                  </m:e>
                  <m:sub>
                    <m:r>
                      <m:rPr>
                        <m:scr m:val="script"/>
                      </m:rPr>
                      <w:rPr>
                        <w:rFonts w:ascii="Cambria Math" w:hAnsi="Cambria Math"/>
                        <w:lang w:eastAsia="ja-JP"/>
                      </w:rPr>
                      <m:t>H</m:t>
                    </m:r>
                  </m:sub>
                </m:sSub>
                <m:d>
                  <m:dPr>
                    <m:ctrlPr>
                      <w:rPr>
                        <w:rFonts w:ascii="Cambria Math" w:hAnsi="Cambria Math"/>
                        <w:i/>
                        <w:lang w:eastAsia="ja-JP"/>
                      </w:rPr>
                    </m:ctrlPr>
                  </m:dPr>
                  <m:e>
                    <m:r>
                      <w:rPr>
                        <w:rFonts w:ascii="Cambria Math" w:hAnsi="Cambria Math"/>
                        <w:lang w:eastAsia="ja-JP"/>
                      </w:rPr>
                      <m:t>θ</m:t>
                    </m:r>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μ</m:t>
                        </m:r>
                      </m:e>
                      <m:sub>
                        <m:r>
                          <w:rPr>
                            <w:rFonts w:ascii="Cambria Math" w:hAnsi="Cambria Math"/>
                            <w:lang w:eastAsia="ja-JP"/>
                          </w:rPr>
                          <m:t>n</m:t>
                        </m:r>
                      </m:sub>
                    </m:sSub>
                    <m:r>
                      <w:rPr>
                        <w:rFonts w:ascii="Cambria Math" w:hAnsi="Cambria Math"/>
                        <w:lang w:eastAsia="ja-JP"/>
                      </w:rPr>
                      <m:t>ψ</m:t>
                    </m:r>
                    <m:d>
                      <m:dPr>
                        <m:ctrlPr>
                          <w:rPr>
                            <w:rFonts w:ascii="Cambria Math" w:hAnsi="Cambria Math"/>
                            <w:i/>
                            <w:lang w:eastAsia="ja-JP"/>
                          </w:rPr>
                        </m:ctrlPr>
                      </m:dPr>
                      <m:e>
                        <m:r>
                          <w:rPr>
                            <w:rFonts w:ascii="Cambria Math" w:hAnsi="Cambria Math"/>
                            <w:lang w:eastAsia="ja-JP"/>
                          </w:rPr>
                          <m:t>e</m:t>
                        </m:r>
                        <m:d>
                          <m:dPr>
                            <m:begChr m:val="["/>
                            <m:endChr m:val="]"/>
                            <m:ctrlPr>
                              <w:rPr>
                                <w:rFonts w:ascii="Cambria Math" w:hAnsi="Cambria Math"/>
                                <w:i/>
                                <w:lang w:eastAsia="ja-JP"/>
                              </w:rPr>
                            </m:ctrlPr>
                          </m:dPr>
                          <m:e>
                            <m:r>
                              <w:rPr>
                                <w:rFonts w:ascii="Cambria Math" w:hAnsi="Cambria Math"/>
                                <w:lang w:eastAsia="ja-JP"/>
                              </w:rPr>
                              <m:t>n</m:t>
                            </m:r>
                          </m:e>
                        </m:d>
                      </m:e>
                    </m:d>
                    <m:r>
                      <w:rPr>
                        <w:rFonts w:ascii="Cambria Math" w:hAnsi="Cambria Math"/>
                        <w:lang w:eastAsia="ja-JP"/>
                      </w:rPr>
                      <m:t>ϕ</m:t>
                    </m:r>
                    <m:d>
                      <m:dPr>
                        <m:begChr m:val="["/>
                        <m:endChr m:val="]"/>
                        <m:ctrlPr>
                          <w:rPr>
                            <w:rFonts w:ascii="Cambria Math" w:hAnsi="Cambria Math"/>
                            <w:i/>
                            <w:lang w:eastAsia="ja-JP"/>
                          </w:rPr>
                        </m:ctrlPr>
                      </m:dPr>
                      <m:e>
                        <m:r>
                          <w:rPr>
                            <w:rFonts w:ascii="Cambria Math" w:hAnsi="Cambria Math"/>
                            <w:lang w:eastAsia="ja-JP"/>
                          </w:rPr>
                          <m:t>n</m:t>
                        </m:r>
                      </m:e>
                    </m:d>
                  </m:e>
                </m:d>
              </m:oMath>
            </m:oMathPara>
          </w:p>
        </w:tc>
        <w:tc>
          <w:tcPr>
            <w:tcW w:w="1215" w:type="dxa"/>
            <w:vAlign w:val="center"/>
          </w:tcPr>
          <w:p w14:paraId="0B3A2C27" w14:textId="765A0E31" w:rsidR="00225280" w:rsidRDefault="00E03893" w:rsidP="005428DC">
            <w:pPr>
              <w:jc w:val="center"/>
            </w:pPr>
            <w:r>
              <w:t>4.2</w:t>
            </w:r>
            <w:r w:rsidR="00265016">
              <w:t>3</w:t>
            </w:r>
          </w:p>
        </w:tc>
      </w:tr>
    </w:tbl>
    <w:p w14:paraId="6C74F6CD" w14:textId="3E76FBD2" w:rsidR="00671CCB" w:rsidRDefault="00225280" w:rsidP="00671CCB">
      <w:pPr>
        <w:ind w:firstLine="360"/>
        <w:jc w:val="both"/>
        <w:rPr>
          <w:lang w:eastAsia="ja-JP"/>
        </w:rPr>
      </w:pPr>
      <w:r>
        <w:rPr>
          <w:lang w:eastAsia="ja-JP"/>
        </w:rPr>
        <w:t>Where,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225280" w14:paraId="086DF114" w14:textId="77777777" w:rsidTr="005428DC">
        <w:tc>
          <w:tcPr>
            <w:tcW w:w="8028" w:type="dxa"/>
            <w:vAlign w:val="center"/>
          </w:tcPr>
          <w:p w14:paraId="55A9E054" w14:textId="7D199302" w:rsidR="00225280" w:rsidRPr="00C24532" w:rsidRDefault="00225280" w:rsidP="005428DC">
            <w:pPr>
              <w:pStyle w:val="ListParagraph"/>
              <w:spacing w:line="276" w:lineRule="auto"/>
              <w:jc w:val="center"/>
              <w:rPr>
                <w:rFonts w:eastAsiaTheme="minorEastAsia" w:cs="Times New Roman"/>
                <w:lang w:eastAsia="ja-JP"/>
              </w:rPr>
            </w:pPr>
            <m:oMathPara>
              <m:oMath>
                <m:r>
                  <w:rPr>
                    <w:rFonts w:ascii="Cambria Math" w:hAnsi="Cambria Math"/>
                    <w:lang w:eastAsia="ja-JP"/>
                  </w:rPr>
                  <m:t>e</m:t>
                </m:r>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d</m:t>
                    </m:r>
                  </m:e>
                  <m:sub>
                    <m:r>
                      <w:rPr>
                        <w:rFonts w:ascii="Cambria Math" w:hAnsi="Cambria Math"/>
                        <w:lang w:eastAsia="ja-JP"/>
                      </w:rPr>
                      <m:t>des</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sSup>
                  <m:sSupPr>
                    <m:ctrlPr>
                      <w:rPr>
                        <w:rFonts w:ascii="Cambria Math" w:hAnsi="Cambria Math"/>
                        <w:i/>
                        <w:lang w:eastAsia="ja-JP"/>
                      </w:rPr>
                    </m:ctrlPr>
                  </m:sSupPr>
                  <m:e>
                    <m:r>
                      <w:rPr>
                        <w:rFonts w:ascii="Cambria Math" w:hAnsi="Cambria Math"/>
                        <w:lang w:eastAsia="ja-JP"/>
                      </w:rPr>
                      <m:t>θ</m:t>
                    </m:r>
                  </m:e>
                  <m:sup>
                    <m:r>
                      <w:rPr>
                        <w:rFonts w:ascii="Cambria Math" w:hAnsi="Cambria Math"/>
                        <w:lang w:eastAsia="ja-JP"/>
                      </w:rPr>
                      <m:t>T</m:t>
                    </m:r>
                  </m:sup>
                </m:sSup>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ϕ</m:t>
                </m:r>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 xml:space="preserve">,  </m:t>
                </m:r>
                <m:sSub>
                  <m:sSubPr>
                    <m:ctrlPr>
                      <w:rPr>
                        <w:rFonts w:ascii="Cambria Math" w:hAnsi="Cambria Math"/>
                        <w:i/>
                        <w:lang w:eastAsia="ja-JP"/>
                      </w:rPr>
                    </m:ctrlPr>
                  </m:sSubPr>
                  <m:e>
                    <m:r>
                      <w:rPr>
                        <w:rFonts w:ascii="Cambria Math" w:hAnsi="Cambria Math"/>
                        <w:lang w:eastAsia="ja-JP"/>
                      </w:rPr>
                      <m:t>d</m:t>
                    </m:r>
                  </m:e>
                  <m:sub>
                    <m:r>
                      <w:rPr>
                        <w:rFonts w:ascii="Cambria Math" w:hAnsi="Cambria Math"/>
                        <w:lang w:eastAsia="ja-JP"/>
                      </w:rPr>
                      <m:t>des</m:t>
                    </m:r>
                  </m:sub>
                </m:sSub>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acc>
                  <m:accPr>
                    <m:ctrlPr>
                      <w:rPr>
                        <w:rFonts w:ascii="Cambria Math" w:hAnsi="Cambria Math"/>
                        <w:i/>
                        <w:lang w:eastAsia="ja-JP"/>
                      </w:rPr>
                    </m:ctrlPr>
                  </m:accPr>
                  <m:e>
                    <m:r>
                      <w:rPr>
                        <w:rFonts w:ascii="Cambria Math" w:hAnsi="Cambria Math"/>
                        <w:lang w:eastAsia="ja-JP"/>
                      </w:rPr>
                      <m:t>d</m:t>
                    </m:r>
                  </m:e>
                </m:acc>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Q</m:t>
                    </m:r>
                  </m:e>
                  <m:sub>
                    <m:r>
                      <w:rPr>
                        <w:rFonts w:ascii="Cambria Math" w:hAnsi="Cambria Math"/>
                        <w:lang w:eastAsia="ja-JP"/>
                      </w:rPr>
                      <m:t>s</m:t>
                    </m:r>
                  </m:sub>
                </m:sSub>
                <m:r>
                  <w:rPr>
                    <w:rFonts w:ascii="Cambria Math" w:hAnsi="Cambria Math"/>
                    <w:lang w:eastAsia="ja-JP"/>
                  </w:rPr>
                  <m:t>(</m:t>
                </m:r>
                <m:sSup>
                  <m:sSupPr>
                    <m:ctrlPr>
                      <w:rPr>
                        <w:rFonts w:ascii="Cambria Math" w:hAnsi="Cambria Math"/>
                        <w:i/>
                        <w:lang w:eastAsia="ja-JP"/>
                      </w:rPr>
                    </m:ctrlPr>
                  </m:sSupPr>
                  <m:e>
                    <m:r>
                      <w:rPr>
                        <w:rFonts w:ascii="Cambria Math" w:hAnsi="Cambria Math"/>
                        <w:lang w:eastAsia="ja-JP"/>
                      </w:rPr>
                      <m:t>θ</m:t>
                    </m:r>
                  </m:e>
                  <m:sup>
                    <m:r>
                      <w:rPr>
                        <w:rFonts w:ascii="Cambria Math" w:hAnsi="Cambria Math"/>
                        <w:lang w:eastAsia="ja-JP"/>
                      </w:rPr>
                      <m:t>T</m:t>
                    </m:r>
                  </m:sup>
                </m:sSup>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ϕ</m:t>
                </m:r>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oMath>
            </m:oMathPara>
          </w:p>
        </w:tc>
        <w:tc>
          <w:tcPr>
            <w:tcW w:w="1215" w:type="dxa"/>
            <w:vAlign w:val="center"/>
          </w:tcPr>
          <w:p w14:paraId="710FDBBE" w14:textId="4F613E13" w:rsidR="00225280" w:rsidRDefault="00E03893" w:rsidP="005428DC">
            <w:pPr>
              <w:jc w:val="center"/>
            </w:pPr>
            <w:r>
              <w:t>4.2</w:t>
            </w:r>
            <w:r w:rsidR="00265016">
              <w:t>4</w:t>
            </w:r>
          </w:p>
        </w:tc>
      </w:tr>
    </w:tbl>
    <w:p w14:paraId="3E644C32" w14:textId="76392A44" w:rsidR="00225280" w:rsidRDefault="00C90889" w:rsidP="00671CCB">
      <w:pPr>
        <w:ind w:firstLine="360"/>
        <w:jc w:val="both"/>
        <w:rPr>
          <w:lang w:eastAsia="ja-JP"/>
        </w:rPr>
      </w:pPr>
      <w:r>
        <w:rPr>
          <w:lang w:eastAsia="ja-JP"/>
        </w:rPr>
        <w:t>Under Assumptions A1-A</w:t>
      </w:r>
      <w:r w:rsidR="00F43726">
        <w:rPr>
          <w:lang w:eastAsia="ja-JP"/>
        </w:rPr>
        <w:t>5</w:t>
      </w:r>
      <w:r>
        <w:rPr>
          <w:lang w:eastAsia="ja-JP"/>
        </w:rPr>
        <w:t xml:space="preserve">, this recursion can be </w:t>
      </w:r>
      <w:r w:rsidR="005277DF">
        <w:rPr>
          <w:lang w:eastAsia="ja-JP"/>
        </w:rPr>
        <w:t>p</w:t>
      </w:r>
      <w:r>
        <w:rPr>
          <w:lang w:eastAsia="ja-JP"/>
        </w:rPr>
        <w:t>resented as a stochastic approximation with endogenous Markovian noise: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C90889" w14:paraId="028F02F6" w14:textId="77777777" w:rsidTr="005428DC">
        <w:tc>
          <w:tcPr>
            <w:tcW w:w="8028" w:type="dxa"/>
            <w:vAlign w:val="center"/>
          </w:tcPr>
          <w:p w14:paraId="5AC996B8" w14:textId="2B32B353" w:rsidR="00C90889" w:rsidRPr="00C24532" w:rsidRDefault="00C90889" w:rsidP="005428DC">
            <w:pPr>
              <w:pStyle w:val="ListParagraph"/>
              <w:spacing w:line="276" w:lineRule="auto"/>
              <w:jc w:val="center"/>
              <w:rPr>
                <w:rFonts w:eastAsiaTheme="minorEastAsia" w:cs="Times New Roman"/>
                <w:lang w:eastAsia="ja-JP"/>
              </w:rPr>
            </w:pPr>
            <m:oMathPara>
              <m:oMath>
                <m:r>
                  <w:rPr>
                    <w:rFonts w:ascii="Cambria Math" w:hAnsi="Cambria Math"/>
                    <w:lang w:eastAsia="ja-JP"/>
                  </w:rPr>
                  <m:t>θ</m:t>
                </m:r>
                <m:d>
                  <m:dPr>
                    <m:begChr m:val="["/>
                    <m:endChr m:val="]"/>
                    <m:ctrlPr>
                      <w:rPr>
                        <w:rFonts w:ascii="Cambria Math" w:hAnsi="Cambria Math"/>
                        <w:i/>
                        <w:lang w:eastAsia="ja-JP"/>
                      </w:rPr>
                    </m:ctrlPr>
                  </m:dPr>
                  <m:e>
                    <m:r>
                      <w:rPr>
                        <w:rFonts w:ascii="Cambria Math" w:hAnsi="Cambria Math"/>
                        <w:lang w:eastAsia="ja-JP"/>
                      </w:rPr>
                      <m:t>n+1</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Π</m:t>
                    </m:r>
                  </m:e>
                  <m:sub>
                    <m:r>
                      <m:rPr>
                        <m:scr m:val="script"/>
                      </m:rPr>
                      <w:rPr>
                        <w:rFonts w:ascii="Cambria Math" w:hAnsi="Cambria Math"/>
                        <w:lang w:eastAsia="ja-JP"/>
                      </w:rPr>
                      <m:t>H</m:t>
                    </m:r>
                  </m:sub>
                </m:sSub>
                <m:d>
                  <m:dPr>
                    <m:ctrlPr>
                      <w:rPr>
                        <w:rFonts w:ascii="Cambria Math" w:hAnsi="Cambria Math"/>
                        <w:i/>
                        <w:lang w:eastAsia="ja-JP"/>
                      </w:rPr>
                    </m:ctrlPr>
                  </m:dPr>
                  <m:e>
                    <m:r>
                      <w:rPr>
                        <w:rFonts w:ascii="Cambria Math" w:hAnsi="Cambria Math"/>
                        <w:lang w:eastAsia="ja-JP"/>
                      </w:rPr>
                      <m:t>θ</m:t>
                    </m:r>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μ</m:t>
                        </m:r>
                      </m:e>
                      <m:sub>
                        <m:r>
                          <w:rPr>
                            <w:rFonts w:ascii="Cambria Math" w:hAnsi="Cambria Math"/>
                            <w:lang w:eastAsia="ja-JP"/>
                          </w:rPr>
                          <m:t>n</m:t>
                        </m:r>
                      </m:sub>
                    </m:sSub>
                    <m:d>
                      <m:dPr>
                        <m:begChr m:val="["/>
                        <m:endChr m:val="]"/>
                        <m:ctrlPr>
                          <w:rPr>
                            <w:rFonts w:ascii="Cambria Math" w:hAnsi="Cambria Math"/>
                            <w:i/>
                            <w:lang w:eastAsia="ja-JP"/>
                          </w:rPr>
                        </m:ctrlPr>
                      </m:dPr>
                      <m:e>
                        <m:acc>
                          <m:accPr>
                            <m:chr m:val="̅"/>
                            <m:ctrlPr>
                              <w:rPr>
                                <w:rFonts w:ascii="Cambria Math" w:hAnsi="Cambria Math"/>
                                <w:i/>
                                <w:lang w:eastAsia="ja-JP"/>
                              </w:rPr>
                            </m:ctrlPr>
                          </m:accPr>
                          <m:e>
                            <m:r>
                              <w:rPr>
                                <w:rFonts w:ascii="Cambria Math" w:hAnsi="Cambria Math"/>
                                <w:lang w:eastAsia="ja-JP"/>
                              </w:rPr>
                              <m:t>h</m:t>
                            </m:r>
                          </m:e>
                        </m:acc>
                        <m:d>
                          <m:dPr>
                            <m:ctrlPr>
                              <w:rPr>
                                <w:rFonts w:ascii="Cambria Math" w:hAnsi="Cambria Math"/>
                                <w:i/>
                                <w:lang w:eastAsia="ja-JP"/>
                              </w:rPr>
                            </m:ctrlPr>
                          </m:dPr>
                          <m:e>
                            <m:r>
                              <w:rPr>
                                <w:rFonts w:ascii="Cambria Math" w:hAnsi="Cambria Math"/>
                                <w:lang w:eastAsia="ja-JP"/>
                              </w:rPr>
                              <m:t>θ</m:t>
                            </m:r>
                            <m:d>
                              <m:dPr>
                                <m:begChr m:val="["/>
                                <m:endChr m:val="]"/>
                                <m:ctrlPr>
                                  <w:rPr>
                                    <w:rFonts w:ascii="Cambria Math" w:hAnsi="Cambria Math"/>
                                    <w:i/>
                                    <w:lang w:eastAsia="ja-JP"/>
                                  </w:rPr>
                                </m:ctrlPr>
                              </m:dPr>
                              <m:e>
                                <m:r>
                                  <w:rPr>
                                    <w:rFonts w:ascii="Cambria Math" w:hAnsi="Cambria Math"/>
                                    <w:lang w:eastAsia="ja-JP"/>
                                  </w:rPr>
                                  <m:t>n</m:t>
                                </m:r>
                              </m:e>
                            </m:d>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ζ</m:t>
                            </m:r>
                          </m:e>
                          <m:sub>
                            <m:r>
                              <w:rPr>
                                <w:rFonts w:ascii="Cambria Math" w:hAnsi="Cambria Math"/>
                                <w:lang w:eastAsia="ja-JP"/>
                              </w:rPr>
                              <m:t>n+1</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r</m:t>
                            </m:r>
                          </m:e>
                          <m:sub>
                            <m:r>
                              <w:rPr>
                                <w:rFonts w:ascii="Cambria Math" w:hAnsi="Cambria Math"/>
                                <w:lang w:eastAsia="ja-JP"/>
                              </w:rPr>
                              <m:t>n+1</m:t>
                            </m:r>
                          </m:sub>
                        </m:sSub>
                      </m:e>
                    </m:d>
                  </m:e>
                </m:d>
              </m:oMath>
            </m:oMathPara>
          </w:p>
        </w:tc>
        <w:tc>
          <w:tcPr>
            <w:tcW w:w="1215" w:type="dxa"/>
            <w:vAlign w:val="center"/>
          </w:tcPr>
          <w:p w14:paraId="02A80330" w14:textId="227FF8AF" w:rsidR="00C90889" w:rsidRDefault="00E03893" w:rsidP="005428DC">
            <w:pPr>
              <w:jc w:val="center"/>
            </w:pPr>
            <w:r>
              <w:t>4.2</w:t>
            </w:r>
            <w:r w:rsidR="00265016">
              <w:t>5</w:t>
            </w:r>
          </w:p>
        </w:tc>
      </w:tr>
    </w:tbl>
    <w:p w14:paraId="361C4DC1" w14:textId="0C467C9F" w:rsidR="002F73F7" w:rsidRDefault="00C90889" w:rsidP="00700A20">
      <w:pPr>
        <w:ind w:firstLine="360"/>
        <w:jc w:val="both"/>
        <w:rPr>
          <w:rFonts w:eastAsiaTheme="minorEastAsia" w:cs="Times New Roman"/>
          <w:lang w:eastAsia="ja-JP"/>
        </w:rPr>
      </w:pPr>
      <w:r>
        <w:rPr>
          <w:lang w:eastAsia="ja-JP"/>
        </w:rPr>
        <w:t xml:space="preserve">Where </w:t>
      </w:r>
      <m:oMath>
        <m:acc>
          <m:accPr>
            <m:chr m:val="̅"/>
            <m:ctrlPr>
              <w:rPr>
                <w:rFonts w:ascii="Cambria Math" w:hAnsi="Cambria Math"/>
                <w:i/>
                <w:lang w:eastAsia="ja-JP"/>
              </w:rPr>
            </m:ctrlPr>
          </m:accPr>
          <m:e>
            <m:r>
              <w:rPr>
                <w:rFonts w:ascii="Cambria Math" w:hAnsi="Cambria Math"/>
                <w:lang w:eastAsia="ja-JP"/>
              </w:rPr>
              <m:t>h</m:t>
            </m:r>
          </m:e>
        </m:acc>
        <m:d>
          <m:dPr>
            <m:ctrlPr>
              <w:rPr>
                <w:rFonts w:ascii="Cambria Math" w:hAnsi="Cambria Math"/>
                <w:i/>
                <w:lang w:eastAsia="ja-JP"/>
              </w:rPr>
            </m:ctrlPr>
          </m:dPr>
          <m:e>
            <m:r>
              <w:rPr>
                <w:rFonts w:ascii="Cambria Math" w:hAnsi="Cambria Math"/>
                <w:lang w:eastAsia="ja-JP"/>
              </w:rPr>
              <m:t>θ</m:t>
            </m:r>
          </m:e>
        </m:d>
      </m:oMath>
      <w:r>
        <w:rPr>
          <w:rFonts w:eastAsiaTheme="minorEastAsia"/>
          <w:lang w:eastAsia="ja-JP"/>
        </w:rPr>
        <w:t xml:space="preserve"> is the averaged drift under the frozen invariant law </w:t>
      </w:r>
      <m:oMath>
        <m:sSub>
          <m:sSubPr>
            <m:ctrlPr>
              <w:rPr>
                <w:rFonts w:ascii="Cambria Math" w:eastAsiaTheme="minorEastAsia" w:hAnsi="Cambria Math"/>
                <w:i/>
                <w:lang w:eastAsia="ja-JP"/>
              </w:rPr>
            </m:ctrlPr>
          </m:sSubPr>
          <m:e>
            <m:r>
              <w:rPr>
                <w:rFonts w:ascii="Cambria Math" w:eastAsiaTheme="minorEastAsia" w:hAnsi="Cambria Math"/>
                <w:lang w:eastAsia="ja-JP"/>
              </w:rPr>
              <m:t>π</m:t>
            </m:r>
          </m:e>
          <m:sub>
            <m:r>
              <w:rPr>
                <w:rFonts w:ascii="Cambria Math" w:eastAsiaTheme="minorEastAsia" w:hAnsi="Cambria Math"/>
                <w:lang w:eastAsia="ja-JP"/>
              </w:rPr>
              <m:t>θ</m:t>
            </m:r>
          </m:sub>
        </m:sSub>
      </m:oMath>
      <w:r>
        <w:rPr>
          <w:rFonts w:eastAsiaTheme="minorEastAsia"/>
          <w:lang w:eastAsia="ja-JP"/>
        </w:rPr>
        <w:t>,</w:t>
      </w:r>
      <w:r w:rsidRPr="00C90889">
        <w:rPr>
          <w:rFonts w:ascii="Cambria Math" w:hAnsi="Cambria Math"/>
          <w:i/>
          <w:lang w:eastAsia="ja-JP"/>
        </w:rPr>
        <w:t xml:space="preserve"> </w:t>
      </w:r>
      <m:oMath>
        <m:sSub>
          <m:sSubPr>
            <m:ctrlPr>
              <w:rPr>
                <w:rFonts w:ascii="Cambria Math" w:hAnsi="Cambria Math"/>
                <w:i/>
                <w:lang w:eastAsia="ja-JP"/>
              </w:rPr>
            </m:ctrlPr>
          </m:sSubPr>
          <m:e>
            <m:r>
              <w:rPr>
                <w:rFonts w:ascii="Cambria Math" w:hAnsi="Cambria Math"/>
                <w:lang w:eastAsia="ja-JP"/>
              </w:rPr>
              <m:t>ζ</m:t>
            </m:r>
          </m:e>
          <m:sub>
            <m:r>
              <w:rPr>
                <w:rFonts w:ascii="Cambria Math" w:hAnsi="Cambria Math"/>
                <w:lang w:eastAsia="ja-JP"/>
              </w:rPr>
              <m:t>n+1</m:t>
            </m:r>
          </m:sub>
        </m:sSub>
      </m:oMath>
      <w:r>
        <w:rPr>
          <w:rFonts w:ascii="Cambria Math" w:eastAsiaTheme="minorEastAsia" w:hAnsi="Cambria Math"/>
          <w:i/>
          <w:lang w:eastAsia="ja-JP"/>
        </w:rPr>
        <w:t xml:space="preserve"> </w:t>
      </w:r>
      <w:r>
        <w:rPr>
          <w:rFonts w:eastAsiaTheme="minorEastAsia" w:cs="Times New Roman"/>
          <w:iCs/>
          <w:lang w:eastAsia="ja-JP"/>
        </w:rPr>
        <w:t xml:space="preserve">is the fluctuation term after suitable Poisson correction and </w:t>
      </w:r>
      <m:oMath>
        <m:sSub>
          <m:sSubPr>
            <m:ctrlPr>
              <w:rPr>
                <w:rFonts w:ascii="Cambria Math" w:hAnsi="Cambria Math"/>
                <w:i/>
                <w:lang w:eastAsia="ja-JP"/>
              </w:rPr>
            </m:ctrlPr>
          </m:sSubPr>
          <m:e>
            <m:r>
              <w:rPr>
                <w:rFonts w:ascii="Cambria Math" w:hAnsi="Cambria Math"/>
                <w:lang w:eastAsia="ja-JP"/>
              </w:rPr>
              <m:t>r</m:t>
            </m:r>
          </m:e>
          <m:sub>
            <m:r>
              <w:rPr>
                <w:rFonts w:ascii="Cambria Math" w:hAnsi="Cambria Math"/>
                <w:lang w:eastAsia="ja-JP"/>
              </w:rPr>
              <m:t>n+1</m:t>
            </m:r>
          </m:sub>
        </m:sSub>
      </m:oMath>
      <w:r>
        <w:rPr>
          <w:rFonts w:eastAsiaTheme="minorEastAsia" w:cs="Times New Roman"/>
          <w:lang w:eastAsia="ja-JP"/>
        </w:rPr>
        <w:t xml:space="preserve"> is higher order remainder induced by state dependence and discretization.</w:t>
      </w:r>
    </w:p>
    <w:p w14:paraId="4C857B9C" w14:textId="46416E86" w:rsidR="00C66F8D" w:rsidRDefault="00C66F8D" w:rsidP="00700A20">
      <w:pPr>
        <w:ind w:firstLine="360"/>
        <w:jc w:val="both"/>
        <w:rPr>
          <w:rFonts w:eastAsiaTheme="minorEastAsia" w:cs="Times New Roman"/>
          <w:lang w:eastAsia="ja-JP"/>
        </w:rPr>
      </w:pPr>
      <w:r>
        <w:rPr>
          <w:rFonts w:eastAsiaTheme="minorEastAsia" w:cs="Times New Roman"/>
          <w:lang w:eastAsia="ja-JP"/>
        </w:rPr>
        <w:t>Moreover, the interpolated tap trajectory is formally associated with the projected mean ODE.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C66F8D" w14:paraId="6FEC9D25" w14:textId="77777777" w:rsidTr="005428DC">
        <w:tc>
          <w:tcPr>
            <w:tcW w:w="8028" w:type="dxa"/>
            <w:vAlign w:val="center"/>
          </w:tcPr>
          <w:p w14:paraId="70A83D29" w14:textId="730A183E" w:rsidR="00C66F8D" w:rsidRPr="00C24532" w:rsidRDefault="00000000" w:rsidP="005428DC">
            <w:pPr>
              <w:pStyle w:val="ListParagraph"/>
              <w:spacing w:line="276" w:lineRule="auto"/>
              <w:jc w:val="center"/>
              <w:rPr>
                <w:rFonts w:eastAsiaTheme="minorEastAsia" w:cs="Times New Roman"/>
                <w:lang w:eastAsia="ja-JP"/>
              </w:rPr>
            </w:pPr>
            <m:oMathPara>
              <m:oMath>
                <m:acc>
                  <m:accPr>
                    <m:chr m:val="̇"/>
                    <m:ctrlPr>
                      <w:rPr>
                        <w:rFonts w:ascii="Cambria Math" w:hAnsi="Cambria Math"/>
                        <w:i/>
                        <w:lang w:eastAsia="ja-JP"/>
                      </w:rPr>
                    </m:ctrlPr>
                  </m:accPr>
                  <m:e>
                    <m:r>
                      <w:rPr>
                        <w:rFonts w:ascii="Cambria Math" w:hAnsi="Cambria Math"/>
                        <w:lang w:eastAsia="ja-JP"/>
                      </w:rPr>
                      <m:t>θ</m:t>
                    </m:r>
                  </m:e>
                </m:acc>
                <m:d>
                  <m:dPr>
                    <m:ctrlPr>
                      <w:rPr>
                        <w:rFonts w:ascii="Cambria Math" w:hAnsi="Cambria Math"/>
                        <w:i/>
                        <w:lang w:eastAsia="ja-JP"/>
                      </w:rPr>
                    </m:ctrlPr>
                  </m:dPr>
                  <m:e>
                    <m:r>
                      <w:rPr>
                        <w:rFonts w:ascii="Cambria Math" w:hAnsi="Cambria Math"/>
                        <w:lang w:eastAsia="ja-JP"/>
                      </w:rPr>
                      <m:t>t</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Π</m:t>
                    </m:r>
                  </m:e>
                  <m:sub>
                    <m:sSub>
                      <m:sSubPr>
                        <m:ctrlPr>
                          <w:rPr>
                            <w:rFonts w:ascii="Cambria Math" w:hAnsi="Cambria Math"/>
                            <w:i/>
                            <w:lang w:eastAsia="ja-JP"/>
                          </w:rPr>
                        </m:ctrlPr>
                      </m:sSubPr>
                      <m:e>
                        <m:r>
                          <w:rPr>
                            <w:rFonts w:ascii="Cambria Math" w:hAnsi="Cambria Math"/>
                            <w:lang w:eastAsia="ja-JP"/>
                          </w:rPr>
                          <m:t>T</m:t>
                        </m:r>
                      </m:e>
                      <m:sub>
                        <m:r>
                          <m:rPr>
                            <m:scr m:val="script"/>
                          </m:rPr>
                          <w:rPr>
                            <w:rFonts w:ascii="Cambria Math" w:hAnsi="Cambria Math"/>
                            <w:lang w:eastAsia="ja-JP"/>
                          </w:rPr>
                          <m:t>H</m:t>
                        </m:r>
                      </m:sub>
                    </m:sSub>
                    <m:d>
                      <m:dPr>
                        <m:ctrlPr>
                          <w:rPr>
                            <w:rFonts w:ascii="Cambria Math" w:hAnsi="Cambria Math"/>
                            <w:i/>
                            <w:lang w:eastAsia="ja-JP"/>
                          </w:rPr>
                        </m:ctrlPr>
                      </m:dPr>
                      <m:e>
                        <m:r>
                          <w:rPr>
                            <w:rFonts w:ascii="Cambria Math" w:hAnsi="Cambria Math"/>
                            <w:lang w:eastAsia="ja-JP"/>
                          </w:rPr>
                          <m:t>θ</m:t>
                        </m:r>
                        <m:d>
                          <m:dPr>
                            <m:ctrlPr>
                              <w:rPr>
                                <w:rFonts w:ascii="Cambria Math" w:hAnsi="Cambria Math"/>
                                <w:i/>
                                <w:lang w:eastAsia="ja-JP"/>
                              </w:rPr>
                            </m:ctrlPr>
                          </m:dPr>
                          <m:e>
                            <m:r>
                              <w:rPr>
                                <w:rFonts w:ascii="Cambria Math" w:hAnsi="Cambria Math"/>
                                <w:lang w:eastAsia="ja-JP"/>
                              </w:rPr>
                              <m:t>t</m:t>
                            </m:r>
                          </m:e>
                        </m:d>
                      </m:e>
                    </m:d>
                  </m:sub>
                </m:sSub>
                <m:acc>
                  <m:accPr>
                    <m:chr m:val="̅"/>
                    <m:ctrlPr>
                      <w:rPr>
                        <w:rFonts w:ascii="Cambria Math" w:hAnsi="Cambria Math"/>
                        <w:i/>
                        <w:lang w:eastAsia="ja-JP"/>
                      </w:rPr>
                    </m:ctrlPr>
                  </m:accPr>
                  <m:e>
                    <m:r>
                      <w:rPr>
                        <w:rFonts w:ascii="Cambria Math" w:hAnsi="Cambria Math"/>
                        <w:lang w:eastAsia="ja-JP"/>
                      </w:rPr>
                      <m:t>h</m:t>
                    </m:r>
                  </m:e>
                </m:acc>
                <m:d>
                  <m:dPr>
                    <m:ctrlPr>
                      <w:rPr>
                        <w:rFonts w:ascii="Cambria Math" w:hAnsi="Cambria Math"/>
                        <w:i/>
                        <w:lang w:eastAsia="ja-JP"/>
                      </w:rPr>
                    </m:ctrlPr>
                  </m:dPr>
                  <m:e>
                    <m:r>
                      <w:rPr>
                        <w:rFonts w:ascii="Cambria Math" w:hAnsi="Cambria Math"/>
                        <w:lang w:eastAsia="ja-JP"/>
                      </w:rPr>
                      <m:t>θ</m:t>
                    </m:r>
                    <m:d>
                      <m:dPr>
                        <m:ctrlPr>
                          <w:rPr>
                            <w:rFonts w:ascii="Cambria Math" w:hAnsi="Cambria Math"/>
                            <w:i/>
                            <w:lang w:eastAsia="ja-JP"/>
                          </w:rPr>
                        </m:ctrlPr>
                      </m:dPr>
                      <m:e>
                        <m:r>
                          <w:rPr>
                            <w:rFonts w:ascii="Cambria Math" w:hAnsi="Cambria Math"/>
                            <w:lang w:eastAsia="ja-JP"/>
                          </w:rPr>
                          <m:t>t</m:t>
                        </m:r>
                      </m:e>
                    </m:d>
                  </m:e>
                </m:d>
              </m:oMath>
            </m:oMathPara>
          </w:p>
        </w:tc>
        <w:tc>
          <w:tcPr>
            <w:tcW w:w="1215" w:type="dxa"/>
            <w:vAlign w:val="center"/>
          </w:tcPr>
          <w:p w14:paraId="013F2EA2" w14:textId="596284D7" w:rsidR="00C66F8D" w:rsidRDefault="00E03893" w:rsidP="005428DC">
            <w:pPr>
              <w:jc w:val="center"/>
            </w:pPr>
            <w:r>
              <w:t>4.2</w:t>
            </w:r>
            <w:r w:rsidR="00265016">
              <w:t>6</w:t>
            </w:r>
          </w:p>
        </w:tc>
      </w:tr>
    </w:tbl>
    <w:p w14:paraId="48E2FDD0" w14:textId="69A50BD6" w:rsidR="00C66F8D" w:rsidRDefault="00C66F8D" w:rsidP="00700A20">
      <w:pPr>
        <w:ind w:firstLine="360"/>
        <w:jc w:val="both"/>
        <w:rPr>
          <w:rFonts w:eastAsiaTheme="minorEastAsia"/>
          <w:lang w:eastAsia="ja-JP"/>
        </w:rPr>
      </w:pPr>
      <w:r>
        <w:rPr>
          <w:iCs/>
          <w:lang w:eastAsia="ja-JP"/>
        </w:rPr>
        <w:t xml:space="preserve">The key point is that the disturbance driving the decision-directed equalizer is endogenous, not exogenous. The current update depends on the past hard decisions, and those decisions are themselves generated by past equalizer states. Hence, the correct interpretation is a state-dependent stochastic approximation with feedback induced Markovian structure. In such settings, the ODE method provides the averaged deterministic limit, while a perturbed test function or Poisson-equation correction is used to absorb the state-dependent fluctuation and isolate the drift </w:t>
      </w:r>
      <m:oMath>
        <m:acc>
          <m:accPr>
            <m:chr m:val="̅"/>
            <m:ctrlPr>
              <w:rPr>
                <w:rFonts w:ascii="Cambria Math" w:hAnsi="Cambria Math"/>
                <w:i/>
                <w:lang w:eastAsia="ja-JP"/>
              </w:rPr>
            </m:ctrlPr>
          </m:accPr>
          <m:e>
            <m:r>
              <w:rPr>
                <w:rFonts w:ascii="Cambria Math" w:hAnsi="Cambria Math"/>
                <w:lang w:eastAsia="ja-JP"/>
              </w:rPr>
              <m:t>h</m:t>
            </m:r>
          </m:e>
        </m:acc>
        <m:d>
          <m:dPr>
            <m:ctrlPr>
              <w:rPr>
                <w:rFonts w:ascii="Cambria Math" w:hAnsi="Cambria Math"/>
                <w:i/>
                <w:lang w:eastAsia="ja-JP"/>
              </w:rPr>
            </m:ctrlPr>
          </m:dPr>
          <m:e>
            <m:r>
              <w:rPr>
                <w:rFonts w:ascii="Cambria Math" w:hAnsi="Cambria Math"/>
                <w:lang w:eastAsia="ja-JP"/>
              </w:rPr>
              <m:t>θ</m:t>
            </m:r>
          </m:e>
        </m:d>
      </m:oMath>
      <w:r>
        <w:rPr>
          <w:rFonts w:eastAsiaTheme="minorEastAsia"/>
          <w:lang w:eastAsia="ja-JP"/>
        </w:rPr>
        <w:t>. Full derivation and proof are deferred to Appendix B.</w:t>
      </w:r>
      <w:r w:rsidR="00BE5BDD">
        <w:rPr>
          <w:rFonts w:eastAsiaTheme="minorEastAsia"/>
          <w:lang w:eastAsia="ja-JP"/>
        </w:rPr>
        <w:t xml:space="preserve"> The full flow of algorithm can be summarized </w:t>
      </w:r>
      <w:r w:rsidR="00FB2C8D">
        <w:rPr>
          <w:rFonts w:eastAsiaTheme="minorEastAsia"/>
          <w:lang w:eastAsia="ja-JP"/>
        </w:rPr>
        <w:t>in</w:t>
      </w:r>
      <w:r w:rsidR="00BE5BDD">
        <w:rPr>
          <w:rFonts w:eastAsiaTheme="minorEastAsia"/>
          <w:lang w:eastAsia="ja-JP"/>
        </w:rPr>
        <w:t xml:space="preserve"> the figure below</w:t>
      </w:r>
      <w:r w:rsidR="00CA5B25">
        <w:rPr>
          <w:rFonts w:eastAsiaTheme="minorEastAsia"/>
          <w:lang w:eastAsia="ja-JP"/>
        </w:rPr>
        <w:t>.</w:t>
      </w:r>
    </w:p>
    <w:p w14:paraId="0C9F454F" w14:textId="6DDB830A" w:rsidR="00E917AE" w:rsidRDefault="00783BD6" w:rsidP="00BE5BDD">
      <w:pPr>
        <w:ind w:firstLine="360"/>
        <w:jc w:val="center"/>
        <w:rPr>
          <w:rFonts w:cs="Times New Roman"/>
          <w:lang w:eastAsia="ja-JP"/>
        </w:rPr>
      </w:pPr>
      <w:r>
        <w:rPr>
          <w:rFonts w:cs="Times New Roman"/>
          <w:noProof/>
          <w:lang w:eastAsia="ja-JP"/>
        </w:rPr>
        <w:lastRenderedPageBreak/>
        <w:drawing>
          <wp:inline distT="0" distB="0" distL="0" distR="0" wp14:anchorId="193F024F" wp14:editId="48BC2C62">
            <wp:extent cx="4722123" cy="6673850"/>
            <wp:effectExtent l="0" t="0" r="0" b="0"/>
            <wp:docPr id="9201486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48662" name="Picture 920148662"/>
                    <pic:cNvPicPr/>
                  </pic:nvPicPr>
                  <pic:blipFill>
                    <a:blip r:embed="rId121">
                      <a:extLst>
                        <a:ext uri="{28A0092B-C50C-407E-A947-70E740481C1C}">
                          <a14:useLocalDpi xmlns:a14="http://schemas.microsoft.com/office/drawing/2010/main" val="0"/>
                        </a:ext>
                      </a:extLst>
                    </a:blip>
                    <a:stretch>
                      <a:fillRect/>
                    </a:stretch>
                  </pic:blipFill>
                  <pic:spPr>
                    <a:xfrm>
                      <a:off x="0" y="0"/>
                      <a:ext cx="4724134" cy="6676692"/>
                    </a:xfrm>
                    <a:prstGeom prst="rect">
                      <a:avLst/>
                    </a:prstGeom>
                  </pic:spPr>
                </pic:pic>
              </a:graphicData>
            </a:graphic>
          </wp:inline>
        </w:drawing>
      </w:r>
    </w:p>
    <w:p w14:paraId="049B0F13" w14:textId="17980D0F" w:rsidR="00612F43" w:rsidRDefault="0026662B" w:rsidP="0026662B">
      <w:pPr>
        <w:pStyle w:val="Caption"/>
        <w:rPr>
          <w:rFonts w:cs="Times New Roman"/>
          <w:lang w:eastAsia="ja-JP"/>
        </w:rPr>
      </w:pPr>
      <w:bookmarkStart w:id="55" w:name="_Toc229238477"/>
      <w:r>
        <w:t>Figure 4.</w:t>
      </w:r>
      <w:fldSimple w:instr=" SEQ Figure_4. \* ARABIC ">
        <w:r w:rsidR="00346E8F">
          <w:rPr>
            <w:noProof/>
          </w:rPr>
          <w:t>2</w:t>
        </w:r>
      </w:fldSimple>
      <w:r w:rsidR="00C465C7">
        <w:t>.</w:t>
      </w:r>
      <w:r w:rsidR="00C465C7" w:rsidRPr="00C465C7">
        <w:t xml:space="preserve"> Flowchart of the proposed adaptive equalizer algorithm</w:t>
      </w:r>
      <w:r w:rsidR="00C465C7">
        <w:t>.</w:t>
      </w:r>
      <w:bookmarkEnd w:id="55"/>
    </w:p>
    <w:p w14:paraId="5222C970" w14:textId="2CDFC13A" w:rsidR="0095229B" w:rsidRDefault="00BE5BDD" w:rsidP="0095229B">
      <w:pPr>
        <w:pStyle w:val="Heading2"/>
        <w:ind w:firstLine="360"/>
        <w:jc w:val="both"/>
        <w:rPr>
          <w:rFonts w:ascii="Times New Roman" w:hAnsi="Times New Roman" w:cs="Times New Roman"/>
          <w:lang w:eastAsia="ja-JP"/>
        </w:rPr>
      </w:pPr>
      <w:bookmarkStart w:id="56" w:name="_Toc229572395"/>
      <w:r>
        <w:rPr>
          <w:rFonts w:ascii="Times New Roman" w:hAnsi="Times New Roman" w:cs="Times New Roman"/>
          <w:lang w:eastAsia="ja-JP"/>
        </w:rPr>
        <w:t>4.</w:t>
      </w:r>
      <w:r w:rsidR="0095229B">
        <w:rPr>
          <w:rFonts w:ascii="Times New Roman" w:hAnsi="Times New Roman" w:cs="Times New Roman"/>
          <w:lang w:eastAsia="ja-JP"/>
        </w:rPr>
        <w:t>3</w:t>
      </w:r>
      <w:r>
        <w:rPr>
          <w:rFonts w:ascii="Times New Roman" w:hAnsi="Times New Roman" w:cs="Times New Roman"/>
          <w:lang w:eastAsia="ja-JP"/>
        </w:rPr>
        <w:t xml:space="preserve">. Proposed </w:t>
      </w:r>
      <w:r w:rsidR="0095229B">
        <w:rPr>
          <w:rFonts w:ascii="Times New Roman" w:hAnsi="Times New Roman" w:cs="Times New Roman"/>
          <w:lang w:eastAsia="ja-JP"/>
        </w:rPr>
        <w:t xml:space="preserve">Hardware </w:t>
      </w:r>
      <w:r w:rsidR="00FB2C8D">
        <w:rPr>
          <w:rFonts w:ascii="Times New Roman" w:hAnsi="Times New Roman" w:cs="Times New Roman"/>
          <w:lang w:eastAsia="ja-JP"/>
        </w:rPr>
        <w:t>A</w:t>
      </w:r>
      <w:r w:rsidR="0095229B">
        <w:rPr>
          <w:rFonts w:ascii="Times New Roman" w:hAnsi="Times New Roman" w:cs="Times New Roman"/>
          <w:lang w:eastAsia="ja-JP"/>
        </w:rPr>
        <w:t>rchitecture</w:t>
      </w:r>
      <w:bookmarkEnd w:id="56"/>
    </w:p>
    <w:p w14:paraId="683E9FBF" w14:textId="1B96A73B" w:rsidR="00BE5BDD" w:rsidRDefault="00BE5BDD" w:rsidP="00BE5BDD">
      <w:pPr>
        <w:pStyle w:val="Heading2"/>
        <w:ind w:firstLine="360"/>
        <w:rPr>
          <w:rFonts w:ascii="Times New Roman" w:hAnsi="Times New Roman" w:cs="Times New Roman"/>
          <w:lang w:eastAsia="ja-JP"/>
        </w:rPr>
      </w:pPr>
    </w:p>
    <w:p w14:paraId="6F96FDBC" w14:textId="77777777" w:rsidR="00BE5BDD" w:rsidRDefault="00BE5BDD" w:rsidP="00C66F8D">
      <w:pPr>
        <w:ind w:firstLine="360"/>
        <w:jc w:val="both"/>
        <w:rPr>
          <w:rFonts w:cs="Times New Roman"/>
          <w:lang w:eastAsia="ja-JP"/>
        </w:rPr>
        <w:sectPr w:rsidR="00BE5BDD" w:rsidSect="009F4BB3">
          <w:footerReference w:type="default" r:id="rId122"/>
          <w:pgSz w:w="11907" w:h="16840" w:code="9"/>
          <w:pgMar w:top="1440" w:right="1440" w:bottom="1440" w:left="1440" w:header="720" w:footer="720" w:gutter="0"/>
          <w:pgNumType w:start="34"/>
          <w:cols w:space="720"/>
          <w:docGrid w:linePitch="360"/>
        </w:sectPr>
      </w:pPr>
    </w:p>
    <w:p w14:paraId="46A2E696" w14:textId="693D7E15" w:rsidR="00612F43" w:rsidRDefault="000F4976" w:rsidP="00C66F8D">
      <w:pPr>
        <w:ind w:firstLine="360"/>
        <w:jc w:val="both"/>
        <w:rPr>
          <w:rFonts w:cs="Times New Roman"/>
          <w:lang w:eastAsia="ja-JP"/>
        </w:rPr>
      </w:pPr>
      <w:r>
        <w:rPr>
          <w:rFonts w:cs="Times New Roman"/>
          <w:noProof/>
          <w:lang w:eastAsia="ja-JP"/>
        </w:rPr>
        <w:lastRenderedPageBreak/>
        <w:drawing>
          <wp:inline distT="0" distB="0" distL="0" distR="0" wp14:anchorId="771ACADC" wp14:editId="635D2548">
            <wp:extent cx="8864600" cy="4989195"/>
            <wp:effectExtent l="0" t="0" r="0" b="0"/>
            <wp:docPr id="1433771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7186" name="Picture 143377186"/>
                    <pic:cNvPicPr/>
                  </pic:nvPicPr>
                  <pic:blipFill>
                    <a:blip r:embed="rId123">
                      <a:extLst>
                        <a:ext uri="{28A0092B-C50C-407E-A947-70E740481C1C}">
                          <a14:useLocalDpi xmlns:a14="http://schemas.microsoft.com/office/drawing/2010/main" val="0"/>
                        </a:ext>
                      </a:extLst>
                    </a:blip>
                    <a:stretch>
                      <a:fillRect/>
                    </a:stretch>
                  </pic:blipFill>
                  <pic:spPr>
                    <a:xfrm>
                      <a:off x="0" y="0"/>
                      <a:ext cx="8864600" cy="4989195"/>
                    </a:xfrm>
                    <a:prstGeom prst="rect">
                      <a:avLst/>
                    </a:prstGeom>
                  </pic:spPr>
                </pic:pic>
              </a:graphicData>
            </a:graphic>
          </wp:inline>
        </w:drawing>
      </w:r>
    </w:p>
    <w:p w14:paraId="0E90F62F" w14:textId="0D9409E3" w:rsidR="00612F43" w:rsidRDefault="0026662B" w:rsidP="0026662B">
      <w:pPr>
        <w:pStyle w:val="Caption"/>
        <w:rPr>
          <w:rFonts w:cs="Times New Roman"/>
          <w:lang w:eastAsia="ja-JP"/>
        </w:rPr>
        <w:sectPr w:rsidR="00612F43" w:rsidSect="00D50439">
          <w:footerReference w:type="default" r:id="rId124"/>
          <w:pgSz w:w="16840" w:h="11907" w:orient="landscape" w:code="9"/>
          <w:pgMar w:top="1440" w:right="1440" w:bottom="1440" w:left="1440" w:header="720" w:footer="720" w:gutter="0"/>
          <w:pgNumType w:start="45"/>
          <w:cols w:space="720"/>
          <w:docGrid w:linePitch="360"/>
        </w:sectPr>
      </w:pPr>
      <w:bookmarkStart w:id="57" w:name="_Toc229238478"/>
      <w:r>
        <w:t>Figure 4.</w:t>
      </w:r>
      <w:fldSimple w:instr=" SEQ Figure_4. \* ARABIC ">
        <w:r w:rsidR="00346E8F">
          <w:rPr>
            <w:noProof/>
          </w:rPr>
          <w:t>3</w:t>
        </w:r>
      </w:fldSimple>
      <w:r w:rsidR="00010EAD">
        <w:t xml:space="preserve">. </w:t>
      </w:r>
      <w:r w:rsidR="00C465C7" w:rsidRPr="00C465C7">
        <w:t>RTL architecture of the proposed 3-FFE + 1-DFE robust LMS equalizer</w:t>
      </w:r>
      <w:r w:rsidR="00C465C7">
        <w:t>.</w:t>
      </w:r>
      <w:bookmarkEnd w:id="57"/>
    </w:p>
    <w:tbl>
      <w:tblPr>
        <w:tblStyle w:val="TableGrid"/>
        <w:tblW w:w="0" w:type="auto"/>
        <w:tblLook w:val="04A0" w:firstRow="1" w:lastRow="0" w:firstColumn="1" w:lastColumn="0" w:noHBand="0" w:noVBand="1"/>
      </w:tblPr>
      <w:tblGrid>
        <w:gridCol w:w="2310"/>
        <w:gridCol w:w="1488"/>
        <w:gridCol w:w="1440"/>
        <w:gridCol w:w="4005"/>
      </w:tblGrid>
      <w:tr w:rsidR="0095229B" w14:paraId="5C8B1CFE" w14:textId="77777777" w:rsidTr="0095229B">
        <w:tc>
          <w:tcPr>
            <w:tcW w:w="2310" w:type="dxa"/>
            <w:vAlign w:val="center"/>
          </w:tcPr>
          <w:p w14:paraId="3C5BB361" w14:textId="420D246F" w:rsidR="0095229B" w:rsidRDefault="0095229B" w:rsidP="00F24FD2">
            <w:pPr>
              <w:jc w:val="center"/>
              <w:rPr>
                <w:rFonts w:cs="Times New Roman"/>
                <w:lang w:eastAsia="ja-JP"/>
              </w:rPr>
            </w:pPr>
            <w:r>
              <w:lastRenderedPageBreak/>
              <w:t>Name</w:t>
            </w:r>
          </w:p>
        </w:tc>
        <w:tc>
          <w:tcPr>
            <w:tcW w:w="1488" w:type="dxa"/>
            <w:vAlign w:val="center"/>
          </w:tcPr>
          <w:p w14:paraId="24FD6FA0" w14:textId="0D3B830E" w:rsidR="0095229B" w:rsidRDefault="0095229B" w:rsidP="00F24FD2">
            <w:pPr>
              <w:jc w:val="center"/>
              <w:rPr>
                <w:rFonts w:cs="Times New Roman"/>
                <w:lang w:eastAsia="ja-JP"/>
              </w:rPr>
            </w:pPr>
            <w:r>
              <w:t>Side</w:t>
            </w:r>
          </w:p>
        </w:tc>
        <w:tc>
          <w:tcPr>
            <w:tcW w:w="1440" w:type="dxa"/>
            <w:vAlign w:val="center"/>
          </w:tcPr>
          <w:p w14:paraId="29B0095E" w14:textId="3F1F6390" w:rsidR="0095229B" w:rsidRDefault="0095229B" w:rsidP="00F24FD2">
            <w:pPr>
              <w:jc w:val="center"/>
              <w:rPr>
                <w:rFonts w:cs="Times New Roman"/>
                <w:lang w:eastAsia="ja-JP"/>
              </w:rPr>
            </w:pPr>
            <w:r>
              <w:t>Width</w:t>
            </w:r>
          </w:p>
        </w:tc>
        <w:tc>
          <w:tcPr>
            <w:tcW w:w="4005" w:type="dxa"/>
            <w:vAlign w:val="center"/>
          </w:tcPr>
          <w:p w14:paraId="6164367C" w14:textId="323B5CFC" w:rsidR="0095229B" w:rsidRDefault="0095229B" w:rsidP="00F24FD2">
            <w:pPr>
              <w:jc w:val="center"/>
              <w:rPr>
                <w:rFonts w:cs="Times New Roman"/>
                <w:lang w:eastAsia="ja-JP"/>
              </w:rPr>
            </w:pPr>
            <w:r>
              <w:t>Description</w:t>
            </w:r>
          </w:p>
        </w:tc>
      </w:tr>
      <w:tr w:rsidR="0095229B" w14:paraId="5AB9C80A" w14:textId="77777777" w:rsidTr="0095229B">
        <w:tc>
          <w:tcPr>
            <w:tcW w:w="2310" w:type="dxa"/>
            <w:vAlign w:val="center"/>
          </w:tcPr>
          <w:p w14:paraId="5FE43654" w14:textId="4F21E07F" w:rsidR="0095229B" w:rsidRDefault="0095229B" w:rsidP="0095229B">
            <w:pPr>
              <w:jc w:val="both"/>
              <w:rPr>
                <w:rFonts w:cs="Times New Roman"/>
                <w:lang w:eastAsia="ja-JP"/>
              </w:rPr>
            </w:pPr>
            <w:r>
              <w:t>i_clk</w:t>
            </w:r>
          </w:p>
        </w:tc>
        <w:tc>
          <w:tcPr>
            <w:tcW w:w="1488" w:type="dxa"/>
            <w:vAlign w:val="center"/>
          </w:tcPr>
          <w:p w14:paraId="51053099" w14:textId="45B76938" w:rsidR="0095229B" w:rsidRDefault="0095229B" w:rsidP="0095229B">
            <w:pPr>
              <w:jc w:val="center"/>
              <w:rPr>
                <w:rFonts w:cs="Times New Roman"/>
                <w:lang w:eastAsia="ja-JP"/>
              </w:rPr>
            </w:pPr>
            <w:r>
              <w:t>input</w:t>
            </w:r>
          </w:p>
        </w:tc>
        <w:tc>
          <w:tcPr>
            <w:tcW w:w="1440" w:type="dxa"/>
            <w:vAlign w:val="center"/>
          </w:tcPr>
          <w:p w14:paraId="4F262FA1" w14:textId="74FA4E4A" w:rsidR="0095229B" w:rsidRDefault="0095229B" w:rsidP="0095229B">
            <w:pPr>
              <w:jc w:val="center"/>
              <w:rPr>
                <w:rFonts w:cs="Times New Roman"/>
                <w:lang w:eastAsia="ja-JP"/>
              </w:rPr>
            </w:pPr>
            <w:r>
              <w:t>[0:0]</w:t>
            </w:r>
          </w:p>
        </w:tc>
        <w:tc>
          <w:tcPr>
            <w:tcW w:w="4005" w:type="dxa"/>
          </w:tcPr>
          <w:p w14:paraId="06FE095C" w14:textId="419A576E" w:rsidR="0095229B" w:rsidRDefault="0095229B" w:rsidP="0095229B">
            <w:pPr>
              <w:jc w:val="both"/>
              <w:rPr>
                <w:rFonts w:cs="Times New Roman"/>
                <w:lang w:eastAsia="ja-JP"/>
              </w:rPr>
            </w:pPr>
            <w:r>
              <w:t>Clock signal.</w:t>
            </w:r>
          </w:p>
        </w:tc>
      </w:tr>
      <w:tr w:rsidR="0095229B" w14:paraId="26CECD44" w14:textId="77777777" w:rsidTr="0095229B">
        <w:tc>
          <w:tcPr>
            <w:tcW w:w="2310" w:type="dxa"/>
            <w:vAlign w:val="center"/>
          </w:tcPr>
          <w:p w14:paraId="243C1BA0" w14:textId="61AE47AB" w:rsidR="0095229B" w:rsidRDefault="0095229B" w:rsidP="0095229B">
            <w:pPr>
              <w:jc w:val="both"/>
              <w:rPr>
                <w:rFonts w:cs="Times New Roman"/>
                <w:lang w:eastAsia="ja-JP"/>
              </w:rPr>
            </w:pPr>
            <w:r>
              <w:t>i_rstn</w:t>
            </w:r>
          </w:p>
        </w:tc>
        <w:tc>
          <w:tcPr>
            <w:tcW w:w="1488" w:type="dxa"/>
            <w:vAlign w:val="center"/>
          </w:tcPr>
          <w:p w14:paraId="30FC837F" w14:textId="284C57DF" w:rsidR="0095229B" w:rsidRDefault="0095229B" w:rsidP="0095229B">
            <w:pPr>
              <w:jc w:val="center"/>
              <w:rPr>
                <w:rFonts w:cs="Times New Roman"/>
                <w:lang w:eastAsia="ja-JP"/>
              </w:rPr>
            </w:pPr>
            <w:r>
              <w:t>input</w:t>
            </w:r>
          </w:p>
        </w:tc>
        <w:tc>
          <w:tcPr>
            <w:tcW w:w="1440" w:type="dxa"/>
            <w:vAlign w:val="center"/>
          </w:tcPr>
          <w:p w14:paraId="624D65B8" w14:textId="5918FC30" w:rsidR="0095229B" w:rsidRDefault="0095229B" w:rsidP="0095229B">
            <w:pPr>
              <w:jc w:val="center"/>
              <w:rPr>
                <w:rFonts w:cs="Times New Roman"/>
                <w:lang w:eastAsia="ja-JP"/>
              </w:rPr>
            </w:pPr>
            <w:r>
              <w:t>[0:0]</w:t>
            </w:r>
          </w:p>
        </w:tc>
        <w:tc>
          <w:tcPr>
            <w:tcW w:w="4005" w:type="dxa"/>
          </w:tcPr>
          <w:p w14:paraId="4E4421BA" w14:textId="2E8FA67D" w:rsidR="0095229B" w:rsidRDefault="0095229B" w:rsidP="0095229B">
            <w:pPr>
              <w:jc w:val="both"/>
              <w:rPr>
                <w:rFonts w:cs="Times New Roman"/>
                <w:lang w:eastAsia="ja-JP"/>
              </w:rPr>
            </w:pPr>
            <w:r>
              <w:t>Active low reset signal.</w:t>
            </w:r>
          </w:p>
        </w:tc>
      </w:tr>
      <w:tr w:rsidR="0095229B" w14:paraId="7EE6868B" w14:textId="77777777" w:rsidTr="0095229B">
        <w:tc>
          <w:tcPr>
            <w:tcW w:w="2310" w:type="dxa"/>
            <w:vAlign w:val="center"/>
          </w:tcPr>
          <w:p w14:paraId="66A5645F" w14:textId="76005BA9" w:rsidR="0095229B" w:rsidRDefault="0095229B" w:rsidP="0095229B">
            <w:pPr>
              <w:jc w:val="both"/>
              <w:rPr>
                <w:rFonts w:cs="Times New Roman"/>
                <w:lang w:eastAsia="ja-JP"/>
              </w:rPr>
            </w:pPr>
            <w:r>
              <w:t>i_valid</w:t>
            </w:r>
          </w:p>
        </w:tc>
        <w:tc>
          <w:tcPr>
            <w:tcW w:w="1488" w:type="dxa"/>
            <w:vAlign w:val="center"/>
          </w:tcPr>
          <w:p w14:paraId="720872F7" w14:textId="13D3C747" w:rsidR="0095229B" w:rsidRDefault="0095229B" w:rsidP="0095229B">
            <w:pPr>
              <w:jc w:val="center"/>
              <w:rPr>
                <w:rFonts w:cs="Times New Roman"/>
                <w:lang w:eastAsia="ja-JP"/>
              </w:rPr>
            </w:pPr>
            <w:r>
              <w:t>input</w:t>
            </w:r>
          </w:p>
        </w:tc>
        <w:tc>
          <w:tcPr>
            <w:tcW w:w="1440" w:type="dxa"/>
            <w:vAlign w:val="center"/>
          </w:tcPr>
          <w:p w14:paraId="492F617F" w14:textId="57F2D636" w:rsidR="0095229B" w:rsidRDefault="0095229B" w:rsidP="0095229B">
            <w:pPr>
              <w:jc w:val="center"/>
              <w:rPr>
                <w:rFonts w:cs="Times New Roman"/>
                <w:lang w:eastAsia="ja-JP"/>
              </w:rPr>
            </w:pPr>
            <w:r>
              <w:t>[0:0]</w:t>
            </w:r>
          </w:p>
        </w:tc>
        <w:tc>
          <w:tcPr>
            <w:tcW w:w="4005" w:type="dxa"/>
          </w:tcPr>
          <w:p w14:paraId="39BC110A" w14:textId="1A30A948" w:rsidR="0095229B" w:rsidRDefault="003A70EC" w:rsidP="0095229B">
            <w:pPr>
              <w:jc w:val="both"/>
              <w:rPr>
                <w:rFonts w:cs="Times New Roman"/>
                <w:lang w:eastAsia="ja-JP"/>
              </w:rPr>
            </w:pPr>
            <w:r w:rsidRPr="003A70EC">
              <w:t>Indicates whether the input data is valid.</w:t>
            </w:r>
          </w:p>
        </w:tc>
      </w:tr>
      <w:tr w:rsidR="0095229B" w14:paraId="7CBE4C2C" w14:textId="77777777" w:rsidTr="0095229B">
        <w:tc>
          <w:tcPr>
            <w:tcW w:w="2310" w:type="dxa"/>
            <w:vAlign w:val="center"/>
          </w:tcPr>
          <w:p w14:paraId="6CC4817F" w14:textId="06C95BDB" w:rsidR="0095229B" w:rsidRDefault="0095229B" w:rsidP="0095229B">
            <w:pPr>
              <w:jc w:val="both"/>
              <w:rPr>
                <w:rFonts w:cs="Times New Roman"/>
                <w:lang w:eastAsia="ja-JP"/>
              </w:rPr>
            </w:pPr>
            <w:r>
              <w:t>i_r_in</w:t>
            </w:r>
          </w:p>
        </w:tc>
        <w:tc>
          <w:tcPr>
            <w:tcW w:w="1488" w:type="dxa"/>
            <w:vAlign w:val="center"/>
          </w:tcPr>
          <w:p w14:paraId="49A8E0D8" w14:textId="3E90AA49" w:rsidR="0095229B" w:rsidRDefault="0095229B" w:rsidP="0095229B">
            <w:pPr>
              <w:jc w:val="center"/>
              <w:rPr>
                <w:rFonts w:cs="Times New Roman"/>
                <w:lang w:eastAsia="ja-JP"/>
              </w:rPr>
            </w:pPr>
            <w:r>
              <w:t>input</w:t>
            </w:r>
          </w:p>
        </w:tc>
        <w:tc>
          <w:tcPr>
            <w:tcW w:w="1440" w:type="dxa"/>
            <w:vAlign w:val="center"/>
          </w:tcPr>
          <w:p w14:paraId="6EC6941C" w14:textId="0E334127" w:rsidR="0095229B" w:rsidRDefault="0095229B" w:rsidP="0095229B">
            <w:pPr>
              <w:jc w:val="center"/>
              <w:rPr>
                <w:rFonts w:cs="Times New Roman"/>
                <w:lang w:eastAsia="ja-JP"/>
              </w:rPr>
            </w:pPr>
            <w:r>
              <w:t>[15:0]</w:t>
            </w:r>
          </w:p>
        </w:tc>
        <w:tc>
          <w:tcPr>
            <w:tcW w:w="4005" w:type="dxa"/>
          </w:tcPr>
          <w:p w14:paraId="532CE79D" w14:textId="5F572891" w:rsidR="0095229B" w:rsidRDefault="0095229B" w:rsidP="0095229B">
            <w:pPr>
              <w:jc w:val="both"/>
              <w:rPr>
                <w:rFonts w:cs="Times New Roman"/>
                <w:lang w:eastAsia="ja-JP"/>
              </w:rPr>
            </w:pPr>
            <w:r w:rsidRPr="000A13EE">
              <w:t>Received input sample.</w:t>
            </w:r>
          </w:p>
        </w:tc>
      </w:tr>
      <w:tr w:rsidR="0095229B" w14:paraId="33B81F27" w14:textId="77777777" w:rsidTr="0095229B">
        <w:tc>
          <w:tcPr>
            <w:tcW w:w="2310" w:type="dxa"/>
            <w:vAlign w:val="center"/>
          </w:tcPr>
          <w:p w14:paraId="2B7D2188" w14:textId="57E0B84E" w:rsidR="0095229B" w:rsidRDefault="0095229B" w:rsidP="0095229B">
            <w:pPr>
              <w:jc w:val="both"/>
              <w:rPr>
                <w:rFonts w:cs="Times New Roman"/>
                <w:lang w:eastAsia="ja-JP"/>
              </w:rPr>
            </w:pPr>
            <w:r>
              <w:t>i_init_alpha_DFE</w:t>
            </w:r>
          </w:p>
        </w:tc>
        <w:tc>
          <w:tcPr>
            <w:tcW w:w="1488" w:type="dxa"/>
            <w:vAlign w:val="center"/>
          </w:tcPr>
          <w:p w14:paraId="7A7C2775" w14:textId="4EE194E6" w:rsidR="0095229B" w:rsidRDefault="0095229B" w:rsidP="0095229B">
            <w:pPr>
              <w:jc w:val="center"/>
              <w:rPr>
                <w:rFonts w:cs="Times New Roman"/>
                <w:lang w:eastAsia="ja-JP"/>
              </w:rPr>
            </w:pPr>
            <w:r>
              <w:t>input</w:t>
            </w:r>
          </w:p>
        </w:tc>
        <w:tc>
          <w:tcPr>
            <w:tcW w:w="1440" w:type="dxa"/>
            <w:vAlign w:val="center"/>
          </w:tcPr>
          <w:p w14:paraId="0802B788" w14:textId="2DBC33BE" w:rsidR="0095229B" w:rsidRDefault="0095229B" w:rsidP="0095229B">
            <w:pPr>
              <w:jc w:val="center"/>
              <w:rPr>
                <w:rFonts w:cs="Times New Roman"/>
                <w:lang w:eastAsia="ja-JP"/>
              </w:rPr>
            </w:pPr>
            <w:r>
              <w:t>[15:0]</w:t>
            </w:r>
          </w:p>
        </w:tc>
        <w:tc>
          <w:tcPr>
            <w:tcW w:w="4005" w:type="dxa"/>
          </w:tcPr>
          <w:p w14:paraId="6B4791FA" w14:textId="2819DD89" w:rsidR="0095229B" w:rsidRDefault="0095229B" w:rsidP="0095229B">
            <w:pPr>
              <w:jc w:val="both"/>
              <w:rPr>
                <w:rFonts w:cs="Times New Roman"/>
                <w:lang w:eastAsia="ja-JP"/>
              </w:rPr>
            </w:pPr>
            <w:r w:rsidRPr="000A13EE">
              <w:t>Initial DFE tap coefficient.</w:t>
            </w:r>
          </w:p>
        </w:tc>
      </w:tr>
      <w:tr w:rsidR="0095229B" w14:paraId="4850C44D" w14:textId="77777777" w:rsidTr="0095229B">
        <w:tc>
          <w:tcPr>
            <w:tcW w:w="2310" w:type="dxa"/>
            <w:vAlign w:val="center"/>
          </w:tcPr>
          <w:p w14:paraId="1F92A6EA" w14:textId="206C194F" w:rsidR="0095229B" w:rsidRDefault="0095229B" w:rsidP="0095229B">
            <w:pPr>
              <w:jc w:val="both"/>
              <w:rPr>
                <w:rFonts w:cs="Times New Roman"/>
                <w:lang w:eastAsia="ja-JP"/>
              </w:rPr>
            </w:pPr>
            <w:r>
              <w:t>i_init_alpha_FFE</w:t>
            </w:r>
          </w:p>
        </w:tc>
        <w:tc>
          <w:tcPr>
            <w:tcW w:w="1488" w:type="dxa"/>
            <w:vAlign w:val="center"/>
          </w:tcPr>
          <w:p w14:paraId="581A22D1" w14:textId="3F1A285A" w:rsidR="0095229B" w:rsidRDefault="0095229B" w:rsidP="0095229B">
            <w:pPr>
              <w:jc w:val="center"/>
              <w:rPr>
                <w:rFonts w:cs="Times New Roman"/>
                <w:lang w:eastAsia="ja-JP"/>
              </w:rPr>
            </w:pPr>
            <w:r>
              <w:t>input</w:t>
            </w:r>
          </w:p>
        </w:tc>
        <w:tc>
          <w:tcPr>
            <w:tcW w:w="1440" w:type="dxa"/>
            <w:vAlign w:val="center"/>
          </w:tcPr>
          <w:p w14:paraId="7DB69486" w14:textId="03549EA0" w:rsidR="0095229B" w:rsidRDefault="0095229B" w:rsidP="0095229B">
            <w:pPr>
              <w:jc w:val="center"/>
              <w:rPr>
                <w:rFonts w:cs="Times New Roman"/>
                <w:lang w:eastAsia="ja-JP"/>
              </w:rPr>
            </w:pPr>
            <w:r>
              <w:t>[2:0][15:0]</w:t>
            </w:r>
          </w:p>
        </w:tc>
        <w:tc>
          <w:tcPr>
            <w:tcW w:w="4005" w:type="dxa"/>
          </w:tcPr>
          <w:p w14:paraId="606CC865" w14:textId="60560909" w:rsidR="0095229B" w:rsidRDefault="0095229B" w:rsidP="0095229B">
            <w:pPr>
              <w:jc w:val="both"/>
              <w:rPr>
                <w:rFonts w:cs="Times New Roman"/>
                <w:lang w:eastAsia="ja-JP"/>
              </w:rPr>
            </w:pPr>
            <w:r w:rsidRPr="000A13EE">
              <w:t>Initial FFE tap coefficients.</w:t>
            </w:r>
          </w:p>
        </w:tc>
      </w:tr>
      <w:tr w:rsidR="003A70EC" w14:paraId="264A1999" w14:textId="77777777" w:rsidTr="0095229B">
        <w:tc>
          <w:tcPr>
            <w:tcW w:w="2310" w:type="dxa"/>
            <w:vAlign w:val="center"/>
          </w:tcPr>
          <w:p w14:paraId="19B70291" w14:textId="17ED71F1" w:rsidR="003A70EC" w:rsidRDefault="003A70EC" w:rsidP="0095229B">
            <w:pPr>
              <w:jc w:val="both"/>
            </w:pPr>
            <w:r w:rsidRPr="003A70EC">
              <w:t>i_learning_rate</w:t>
            </w:r>
          </w:p>
        </w:tc>
        <w:tc>
          <w:tcPr>
            <w:tcW w:w="1488" w:type="dxa"/>
            <w:vAlign w:val="center"/>
          </w:tcPr>
          <w:p w14:paraId="1CEA3EC8" w14:textId="6222D214" w:rsidR="003A70EC" w:rsidRDefault="003A70EC" w:rsidP="0095229B">
            <w:pPr>
              <w:jc w:val="center"/>
            </w:pPr>
            <w:r>
              <w:t>input</w:t>
            </w:r>
          </w:p>
        </w:tc>
        <w:tc>
          <w:tcPr>
            <w:tcW w:w="1440" w:type="dxa"/>
            <w:vAlign w:val="center"/>
          </w:tcPr>
          <w:p w14:paraId="61774AC8" w14:textId="468A2483" w:rsidR="003A70EC" w:rsidRDefault="003A70EC" w:rsidP="0095229B">
            <w:pPr>
              <w:jc w:val="center"/>
            </w:pPr>
            <w:r>
              <w:t>[15:0]</w:t>
            </w:r>
          </w:p>
        </w:tc>
        <w:tc>
          <w:tcPr>
            <w:tcW w:w="4005" w:type="dxa"/>
          </w:tcPr>
          <w:p w14:paraId="387CC97A" w14:textId="2BCAACD6" w:rsidR="003A70EC" w:rsidRPr="000A13EE" w:rsidRDefault="003A70EC" w:rsidP="0095229B">
            <w:pPr>
              <w:jc w:val="both"/>
            </w:pPr>
            <w:r w:rsidRPr="003A70EC">
              <w:t>Learning-rate coefficient used for LMS adaptation.</w:t>
            </w:r>
          </w:p>
        </w:tc>
      </w:tr>
      <w:tr w:rsidR="0095229B" w14:paraId="4EA6F73E" w14:textId="77777777" w:rsidTr="0095229B">
        <w:tc>
          <w:tcPr>
            <w:tcW w:w="2310" w:type="dxa"/>
            <w:vAlign w:val="center"/>
          </w:tcPr>
          <w:p w14:paraId="5D87903E" w14:textId="40AD87E3" w:rsidR="0095229B" w:rsidRDefault="0095229B" w:rsidP="0095229B">
            <w:pPr>
              <w:jc w:val="both"/>
              <w:rPr>
                <w:rFonts w:cs="Times New Roman"/>
                <w:lang w:eastAsia="ja-JP"/>
              </w:rPr>
            </w:pPr>
            <w:r>
              <w:t>i_is_training</w:t>
            </w:r>
          </w:p>
        </w:tc>
        <w:tc>
          <w:tcPr>
            <w:tcW w:w="1488" w:type="dxa"/>
            <w:vAlign w:val="center"/>
          </w:tcPr>
          <w:p w14:paraId="34B5854C" w14:textId="698AD4A4" w:rsidR="0095229B" w:rsidRDefault="0095229B" w:rsidP="0095229B">
            <w:pPr>
              <w:jc w:val="center"/>
              <w:rPr>
                <w:rFonts w:cs="Times New Roman"/>
                <w:lang w:eastAsia="ja-JP"/>
              </w:rPr>
            </w:pPr>
            <w:r>
              <w:t>input</w:t>
            </w:r>
          </w:p>
        </w:tc>
        <w:tc>
          <w:tcPr>
            <w:tcW w:w="1440" w:type="dxa"/>
            <w:vAlign w:val="center"/>
          </w:tcPr>
          <w:p w14:paraId="32C7883B" w14:textId="5FA57EDA" w:rsidR="0095229B" w:rsidRDefault="0095229B" w:rsidP="0095229B">
            <w:pPr>
              <w:jc w:val="center"/>
              <w:rPr>
                <w:rFonts w:cs="Times New Roman"/>
                <w:lang w:eastAsia="ja-JP"/>
              </w:rPr>
            </w:pPr>
            <w:r>
              <w:t>[0:0]</w:t>
            </w:r>
          </w:p>
        </w:tc>
        <w:tc>
          <w:tcPr>
            <w:tcW w:w="4005" w:type="dxa"/>
          </w:tcPr>
          <w:p w14:paraId="2BC20E2F" w14:textId="6B006734" w:rsidR="0095229B" w:rsidRDefault="0095229B" w:rsidP="0095229B">
            <w:pPr>
              <w:jc w:val="both"/>
              <w:rPr>
                <w:rFonts w:cs="Times New Roman"/>
                <w:lang w:eastAsia="ja-JP"/>
              </w:rPr>
            </w:pPr>
            <w:r w:rsidRPr="000A13EE">
              <w:t>Selects training or decision-directed mode.</w:t>
            </w:r>
          </w:p>
        </w:tc>
      </w:tr>
      <w:tr w:rsidR="0095229B" w14:paraId="67AF495F" w14:textId="77777777" w:rsidTr="0095229B">
        <w:tc>
          <w:tcPr>
            <w:tcW w:w="2310" w:type="dxa"/>
            <w:vAlign w:val="center"/>
          </w:tcPr>
          <w:p w14:paraId="7667DB03" w14:textId="7E58D4A8" w:rsidR="0095229B" w:rsidRDefault="0095229B" w:rsidP="0095229B">
            <w:pPr>
              <w:jc w:val="both"/>
              <w:rPr>
                <w:rFonts w:cs="Times New Roman"/>
                <w:lang w:eastAsia="ja-JP"/>
              </w:rPr>
            </w:pPr>
            <w:r>
              <w:t>i_data_training</w:t>
            </w:r>
          </w:p>
        </w:tc>
        <w:tc>
          <w:tcPr>
            <w:tcW w:w="1488" w:type="dxa"/>
            <w:vAlign w:val="center"/>
          </w:tcPr>
          <w:p w14:paraId="094A0BF6" w14:textId="0E0C9084" w:rsidR="0095229B" w:rsidRDefault="0095229B" w:rsidP="0095229B">
            <w:pPr>
              <w:jc w:val="center"/>
              <w:rPr>
                <w:rFonts w:cs="Times New Roman"/>
                <w:lang w:eastAsia="ja-JP"/>
              </w:rPr>
            </w:pPr>
            <w:r>
              <w:t>input</w:t>
            </w:r>
          </w:p>
        </w:tc>
        <w:tc>
          <w:tcPr>
            <w:tcW w:w="1440" w:type="dxa"/>
            <w:vAlign w:val="center"/>
          </w:tcPr>
          <w:p w14:paraId="78B9983B" w14:textId="09843952" w:rsidR="0095229B" w:rsidRDefault="0095229B" w:rsidP="0095229B">
            <w:pPr>
              <w:jc w:val="center"/>
              <w:rPr>
                <w:rFonts w:cs="Times New Roman"/>
                <w:lang w:eastAsia="ja-JP"/>
              </w:rPr>
            </w:pPr>
            <w:r>
              <w:t>[15:0]</w:t>
            </w:r>
          </w:p>
        </w:tc>
        <w:tc>
          <w:tcPr>
            <w:tcW w:w="4005" w:type="dxa"/>
          </w:tcPr>
          <w:p w14:paraId="031214A9" w14:textId="3097A2FB" w:rsidR="0095229B" w:rsidRDefault="0095229B" w:rsidP="0095229B">
            <w:pPr>
              <w:jc w:val="both"/>
              <w:rPr>
                <w:rFonts w:cs="Times New Roman"/>
                <w:lang w:eastAsia="ja-JP"/>
              </w:rPr>
            </w:pPr>
            <w:r w:rsidRPr="000A13EE">
              <w:t>Reference symbol used in training mode.</w:t>
            </w:r>
          </w:p>
        </w:tc>
      </w:tr>
      <w:tr w:rsidR="0095229B" w14:paraId="64B8FD93" w14:textId="77777777" w:rsidTr="0095229B">
        <w:tc>
          <w:tcPr>
            <w:tcW w:w="2310" w:type="dxa"/>
            <w:vAlign w:val="center"/>
          </w:tcPr>
          <w:p w14:paraId="4A9EA146" w14:textId="79DFEA70" w:rsidR="0095229B" w:rsidRDefault="0095229B" w:rsidP="0095229B">
            <w:pPr>
              <w:jc w:val="both"/>
              <w:rPr>
                <w:rFonts w:cs="Times New Roman"/>
                <w:lang w:eastAsia="ja-JP"/>
              </w:rPr>
            </w:pPr>
            <w:r>
              <w:t>o_data</w:t>
            </w:r>
          </w:p>
        </w:tc>
        <w:tc>
          <w:tcPr>
            <w:tcW w:w="1488" w:type="dxa"/>
            <w:vAlign w:val="center"/>
          </w:tcPr>
          <w:p w14:paraId="429DCA27" w14:textId="1310D1E0" w:rsidR="0095229B" w:rsidRDefault="0095229B" w:rsidP="0095229B">
            <w:pPr>
              <w:jc w:val="center"/>
              <w:rPr>
                <w:rFonts w:cs="Times New Roman"/>
                <w:lang w:eastAsia="ja-JP"/>
              </w:rPr>
            </w:pPr>
            <w:r>
              <w:t>output</w:t>
            </w:r>
          </w:p>
        </w:tc>
        <w:tc>
          <w:tcPr>
            <w:tcW w:w="1440" w:type="dxa"/>
            <w:vAlign w:val="center"/>
          </w:tcPr>
          <w:p w14:paraId="3A611E33" w14:textId="445446C2" w:rsidR="0095229B" w:rsidRDefault="0095229B" w:rsidP="0095229B">
            <w:pPr>
              <w:jc w:val="center"/>
              <w:rPr>
                <w:rFonts w:cs="Times New Roman"/>
                <w:lang w:eastAsia="ja-JP"/>
              </w:rPr>
            </w:pPr>
            <w:r>
              <w:t>[15:0]</w:t>
            </w:r>
          </w:p>
        </w:tc>
        <w:tc>
          <w:tcPr>
            <w:tcW w:w="4005" w:type="dxa"/>
          </w:tcPr>
          <w:p w14:paraId="3AD050D0" w14:textId="37E1084D" w:rsidR="0095229B" w:rsidRDefault="0095229B" w:rsidP="0095229B">
            <w:pPr>
              <w:jc w:val="both"/>
              <w:rPr>
                <w:rFonts w:cs="Times New Roman"/>
                <w:lang w:eastAsia="ja-JP"/>
              </w:rPr>
            </w:pPr>
            <w:r w:rsidRPr="000A13EE">
              <w:t>Registered PAM</w:t>
            </w:r>
            <w:r w:rsidR="00576F33">
              <w:t>-</w:t>
            </w:r>
            <w:r w:rsidRPr="000A13EE">
              <w:t>4 slicer output data.</w:t>
            </w:r>
          </w:p>
        </w:tc>
      </w:tr>
      <w:tr w:rsidR="0095229B" w14:paraId="4C674D1D" w14:textId="77777777" w:rsidTr="0095229B">
        <w:tc>
          <w:tcPr>
            <w:tcW w:w="2310" w:type="dxa"/>
            <w:vAlign w:val="center"/>
          </w:tcPr>
          <w:p w14:paraId="27E4CB38" w14:textId="1E31C533" w:rsidR="0095229B" w:rsidRDefault="0095229B" w:rsidP="0095229B">
            <w:pPr>
              <w:jc w:val="both"/>
              <w:rPr>
                <w:rFonts w:cs="Times New Roman"/>
                <w:lang w:eastAsia="ja-JP"/>
              </w:rPr>
            </w:pPr>
            <w:r>
              <w:t>o_valid</w:t>
            </w:r>
          </w:p>
        </w:tc>
        <w:tc>
          <w:tcPr>
            <w:tcW w:w="1488" w:type="dxa"/>
            <w:vAlign w:val="center"/>
          </w:tcPr>
          <w:p w14:paraId="0F54DC84" w14:textId="07504184" w:rsidR="0095229B" w:rsidRDefault="0095229B" w:rsidP="0095229B">
            <w:pPr>
              <w:jc w:val="center"/>
              <w:rPr>
                <w:rFonts w:cs="Times New Roman"/>
                <w:lang w:eastAsia="ja-JP"/>
              </w:rPr>
            </w:pPr>
            <w:r>
              <w:t>output</w:t>
            </w:r>
          </w:p>
        </w:tc>
        <w:tc>
          <w:tcPr>
            <w:tcW w:w="1440" w:type="dxa"/>
            <w:vAlign w:val="center"/>
          </w:tcPr>
          <w:p w14:paraId="459C7E22" w14:textId="1FBA6AF3" w:rsidR="0095229B" w:rsidRDefault="003A70EC" w:rsidP="0095229B">
            <w:pPr>
              <w:jc w:val="center"/>
              <w:rPr>
                <w:rFonts w:cs="Times New Roman"/>
                <w:lang w:eastAsia="ja-JP"/>
              </w:rPr>
            </w:pPr>
            <w:r>
              <w:rPr>
                <w:rFonts w:cs="Times New Roman"/>
                <w:lang w:eastAsia="ja-JP"/>
              </w:rPr>
              <w:t>[0:0]</w:t>
            </w:r>
          </w:p>
        </w:tc>
        <w:tc>
          <w:tcPr>
            <w:tcW w:w="4005" w:type="dxa"/>
          </w:tcPr>
          <w:p w14:paraId="1F9FB173" w14:textId="61D6D200" w:rsidR="0095229B" w:rsidRDefault="003A70EC" w:rsidP="0095229B">
            <w:pPr>
              <w:jc w:val="both"/>
              <w:rPr>
                <w:rFonts w:cs="Times New Roman"/>
                <w:lang w:eastAsia="ja-JP"/>
              </w:rPr>
            </w:pPr>
            <w:r w:rsidRPr="003A70EC">
              <w:t>Indicates whether the output data is valid.</w:t>
            </w:r>
          </w:p>
        </w:tc>
      </w:tr>
    </w:tbl>
    <w:p w14:paraId="6BE948EE" w14:textId="5C751004" w:rsidR="0024618A" w:rsidRDefault="00C465C7" w:rsidP="0024618A">
      <w:pPr>
        <w:pStyle w:val="Caption"/>
      </w:pPr>
      <w:bookmarkStart w:id="58" w:name="_Toc229238665"/>
      <w:r>
        <w:t>Table 4.</w:t>
      </w:r>
      <w:fldSimple w:instr=" SEQ Table_4. \* ARABIC ">
        <w:r w:rsidR="00346E8F">
          <w:rPr>
            <w:noProof/>
          </w:rPr>
          <w:t>2</w:t>
        </w:r>
      </w:fldSimple>
      <w:r w:rsidR="00F24FD2">
        <w:t xml:space="preserve">. </w:t>
      </w:r>
      <w:r w:rsidR="0024618A" w:rsidRPr="0024618A">
        <w:t>Signal description of the robust LMS equalizer.</w:t>
      </w:r>
      <w:bookmarkEnd w:id="58"/>
    </w:p>
    <w:p w14:paraId="16E9AE7F" w14:textId="60064747" w:rsidR="009E6AFD" w:rsidRDefault="00CF50F9" w:rsidP="0024618A">
      <w:pPr>
        <w:pStyle w:val="Caption"/>
        <w:rPr>
          <w:rFonts w:cs="Times New Roman"/>
          <w:lang w:eastAsia="ja-JP"/>
        </w:rPr>
      </w:pPr>
      <w:r>
        <w:rPr>
          <w:rFonts w:cs="Times New Roman"/>
          <w:noProof/>
          <w:lang w:eastAsia="ja-JP"/>
        </w:rPr>
        <w:drawing>
          <wp:inline distT="0" distB="0" distL="0" distR="0" wp14:anchorId="4EB0699F" wp14:editId="16AD5794">
            <wp:extent cx="5732145" cy="1910715"/>
            <wp:effectExtent l="0" t="0" r="0" b="0"/>
            <wp:docPr id="19036283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28353" name="Picture 1903628353"/>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5732145" cy="1910715"/>
                    </a:xfrm>
                    <a:prstGeom prst="rect">
                      <a:avLst/>
                    </a:prstGeom>
                  </pic:spPr>
                </pic:pic>
              </a:graphicData>
            </a:graphic>
          </wp:inline>
        </w:drawing>
      </w:r>
    </w:p>
    <w:p w14:paraId="2F59AA26" w14:textId="32036FF3" w:rsidR="0026662B" w:rsidRDefault="0026662B" w:rsidP="0026662B">
      <w:pPr>
        <w:pStyle w:val="Caption"/>
        <w:rPr>
          <w:rFonts w:cs="Times New Roman"/>
          <w:lang w:eastAsia="ja-JP"/>
        </w:rPr>
      </w:pPr>
      <w:bookmarkStart w:id="59" w:name="_Toc229238479"/>
      <w:r>
        <w:t>Figure 4.</w:t>
      </w:r>
      <w:fldSimple w:instr=" SEQ Figure_4. \* ARABIC ">
        <w:r w:rsidR="00346E8F">
          <w:rPr>
            <w:noProof/>
          </w:rPr>
          <w:t>4</w:t>
        </w:r>
      </w:fldSimple>
      <w:r w:rsidR="00010EAD">
        <w:t xml:space="preserve">. </w:t>
      </w:r>
      <w:r w:rsidR="00F24FD2">
        <w:t>Block diagram of A</w:t>
      </w:r>
      <w:r w:rsidR="00C465C7" w:rsidRPr="00C465C7">
        <w:t>daptive Tap Unit datapath for a single FFE/DFE coefficient</w:t>
      </w:r>
      <w:r w:rsidR="00C465C7">
        <w:t>.</w:t>
      </w:r>
      <w:bookmarkEnd w:id="59"/>
    </w:p>
    <w:tbl>
      <w:tblPr>
        <w:tblStyle w:val="TableGrid"/>
        <w:tblW w:w="0" w:type="auto"/>
        <w:tblLook w:val="04A0" w:firstRow="1" w:lastRow="0" w:firstColumn="1" w:lastColumn="0" w:noHBand="0" w:noVBand="1"/>
      </w:tblPr>
      <w:tblGrid>
        <w:gridCol w:w="2310"/>
        <w:gridCol w:w="1488"/>
        <w:gridCol w:w="1440"/>
        <w:gridCol w:w="4005"/>
      </w:tblGrid>
      <w:tr w:rsidR="00C465C7" w14:paraId="24ED6676" w14:textId="77777777" w:rsidTr="007F31C4">
        <w:tc>
          <w:tcPr>
            <w:tcW w:w="2310" w:type="dxa"/>
            <w:vAlign w:val="center"/>
          </w:tcPr>
          <w:p w14:paraId="1E319000" w14:textId="77777777" w:rsidR="00C465C7" w:rsidRDefault="00C465C7" w:rsidP="007F31C4">
            <w:pPr>
              <w:jc w:val="both"/>
              <w:rPr>
                <w:rFonts w:cs="Times New Roman"/>
                <w:lang w:eastAsia="ja-JP"/>
              </w:rPr>
            </w:pPr>
            <w:r>
              <w:t>Name</w:t>
            </w:r>
          </w:p>
        </w:tc>
        <w:tc>
          <w:tcPr>
            <w:tcW w:w="1488" w:type="dxa"/>
            <w:vAlign w:val="center"/>
          </w:tcPr>
          <w:p w14:paraId="6E6E0712" w14:textId="77777777" w:rsidR="00C465C7" w:rsidRDefault="00C465C7" w:rsidP="007F31C4">
            <w:pPr>
              <w:jc w:val="center"/>
              <w:rPr>
                <w:rFonts w:cs="Times New Roman"/>
                <w:lang w:eastAsia="ja-JP"/>
              </w:rPr>
            </w:pPr>
            <w:r>
              <w:t>Side</w:t>
            </w:r>
          </w:p>
        </w:tc>
        <w:tc>
          <w:tcPr>
            <w:tcW w:w="1440" w:type="dxa"/>
            <w:vAlign w:val="center"/>
          </w:tcPr>
          <w:p w14:paraId="0E122ACA" w14:textId="77777777" w:rsidR="00C465C7" w:rsidRDefault="00C465C7" w:rsidP="007F31C4">
            <w:pPr>
              <w:jc w:val="center"/>
              <w:rPr>
                <w:rFonts w:cs="Times New Roman"/>
                <w:lang w:eastAsia="ja-JP"/>
              </w:rPr>
            </w:pPr>
            <w:r>
              <w:t>Width</w:t>
            </w:r>
          </w:p>
        </w:tc>
        <w:tc>
          <w:tcPr>
            <w:tcW w:w="4005" w:type="dxa"/>
            <w:vAlign w:val="center"/>
          </w:tcPr>
          <w:p w14:paraId="6A003490" w14:textId="77777777" w:rsidR="00C465C7" w:rsidRDefault="00C465C7" w:rsidP="007F31C4">
            <w:pPr>
              <w:jc w:val="both"/>
              <w:rPr>
                <w:rFonts w:cs="Times New Roman"/>
                <w:lang w:eastAsia="ja-JP"/>
              </w:rPr>
            </w:pPr>
            <w:r>
              <w:t>Description</w:t>
            </w:r>
          </w:p>
        </w:tc>
      </w:tr>
      <w:tr w:rsidR="00C465C7" w14:paraId="37287AE8" w14:textId="77777777" w:rsidTr="007F31C4">
        <w:tc>
          <w:tcPr>
            <w:tcW w:w="2310" w:type="dxa"/>
            <w:vAlign w:val="center"/>
          </w:tcPr>
          <w:p w14:paraId="428070CB" w14:textId="77777777" w:rsidR="00C465C7" w:rsidRDefault="00C465C7" w:rsidP="007F31C4">
            <w:pPr>
              <w:jc w:val="both"/>
              <w:rPr>
                <w:rFonts w:cs="Times New Roman"/>
                <w:lang w:eastAsia="ja-JP"/>
              </w:rPr>
            </w:pPr>
            <w:r>
              <w:t>i_clk</w:t>
            </w:r>
          </w:p>
        </w:tc>
        <w:tc>
          <w:tcPr>
            <w:tcW w:w="1488" w:type="dxa"/>
            <w:vAlign w:val="center"/>
          </w:tcPr>
          <w:p w14:paraId="5473F0DD" w14:textId="77777777" w:rsidR="00C465C7" w:rsidRDefault="00C465C7" w:rsidP="007F31C4">
            <w:pPr>
              <w:jc w:val="center"/>
              <w:rPr>
                <w:rFonts w:cs="Times New Roman"/>
                <w:lang w:eastAsia="ja-JP"/>
              </w:rPr>
            </w:pPr>
            <w:r>
              <w:t>input</w:t>
            </w:r>
          </w:p>
        </w:tc>
        <w:tc>
          <w:tcPr>
            <w:tcW w:w="1440" w:type="dxa"/>
            <w:vAlign w:val="center"/>
          </w:tcPr>
          <w:p w14:paraId="7EEC354F" w14:textId="77777777" w:rsidR="00C465C7" w:rsidRDefault="00C465C7" w:rsidP="007F31C4">
            <w:pPr>
              <w:jc w:val="center"/>
              <w:rPr>
                <w:rFonts w:cs="Times New Roman"/>
                <w:lang w:eastAsia="ja-JP"/>
              </w:rPr>
            </w:pPr>
            <w:r>
              <w:t>[0:0]</w:t>
            </w:r>
          </w:p>
        </w:tc>
        <w:tc>
          <w:tcPr>
            <w:tcW w:w="4005" w:type="dxa"/>
          </w:tcPr>
          <w:p w14:paraId="46C60E89" w14:textId="77777777" w:rsidR="00C465C7" w:rsidRDefault="00C465C7" w:rsidP="007F31C4">
            <w:pPr>
              <w:jc w:val="both"/>
              <w:rPr>
                <w:rFonts w:cs="Times New Roman"/>
                <w:lang w:eastAsia="ja-JP"/>
              </w:rPr>
            </w:pPr>
            <w:r>
              <w:t>Clock signal.</w:t>
            </w:r>
          </w:p>
        </w:tc>
      </w:tr>
      <w:tr w:rsidR="00C465C7" w14:paraId="7F44C062" w14:textId="77777777" w:rsidTr="007F31C4">
        <w:tc>
          <w:tcPr>
            <w:tcW w:w="2310" w:type="dxa"/>
            <w:vAlign w:val="center"/>
          </w:tcPr>
          <w:p w14:paraId="26FFE7A8" w14:textId="77777777" w:rsidR="00C465C7" w:rsidRDefault="00C465C7" w:rsidP="007F31C4">
            <w:pPr>
              <w:jc w:val="both"/>
              <w:rPr>
                <w:rFonts w:cs="Times New Roman"/>
                <w:lang w:eastAsia="ja-JP"/>
              </w:rPr>
            </w:pPr>
            <w:r>
              <w:t>i_rstn</w:t>
            </w:r>
          </w:p>
        </w:tc>
        <w:tc>
          <w:tcPr>
            <w:tcW w:w="1488" w:type="dxa"/>
            <w:vAlign w:val="center"/>
          </w:tcPr>
          <w:p w14:paraId="4266D58C" w14:textId="77777777" w:rsidR="00C465C7" w:rsidRDefault="00C465C7" w:rsidP="007F31C4">
            <w:pPr>
              <w:jc w:val="center"/>
              <w:rPr>
                <w:rFonts w:cs="Times New Roman"/>
                <w:lang w:eastAsia="ja-JP"/>
              </w:rPr>
            </w:pPr>
            <w:r>
              <w:t>input</w:t>
            </w:r>
          </w:p>
        </w:tc>
        <w:tc>
          <w:tcPr>
            <w:tcW w:w="1440" w:type="dxa"/>
            <w:vAlign w:val="center"/>
          </w:tcPr>
          <w:p w14:paraId="7E1B3A91" w14:textId="77777777" w:rsidR="00C465C7" w:rsidRDefault="00C465C7" w:rsidP="007F31C4">
            <w:pPr>
              <w:jc w:val="center"/>
              <w:rPr>
                <w:rFonts w:cs="Times New Roman"/>
                <w:lang w:eastAsia="ja-JP"/>
              </w:rPr>
            </w:pPr>
            <w:r>
              <w:t>[0:0]</w:t>
            </w:r>
          </w:p>
        </w:tc>
        <w:tc>
          <w:tcPr>
            <w:tcW w:w="4005" w:type="dxa"/>
          </w:tcPr>
          <w:p w14:paraId="75A2BD4A" w14:textId="77777777" w:rsidR="00C465C7" w:rsidRDefault="00C465C7" w:rsidP="007F31C4">
            <w:pPr>
              <w:jc w:val="both"/>
              <w:rPr>
                <w:rFonts w:cs="Times New Roman"/>
                <w:lang w:eastAsia="ja-JP"/>
              </w:rPr>
            </w:pPr>
            <w:r>
              <w:t>Active low reset signal.</w:t>
            </w:r>
          </w:p>
        </w:tc>
      </w:tr>
      <w:tr w:rsidR="00C465C7" w14:paraId="7D91E44F" w14:textId="77777777" w:rsidTr="007F31C4">
        <w:tc>
          <w:tcPr>
            <w:tcW w:w="2310" w:type="dxa"/>
            <w:vAlign w:val="center"/>
          </w:tcPr>
          <w:p w14:paraId="0B955D3A" w14:textId="77777777" w:rsidR="00C465C7" w:rsidRDefault="00C465C7" w:rsidP="007F31C4">
            <w:pPr>
              <w:jc w:val="both"/>
              <w:rPr>
                <w:rFonts w:cs="Times New Roman"/>
                <w:lang w:eastAsia="ja-JP"/>
              </w:rPr>
            </w:pPr>
            <w:r>
              <w:t>i_valid</w:t>
            </w:r>
          </w:p>
        </w:tc>
        <w:tc>
          <w:tcPr>
            <w:tcW w:w="1488" w:type="dxa"/>
            <w:vAlign w:val="center"/>
          </w:tcPr>
          <w:p w14:paraId="7C2623A7" w14:textId="77777777" w:rsidR="00C465C7" w:rsidRDefault="00C465C7" w:rsidP="007F31C4">
            <w:pPr>
              <w:jc w:val="center"/>
              <w:rPr>
                <w:rFonts w:cs="Times New Roman"/>
                <w:lang w:eastAsia="ja-JP"/>
              </w:rPr>
            </w:pPr>
            <w:r>
              <w:t>input</w:t>
            </w:r>
          </w:p>
        </w:tc>
        <w:tc>
          <w:tcPr>
            <w:tcW w:w="1440" w:type="dxa"/>
            <w:vAlign w:val="center"/>
          </w:tcPr>
          <w:p w14:paraId="5E32B69A" w14:textId="77777777" w:rsidR="00C465C7" w:rsidRDefault="00C465C7" w:rsidP="007F31C4">
            <w:pPr>
              <w:jc w:val="center"/>
              <w:rPr>
                <w:rFonts w:cs="Times New Roman"/>
                <w:lang w:eastAsia="ja-JP"/>
              </w:rPr>
            </w:pPr>
            <w:r>
              <w:t>[0:0]</w:t>
            </w:r>
          </w:p>
        </w:tc>
        <w:tc>
          <w:tcPr>
            <w:tcW w:w="4005" w:type="dxa"/>
          </w:tcPr>
          <w:p w14:paraId="5A941260" w14:textId="39DAE38C" w:rsidR="00C465C7" w:rsidRDefault="003A70EC" w:rsidP="007F31C4">
            <w:pPr>
              <w:jc w:val="both"/>
              <w:rPr>
                <w:rFonts w:cs="Times New Roman"/>
                <w:lang w:eastAsia="ja-JP"/>
              </w:rPr>
            </w:pPr>
            <w:r w:rsidRPr="003A70EC">
              <w:t>Indicates whether the input data is valid.</w:t>
            </w:r>
          </w:p>
        </w:tc>
      </w:tr>
      <w:tr w:rsidR="00C465C7" w14:paraId="6BB6DCAB" w14:textId="77777777" w:rsidTr="007F31C4">
        <w:tc>
          <w:tcPr>
            <w:tcW w:w="2310" w:type="dxa"/>
            <w:vAlign w:val="center"/>
          </w:tcPr>
          <w:p w14:paraId="60F09911" w14:textId="46520AE0" w:rsidR="00C465C7" w:rsidRDefault="00C465C7" w:rsidP="007F31C4">
            <w:pPr>
              <w:jc w:val="both"/>
              <w:rPr>
                <w:rFonts w:cs="Times New Roman"/>
                <w:lang w:eastAsia="ja-JP"/>
              </w:rPr>
            </w:pPr>
            <w:r>
              <w:t>i_</w:t>
            </w:r>
            <w:r w:rsidR="00F24FD2">
              <w:t>data</w:t>
            </w:r>
          </w:p>
        </w:tc>
        <w:tc>
          <w:tcPr>
            <w:tcW w:w="1488" w:type="dxa"/>
            <w:vAlign w:val="center"/>
          </w:tcPr>
          <w:p w14:paraId="092D1073" w14:textId="77777777" w:rsidR="00C465C7" w:rsidRDefault="00C465C7" w:rsidP="007F31C4">
            <w:pPr>
              <w:jc w:val="center"/>
              <w:rPr>
                <w:rFonts w:cs="Times New Roman"/>
                <w:lang w:eastAsia="ja-JP"/>
              </w:rPr>
            </w:pPr>
            <w:r>
              <w:t>input</w:t>
            </w:r>
          </w:p>
        </w:tc>
        <w:tc>
          <w:tcPr>
            <w:tcW w:w="1440" w:type="dxa"/>
            <w:vAlign w:val="center"/>
          </w:tcPr>
          <w:p w14:paraId="20DCB524" w14:textId="77777777" w:rsidR="00C465C7" w:rsidRDefault="00C465C7" w:rsidP="007F31C4">
            <w:pPr>
              <w:jc w:val="center"/>
              <w:rPr>
                <w:rFonts w:cs="Times New Roman"/>
                <w:lang w:eastAsia="ja-JP"/>
              </w:rPr>
            </w:pPr>
            <w:r>
              <w:t>[15:0]</w:t>
            </w:r>
          </w:p>
        </w:tc>
        <w:tc>
          <w:tcPr>
            <w:tcW w:w="4005" w:type="dxa"/>
          </w:tcPr>
          <w:p w14:paraId="4E1DE3BE" w14:textId="3C848DCF" w:rsidR="00C465C7" w:rsidRDefault="003A70EC" w:rsidP="007F31C4">
            <w:pPr>
              <w:jc w:val="both"/>
              <w:rPr>
                <w:rFonts w:cs="Times New Roman"/>
                <w:lang w:eastAsia="ja-JP"/>
              </w:rPr>
            </w:pPr>
            <w:r w:rsidRPr="003A70EC">
              <w:t>Input data sample used by the tap unit.</w:t>
            </w:r>
          </w:p>
        </w:tc>
      </w:tr>
      <w:tr w:rsidR="00C465C7" w14:paraId="22990C53" w14:textId="77777777" w:rsidTr="007F31C4">
        <w:tc>
          <w:tcPr>
            <w:tcW w:w="2310" w:type="dxa"/>
            <w:vAlign w:val="center"/>
          </w:tcPr>
          <w:p w14:paraId="613C747F" w14:textId="66EC70C5" w:rsidR="00C465C7" w:rsidRDefault="00C465C7" w:rsidP="007F31C4">
            <w:pPr>
              <w:jc w:val="both"/>
              <w:rPr>
                <w:rFonts w:cs="Times New Roman"/>
                <w:lang w:eastAsia="ja-JP"/>
              </w:rPr>
            </w:pPr>
            <w:r>
              <w:t>i_init_alpha</w:t>
            </w:r>
          </w:p>
        </w:tc>
        <w:tc>
          <w:tcPr>
            <w:tcW w:w="1488" w:type="dxa"/>
            <w:vAlign w:val="center"/>
          </w:tcPr>
          <w:p w14:paraId="674E0706" w14:textId="77777777" w:rsidR="00C465C7" w:rsidRDefault="00C465C7" w:rsidP="007F31C4">
            <w:pPr>
              <w:jc w:val="center"/>
              <w:rPr>
                <w:rFonts w:cs="Times New Roman"/>
                <w:lang w:eastAsia="ja-JP"/>
              </w:rPr>
            </w:pPr>
            <w:r>
              <w:t>input</w:t>
            </w:r>
          </w:p>
        </w:tc>
        <w:tc>
          <w:tcPr>
            <w:tcW w:w="1440" w:type="dxa"/>
            <w:vAlign w:val="center"/>
          </w:tcPr>
          <w:p w14:paraId="377057AF" w14:textId="77777777" w:rsidR="00C465C7" w:rsidRDefault="00C465C7" w:rsidP="007F31C4">
            <w:pPr>
              <w:jc w:val="center"/>
              <w:rPr>
                <w:rFonts w:cs="Times New Roman"/>
                <w:lang w:eastAsia="ja-JP"/>
              </w:rPr>
            </w:pPr>
            <w:r>
              <w:t>[15:0]</w:t>
            </w:r>
          </w:p>
        </w:tc>
        <w:tc>
          <w:tcPr>
            <w:tcW w:w="4005" w:type="dxa"/>
          </w:tcPr>
          <w:p w14:paraId="6BE09AA1" w14:textId="41CE4409" w:rsidR="00C465C7" w:rsidRDefault="003A70EC" w:rsidP="007F31C4">
            <w:pPr>
              <w:jc w:val="both"/>
              <w:rPr>
                <w:rFonts w:cs="Times New Roman"/>
                <w:lang w:eastAsia="ja-JP"/>
              </w:rPr>
            </w:pPr>
            <w:r w:rsidRPr="003A70EC">
              <w:t>Initial tap coefficient.</w:t>
            </w:r>
          </w:p>
        </w:tc>
      </w:tr>
      <w:tr w:rsidR="00C465C7" w14:paraId="7767B68E" w14:textId="77777777" w:rsidTr="007F31C4">
        <w:tc>
          <w:tcPr>
            <w:tcW w:w="2310" w:type="dxa"/>
            <w:vAlign w:val="center"/>
          </w:tcPr>
          <w:p w14:paraId="647A8D1D" w14:textId="225682D5" w:rsidR="00C465C7" w:rsidRDefault="00C465C7" w:rsidP="007F31C4">
            <w:pPr>
              <w:jc w:val="both"/>
              <w:rPr>
                <w:rFonts w:cs="Times New Roman"/>
                <w:lang w:eastAsia="ja-JP"/>
              </w:rPr>
            </w:pPr>
            <w:r>
              <w:t>i_</w:t>
            </w:r>
            <w:r w:rsidR="00F24FD2">
              <w:t>error</w:t>
            </w:r>
          </w:p>
        </w:tc>
        <w:tc>
          <w:tcPr>
            <w:tcW w:w="1488" w:type="dxa"/>
            <w:vAlign w:val="center"/>
          </w:tcPr>
          <w:p w14:paraId="4C847DE2" w14:textId="77777777" w:rsidR="00C465C7" w:rsidRDefault="00C465C7" w:rsidP="007F31C4">
            <w:pPr>
              <w:jc w:val="center"/>
              <w:rPr>
                <w:rFonts w:cs="Times New Roman"/>
                <w:lang w:eastAsia="ja-JP"/>
              </w:rPr>
            </w:pPr>
            <w:r>
              <w:t>input</w:t>
            </w:r>
          </w:p>
        </w:tc>
        <w:tc>
          <w:tcPr>
            <w:tcW w:w="1440" w:type="dxa"/>
            <w:vAlign w:val="center"/>
          </w:tcPr>
          <w:p w14:paraId="11DE139B" w14:textId="2BE350BF" w:rsidR="00C465C7" w:rsidRDefault="00C465C7" w:rsidP="007F31C4">
            <w:pPr>
              <w:jc w:val="center"/>
              <w:rPr>
                <w:rFonts w:cs="Times New Roman"/>
                <w:lang w:eastAsia="ja-JP"/>
              </w:rPr>
            </w:pPr>
            <w:r>
              <w:t>[15:0]</w:t>
            </w:r>
          </w:p>
        </w:tc>
        <w:tc>
          <w:tcPr>
            <w:tcW w:w="4005" w:type="dxa"/>
          </w:tcPr>
          <w:p w14:paraId="0FA2E63F" w14:textId="071361E9" w:rsidR="00C465C7" w:rsidRDefault="003A70EC" w:rsidP="007F31C4">
            <w:pPr>
              <w:jc w:val="both"/>
              <w:rPr>
                <w:rFonts w:cs="Times New Roman"/>
                <w:lang w:eastAsia="ja-JP"/>
              </w:rPr>
            </w:pPr>
            <w:r w:rsidRPr="003A70EC">
              <w:rPr>
                <w:rFonts w:cs="Times New Roman"/>
                <w:lang w:eastAsia="ja-JP"/>
              </w:rPr>
              <w:t>Error value used to update the tap coefficient.</w:t>
            </w:r>
          </w:p>
        </w:tc>
      </w:tr>
      <w:tr w:rsidR="00C465C7" w14:paraId="4485A445" w14:textId="77777777" w:rsidTr="007F31C4">
        <w:tc>
          <w:tcPr>
            <w:tcW w:w="2310" w:type="dxa"/>
            <w:vAlign w:val="center"/>
          </w:tcPr>
          <w:p w14:paraId="60D36437" w14:textId="58B11595" w:rsidR="00C465C7" w:rsidRDefault="00F24FD2" w:rsidP="007F31C4">
            <w:pPr>
              <w:jc w:val="both"/>
              <w:rPr>
                <w:rFonts w:cs="Times New Roman"/>
                <w:lang w:eastAsia="ja-JP"/>
              </w:rPr>
            </w:pPr>
            <w:r>
              <w:t>i_learning_rate</w:t>
            </w:r>
          </w:p>
        </w:tc>
        <w:tc>
          <w:tcPr>
            <w:tcW w:w="1488" w:type="dxa"/>
            <w:vAlign w:val="center"/>
          </w:tcPr>
          <w:p w14:paraId="28B86AEC" w14:textId="77777777" w:rsidR="00C465C7" w:rsidRDefault="00C465C7" w:rsidP="007F31C4">
            <w:pPr>
              <w:jc w:val="center"/>
              <w:rPr>
                <w:rFonts w:cs="Times New Roman"/>
                <w:lang w:eastAsia="ja-JP"/>
              </w:rPr>
            </w:pPr>
            <w:r>
              <w:t>input</w:t>
            </w:r>
          </w:p>
        </w:tc>
        <w:tc>
          <w:tcPr>
            <w:tcW w:w="1440" w:type="dxa"/>
            <w:vAlign w:val="center"/>
          </w:tcPr>
          <w:p w14:paraId="45EAAA83" w14:textId="324ADD5C" w:rsidR="00C465C7" w:rsidRDefault="00C465C7" w:rsidP="007F31C4">
            <w:pPr>
              <w:jc w:val="center"/>
              <w:rPr>
                <w:rFonts w:cs="Times New Roman"/>
                <w:lang w:eastAsia="ja-JP"/>
              </w:rPr>
            </w:pPr>
            <w:r>
              <w:t>[</w:t>
            </w:r>
            <w:r w:rsidR="00F24FD2">
              <w:t>15</w:t>
            </w:r>
            <w:r>
              <w:t>:0]</w:t>
            </w:r>
          </w:p>
        </w:tc>
        <w:tc>
          <w:tcPr>
            <w:tcW w:w="4005" w:type="dxa"/>
          </w:tcPr>
          <w:p w14:paraId="569C4811" w14:textId="127DB159" w:rsidR="00C465C7" w:rsidRDefault="003A70EC" w:rsidP="007F31C4">
            <w:pPr>
              <w:jc w:val="both"/>
              <w:rPr>
                <w:rFonts w:cs="Times New Roman"/>
                <w:lang w:eastAsia="ja-JP"/>
              </w:rPr>
            </w:pPr>
            <w:r w:rsidRPr="003A70EC">
              <w:t>Learning-rate coefficient used for LMS adaptation.</w:t>
            </w:r>
          </w:p>
        </w:tc>
      </w:tr>
      <w:tr w:rsidR="00C465C7" w14:paraId="662A994D" w14:textId="77777777" w:rsidTr="007F31C4">
        <w:tc>
          <w:tcPr>
            <w:tcW w:w="2310" w:type="dxa"/>
            <w:vAlign w:val="center"/>
          </w:tcPr>
          <w:p w14:paraId="23681483" w14:textId="77777777" w:rsidR="00C465C7" w:rsidRDefault="00C465C7" w:rsidP="007F31C4">
            <w:pPr>
              <w:jc w:val="both"/>
              <w:rPr>
                <w:rFonts w:cs="Times New Roman"/>
                <w:lang w:eastAsia="ja-JP"/>
              </w:rPr>
            </w:pPr>
            <w:r>
              <w:t>o_data</w:t>
            </w:r>
          </w:p>
        </w:tc>
        <w:tc>
          <w:tcPr>
            <w:tcW w:w="1488" w:type="dxa"/>
            <w:vAlign w:val="center"/>
          </w:tcPr>
          <w:p w14:paraId="6AE7ADE5" w14:textId="77777777" w:rsidR="00C465C7" w:rsidRDefault="00C465C7" w:rsidP="007F31C4">
            <w:pPr>
              <w:jc w:val="center"/>
              <w:rPr>
                <w:rFonts w:cs="Times New Roman"/>
                <w:lang w:eastAsia="ja-JP"/>
              </w:rPr>
            </w:pPr>
            <w:r>
              <w:t>output</w:t>
            </w:r>
          </w:p>
        </w:tc>
        <w:tc>
          <w:tcPr>
            <w:tcW w:w="1440" w:type="dxa"/>
            <w:vAlign w:val="center"/>
          </w:tcPr>
          <w:p w14:paraId="55070EE5" w14:textId="77777777" w:rsidR="00C465C7" w:rsidRDefault="00C465C7" w:rsidP="007F31C4">
            <w:pPr>
              <w:jc w:val="center"/>
              <w:rPr>
                <w:rFonts w:cs="Times New Roman"/>
                <w:lang w:eastAsia="ja-JP"/>
              </w:rPr>
            </w:pPr>
            <w:r>
              <w:t>[15:0]</w:t>
            </w:r>
          </w:p>
        </w:tc>
        <w:tc>
          <w:tcPr>
            <w:tcW w:w="4005" w:type="dxa"/>
          </w:tcPr>
          <w:p w14:paraId="0AD345D4" w14:textId="6F74EB38" w:rsidR="00C465C7" w:rsidRDefault="003A70EC" w:rsidP="007F31C4">
            <w:pPr>
              <w:jc w:val="both"/>
              <w:rPr>
                <w:rFonts w:cs="Times New Roman"/>
                <w:lang w:eastAsia="ja-JP"/>
              </w:rPr>
            </w:pPr>
            <w:r w:rsidRPr="003A70EC">
              <w:t>Tap output after multiplying the input data by the updated coefficient.</w:t>
            </w:r>
          </w:p>
        </w:tc>
      </w:tr>
    </w:tbl>
    <w:p w14:paraId="2A2E3A85" w14:textId="69C29C02" w:rsidR="0024618A" w:rsidRPr="0024618A" w:rsidRDefault="00C465C7" w:rsidP="0024618A">
      <w:pPr>
        <w:pStyle w:val="Caption"/>
        <w:spacing w:before="120"/>
      </w:pPr>
      <w:bookmarkStart w:id="60" w:name="_Toc229238666"/>
      <w:r>
        <w:t>Table 4.</w:t>
      </w:r>
      <w:fldSimple w:instr=" SEQ Table_4. \* ARABIC ">
        <w:r w:rsidR="00346E8F">
          <w:rPr>
            <w:noProof/>
          </w:rPr>
          <w:t>3</w:t>
        </w:r>
      </w:fldSimple>
      <w:r w:rsidR="00F24FD2">
        <w:t xml:space="preserve">. </w:t>
      </w:r>
      <w:r w:rsidR="0024618A" w:rsidRPr="0024618A">
        <w:t>Signal description of the Adaptive Tap Unit.</w:t>
      </w:r>
      <w:bookmarkEnd w:id="60"/>
    </w:p>
    <w:p w14:paraId="5AFBE967" w14:textId="4557EB44" w:rsidR="0095229B" w:rsidRDefault="0095229B" w:rsidP="0026662B">
      <w:pPr>
        <w:pStyle w:val="Caption"/>
        <w:rPr>
          <w:rFonts w:cs="Times New Roman"/>
          <w:lang w:eastAsia="ja-JP"/>
        </w:rPr>
      </w:pPr>
    </w:p>
    <w:p w14:paraId="126E17C1" w14:textId="611D091C" w:rsidR="00E917AE" w:rsidRDefault="009E6AFD" w:rsidP="00C66F8D">
      <w:pPr>
        <w:ind w:firstLine="360"/>
        <w:jc w:val="both"/>
        <w:rPr>
          <w:rFonts w:cs="Times New Roman"/>
          <w:lang w:eastAsia="ja-JP"/>
        </w:rPr>
      </w:pPr>
      <w:r>
        <w:rPr>
          <w:rFonts w:cs="Times New Roman"/>
          <w:noProof/>
          <w:lang w:eastAsia="ja-JP"/>
        </w:rPr>
        <w:lastRenderedPageBreak/>
        <w:drawing>
          <wp:inline distT="0" distB="0" distL="0" distR="0" wp14:anchorId="31F36EE9" wp14:editId="1DD7F0CA">
            <wp:extent cx="5732145" cy="3225800"/>
            <wp:effectExtent l="0" t="0" r="0" b="0"/>
            <wp:docPr id="18086890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89039" name="Picture 1808689039"/>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5732145" cy="3225800"/>
                    </a:xfrm>
                    <a:prstGeom prst="rect">
                      <a:avLst/>
                    </a:prstGeom>
                  </pic:spPr>
                </pic:pic>
              </a:graphicData>
            </a:graphic>
          </wp:inline>
        </w:drawing>
      </w:r>
    </w:p>
    <w:p w14:paraId="4A5BE776" w14:textId="65031E17" w:rsidR="0026662B" w:rsidRDefault="0026662B" w:rsidP="00010EAD">
      <w:pPr>
        <w:pStyle w:val="Caption"/>
      </w:pPr>
      <w:bookmarkStart w:id="61" w:name="_Toc229238480"/>
      <w:r>
        <w:t>Figure 4.</w:t>
      </w:r>
      <w:fldSimple w:instr=" SEQ Figure_4. \* ARABIC ">
        <w:r w:rsidR="00346E8F">
          <w:rPr>
            <w:noProof/>
          </w:rPr>
          <w:t>5</w:t>
        </w:r>
      </w:fldSimple>
      <w:r w:rsidR="00C465C7">
        <w:t xml:space="preserve">. </w:t>
      </w:r>
      <w:r w:rsidR="00F24FD2">
        <w:t>Block diagram of Coefficient Adap</w:t>
      </w:r>
      <w:r w:rsidR="00671EA5">
        <w:t>ta</w:t>
      </w:r>
      <w:r w:rsidR="00F24FD2">
        <w:t>tion</w:t>
      </w:r>
      <w:r w:rsidR="00FB2C8D">
        <w:t xml:space="preserve"> in the</w:t>
      </w:r>
      <w:r w:rsidR="00F24FD2">
        <w:t xml:space="preserve"> LMS algorithm.</w:t>
      </w:r>
      <w:bookmarkEnd w:id="61"/>
    </w:p>
    <w:tbl>
      <w:tblPr>
        <w:tblStyle w:val="TableGrid"/>
        <w:tblW w:w="0" w:type="auto"/>
        <w:tblLook w:val="04A0" w:firstRow="1" w:lastRow="0" w:firstColumn="1" w:lastColumn="0" w:noHBand="0" w:noVBand="1"/>
      </w:tblPr>
      <w:tblGrid>
        <w:gridCol w:w="2310"/>
        <w:gridCol w:w="1488"/>
        <w:gridCol w:w="1440"/>
        <w:gridCol w:w="4005"/>
      </w:tblGrid>
      <w:tr w:rsidR="00C465C7" w14:paraId="675017E6" w14:textId="77777777" w:rsidTr="007F31C4">
        <w:tc>
          <w:tcPr>
            <w:tcW w:w="2310" w:type="dxa"/>
            <w:vAlign w:val="center"/>
          </w:tcPr>
          <w:p w14:paraId="749DF097" w14:textId="77777777" w:rsidR="00C465C7" w:rsidRDefault="00C465C7" w:rsidP="007F31C4">
            <w:pPr>
              <w:jc w:val="both"/>
              <w:rPr>
                <w:rFonts w:cs="Times New Roman"/>
                <w:lang w:eastAsia="ja-JP"/>
              </w:rPr>
            </w:pPr>
            <w:r>
              <w:t>Name</w:t>
            </w:r>
          </w:p>
        </w:tc>
        <w:tc>
          <w:tcPr>
            <w:tcW w:w="1488" w:type="dxa"/>
            <w:vAlign w:val="center"/>
          </w:tcPr>
          <w:p w14:paraId="6A23BD80" w14:textId="77777777" w:rsidR="00C465C7" w:rsidRDefault="00C465C7" w:rsidP="007F31C4">
            <w:pPr>
              <w:jc w:val="center"/>
              <w:rPr>
                <w:rFonts w:cs="Times New Roman"/>
                <w:lang w:eastAsia="ja-JP"/>
              </w:rPr>
            </w:pPr>
            <w:r>
              <w:t>Side</w:t>
            </w:r>
          </w:p>
        </w:tc>
        <w:tc>
          <w:tcPr>
            <w:tcW w:w="1440" w:type="dxa"/>
            <w:vAlign w:val="center"/>
          </w:tcPr>
          <w:p w14:paraId="7829C006" w14:textId="77777777" w:rsidR="00C465C7" w:rsidRDefault="00C465C7" w:rsidP="007F31C4">
            <w:pPr>
              <w:jc w:val="center"/>
              <w:rPr>
                <w:rFonts w:cs="Times New Roman"/>
                <w:lang w:eastAsia="ja-JP"/>
              </w:rPr>
            </w:pPr>
            <w:r>
              <w:t>Width</w:t>
            </w:r>
          </w:p>
        </w:tc>
        <w:tc>
          <w:tcPr>
            <w:tcW w:w="4005" w:type="dxa"/>
            <w:vAlign w:val="center"/>
          </w:tcPr>
          <w:p w14:paraId="74B88EED" w14:textId="77777777" w:rsidR="00C465C7" w:rsidRDefault="00C465C7" w:rsidP="007F31C4">
            <w:pPr>
              <w:jc w:val="both"/>
              <w:rPr>
                <w:rFonts w:cs="Times New Roman"/>
                <w:lang w:eastAsia="ja-JP"/>
              </w:rPr>
            </w:pPr>
            <w:r>
              <w:t>Description</w:t>
            </w:r>
          </w:p>
        </w:tc>
      </w:tr>
      <w:tr w:rsidR="00C465C7" w14:paraId="3D063486" w14:textId="77777777" w:rsidTr="007F31C4">
        <w:tc>
          <w:tcPr>
            <w:tcW w:w="2310" w:type="dxa"/>
            <w:vAlign w:val="center"/>
          </w:tcPr>
          <w:p w14:paraId="06B1D1DD" w14:textId="77777777" w:rsidR="00C465C7" w:rsidRDefault="00C465C7" w:rsidP="007F31C4">
            <w:pPr>
              <w:jc w:val="both"/>
              <w:rPr>
                <w:rFonts w:cs="Times New Roman"/>
                <w:lang w:eastAsia="ja-JP"/>
              </w:rPr>
            </w:pPr>
            <w:r>
              <w:t>i_clk</w:t>
            </w:r>
          </w:p>
        </w:tc>
        <w:tc>
          <w:tcPr>
            <w:tcW w:w="1488" w:type="dxa"/>
            <w:vAlign w:val="center"/>
          </w:tcPr>
          <w:p w14:paraId="6ECCAFB3" w14:textId="77777777" w:rsidR="00C465C7" w:rsidRDefault="00C465C7" w:rsidP="007F31C4">
            <w:pPr>
              <w:jc w:val="center"/>
              <w:rPr>
                <w:rFonts w:cs="Times New Roman"/>
                <w:lang w:eastAsia="ja-JP"/>
              </w:rPr>
            </w:pPr>
            <w:r>
              <w:t>input</w:t>
            </w:r>
          </w:p>
        </w:tc>
        <w:tc>
          <w:tcPr>
            <w:tcW w:w="1440" w:type="dxa"/>
            <w:vAlign w:val="center"/>
          </w:tcPr>
          <w:p w14:paraId="3D7D4A82" w14:textId="77777777" w:rsidR="00C465C7" w:rsidRDefault="00C465C7" w:rsidP="007F31C4">
            <w:pPr>
              <w:jc w:val="center"/>
              <w:rPr>
                <w:rFonts w:cs="Times New Roman"/>
                <w:lang w:eastAsia="ja-JP"/>
              </w:rPr>
            </w:pPr>
            <w:r>
              <w:t>[0:0]</w:t>
            </w:r>
          </w:p>
        </w:tc>
        <w:tc>
          <w:tcPr>
            <w:tcW w:w="4005" w:type="dxa"/>
          </w:tcPr>
          <w:p w14:paraId="0AA02709" w14:textId="77777777" w:rsidR="00C465C7" w:rsidRDefault="00C465C7" w:rsidP="007F31C4">
            <w:pPr>
              <w:jc w:val="both"/>
              <w:rPr>
                <w:rFonts w:cs="Times New Roman"/>
                <w:lang w:eastAsia="ja-JP"/>
              </w:rPr>
            </w:pPr>
            <w:r>
              <w:t>Clock signal.</w:t>
            </w:r>
          </w:p>
        </w:tc>
      </w:tr>
      <w:tr w:rsidR="003A70EC" w14:paraId="26B297DB" w14:textId="77777777" w:rsidTr="007F31C4">
        <w:tc>
          <w:tcPr>
            <w:tcW w:w="2310" w:type="dxa"/>
            <w:vAlign w:val="center"/>
          </w:tcPr>
          <w:p w14:paraId="3219D19F" w14:textId="08302E11" w:rsidR="003A70EC" w:rsidRDefault="003A70EC" w:rsidP="003A70EC">
            <w:pPr>
              <w:jc w:val="both"/>
              <w:rPr>
                <w:rFonts w:cs="Times New Roman"/>
                <w:lang w:eastAsia="ja-JP"/>
              </w:rPr>
            </w:pPr>
            <w:r>
              <w:t>i_rstn</w:t>
            </w:r>
          </w:p>
        </w:tc>
        <w:tc>
          <w:tcPr>
            <w:tcW w:w="1488" w:type="dxa"/>
            <w:vAlign w:val="center"/>
          </w:tcPr>
          <w:p w14:paraId="238B8B8B" w14:textId="77777777" w:rsidR="003A70EC" w:rsidRDefault="003A70EC" w:rsidP="003A70EC">
            <w:pPr>
              <w:jc w:val="center"/>
              <w:rPr>
                <w:rFonts w:cs="Times New Roman"/>
                <w:lang w:eastAsia="ja-JP"/>
              </w:rPr>
            </w:pPr>
            <w:r>
              <w:t>input</w:t>
            </w:r>
          </w:p>
        </w:tc>
        <w:tc>
          <w:tcPr>
            <w:tcW w:w="1440" w:type="dxa"/>
            <w:vAlign w:val="center"/>
          </w:tcPr>
          <w:p w14:paraId="3B75119D" w14:textId="77777777" w:rsidR="003A70EC" w:rsidRDefault="003A70EC" w:rsidP="003A70EC">
            <w:pPr>
              <w:jc w:val="center"/>
              <w:rPr>
                <w:rFonts w:cs="Times New Roman"/>
                <w:lang w:eastAsia="ja-JP"/>
              </w:rPr>
            </w:pPr>
            <w:r>
              <w:t>[0:0]</w:t>
            </w:r>
          </w:p>
        </w:tc>
        <w:tc>
          <w:tcPr>
            <w:tcW w:w="4005" w:type="dxa"/>
          </w:tcPr>
          <w:p w14:paraId="15317DC4" w14:textId="77777777" w:rsidR="003A70EC" w:rsidRDefault="003A70EC" w:rsidP="003A70EC">
            <w:pPr>
              <w:jc w:val="both"/>
              <w:rPr>
                <w:rFonts w:cs="Times New Roman"/>
                <w:lang w:eastAsia="ja-JP"/>
              </w:rPr>
            </w:pPr>
            <w:r>
              <w:t>Active low reset signal.</w:t>
            </w:r>
          </w:p>
        </w:tc>
      </w:tr>
      <w:tr w:rsidR="003A70EC" w14:paraId="57E281FC" w14:textId="77777777" w:rsidTr="007F31C4">
        <w:tc>
          <w:tcPr>
            <w:tcW w:w="2310" w:type="dxa"/>
            <w:vAlign w:val="center"/>
          </w:tcPr>
          <w:p w14:paraId="2C786342" w14:textId="048C0CFD" w:rsidR="003A70EC" w:rsidRDefault="003A70EC" w:rsidP="003A70EC">
            <w:pPr>
              <w:jc w:val="both"/>
              <w:rPr>
                <w:rFonts w:cs="Times New Roman"/>
                <w:lang w:eastAsia="ja-JP"/>
              </w:rPr>
            </w:pPr>
            <w:r>
              <w:t>i_valid</w:t>
            </w:r>
          </w:p>
        </w:tc>
        <w:tc>
          <w:tcPr>
            <w:tcW w:w="1488" w:type="dxa"/>
            <w:vAlign w:val="center"/>
          </w:tcPr>
          <w:p w14:paraId="2184A562" w14:textId="77777777" w:rsidR="003A70EC" w:rsidRDefault="003A70EC" w:rsidP="003A70EC">
            <w:pPr>
              <w:jc w:val="center"/>
              <w:rPr>
                <w:rFonts w:cs="Times New Roman"/>
                <w:lang w:eastAsia="ja-JP"/>
              </w:rPr>
            </w:pPr>
            <w:r>
              <w:t>input</w:t>
            </w:r>
          </w:p>
        </w:tc>
        <w:tc>
          <w:tcPr>
            <w:tcW w:w="1440" w:type="dxa"/>
            <w:vAlign w:val="center"/>
          </w:tcPr>
          <w:p w14:paraId="78C9623C" w14:textId="77777777" w:rsidR="003A70EC" w:rsidRDefault="003A70EC" w:rsidP="003A70EC">
            <w:pPr>
              <w:jc w:val="center"/>
              <w:rPr>
                <w:rFonts w:cs="Times New Roman"/>
                <w:lang w:eastAsia="ja-JP"/>
              </w:rPr>
            </w:pPr>
            <w:r>
              <w:t>[0:0]</w:t>
            </w:r>
          </w:p>
        </w:tc>
        <w:tc>
          <w:tcPr>
            <w:tcW w:w="4005" w:type="dxa"/>
          </w:tcPr>
          <w:p w14:paraId="60CA9C7E" w14:textId="41A8F0D7" w:rsidR="003A70EC" w:rsidRDefault="003A70EC" w:rsidP="003A70EC">
            <w:pPr>
              <w:jc w:val="both"/>
              <w:rPr>
                <w:rFonts w:cs="Times New Roman"/>
                <w:lang w:eastAsia="ja-JP"/>
              </w:rPr>
            </w:pPr>
            <w:r w:rsidRPr="003A70EC">
              <w:t>Indicates whether the input data is valid.</w:t>
            </w:r>
          </w:p>
        </w:tc>
      </w:tr>
      <w:tr w:rsidR="003A70EC" w14:paraId="63B45BCF" w14:textId="77777777" w:rsidTr="007F31C4">
        <w:tc>
          <w:tcPr>
            <w:tcW w:w="2310" w:type="dxa"/>
            <w:vAlign w:val="center"/>
          </w:tcPr>
          <w:p w14:paraId="55E7CA16" w14:textId="741398A0" w:rsidR="003A70EC" w:rsidRDefault="003A70EC" w:rsidP="003A70EC">
            <w:pPr>
              <w:jc w:val="both"/>
            </w:pPr>
            <w:r>
              <w:t>i_is_fb</w:t>
            </w:r>
          </w:p>
        </w:tc>
        <w:tc>
          <w:tcPr>
            <w:tcW w:w="1488" w:type="dxa"/>
            <w:vAlign w:val="center"/>
          </w:tcPr>
          <w:p w14:paraId="3840940C" w14:textId="6188BEED" w:rsidR="003A70EC" w:rsidRDefault="003A70EC" w:rsidP="003A70EC">
            <w:pPr>
              <w:jc w:val="center"/>
            </w:pPr>
            <w:r>
              <w:t>input</w:t>
            </w:r>
          </w:p>
        </w:tc>
        <w:tc>
          <w:tcPr>
            <w:tcW w:w="1440" w:type="dxa"/>
            <w:vAlign w:val="center"/>
          </w:tcPr>
          <w:p w14:paraId="207C52F9" w14:textId="6E9EC2BC" w:rsidR="003A70EC" w:rsidRDefault="003A70EC" w:rsidP="003A70EC">
            <w:pPr>
              <w:jc w:val="center"/>
            </w:pPr>
            <w:r>
              <w:t>[0:0]</w:t>
            </w:r>
          </w:p>
        </w:tc>
        <w:tc>
          <w:tcPr>
            <w:tcW w:w="4005" w:type="dxa"/>
          </w:tcPr>
          <w:p w14:paraId="5C87E04A" w14:textId="08B2E8FE" w:rsidR="003A70EC" w:rsidRPr="000A13EE" w:rsidRDefault="003A70EC" w:rsidP="003A70EC">
            <w:pPr>
              <w:jc w:val="both"/>
            </w:pPr>
            <w:r w:rsidRPr="003A70EC">
              <w:t>Selects the coefficient-update direction for FFE or DFE adaptation.</w:t>
            </w:r>
          </w:p>
        </w:tc>
      </w:tr>
      <w:tr w:rsidR="003A70EC" w14:paraId="77AC3364" w14:textId="77777777" w:rsidTr="007F31C4">
        <w:tc>
          <w:tcPr>
            <w:tcW w:w="2310" w:type="dxa"/>
            <w:vAlign w:val="center"/>
          </w:tcPr>
          <w:p w14:paraId="6237ECF2" w14:textId="1EC00A6D" w:rsidR="003A70EC" w:rsidRDefault="003A70EC" w:rsidP="003A70EC">
            <w:pPr>
              <w:jc w:val="both"/>
              <w:rPr>
                <w:rFonts w:cs="Times New Roman"/>
                <w:lang w:eastAsia="ja-JP"/>
              </w:rPr>
            </w:pPr>
            <w:r>
              <w:t>i_data</w:t>
            </w:r>
          </w:p>
        </w:tc>
        <w:tc>
          <w:tcPr>
            <w:tcW w:w="1488" w:type="dxa"/>
            <w:vAlign w:val="center"/>
          </w:tcPr>
          <w:p w14:paraId="1689E538" w14:textId="77777777" w:rsidR="003A70EC" w:rsidRDefault="003A70EC" w:rsidP="003A70EC">
            <w:pPr>
              <w:jc w:val="center"/>
              <w:rPr>
                <w:rFonts w:cs="Times New Roman"/>
                <w:lang w:eastAsia="ja-JP"/>
              </w:rPr>
            </w:pPr>
            <w:r>
              <w:t>input</w:t>
            </w:r>
          </w:p>
        </w:tc>
        <w:tc>
          <w:tcPr>
            <w:tcW w:w="1440" w:type="dxa"/>
            <w:vAlign w:val="center"/>
          </w:tcPr>
          <w:p w14:paraId="432B5F00" w14:textId="77777777" w:rsidR="003A70EC" w:rsidRDefault="003A70EC" w:rsidP="003A70EC">
            <w:pPr>
              <w:jc w:val="center"/>
              <w:rPr>
                <w:rFonts w:cs="Times New Roman"/>
                <w:lang w:eastAsia="ja-JP"/>
              </w:rPr>
            </w:pPr>
            <w:r>
              <w:t>[15:0]</w:t>
            </w:r>
          </w:p>
        </w:tc>
        <w:tc>
          <w:tcPr>
            <w:tcW w:w="4005" w:type="dxa"/>
          </w:tcPr>
          <w:p w14:paraId="71E84BAD" w14:textId="4911C117" w:rsidR="003A70EC" w:rsidRDefault="003A70EC" w:rsidP="003A70EC">
            <w:pPr>
              <w:jc w:val="both"/>
              <w:rPr>
                <w:rFonts w:cs="Times New Roman"/>
                <w:lang w:eastAsia="ja-JP"/>
              </w:rPr>
            </w:pPr>
            <w:r w:rsidRPr="003A70EC">
              <w:t>Input sample used in the LMS update computation.</w:t>
            </w:r>
          </w:p>
        </w:tc>
      </w:tr>
      <w:tr w:rsidR="003A70EC" w14:paraId="17CEEB4D" w14:textId="77777777" w:rsidTr="007F31C4">
        <w:tc>
          <w:tcPr>
            <w:tcW w:w="2310" w:type="dxa"/>
            <w:vAlign w:val="center"/>
          </w:tcPr>
          <w:p w14:paraId="76D1DE8B" w14:textId="26AB831C" w:rsidR="003A70EC" w:rsidRDefault="003A70EC" w:rsidP="003A70EC">
            <w:pPr>
              <w:jc w:val="both"/>
              <w:rPr>
                <w:rFonts w:cs="Times New Roman"/>
                <w:lang w:eastAsia="ja-JP"/>
              </w:rPr>
            </w:pPr>
            <w:r>
              <w:t>i_init_alpha</w:t>
            </w:r>
          </w:p>
        </w:tc>
        <w:tc>
          <w:tcPr>
            <w:tcW w:w="1488" w:type="dxa"/>
            <w:vAlign w:val="center"/>
          </w:tcPr>
          <w:p w14:paraId="6C53662A" w14:textId="77777777" w:rsidR="003A70EC" w:rsidRDefault="003A70EC" w:rsidP="003A70EC">
            <w:pPr>
              <w:jc w:val="center"/>
              <w:rPr>
                <w:rFonts w:cs="Times New Roman"/>
                <w:lang w:eastAsia="ja-JP"/>
              </w:rPr>
            </w:pPr>
            <w:r>
              <w:t>input</w:t>
            </w:r>
          </w:p>
        </w:tc>
        <w:tc>
          <w:tcPr>
            <w:tcW w:w="1440" w:type="dxa"/>
            <w:vAlign w:val="center"/>
          </w:tcPr>
          <w:p w14:paraId="56835A35" w14:textId="77777777" w:rsidR="003A70EC" w:rsidRDefault="003A70EC" w:rsidP="003A70EC">
            <w:pPr>
              <w:jc w:val="center"/>
              <w:rPr>
                <w:rFonts w:cs="Times New Roman"/>
                <w:lang w:eastAsia="ja-JP"/>
              </w:rPr>
            </w:pPr>
            <w:r>
              <w:t>[15:0]</w:t>
            </w:r>
          </w:p>
        </w:tc>
        <w:tc>
          <w:tcPr>
            <w:tcW w:w="4005" w:type="dxa"/>
          </w:tcPr>
          <w:p w14:paraId="08289453" w14:textId="7EEFB35C" w:rsidR="003A70EC" w:rsidRDefault="003A70EC" w:rsidP="003A70EC">
            <w:pPr>
              <w:jc w:val="both"/>
              <w:rPr>
                <w:rFonts w:cs="Times New Roman"/>
                <w:lang w:eastAsia="ja-JP"/>
              </w:rPr>
            </w:pPr>
            <w:r w:rsidRPr="000A13EE">
              <w:t>Initial tap coefficient.</w:t>
            </w:r>
          </w:p>
        </w:tc>
      </w:tr>
      <w:tr w:rsidR="003A70EC" w14:paraId="62904340" w14:textId="77777777" w:rsidTr="007F31C4">
        <w:tc>
          <w:tcPr>
            <w:tcW w:w="2310" w:type="dxa"/>
            <w:vAlign w:val="center"/>
          </w:tcPr>
          <w:p w14:paraId="7825B6D2" w14:textId="2F34151C" w:rsidR="003A70EC" w:rsidRDefault="003A70EC" w:rsidP="003A70EC">
            <w:pPr>
              <w:jc w:val="both"/>
              <w:rPr>
                <w:rFonts w:cs="Times New Roman"/>
                <w:lang w:eastAsia="ja-JP"/>
              </w:rPr>
            </w:pPr>
            <w:r>
              <w:t>i_error</w:t>
            </w:r>
          </w:p>
        </w:tc>
        <w:tc>
          <w:tcPr>
            <w:tcW w:w="1488" w:type="dxa"/>
            <w:vAlign w:val="center"/>
          </w:tcPr>
          <w:p w14:paraId="59E38BED" w14:textId="34DB67CF" w:rsidR="003A70EC" w:rsidRDefault="000B05BC" w:rsidP="003A70EC">
            <w:pPr>
              <w:jc w:val="center"/>
              <w:rPr>
                <w:rFonts w:cs="Times New Roman"/>
                <w:lang w:eastAsia="ja-JP"/>
              </w:rPr>
            </w:pPr>
            <w:r w:rsidRPr="003A70EC">
              <w:t>input</w:t>
            </w:r>
          </w:p>
        </w:tc>
        <w:tc>
          <w:tcPr>
            <w:tcW w:w="1440" w:type="dxa"/>
            <w:vAlign w:val="center"/>
          </w:tcPr>
          <w:p w14:paraId="097BE3D5" w14:textId="77777777" w:rsidR="003A70EC" w:rsidRDefault="003A70EC" w:rsidP="003A70EC">
            <w:pPr>
              <w:jc w:val="center"/>
              <w:rPr>
                <w:rFonts w:cs="Times New Roman"/>
                <w:lang w:eastAsia="ja-JP"/>
              </w:rPr>
            </w:pPr>
            <w:r>
              <w:t>[15:0]</w:t>
            </w:r>
          </w:p>
        </w:tc>
        <w:tc>
          <w:tcPr>
            <w:tcW w:w="4005" w:type="dxa"/>
          </w:tcPr>
          <w:p w14:paraId="70E028F5" w14:textId="32B6DDC8" w:rsidR="003A70EC" w:rsidRDefault="003A70EC" w:rsidP="003A70EC">
            <w:pPr>
              <w:jc w:val="both"/>
              <w:rPr>
                <w:rFonts w:cs="Times New Roman"/>
                <w:lang w:eastAsia="ja-JP"/>
              </w:rPr>
            </w:pPr>
            <w:r w:rsidRPr="003A70EC">
              <w:rPr>
                <w:rFonts w:cs="Times New Roman"/>
                <w:lang w:eastAsia="ja-JP"/>
              </w:rPr>
              <w:t>Error value used for coefficient adaptation.</w:t>
            </w:r>
          </w:p>
        </w:tc>
      </w:tr>
      <w:tr w:rsidR="003A70EC" w14:paraId="2B9BB436" w14:textId="77777777" w:rsidTr="007F31C4">
        <w:tc>
          <w:tcPr>
            <w:tcW w:w="2310" w:type="dxa"/>
            <w:vAlign w:val="center"/>
          </w:tcPr>
          <w:p w14:paraId="28D4A051" w14:textId="66D384D7" w:rsidR="003A70EC" w:rsidRDefault="003A70EC" w:rsidP="003A70EC">
            <w:pPr>
              <w:jc w:val="both"/>
            </w:pPr>
            <w:r w:rsidRPr="003A70EC">
              <w:t>i_learning_rate</w:t>
            </w:r>
          </w:p>
        </w:tc>
        <w:tc>
          <w:tcPr>
            <w:tcW w:w="1488" w:type="dxa"/>
            <w:vAlign w:val="center"/>
          </w:tcPr>
          <w:p w14:paraId="001702E5" w14:textId="7F46BDFF" w:rsidR="003A70EC" w:rsidRDefault="003A70EC" w:rsidP="003A70EC">
            <w:pPr>
              <w:jc w:val="center"/>
            </w:pPr>
            <w:r w:rsidRPr="003A70EC">
              <w:t>input</w:t>
            </w:r>
          </w:p>
        </w:tc>
        <w:tc>
          <w:tcPr>
            <w:tcW w:w="1440" w:type="dxa"/>
            <w:vAlign w:val="center"/>
          </w:tcPr>
          <w:p w14:paraId="0DD6B8E7" w14:textId="09A16ECC" w:rsidR="003A70EC" w:rsidRDefault="0024618A" w:rsidP="003A70EC">
            <w:pPr>
              <w:jc w:val="center"/>
            </w:pPr>
            <w:r>
              <w:t>[15:0]</w:t>
            </w:r>
          </w:p>
        </w:tc>
        <w:tc>
          <w:tcPr>
            <w:tcW w:w="4005" w:type="dxa"/>
          </w:tcPr>
          <w:p w14:paraId="018021C2" w14:textId="39F088E7" w:rsidR="003A70EC" w:rsidRPr="003A70EC" w:rsidRDefault="0024618A" w:rsidP="003A70EC">
            <w:pPr>
              <w:jc w:val="both"/>
              <w:rPr>
                <w:rFonts w:cs="Times New Roman"/>
                <w:lang w:eastAsia="ja-JP"/>
              </w:rPr>
            </w:pPr>
            <w:r w:rsidRPr="0024618A">
              <w:rPr>
                <w:rFonts w:cs="Times New Roman"/>
                <w:lang w:eastAsia="ja-JP"/>
              </w:rPr>
              <w:t>Learning-rate coefficient used for the LMS update.</w:t>
            </w:r>
          </w:p>
        </w:tc>
      </w:tr>
      <w:tr w:rsidR="00C465C7" w14:paraId="428A5963" w14:textId="77777777" w:rsidTr="007F31C4">
        <w:tc>
          <w:tcPr>
            <w:tcW w:w="2310" w:type="dxa"/>
            <w:vAlign w:val="center"/>
          </w:tcPr>
          <w:p w14:paraId="5370DF04" w14:textId="7D69937D" w:rsidR="00C465C7" w:rsidRDefault="00C465C7" w:rsidP="007F31C4">
            <w:pPr>
              <w:jc w:val="both"/>
              <w:rPr>
                <w:rFonts w:cs="Times New Roman"/>
                <w:lang w:eastAsia="ja-JP"/>
              </w:rPr>
            </w:pPr>
            <w:r>
              <w:t>o_</w:t>
            </w:r>
            <w:r w:rsidR="003A70EC">
              <w:t>alpha</w:t>
            </w:r>
          </w:p>
        </w:tc>
        <w:tc>
          <w:tcPr>
            <w:tcW w:w="1488" w:type="dxa"/>
            <w:vAlign w:val="center"/>
          </w:tcPr>
          <w:p w14:paraId="2C288475" w14:textId="77777777" w:rsidR="00C465C7" w:rsidRDefault="00C465C7" w:rsidP="007F31C4">
            <w:pPr>
              <w:jc w:val="center"/>
              <w:rPr>
                <w:rFonts w:cs="Times New Roman"/>
                <w:lang w:eastAsia="ja-JP"/>
              </w:rPr>
            </w:pPr>
            <w:r>
              <w:t>output</w:t>
            </w:r>
          </w:p>
        </w:tc>
        <w:tc>
          <w:tcPr>
            <w:tcW w:w="1440" w:type="dxa"/>
            <w:vAlign w:val="center"/>
          </w:tcPr>
          <w:p w14:paraId="296E347A" w14:textId="2FB06AF8" w:rsidR="00C465C7" w:rsidRDefault="003A70EC" w:rsidP="007F31C4">
            <w:pPr>
              <w:jc w:val="center"/>
              <w:rPr>
                <w:rFonts w:cs="Times New Roman"/>
                <w:lang w:eastAsia="ja-JP"/>
              </w:rPr>
            </w:pPr>
            <w:r>
              <w:rPr>
                <w:rFonts w:cs="Times New Roman"/>
                <w:lang w:eastAsia="ja-JP"/>
              </w:rPr>
              <w:t>[15:0]</w:t>
            </w:r>
          </w:p>
        </w:tc>
        <w:tc>
          <w:tcPr>
            <w:tcW w:w="4005" w:type="dxa"/>
          </w:tcPr>
          <w:p w14:paraId="03DFFA1A" w14:textId="37E0E901" w:rsidR="00C465C7" w:rsidRDefault="0024618A" w:rsidP="007F31C4">
            <w:pPr>
              <w:jc w:val="both"/>
              <w:rPr>
                <w:rFonts w:cs="Times New Roman"/>
                <w:lang w:eastAsia="ja-JP"/>
              </w:rPr>
            </w:pPr>
            <w:r w:rsidRPr="0024618A">
              <w:t>Updated tap coefficient after LMS adaptation, rounding, and fixed-point alignment.</w:t>
            </w:r>
          </w:p>
        </w:tc>
      </w:tr>
    </w:tbl>
    <w:p w14:paraId="6BFC7A45" w14:textId="1A830FBF" w:rsidR="0024618A" w:rsidRPr="0024618A" w:rsidRDefault="00C465C7" w:rsidP="0024618A">
      <w:pPr>
        <w:pStyle w:val="Caption"/>
        <w:spacing w:before="120"/>
      </w:pPr>
      <w:bookmarkStart w:id="62" w:name="_Toc229238667"/>
      <w:r>
        <w:t>Table 4.</w:t>
      </w:r>
      <w:fldSimple w:instr=" SEQ Table_4. \* ARABIC ">
        <w:r w:rsidR="00346E8F">
          <w:rPr>
            <w:noProof/>
          </w:rPr>
          <w:t>4</w:t>
        </w:r>
      </w:fldSimple>
      <w:r w:rsidR="00F24FD2">
        <w:t xml:space="preserve">. </w:t>
      </w:r>
      <w:r w:rsidR="0024618A" w:rsidRPr="0024618A">
        <w:t>Signal description of the coefficient adaptation LMS algorithm.</w:t>
      </w:r>
      <w:bookmarkEnd w:id="62"/>
    </w:p>
    <w:p w14:paraId="4F90E7CC" w14:textId="0CCAB3F0" w:rsidR="00341C68" w:rsidRDefault="00341C68" w:rsidP="00341C68">
      <w:pPr>
        <w:pStyle w:val="Heading2"/>
        <w:ind w:firstLine="360"/>
        <w:rPr>
          <w:rFonts w:ascii="Times New Roman" w:hAnsi="Times New Roman" w:cs="Times New Roman"/>
          <w:lang w:eastAsia="ja-JP"/>
        </w:rPr>
      </w:pPr>
      <w:bookmarkStart w:id="63" w:name="_Toc229572396"/>
      <w:r>
        <w:rPr>
          <w:rFonts w:ascii="Times New Roman" w:hAnsi="Times New Roman" w:cs="Times New Roman"/>
          <w:lang w:eastAsia="ja-JP"/>
        </w:rPr>
        <w:t>4.</w:t>
      </w:r>
      <w:r w:rsidR="00BE5BDD">
        <w:rPr>
          <w:rFonts w:ascii="Times New Roman" w:hAnsi="Times New Roman" w:cs="Times New Roman"/>
          <w:lang w:eastAsia="ja-JP"/>
        </w:rPr>
        <w:t>4</w:t>
      </w:r>
      <w:r>
        <w:rPr>
          <w:rFonts w:ascii="Times New Roman" w:hAnsi="Times New Roman" w:cs="Times New Roman"/>
          <w:lang w:eastAsia="ja-JP"/>
        </w:rPr>
        <w:t xml:space="preserve">. Validation </w:t>
      </w:r>
      <w:r w:rsidR="00FB2C8D">
        <w:rPr>
          <w:rFonts w:ascii="Times New Roman" w:hAnsi="Times New Roman" w:cs="Times New Roman"/>
          <w:lang w:eastAsia="ja-JP"/>
        </w:rPr>
        <w:t>M</w:t>
      </w:r>
      <w:r>
        <w:rPr>
          <w:rFonts w:ascii="Times New Roman" w:hAnsi="Times New Roman" w:cs="Times New Roman"/>
          <w:lang w:eastAsia="ja-JP"/>
        </w:rPr>
        <w:t>ethodology</w:t>
      </w:r>
      <w:bookmarkEnd w:id="63"/>
    </w:p>
    <w:p w14:paraId="05194E69" w14:textId="11B344E8" w:rsidR="00341C68" w:rsidRPr="00C40B9E" w:rsidRDefault="00341C68" w:rsidP="00C40B9E">
      <w:pPr>
        <w:ind w:firstLine="360"/>
        <w:rPr>
          <w:rFonts w:cs="Times New Roman"/>
          <w:b/>
          <w:bCs/>
          <w:lang w:eastAsia="ja-JP"/>
        </w:rPr>
      </w:pPr>
      <w:r w:rsidRPr="00C40B9E">
        <w:rPr>
          <w:rFonts w:cs="Times New Roman"/>
          <w:b/>
          <w:bCs/>
          <w:lang w:eastAsia="ja-JP"/>
        </w:rPr>
        <w:t>4.</w:t>
      </w:r>
      <w:r w:rsidR="00BE5BDD" w:rsidRPr="00C40B9E">
        <w:rPr>
          <w:rFonts w:cs="Times New Roman"/>
          <w:b/>
          <w:bCs/>
          <w:lang w:eastAsia="ja-JP"/>
        </w:rPr>
        <w:t>4</w:t>
      </w:r>
      <w:r w:rsidRPr="00C40B9E">
        <w:rPr>
          <w:rFonts w:cs="Times New Roman"/>
          <w:b/>
          <w:bCs/>
          <w:lang w:eastAsia="ja-JP"/>
        </w:rPr>
        <w:t>.1. System</w:t>
      </w:r>
      <w:r w:rsidR="00243BB1">
        <w:rPr>
          <w:rFonts w:cs="Times New Roman"/>
          <w:b/>
          <w:bCs/>
          <w:lang w:eastAsia="ja-JP"/>
        </w:rPr>
        <w:t>-</w:t>
      </w:r>
      <w:r w:rsidRPr="00C40B9E">
        <w:rPr>
          <w:rFonts w:cs="Times New Roman"/>
          <w:b/>
          <w:bCs/>
          <w:lang w:eastAsia="ja-JP"/>
        </w:rPr>
        <w:t>level performance metrics</w:t>
      </w:r>
    </w:p>
    <w:p w14:paraId="36E1C8B1" w14:textId="3D1403C4" w:rsidR="00341C68" w:rsidRDefault="00341C68" w:rsidP="00341C68">
      <w:pPr>
        <w:ind w:firstLine="360"/>
        <w:jc w:val="both"/>
        <w:rPr>
          <w:rFonts w:eastAsiaTheme="minorEastAsia" w:cs="Times New Roman"/>
          <w:lang w:eastAsia="ja-JP"/>
        </w:rPr>
      </w:pPr>
      <w:r>
        <w:rPr>
          <w:rFonts w:eastAsiaTheme="minorEastAsia" w:cs="Times New Roman"/>
          <w:lang w:eastAsia="ja-JP"/>
        </w:rPr>
        <w:t>For each simulation run, the code evaluates the received PAM</w:t>
      </w:r>
      <w:r w:rsidR="00576F33">
        <w:rPr>
          <w:rFonts w:eastAsiaTheme="minorEastAsia" w:cs="Times New Roman"/>
          <w:lang w:eastAsia="ja-JP"/>
        </w:rPr>
        <w:t>-</w:t>
      </w:r>
      <w:r>
        <w:rPr>
          <w:rFonts w:eastAsiaTheme="minorEastAsia" w:cs="Times New Roman"/>
          <w:lang w:eastAsia="ja-JP"/>
        </w:rPr>
        <w:t>4 decisions before and after equalization. The main error rate metrics are the symbol error rate and bit error rate before and after the equalizer. The symbol error rate is computed by comparing the detected PAM</w:t>
      </w:r>
      <w:r w:rsidR="00576F33">
        <w:rPr>
          <w:rFonts w:eastAsiaTheme="minorEastAsia" w:cs="Times New Roman"/>
          <w:lang w:eastAsia="ja-JP"/>
        </w:rPr>
        <w:t>-</w:t>
      </w:r>
      <w:r>
        <w:rPr>
          <w:rFonts w:eastAsiaTheme="minorEastAsia" w:cs="Times New Roman"/>
          <w:lang w:eastAsia="ja-JP"/>
        </w:rPr>
        <w:t>4 symbols with the transmitted PAM</w:t>
      </w:r>
      <w:r w:rsidR="00576F33">
        <w:rPr>
          <w:rFonts w:eastAsiaTheme="minorEastAsia" w:cs="Times New Roman"/>
          <w:lang w:eastAsia="ja-JP"/>
        </w:rPr>
        <w:t>-</w:t>
      </w:r>
      <w:r>
        <w:rPr>
          <w:rFonts w:eastAsiaTheme="minorEastAsia" w:cs="Times New Roman"/>
          <w:lang w:eastAsia="ja-JP"/>
        </w:rPr>
        <w:t>4 symbols over the valid decision interval.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341C68" w14:paraId="28402805" w14:textId="77777777" w:rsidTr="007F31C4">
        <w:tc>
          <w:tcPr>
            <w:tcW w:w="8028" w:type="dxa"/>
            <w:vAlign w:val="center"/>
          </w:tcPr>
          <w:p w14:paraId="0EDD1122" w14:textId="77777777" w:rsidR="00341C68" w:rsidRPr="00C24532" w:rsidRDefault="00341C68" w:rsidP="007F31C4">
            <w:pPr>
              <w:pStyle w:val="ListParagraph"/>
              <w:spacing w:line="276" w:lineRule="auto"/>
              <w:jc w:val="center"/>
              <w:rPr>
                <w:rFonts w:eastAsiaTheme="minorEastAsia" w:cs="Times New Roman"/>
                <w:lang w:eastAsia="ja-JP"/>
              </w:rPr>
            </w:pPr>
            <m:oMathPara>
              <m:oMath>
                <m:r>
                  <w:rPr>
                    <w:rFonts w:ascii="Cambria Math" w:hAnsi="Cambria Math"/>
                    <w:lang w:eastAsia="ja-JP"/>
                  </w:rPr>
                  <w:lastRenderedPageBreak/>
                  <m:t>SER=</m:t>
                </m:r>
                <m:f>
                  <m:fPr>
                    <m:ctrlPr>
                      <w:rPr>
                        <w:rFonts w:ascii="Cambria Math" w:hAnsi="Cambria Math"/>
                        <w:i/>
                        <w:lang w:eastAsia="ja-JP"/>
                      </w:rPr>
                    </m:ctrlPr>
                  </m:fPr>
                  <m:num>
                    <m:r>
                      <w:rPr>
                        <w:rFonts w:ascii="Cambria Math" w:hAnsi="Cambria Math"/>
                        <w:lang w:eastAsia="ja-JP"/>
                      </w:rPr>
                      <m:t>1</m:t>
                    </m:r>
                  </m:num>
                  <m:den>
                    <m:sSub>
                      <m:sSubPr>
                        <m:ctrlPr>
                          <w:rPr>
                            <w:rFonts w:ascii="Cambria Math" w:hAnsi="Cambria Math"/>
                            <w:i/>
                            <w:lang w:eastAsia="ja-JP"/>
                          </w:rPr>
                        </m:ctrlPr>
                      </m:sSubPr>
                      <m:e>
                        <m:r>
                          <w:rPr>
                            <w:rFonts w:ascii="Cambria Math" w:hAnsi="Cambria Math"/>
                            <w:lang w:eastAsia="ja-JP"/>
                          </w:rPr>
                          <m:t>N</m:t>
                        </m:r>
                      </m:e>
                      <m:sub>
                        <m:r>
                          <w:rPr>
                            <w:rFonts w:ascii="Cambria Math" w:hAnsi="Cambria Math"/>
                            <w:lang w:eastAsia="ja-JP"/>
                          </w:rPr>
                          <m:t>val</m:t>
                        </m:r>
                      </m:sub>
                    </m:sSub>
                  </m:den>
                </m:f>
                <m:nary>
                  <m:naryPr>
                    <m:chr m:val="∑"/>
                    <m:limLoc m:val="undOvr"/>
                    <m:supHide m:val="1"/>
                    <m:ctrlPr>
                      <w:rPr>
                        <w:rFonts w:ascii="Cambria Math" w:hAnsi="Cambria Math"/>
                        <w:i/>
                        <w:lang w:eastAsia="ja-JP"/>
                      </w:rPr>
                    </m:ctrlPr>
                  </m:naryPr>
                  <m:sub>
                    <m:r>
                      <w:rPr>
                        <w:rFonts w:ascii="Cambria Math" w:hAnsi="Cambria Math"/>
                        <w:lang w:eastAsia="ja-JP"/>
                      </w:rPr>
                      <m:t>n∈</m:t>
                    </m:r>
                    <m:sSub>
                      <m:sSubPr>
                        <m:ctrlPr>
                          <w:rPr>
                            <w:rFonts w:ascii="Cambria Math" w:hAnsi="Cambria Math"/>
                            <w:i/>
                            <w:lang w:eastAsia="ja-JP"/>
                          </w:rPr>
                        </m:ctrlPr>
                      </m:sSubPr>
                      <m:e>
                        <m:r>
                          <m:rPr>
                            <m:scr m:val="script"/>
                          </m:rPr>
                          <w:rPr>
                            <w:rFonts w:ascii="Cambria Math" w:hAnsi="Cambria Math"/>
                            <w:lang w:eastAsia="ja-JP"/>
                          </w:rPr>
                          <m:t>L</m:t>
                        </m:r>
                      </m:e>
                      <m:sub>
                        <m:r>
                          <w:rPr>
                            <w:rFonts w:ascii="Cambria Math" w:hAnsi="Cambria Math"/>
                            <w:lang w:eastAsia="ja-JP"/>
                          </w:rPr>
                          <m:t>val</m:t>
                        </m:r>
                      </m:sub>
                    </m:sSub>
                  </m:sub>
                  <m:sup/>
                  <m:e>
                    <m:r>
                      <w:rPr>
                        <w:rFonts w:ascii="Cambria Math" w:hAnsi="Cambria Math"/>
                        <w:lang w:eastAsia="ja-JP"/>
                      </w:rPr>
                      <m:t>1</m:t>
                    </m:r>
                    <m:d>
                      <m:dPr>
                        <m:begChr m:val="{"/>
                        <m:endChr m:val="}"/>
                        <m:ctrlPr>
                          <w:rPr>
                            <w:rFonts w:ascii="Cambria Math" w:hAnsi="Cambria Math"/>
                            <w:i/>
                            <w:lang w:eastAsia="ja-JP"/>
                          </w:rPr>
                        </m:ctrlPr>
                      </m:dPr>
                      <m:e>
                        <m:acc>
                          <m:accPr>
                            <m:ctrlPr>
                              <w:rPr>
                                <w:rFonts w:ascii="Cambria Math" w:hAnsi="Cambria Math"/>
                                <w:i/>
                                <w:lang w:eastAsia="ja-JP"/>
                              </w:rPr>
                            </m:ctrlPr>
                          </m:accPr>
                          <m:e>
                            <m:r>
                              <w:rPr>
                                <w:rFonts w:ascii="Cambria Math" w:hAnsi="Cambria Math"/>
                                <w:lang w:eastAsia="ja-JP"/>
                              </w:rPr>
                              <m:t>d</m:t>
                            </m:r>
                          </m:e>
                        </m:acc>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≠d</m:t>
                        </m:r>
                        <m:d>
                          <m:dPr>
                            <m:begChr m:val="["/>
                            <m:endChr m:val="]"/>
                            <m:ctrlPr>
                              <w:rPr>
                                <w:rFonts w:ascii="Cambria Math" w:hAnsi="Cambria Math"/>
                                <w:i/>
                                <w:lang w:eastAsia="ja-JP"/>
                              </w:rPr>
                            </m:ctrlPr>
                          </m:dPr>
                          <m:e>
                            <m:r>
                              <w:rPr>
                                <w:rFonts w:ascii="Cambria Math" w:hAnsi="Cambria Math"/>
                                <w:lang w:eastAsia="ja-JP"/>
                              </w:rPr>
                              <m:t>n</m:t>
                            </m:r>
                          </m:e>
                        </m:d>
                      </m:e>
                    </m:d>
                  </m:e>
                </m:nary>
              </m:oMath>
            </m:oMathPara>
          </w:p>
        </w:tc>
        <w:tc>
          <w:tcPr>
            <w:tcW w:w="1215" w:type="dxa"/>
            <w:vAlign w:val="center"/>
          </w:tcPr>
          <w:p w14:paraId="51E70F3B" w14:textId="124296D0" w:rsidR="00341C68" w:rsidRDefault="00341C68" w:rsidP="007F31C4">
            <w:pPr>
              <w:jc w:val="center"/>
            </w:pPr>
            <w:r>
              <w:t>4.2</w:t>
            </w:r>
            <w:r w:rsidR="00265016">
              <w:t>7</w:t>
            </w:r>
          </w:p>
        </w:tc>
      </w:tr>
    </w:tbl>
    <w:p w14:paraId="404C1CA3" w14:textId="77777777" w:rsidR="00341C68" w:rsidRDefault="00341C68" w:rsidP="00341C68">
      <w:pPr>
        <w:ind w:firstLine="360"/>
        <w:jc w:val="both"/>
        <w:rPr>
          <w:rFonts w:eastAsiaTheme="minorEastAsia" w:cs="Times New Roman"/>
          <w:lang w:eastAsia="ja-JP"/>
        </w:rPr>
      </w:pPr>
      <w:r>
        <w:rPr>
          <w:rFonts w:eastAsiaTheme="minorEastAsia" w:cs="Times New Roman"/>
          <w:lang w:eastAsia="ja-JP"/>
        </w:rPr>
        <w:t xml:space="preserve">Here </w:t>
      </w:r>
      <m:oMath>
        <m:sSub>
          <m:sSubPr>
            <m:ctrlPr>
              <w:rPr>
                <w:rFonts w:ascii="Cambria Math" w:hAnsi="Cambria Math"/>
                <w:i/>
                <w:lang w:eastAsia="ja-JP"/>
              </w:rPr>
            </m:ctrlPr>
          </m:sSubPr>
          <m:e>
            <m:r>
              <m:rPr>
                <m:scr m:val="script"/>
              </m:rPr>
              <w:rPr>
                <w:rFonts w:ascii="Cambria Math" w:hAnsi="Cambria Math"/>
                <w:lang w:eastAsia="ja-JP"/>
              </w:rPr>
              <m:t>L</m:t>
            </m:r>
          </m:e>
          <m:sub>
            <m:r>
              <w:rPr>
                <w:rFonts w:ascii="Cambria Math" w:hAnsi="Cambria Math"/>
                <w:lang w:eastAsia="ja-JP"/>
              </w:rPr>
              <m:t>val</m:t>
            </m:r>
          </m:sub>
        </m:sSub>
      </m:oMath>
      <w:r>
        <w:rPr>
          <w:rFonts w:eastAsiaTheme="minorEastAsia" w:cs="Times New Roman"/>
          <w:lang w:eastAsia="ja-JP"/>
        </w:rPr>
        <w:t xml:space="preserve"> denotes the valid evaluation index set after accounting for the decision delay.</w:t>
      </w:r>
    </w:p>
    <w:p w14:paraId="42F3645E" w14:textId="24484A5A" w:rsidR="00341C68" w:rsidRDefault="00341C68" w:rsidP="00341C68">
      <w:pPr>
        <w:ind w:firstLine="360"/>
        <w:jc w:val="both"/>
        <w:rPr>
          <w:rFonts w:eastAsiaTheme="minorEastAsia" w:cs="Times New Roman"/>
          <w:lang w:eastAsia="ja-JP"/>
        </w:rPr>
      </w:pPr>
      <w:r>
        <w:rPr>
          <w:rFonts w:eastAsiaTheme="minorEastAsia" w:cs="Times New Roman"/>
          <w:lang w:eastAsia="ja-JP"/>
        </w:rPr>
        <w:t>The bit error rate is computed after mapping the PAM</w:t>
      </w:r>
      <w:r w:rsidR="00576F33">
        <w:rPr>
          <w:rFonts w:eastAsiaTheme="minorEastAsia" w:cs="Times New Roman"/>
          <w:lang w:eastAsia="ja-JP"/>
        </w:rPr>
        <w:t>-</w:t>
      </w:r>
      <w:r>
        <w:rPr>
          <w:rFonts w:eastAsiaTheme="minorEastAsia" w:cs="Times New Roman"/>
          <w:lang w:eastAsia="ja-JP"/>
        </w:rPr>
        <w:t>4 symbol decisions into their corresponding bit labels: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341C68" w14:paraId="4CEE0322" w14:textId="77777777" w:rsidTr="007F31C4">
        <w:tc>
          <w:tcPr>
            <w:tcW w:w="8028" w:type="dxa"/>
            <w:vAlign w:val="center"/>
          </w:tcPr>
          <w:p w14:paraId="0E5E4B1C" w14:textId="77777777" w:rsidR="00341C68" w:rsidRPr="00C24532" w:rsidRDefault="00341C68" w:rsidP="007F31C4">
            <w:pPr>
              <w:pStyle w:val="ListParagraph"/>
              <w:spacing w:line="276" w:lineRule="auto"/>
              <w:jc w:val="center"/>
              <w:rPr>
                <w:rFonts w:eastAsiaTheme="minorEastAsia" w:cs="Times New Roman"/>
                <w:lang w:eastAsia="ja-JP"/>
              </w:rPr>
            </w:pPr>
            <m:oMathPara>
              <m:oMath>
                <m:r>
                  <w:rPr>
                    <w:rFonts w:ascii="Cambria Math" w:hAnsi="Cambria Math"/>
                    <w:lang w:eastAsia="ja-JP"/>
                  </w:rPr>
                  <m:t>BER=</m:t>
                </m:r>
                <m:f>
                  <m:fPr>
                    <m:ctrlPr>
                      <w:rPr>
                        <w:rFonts w:ascii="Cambria Math" w:hAnsi="Cambria Math"/>
                        <w:i/>
                        <w:lang w:eastAsia="ja-JP"/>
                      </w:rPr>
                    </m:ctrlPr>
                  </m:fPr>
                  <m:num>
                    <m:r>
                      <w:rPr>
                        <w:rFonts w:ascii="Cambria Math" w:hAnsi="Cambria Math"/>
                        <w:lang w:eastAsia="ja-JP"/>
                      </w:rPr>
                      <m:t>1</m:t>
                    </m:r>
                  </m:num>
                  <m:den>
                    <m:sSub>
                      <m:sSubPr>
                        <m:ctrlPr>
                          <w:rPr>
                            <w:rFonts w:ascii="Cambria Math" w:hAnsi="Cambria Math"/>
                            <w:i/>
                            <w:lang w:eastAsia="ja-JP"/>
                          </w:rPr>
                        </m:ctrlPr>
                      </m:sSubPr>
                      <m:e>
                        <m:r>
                          <w:rPr>
                            <w:rFonts w:ascii="Cambria Math" w:hAnsi="Cambria Math"/>
                            <w:lang w:eastAsia="ja-JP"/>
                          </w:rPr>
                          <m:t>N</m:t>
                        </m:r>
                      </m:e>
                      <m:sub>
                        <m:r>
                          <w:rPr>
                            <w:rFonts w:ascii="Cambria Math" w:hAnsi="Cambria Math"/>
                            <w:lang w:eastAsia="ja-JP"/>
                          </w:rPr>
                          <m:t>bit</m:t>
                        </m:r>
                      </m:sub>
                    </m:sSub>
                  </m:den>
                </m:f>
                <m:nary>
                  <m:naryPr>
                    <m:chr m:val="∑"/>
                    <m:limLoc m:val="undOvr"/>
                    <m:ctrlPr>
                      <w:rPr>
                        <w:rFonts w:ascii="Cambria Math" w:hAnsi="Cambria Math"/>
                        <w:i/>
                        <w:lang w:eastAsia="ja-JP"/>
                      </w:rPr>
                    </m:ctrlPr>
                  </m:naryPr>
                  <m:sub>
                    <m:r>
                      <w:rPr>
                        <w:rFonts w:ascii="Cambria Math" w:hAnsi="Cambria Math"/>
                        <w:lang w:eastAsia="ja-JP"/>
                      </w:rPr>
                      <m:t>i=1</m:t>
                    </m:r>
                  </m:sub>
                  <m:sup>
                    <m:sSub>
                      <m:sSubPr>
                        <m:ctrlPr>
                          <w:rPr>
                            <w:rFonts w:ascii="Cambria Math" w:hAnsi="Cambria Math"/>
                            <w:i/>
                            <w:lang w:eastAsia="ja-JP"/>
                          </w:rPr>
                        </m:ctrlPr>
                      </m:sSubPr>
                      <m:e>
                        <m:r>
                          <w:rPr>
                            <w:rFonts w:ascii="Cambria Math" w:hAnsi="Cambria Math"/>
                            <w:lang w:eastAsia="ja-JP"/>
                          </w:rPr>
                          <m:t>N</m:t>
                        </m:r>
                      </m:e>
                      <m:sub>
                        <m:r>
                          <w:rPr>
                            <w:rFonts w:ascii="Cambria Math" w:hAnsi="Cambria Math"/>
                            <w:lang w:eastAsia="ja-JP"/>
                          </w:rPr>
                          <m:t>bit</m:t>
                        </m:r>
                      </m:sub>
                    </m:sSub>
                  </m:sup>
                  <m:e>
                    <m:d>
                      <m:dPr>
                        <m:begChr m:val="{"/>
                        <m:endChr m:val="}"/>
                        <m:ctrlPr>
                          <w:rPr>
                            <w:rFonts w:ascii="Cambria Math" w:hAnsi="Cambria Math"/>
                            <w:i/>
                            <w:lang w:eastAsia="ja-JP"/>
                          </w:rPr>
                        </m:ctrlPr>
                      </m:dPr>
                      <m:e>
                        <m:sSub>
                          <m:sSubPr>
                            <m:ctrlPr>
                              <w:rPr>
                                <w:rFonts w:ascii="Cambria Math" w:hAnsi="Cambria Math"/>
                                <w:i/>
                                <w:lang w:eastAsia="ja-JP"/>
                              </w:rPr>
                            </m:ctrlPr>
                          </m:sSubPr>
                          <m:e>
                            <m:acc>
                              <m:accPr>
                                <m:ctrlPr>
                                  <w:rPr>
                                    <w:rFonts w:ascii="Cambria Math" w:hAnsi="Cambria Math"/>
                                    <w:i/>
                                    <w:lang w:eastAsia="ja-JP"/>
                                  </w:rPr>
                                </m:ctrlPr>
                              </m:accPr>
                              <m:e>
                                <m:r>
                                  <w:rPr>
                                    <w:rFonts w:ascii="Cambria Math" w:hAnsi="Cambria Math"/>
                                    <w:lang w:eastAsia="ja-JP"/>
                                  </w:rPr>
                                  <m:t>b</m:t>
                                </m:r>
                              </m:e>
                            </m:acc>
                          </m:e>
                          <m:sub>
                            <m:r>
                              <w:rPr>
                                <w:rFonts w:ascii="Cambria Math" w:hAnsi="Cambria Math"/>
                                <w:lang w:eastAsia="ja-JP"/>
                              </w:rPr>
                              <m:t>i</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i</m:t>
                            </m:r>
                          </m:sub>
                        </m:sSub>
                      </m:e>
                    </m:d>
                  </m:e>
                </m:nary>
              </m:oMath>
            </m:oMathPara>
          </w:p>
        </w:tc>
        <w:tc>
          <w:tcPr>
            <w:tcW w:w="1215" w:type="dxa"/>
            <w:vAlign w:val="center"/>
          </w:tcPr>
          <w:p w14:paraId="5274264C" w14:textId="6571A210" w:rsidR="00341C68" w:rsidRDefault="00341C68" w:rsidP="007F31C4">
            <w:pPr>
              <w:jc w:val="center"/>
            </w:pPr>
            <w:r>
              <w:t>4.2</w:t>
            </w:r>
            <w:r w:rsidR="00265016">
              <w:t>8</w:t>
            </w:r>
          </w:p>
        </w:tc>
      </w:tr>
    </w:tbl>
    <w:p w14:paraId="61FAFACD" w14:textId="12AA26C4" w:rsidR="00341C68" w:rsidRDefault="00341C68" w:rsidP="00341C68">
      <w:pPr>
        <w:ind w:firstLine="360"/>
        <w:jc w:val="both"/>
        <w:rPr>
          <w:rFonts w:eastAsiaTheme="minorEastAsia" w:cs="Times New Roman"/>
          <w:lang w:eastAsia="ja-JP"/>
        </w:rPr>
      </w:pPr>
      <w:r>
        <w:rPr>
          <w:rFonts w:eastAsiaTheme="minorEastAsia" w:cs="Times New Roman"/>
          <w:lang w:eastAsia="ja-JP"/>
        </w:rPr>
        <w:t>This metric is included because symbol-level improvement does not always translate linearly into bit</w:t>
      </w:r>
      <w:r w:rsidR="00243BB1">
        <w:rPr>
          <w:rFonts w:eastAsiaTheme="minorEastAsia" w:cs="Times New Roman"/>
          <w:lang w:eastAsia="ja-JP"/>
        </w:rPr>
        <w:t>-</w:t>
      </w:r>
      <w:r>
        <w:rPr>
          <w:rFonts w:eastAsiaTheme="minorEastAsia" w:cs="Times New Roman"/>
          <w:lang w:eastAsia="ja-JP"/>
        </w:rPr>
        <w:t>level improvement under PAM</w:t>
      </w:r>
      <w:r w:rsidR="00576F33">
        <w:rPr>
          <w:rFonts w:eastAsiaTheme="minorEastAsia" w:cs="Times New Roman"/>
          <w:lang w:eastAsia="ja-JP"/>
        </w:rPr>
        <w:t>-</w:t>
      </w:r>
      <w:r>
        <w:rPr>
          <w:rFonts w:eastAsiaTheme="minorEastAsia" w:cs="Times New Roman"/>
          <w:lang w:eastAsia="ja-JP"/>
        </w:rPr>
        <w:t>4 labeling. The primary system</w:t>
      </w:r>
      <w:r w:rsidR="00243BB1">
        <w:rPr>
          <w:rFonts w:eastAsiaTheme="minorEastAsia" w:cs="Times New Roman"/>
          <w:lang w:eastAsia="ja-JP"/>
        </w:rPr>
        <w:t>-</w:t>
      </w:r>
      <w:r>
        <w:rPr>
          <w:rFonts w:eastAsiaTheme="minorEastAsia" w:cs="Times New Roman"/>
          <w:lang w:eastAsia="ja-JP"/>
        </w:rPr>
        <w:t>level validation condition is</w:t>
      </w:r>
      <w:r w:rsidR="00FB2C8D">
        <w:rPr>
          <w:rFonts w:eastAsiaTheme="minorEastAsia" w:cs="Times New Roman"/>
          <w:lang w:eastAsia="ja-JP"/>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341C68" w14:paraId="45698AB3" w14:textId="77777777" w:rsidTr="007F31C4">
        <w:tc>
          <w:tcPr>
            <w:tcW w:w="8028" w:type="dxa"/>
            <w:vAlign w:val="center"/>
          </w:tcPr>
          <w:p w14:paraId="7474874D" w14:textId="77777777" w:rsidR="00341C68" w:rsidRPr="00C24532" w:rsidRDefault="00000000" w:rsidP="007F31C4">
            <w:pPr>
              <w:pStyle w:val="ListParagraph"/>
              <w:spacing w:line="276" w:lineRule="auto"/>
              <w:jc w:val="center"/>
              <w:rPr>
                <w:rFonts w:eastAsiaTheme="minorEastAsia" w:cs="Times New Roman"/>
                <w:lang w:eastAsia="ja-JP"/>
              </w:rPr>
            </w:pPr>
            <m:oMathPara>
              <m:oMath>
                <m:sSub>
                  <m:sSubPr>
                    <m:ctrlPr>
                      <w:rPr>
                        <w:rFonts w:ascii="Cambria Math" w:hAnsi="Cambria Math"/>
                        <w:i/>
                        <w:lang w:eastAsia="ja-JP"/>
                      </w:rPr>
                    </m:ctrlPr>
                  </m:sSubPr>
                  <m:e>
                    <m:r>
                      <w:rPr>
                        <w:rFonts w:ascii="Cambria Math" w:hAnsi="Cambria Math"/>
                        <w:lang w:eastAsia="ja-JP"/>
                      </w:rPr>
                      <m:t>SER</m:t>
                    </m:r>
                  </m:e>
                  <m:sub>
                    <m:r>
                      <w:rPr>
                        <w:rFonts w:ascii="Cambria Math" w:hAnsi="Cambria Math"/>
                        <w:lang w:eastAsia="ja-JP"/>
                      </w:rPr>
                      <m:t>DFE</m:t>
                    </m:r>
                  </m:sub>
                </m:sSub>
                <m:r>
                  <w:rPr>
                    <w:rFonts w:ascii="Cambria Math" w:hAnsi="Cambria Math"/>
                    <w:lang w:eastAsia="ja-JP"/>
                  </w:rPr>
                  <m:t>&lt;</m:t>
                </m:r>
                <m:sSub>
                  <m:sSubPr>
                    <m:ctrlPr>
                      <w:rPr>
                        <w:rFonts w:ascii="Cambria Math" w:hAnsi="Cambria Math"/>
                        <w:i/>
                        <w:lang w:eastAsia="ja-JP"/>
                      </w:rPr>
                    </m:ctrlPr>
                  </m:sSubPr>
                  <m:e>
                    <m:r>
                      <w:rPr>
                        <w:rFonts w:ascii="Cambria Math" w:hAnsi="Cambria Math"/>
                        <w:lang w:eastAsia="ja-JP"/>
                      </w:rPr>
                      <m:t>SER</m:t>
                    </m:r>
                  </m:e>
                  <m:sub>
                    <m:r>
                      <w:rPr>
                        <w:rFonts w:ascii="Cambria Math" w:hAnsi="Cambria Math"/>
                        <w:lang w:eastAsia="ja-JP"/>
                      </w:rPr>
                      <m:t>noEQ</m:t>
                    </m:r>
                  </m:sub>
                </m:sSub>
                <m:r>
                  <w:rPr>
                    <w:rFonts w:ascii="Cambria Math" w:hAnsi="Cambria Math"/>
                    <w:lang w:eastAsia="ja-JP"/>
                  </w:rPr>
                  <m:t xml:space="preserve">,  </m:t>
                </m:r>
                <m:sSub>
                  <m:sSubPr>
                    <m:ctrlPr>
                      <w:rPr>
                        <w:rFonts w:ascii="Cambria Math" w:hAnsi="Cambria Math"/>
                        <w:i/>
                        <w:lang w:eastAsia="ja-JP"/>
                      </w:rPr>
                    </m:ctrlPr>
                  </m:sSubPr>
                  <m:e>
                    <m:r>
                      <w:rPr>
                        <w:rFonts w:ascii="Cambria Math" w:hAnsi="Cambria Math"/>
                        <w:lang w:eastAsia="ja-JP"/>
                      </w:rPr>
                      <m:t>BER</m:t>
                    </m:r>
                  </m:e>
                  <m:sub>
                    <m:r>
                      <w:rPr>
                        <w:rFonts w:ascii="Cambria Math" w:hAnsi="Cambria Math"/>
                        <w:lang w:eastAsia="ja-JP"/>
                      </w:rPr>
                      <m:t>DFE</m:t>
                    </m:r>
                  </m:sub>
                </m:sSub>
                <m:r>
                  <w:rPr>
                    <w:rFonts w:ascii="Cambria Math" w:hAnsi="Cambria Math"/>
                    <w:lang w:eastAsia="ja-JP"/>
                  </w:rPr>
                  <m:t>&lt;</m:t>
                </m:r>
                <m:sSub>
                  <m:sSubPr>
                    <m:ctrlPr>
                      <w:rPr>
                        <w:rFonts w:ascii="Cambria Math" w:hAnsi="Cambria Math"/>
                        <w:i/>
                        <w:lang w:eastAsia="ja-JP"/>
                      </w:rPr>
                    </m:ctrlPr>
                  </m:sSubPr>
                  <m:e>
                    <m:r>
                      <w:rPr>
                        <w:rFonts w:ascii="Cambria Math" w:hAnsi="Cambria Math"/>
                        <w:lang w:eastAsia="ja-JP"/>
                      </w:rPr>
                      <m:t>BER</m:t>
                    </m:r>
                  </m:e>
                  <m:sub>
                    <m:r>
                      <w:rPr>
                        <w:rFonts w:ascii="Cambria Math" w:hAnsi="Cambria Math"/>
                        <w:lang w:eastAsia="ja-JP"/>
                      </w:rPr>
                      <m:t>noEQ</m:t>
                    </m:r>
                  </m:sub>
                </m:sSub>
              </m:oMath>
            </m:oMathPara>
          </w:p>
        </w:tc>
        <w:tc>
          <w:tcPr>
            <w:tcW w:w="1215" w:type="dxa"/>
            <w:vAlign w:val="center"/>
          </w:tcPr>
          <w:p w14:paraId="35778657" w14:textId="37F9C0E0" w:rsidR="00341C68" w:rsidRDefault="00341C68" w:rsidP="007F31C4">
            <w:pPr>
              <w:jc w:val="center"/>
            </w:pPr>
            <w:r>
              <w:t>4.</w:t>
            </w:r>
            <w:r w:rsidR="00265016">
              <w:t>29</w:t>
            </w:r>
          </w:p>
        </w:tc>
      </w:tr>
    </w:tbl>
    <w:p w14:paraId="7CFADFB9" w14:textId="77777777" w:rsidR="00341C68" w:rsidRDefault="00341C68" w:rsidP="00341C68">
      <w:pPr>
        <w:ind w:firstLine="360"/>
        <w:jc w:val="both"/>
        <w:rPr>
          <w:rFonts w:eastAsiaTheme="minorEastAsia" w:cs="Times New Roman"/>
          <w:lang w:eastAsia="ja-JP"/>
        </w:rPr>
      </w:pPr>
      <w:r>
        <w:rPr>
          <w:rFonts w:eastAsiaTheme="minorEastAsia" w:cs="Times New Roman"/>
          <w:lang w:eastAsia="ja-JP"/>
        </w:rPr>
        <w:t>This condition verifies whether the DFE provides practical detection improvement relative to direct slicing of the received waveform.</w:t>
      </w:r>
    </w:p>
    <w:p w14:paraId="3AFFF0A7" w14:textId="16DD225C" w:rsidR="00341C68" w:rsidRDefault="00341C68" w:rsidP="00341C68">
      <w:pPr>
        <w:ind w:firstLine="360"/>
        <w:jc w:val="both"/>
        <w:rPr>
          <w:rFonts w:eastAsiaTheme="minorEastAsia" w:cs="Times New Roman"/>
          <w:lang w:eastAsia="ja-JP"/>
        </w:rPr>
      </w:pPr>
      <w:r>
        <w:rPr>
          <w:rFonts w:eastAsiaTheme="minorEastAsia" w:cs="Times New Roman"/>
          <w:lang w:eastAsia="ja-JP"/>
        </w:rPr>
        <w:t>The main system</w:t>
      </w:r>
      <w:r w:rsidR="00243BB1">
        <w:rPr>
          <w:rFonts w:eastAsiaTheme="minorEastAsia" w:cs="Times New Roman"/>
          <w:lang w:eastAsia="ja-JP"/>
        </w:rPr>
        <w:t>-</w:t>
      </w:r>
      <w:r>
        <w:rPr>
          <w:rFonts w:eastAsiaTheme="minorEastAsia" w:cs="Times New Roman"/>
          <w:lang w:eastAsia="ja-JP"/>
        </w:rPr>
        <w:t>level validation is performed over the injected SNR range.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341C68" w14:paraId="5F899EAE" w14:textId="77777777" w:rsidTr="007F31C4">
        <w:tc>
          <w:tcPr>
            <w:tcW w:w="8028" w:type="dxa"/>
            <w:vAlign w:val="center"/>
          </w:tcPr>
          <w:p w14:paraId="07C0136F" w14:textId="77777777" w:rsidR="00341C68" w:rsidRPr="00C24532" w:rsidRDefault="00341C68" w:rsidP="007F31C4">
            <w:pPr>
              <w:pStyle w:val="ListParagraph"/>
              <w:spacing w:line="276" w:lineRule="auto"/>
              <w:jc w:val="center"/>
              <w:rPr>
                <w:rFonts w:eastAsiaTheme="minorEastAsia" w:cs="Times New Roman"/>
                <w:lang w:eastAsia="ja-JP"/>
              </w:rPr>
            </w:pPr>
            <m:oMathPara>
              <m:oMath>
                <m:r>
                  <w:rPr>
                    <w:rFonts w:ascii="Cambria Math" w:hAnsi="Cambria Math"/>
                    <w:lang w:eastAsia="ja-JP"/>
                  </w:rPr>
                  <m:t>SNR∈</m:t>
                </m:r>
                <m:d>
                  <m:dPr>
                    <m:begChr m:val="{"/>
                    <m:endChr m:val="}"/>
                    <m:ctrlPr>
                      <w:rPr>
                        <w:rFonts w:ascii="Cambria Math" w:hAnsi="Cambria Math"/>
                        <w:i/>
                        <w:lang w:eastAsia="ja-JP"/>
                      </w:rPr>
                    </m:ctrlPr>
                  </m:dPr>
                  <m:e>
                    <m:r>
                      <w:rPr>
                        <w:rFonts w:ascii="Cambria Math" w:hAnsi="Cambria Math"/>
                        <w:lang w:eastAsia="ja-JP"/>
                      </w:rPr>
                      <m:t>15,16,…,30</m:t>
                    </m:r>
                  </m:e>
                </m:d>
                <m:r>
                  <w:rPr>
                    <w:rFonts w:ascii="Cambria Math" w:hAnsi="Cambria Math"/>
                    <w:lang w:eastAsia="ja-JP"/>
                  </w:rPr>
                  <m:t>dB</m:t>
                </m:r>
              </m:oMath>
            </m:oMathPara>
          </w:p>
        </w:tc>
        <w:tc>
          <w:tcPr>
            <w:tcW w:w="1215" w:type="dxa"/>
            <w:vAlign w:val="center"/>
          </w:tcPr>
          <w:p w14:paraId="6EB637DA" w14:textId="76216C39" w:rsidR="00341C68" w:rsidRDefault="00341C68" w:rsidP="007F31C4">
            <w:pPr>
              <w:jc w:val="center"/>
            </w:pPr>
            <w:r>
              <w:t>4.3</w:t>
            </w:r>
            <w:r w:rsidR="00265016">
              <w:t>0</w:t>
            </w:r>
          </w:p>
        </w:tc>
      </w:tr>
    </w:tbl>
    <w:p w14:paraId="3D99560C" w14:textId="382C7C5B" w:rsidR="00341C68" w:rsidRDefault="00341C68" w:rsidP="00341C68">
      <w:pPr>
        <w:ind w:firstLine="360"/>
        <w:jc w:val="both"/>
        <w:rPr>
          <w:rFonts w:eastAsiaTheme="minorEastAsia" w:cs="Times New Roman"/>
          <w:lang w:eastAsia="ja-JP"/>
        </w:rPr>
      </w:pPr>
      <w:r>
        <w:rPr>
          <w:rFonts w:eastAsiaTheme="minorEastAsia" w:cs="Times New Roman"/>
          <w:lang w:eastAsia="ja-JP"/>
        </w:rPr>
        <w:t>This range is used to observe the receiver behavior from a stronger noise regime to a higher SNR regime where residual ISI and decision</w:t>
      </w:r>
      <w:r w:rsidR="0041114D">
        <w:rPr>
          <w:rFonts w:eastAsiaTheme="minorEastAsia" w:cs="Times New Roman"/>
          <w:lang w:eastAsia="ja-JP"/>
        </w:rPr>
        <w:t>-</w:t>
      </w:r>
      <w:r>
        <w:rPr>
          <w:rFonts w:eastAsiaTheme="minorEastAsia" w:cs="Times New Roman"/>
          <w:lang w:eastAsia="ja-JP"/>
        </w:rPr>
        <w:t>directed adap</w:t>
      </w:r>
      <w:r w:rsidR="00EF56F8">
        <w:rPr>
          <w:rFonts w:eastAsiaTheme="minorEastAsia" w:cs="Times New Roman"/>
          <w:lang w:eastAsia="ja-JP"/>
        </w:rPr>
        <w:t>ta</w:t>
      </w:r>
      <w:r>
        <w:rPr>
          <w:rFonts w:eastAsiaTheme="minorEastAsia" w:cs="Times New Roman"/>
          <w:lang w:eastAsia="ja-JP"/>
        </w:rPr>
        <w:t xml:space="preserve">tion effects become more visible and it is </w:t>
      </w:r>
      <w:r w:rsidR="008425CA" w:rsidRPr="008425CA">
        <w:rPr>
          <w:rFonts w:eastAsiaTheme="minorEastAsia" w:cs="Times New Roman"/>
          <w:lang w:eastAsia="ja-JP"/>
        </w:rPr>
        <w:t>inspired by IEEE 802.3-style evaluation</w:t>
      </w:r>
      <w:r>
        <w:rPr>
          <w:rFonts w:eastAsiaTheme="minorEastAsia" w:cs="Times New Roman"/>
          <w:lang w:eastAsia="ja-JP"/>
        </w:rPr>
        <w:t>. This SNR-sweep experiment is the main evidence used to show why equalization is necessary for the PAM</w:t>
      </w:r>
      <w:r w:rsidR="00576F33">
        <w:rPr>
          <w:rFonts w:eastAsiaTheme="minorEastAsia" w:cs="Times New Roman"/>
          <w:lang w:eastAsia="ja-JP"/>
        </w:rPr>
        <w:t>-</w:t>
      </w:r>
      <w:r>
        <w:rPr>
          <w:rFonts w:eastAsiaTheme="minorEastAsia" w:cs="Times New Roman"/>
          <w:lang w:eastAsia="ja-JP"/>
        </w:rPr>
        <w:t>4 link under the dominant first postcursor ISI.</w:t>
      </w:r>
    </w:p>
    <w:p w14:paraId="3E86E639" w14:textId="0C806973" w:rsidR="00341C68" w:rsidRPr="00C40B9E" w:rsidRDefault="00341C68" w:rsidP="00C40B9E">
      <w:pPr>
        <w:ind w:firstLine="360"/>
        <w:rPr>
          <w:rFonts w:cs="Times New Roman"/>
          <w:b/>
          <w:bCs/>
          <w:lang w:eastAsia="ja-JP"/>
        </w:rPr>
      </w:pPr>
      <w:r w:rsidRPr="00C40B9E">
        <w:rPr>
          <w:rFonts w:cs="Times New Roman"/>
          <w:b/>
          <w:bCs/>
          <w:lang w:eastAsia="ja-JP"/>
        </w:rPr>
        <w:t>4.</w:t>
      </w:r>
      <w:r w:rsidR="00BE5BDD" w:rsidRPr="00C40B9E">
        <w:rPr>
          <w:rFonts w:cs="Times New Roman"/>
          <w:b/>
          <w:bCs/>
          <w:lang w:eastAsia="ja-JP"/>
        </w:rPr>
        <w:t>4</w:t>
      </w:r>
      <w:r w:rsidRPr="00C40B9E">
        <w:rPr>
          <w:rFonts w:cs="Times New Roman"/>
          <w:b/>
          <w:bCs/>
          <w:lang w:eastAsia="ja-JP"/>
        </w:rPr>
        <w:t>.</w:t>
      </w:r>
      <w:r w:rsidR="0041114D">
        <w:rPr>
          <w:rFonts w:cs="Times New Roman"/>
          <w:b/>
          <w:bCs/>
          <w:lang w:eastAsia="ja-JP"/>
        </w:rPr>
        <w:t>2</w:t>
      </w:r>
      <w:r w:rsidRPr="00C40B9E">
        <w:rPr>
          <w:rFonts w:cs="Times New Roman"/>
          <w:b/>
          <w:bCs/>
          <w:lang w:eastAsia="ja-JP"/>
        </w:rPr>
        <w:t>. Eye diagram construction</w:t>
      </w:r>
    </w:p>
    <w:p w14:paraId="583AE6B5" w14:textId="6A419D9B" w:rsidR="00341C68" w:rsidRDefault="00341C68" w:rsidP="00341C68">
      <w:pPr>
        <w:ind w:firstLine="360"/>
        <w:jc w:val="both"/>
        <w:rPr>
          <w:rFonts w:eastAsiaTheme="minorEastAsia" w:cs="Times New Roman"/>
          <w:lang w:eastAsia="ja-JP"/>
        </w:rPr>
      </w:pPr>
      <w:r>
        <w:rPr>
          <w:rFonts w:eastAsiaTheme="minorEastAsia" w:cs="Times New Roman"/>
          <w:lang w:eastAsia="ja-JP"/>
        </w:rPr>
        <w:t>Because PAM</w:t>
      </w:r>
      <w:r w:rsidR="00576F33">
        <w:rPr>
          <w:rFonts w:eastAsiaTheme="minorEastAsia" w:cs="Times New Roman"/>
          <w:lang w:eastAsia="ja-JP"/>
        </w:rPr>
        <w:t>-</w:t>
      </w:r>
      <w:r>
        <w:rPr>
          <w:rFonts w:eastAsiaTheme="minorEastAsia" w:cs="Times New Roman"/>
          <w:lang w:eastAsia="ja-JP"/>
        </w:rPr>
        <w:t>4 performance is strongly affected by residual ISI and eye closure, the validation includes explicit eye diagram analysis.</w:t>
      </w:r>
    </w:p>
    <w:p w14:paraId="66B18AF6" w14:textId="77777777" w:rsidR="00341C68" w:rsidRDefault="00341C68" w:rsidP="00341C68">
      <w:pPr>
        <w:ind w:firstLine="360"/>
        <w:jc w:val="both"/>
        <w:rPr>
          <w:rFonts w:eastAsiaTheme="minorEastAsia" w:cs="Times New Roman"/>
          <w:lang w:eastAsia="ja-JP"/>
        </w:rPr>
      </w:pPr>
      <w:r>
        <w:rPr>
          <w:rFonts w:eastAsiaTheme="minorEastAsia" w:cs="Times New Roman"/>
          <w:lang w:eastAsia="ja-JP"/>
        </w:rPr>
        <w:t>When eye analysis is enabled, the code constructs oversampled pre-equalizer and post-equalizer waveforms: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341C68" w14:paraId="0045BAB3" w14:textId="77777777" w:rsidTr="007F31C4">
        <w:tc>
          <w:tcPr>
            <w:tcW w:w="8028" w:type="dxa"/>
            <w:vAlign w:val="center"/>
          </w:tcPr>
          <w:p w14:paraId="442CFE12" w14:textId="77777777" w:rsidR="00341C68" w:rsidRPr="00C24532" w:rsidRDefault="00000000" w:rsidP="007F31C4">
            <w:pPr>
              <w:pStyle w:val="ListParagraph"/>
              <w:spacing w:line="276" w:lineRule="auto"/>
              <w:jc w:val="center"/>
              <w:rPr>
                <w:rFonts w:eastAsiaTheme="minorEastAsia" w:cs="Times New Roman"/>
                <w:lang w:eastAsia="ja-JP"/>
              </w:rPr>
            </w:pPr>
            <m:oMathPara>
              <m:oMath>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y</m:t>
                    </m:r>
                  </m:e>
                  <m:sub>
                    <m:r>
                      <w:rPr>
                        <w:rFonts w:ascii="Cambria Math" w:eastAsiaTheme="minorEastAsia" w:hAnsi="Cambria Math" w:cs="Times New Roman"/>
                        <w:lang w:eastAsia="ja-JP"/>
                      </w:rPr>
                      <m:t>b,os</m:t>
                    </m:r>
                  </m:sub>
                </m:sSub>
                <m:d>
                  <m:dPr>
                    <m:begChr m:val="["/>
                    <m:endChr m:val="]"/>
                    <m:ctrlPr>
                      <w:rPr>
                        <w:rFonts w:ascii="Cambria Math" w:eastAsiaTheme="minorEastAsia" w:hAnsi="Cambria Math" w:cs="Times New Roman"/>
                        <w:i/>
                        <w:lang w:eastAsia="ja-JP"/>
                      </w:rPr>
                    </m:ctrlPr>
                  </m:dPr>
                  <m:e>
                    <m:r>
                      <w:rPr>
                        <w:rFonts w:ascii="Cambria Math" w:eastAsiaTheme="minorEastAsia" w:hAnsi="Cambria Math" w:cs="Times New Roman"/>
                        <w:lang w:eastAsia="ja-JP"/>
                      </w:rPr>
                      <m:t>m</m:t>
                    </m:r>
                  </m:e>
                </m:d>
                <m:r>
                  <w:rPr>
                    <w:rFonts w:ascii="Cambria Math" w:eastAsiaTheme="minorEastAsia" w:hAnsi="Cambria Math" w:cs="Times New Roman"/>
                    <w:lang w:eastAsia="ja-JP"/>
                  </w:rPr>
                  <m:t xml:space="preserve">,  </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y</m:t>
                    </m:r>
                  </m:e>
                  <m:sub>
                    <m:r>
                      <w:rPr>
                        <w:rFonts w:ascii="Cambria Math" w:eastAsiaTheme="minorEastAsia" w:hAnsi="Cambria Math" w:cs="Times New Roman"/>
                        <w:lang w:eastAsia="ja-JP"/>
                      </w:rPr>
                      <m:t>a,os</m:t>
                    </m:r>
                  </m:sub>
                </m:sSub>
                <m:d>
                  <m:dPr>
                    <m:begChr m:val="["/>
                    <m:endChr m:val="]"/>
                    <m:ctrlPr>
                      <w:rPr>
                        <w:rFonts w:ascii="Cambria Math" w:eastAsiaTheme="minorEastAsia" w:hAnsi="Cambria Math" w:cs="Times New Roman"/>
                        <w:i/>
                        <w:lang w:eastAsia="ja-JP"/>
                      </w:rPr>
                    </m:ctrlPr>
                  </m:dPr>
                  <m:e>
                    <m:r>
                      <w:rPr>
                        <w:rFonts w:ascii="Cambria Math" w:eastAsiaTheme="minorEastAsia" w:hAnsi="Cambria Math" w:cs="Times New Roman"/>
                        <w:lang w:eastAsia="ja-JP"/>
                      </w:rPr>
                      <m:t>m</m:t>
                    </m:r>
                  </m:e>
                </m:d>
              </m:oMath>
            </m:oMathPara>
          </w:p>
        </w:tc>
        <w:tc>
          <w:tcPr>
            <w:tcW w:w="1215" w:type="dxa"/>
            <w:vAlign w:val="center"/>
          </w:tcPr>
          <w:p w14:paraId="0D1BD84D" w14:textId="24E3311E" w:rsidR="00341C68" w:rsidRDefault="00341C68" w:rsidP="007F31C4">
            <w:pPr>
              <w:jc w:val="center"/>
            </w:pPr>
            <w:r>
              <w:t>4.3</w:t>
            </w:r>
            <w:r w:rsidR="00265016">
              <w:t>1</w:t>
            </w:r>
          </w:p>
        </w:tc>
      </w:tr>
    </w:tbl>
    <w:p w14:paraId="0E180566" w14:textId="77777777" w:rsidR="00341C68" w:rsidRDefault="00341C68" w:rsidP="00341C68">
      <w:pPr>
        <w:ind w:firstLine="360"/>
        <w:jc w:val="both"/>
        <w:rPr>
          <w:rFonts w:eastAsiaTheme="minorEastAsia" w:cs="Times New Roman"/>
          <w:lang w:eastAsia="ja-JP"/>
        </w:rPr>
      </w:pPr>
      <w:r>
        <w:rPr>
          <w:rFonts w:eastAsiaTheme="minorEastAsia" w:cs="Times New Roman"/>
          <w:lang w:eastAsia="ja-JP"/>
        </w:rPr>
        <w:t xml:space="preserve">Where the subscripts </w:t>
      </w:r>
      <w:r w:rsidRPr="0091520C">
        <w:rPr>
          <w:rFonts w:eastAsiaTheme="minorEastAsia" w:cs="Times New Roman"/>
          <w:i/>
          <w:iCs/>
          <w:lang w:eastAsia="ja-JP"/>
        </w:rPr>
        <w:t>b</w:t>
      </w:r>
      <w:r>
        <w:rPr>
          <w:rFonts w:eastAsiaTheme="minorEastAsia" w:cs="Times New Roman"/>
          <w:lang w:eastAsia="ja-JP"/>
        </w:rPr>
        <w:t xml:space="preserve"> and </w:t>
      </w:r>
      <w:r w:rsidRPr="0091520C">
        <w:rPr>
          <w:rFonts w:eastAsiaTheme="minorEastAsia" w:cs="Times New Roman"/>
          <w:i/>
          <w:iCs/>
          <w:lang w:eastAsia="ja-JP"/>
        </w:rPr>
        <w:t>a</w:t>
      </w:r>
      <w:r>
        <w:rPr>
          <w:rFonts w:eastAsiaTheme="minorEastAsia" w:cs="Times New Roman"/>
          <w:lang w:eastAsia="ja-JP"/>
        </w:rPr>
        <w:t xml:space="preserve"> denote before equalization and after equalization, respectively.</w:t>
      </w:r>
    </w:p>
    <w:p w14:paraId="4A93DF84" w14:textId="77777777" w:rsidR="00341C68" w:rsidRDefault="00341C68" w:rsidP="00341C68">
      <w:pPr>
        <w:ind w:firstLine="360"/>
        <w:jc w:val="both"/>
        <w:rPr>
          <w:rFonts w:eastAsiaTheme="minorEastAsia" w:cs="Times New Roman"/>
          <w:lang w:eastAsia="ja-JP"/>
        </w:rPr>
      </w:pPr>
      <w:r>
        <w:rPr>
          <w:rFonts w:eastAsiaTheme="minorEastAsia" w:cs="Times New Roman"/>
          <w:lang w:eastAsia="ja-JP"/>
        </w:rPr>
        <w:lastRenderedPageBreak/>
        <w:t>Let</w:t>
      </w:r>
      <w:r w:rsidRPr="0091520C">
        <w:rPr>
          <w:rFonts w:eastAsiaTheme="minorEastAsia" w:cs="Times New Roman"/>
          <w:i/>
          <w:iCs/>
          <w:lang w:eastAsia="ja-JP"/>
        </w:rPr>
        <w:t xml:space="preserve"> sps</w:t>
      </w:r>
      <w:r>
        <w:rPr>
          <w:rFonts w:eastAsiaTheme="minorEastAsia" w:cs="Times New Roman"/>
          <w:i/>
          <w:iCs/>
          <w:lang w:eastAsia="ja-JP"/>
        </w:rPr>
        <w:t xml:space="preserve"> </w:t>
      </w:r>
      <w:r>
        <w:rPr>
          <w:rFonts w:eastAsiaTheme="minorEastAsia" w:cs="Times New Roman"/>
          <w:lang w:eastAsia="ja-JP"/>
        </w:rPr>
        <w:t>denote the number of samples per symbol used for eye reconstruction. The eye diagram is formed over a two UI window. Therefore, the segment length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341C68" w14:paraId="3B84386C" w14:textId="77777777" w:rsidTr="007F31C4">
        <w:tc>
          <w:tcPr>
            <w:tcW w:w="8028" w:type="dxa"/>
            <w:vAlign w:val="center"/>
          </w:tcPr>
          <w:p w14:paraId="25F29B69" w14:textId="77777777" w:rsidR="00341C68" w:rsidRPr="00C24532" w:rsidRDefault="00341C68" w:rsidP="007F31C4">
            <w:pPr>
              <w:pStyle w:val="ListParagraph"/>
              <w:spacing w:line="276" w:lineRule="auto"/>
              <w:jc w:val="center"/>
              <w:rPr>
                <w:rFonts w:eastAsiaTheme="minorEastAsia" w:cs="Times New Roman"/>
                <w:lang w:eastAsia="ja-JP"/>
              </w:rPr>
            </w:pPr>
            <m:oMathPara>
              <m:oMath>
                <m:r>
                  <w:rPr>
                    <w:rFonts w:ascii="Cambria Math" w:eastAsiaTheme="minorEastAsia" w:hAnsi="Cambria Math" w:cs="Times New Roman"/>
                    <w:lang w:eastAsia="ja-JP"/>
                  </w:rPr>
                  <m:t>L=2sps</m:t>
                </m:r>
              </m:oMath>
            </m:oMathPara>
          </w:p>
        </w:tc>
        <w:tc>
          <w:tcPr>
            <w:tcW w:w="1215" w:type="dxa"/>
            <w:vAlign w:val="center"/>
          </w:tcPr>
          <w:p w14:paraId="6740C9A2" w14:textId="42B0255E" w:rsidR="00341C68" w:rsidRDefault="00341C68" w:rsidP="007F31C4">
            <w:pPr>
              <w:jc w:val="center"/>
            </w:pPr>
            <w:r>
              <w:t>4.3</w:t>
            </w:r>
            <w:r w:rsidR="00265016">
              <w:t>2</w:t>
            </w:r>
          </w:p>
        </w:tc>
      </w:tr>
    </w:tbl>
    <w:p w14:paraId="5A7568A4" w14:textId="5F5D978E" w:rsidR="00341C68" w:rsidRDefault="00341C68" w:rsidP="00341C68">
      <w:pPr>
        <w:ind w:firstLine="360"/>
        <w:jc w:val="both"/>
        <w:rPr>
          <w:rFonts w:eastAsiaTheme="minorEastAsia" w:cs="Times New Roman"/>
          <w:lang w:eastAsia="ja-JP"/>
        </w:rPr>
      </w:pPr>
      <w:r>
        <w:rPr>
          <w:rFonts w:eastAsiaTheme="minorEastAsia" w:cs="Times New Roman"/>
          <w:lang w:eastAsia="ja-JP"/>
        </w:rPr>
        <w:t xml:space="preserve">For an oversampled waveform </w:t>
      </w:r>
      <m:oMath>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x</m:t>
            </m:r>
          </m:e>
          <m:sub>
            <m:r>
              <w:rPr>
                <w:rFonts w:ascii="Cambria Math" w:eastAsiaTheme="minorEastAsia" w:hAnsi="Cambria Math" w:cs="Times New Roman"/>
                <w:lang w:eastAsia="ja-JP"/>
              </w:rPr>
              <m:t>os</m:t>
            </m:r>
          </m:sub>
        </m:sSub>
        <m:d>
          <m:dPr>
            <m:begChr m:val="["/>
            <m:endChr m:val="]"/>
            <m:ctrlPr>
              <w:rPr>
                <w:rFonts w:ascii="Cambria Math" w:eastAsiaTheme="minorEastAsia" w:hAnsi="Cambria Math" w:cs="Times New Roman"/>
                <w:i/>
                <w:lang w:eastAsia="ja-JP"/>
              </w:rPr>
            </m:ctrlPr>
          </m:dPr>
          <m:e>
            <m:r>
              <w:rPr>
                <w:rFonts w:ascii="Cambria Math" w:eastAsiaTheme="minorEastAsia" w:hAnsi="Cambria Math" w:cs="Times New Roman"/>
                <w:lang w:eastAsia="ja-JP"/>
              </w:rPr>
              <m:t>m</m:t>
            </m:r>
          </m:e>
        </m:d>
      </m:oMath>
      <w:r>
        <w:rPr>
          <w:rFonts w:eastAsiaTheme="minorEastAsia" w:cs="Times New Roman"/>
          <w:lang w:eastAsia="ja-JP"/>
        </w:rPr>
        <w:t>, the number of complete two</w:t>
      </w:r>
      <w:r w:rsidR="00FB2C8D">
        <w:rPr>
          <w:rFonts w:eastAsiaTheme="minorEastAsia" w:cs="Times New Roman"/>
          <w:lang w:eastAsia="ja-JP"/>
        </w:rPr>
        <w:t>-</w:t>
      </w:r>
      <w:r>
        <w:rPr>
          <w:rFonts w:eastAsiaTheme="minorEastAsia" w:cs="Times New Roman"/>
          <w:lang w:eastAsia="ja-JP"/>
        </w:rPr>
        <w:t>UI segment</w:t>
      </w:r>
      <w:r w:rsidR="0072501B">
        <w:rPr>
          <w:rFonts w:eastAsiaTheme="minorEastAsia" w:cs="Times New Roman"/>
          <w:lang w:eastAsia="ja-JP"/>
        </w:rPr>
        <w:t>s</w:t>
      </w:r>
      <w:r>
        <w:rPr>
          <w:rFonts w:eastAsiaTheme="minorEastAsia" w:cs="Times New Roman"/>
          <w:lang w:eastAsia="ja-JP"/>
        </w:rPr>
        <w:t xml:space="preserv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341C68" w14:paraId="02139D74" w14:textId="77777777" w:rsidTr="007F31C4">
        <w:tc>
          <w:tcPr>
            <w:tcW w:w="8028" w:type="dxa"/>
            <w:vAlign w:val="center"/>
          </w:tcPr>
          <w:p w14:paraId="653C3A83" w14:textId="77777777" w:rsidR="00341C68" w:rsidRPr="00C24532" w:rsidRDefault="00000000" w:rsidP="007F31C4">
            <w:pPr>
              <w:pStyle w:val="ListParagraph"/>
              <w:spacing w:line="276" w:lineRule="auto"/>
              <w:jc w:val="center"/>
              <w:rPr>
                <w:rFonts w:eastAsiaTheme="minorEastAsia" w:cs="Times New Roman"/>
                <w:lang w:eastAsia="ja-JP"/>
              </w:rPr>
            </w:pPr>
            <m:oMathPara>
              <m:oMath>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N</m:t>
                    </m:r>
                  </m:e>
                  <m:sub>
                    <m:r>
                      <w:rPr>
                        <w:rFonts w:ascii="Cambria Math" w:eastAsiaTheme="minorEastAsia" w:hAnsi="Cambria Math" w:cs="Times New Roman"/>
                        <w:lang w:eastAsia="ja-JP"/>
                      </w:rPr>
                      <m:t>seg</m:t>
                    </m:r>
                  </m:sub>
                </m:sSub>
                <m:r>
                  <w:rPr>
                    <w:rFonts w:ascii="Cambria Math" w:eastAsiaTheme="minorEastAsia" w:hAnsi="Cambria Math" w:cs="Times New Roman"/>
                    <w:lang w:eastAsia="ja-JP"/>
                  </w:rPr>
                  <m:t>=</m:t>
                </m:r>
                <m:d>
                  <m:dPr>
                    <m:begChr m:val="["/>
                    <m:endChr m:val="]"/>
                    <m:ctrlPr>
                      <w:rPr>
                        <w:rFonts w:ascii="Cambria Math" w:eastAsiaTheme="minorEastAsia" w:hAnsi="Cambria Math" w:cs="Times New Roman"/>
                        <w:i/>
                        <w:lang w:eastAsia="ja-JP"/>
                      </w:rPr>
                    </m:ctrlPr>
                  </m:dPr>
                  <m:e>
                    <m:f>
                      <m:fPr>
                        <m:ctrlPr>
                          <w:rPr>
                            <w:rFonts w:ascii="Cambria Math" w:eastAsiaTheme="minorEastAsia" w:hAnsi="Cambria Math" w:cs="Times New Roman"/>
                            <w:i/>
                            <w:lang w:eastAsia="ja-JP"/>
                          </w:rPr>
                        </m:ctrlPr>
                      </m:fPr>
                      <m:num>
                        <m:r>
                          <w:rPr>
                            <w:rFonts w:ascii="Cambria Math" w:eastAsiaTheme="minorEastAsia" w:hAnsi="Cambria Math" w:cs="Times New Roman"/>
                            <w:lang w:eastAsia="ja-JP"/>
                          </w:rPr>
                          <m:t>length</m:t>
                        </m:r>
                        <m:d>
                          <m:dPr>
                            <m:ctrlPr>
                              <w:rPr>
                                <w:rFonts w:ascii="Cambria Math" w:eastAsiaTheme="minorEastAsia" w:hAnsi="Cambria Math" w:cs="Times New Roman"/>
                                <w:i/>
                                <w:lang w:eastAsia="ja-JP"/>
                              </w:rPr>
                            </m:ctrlPr>
                          </m:dPr>
                          <m:e>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x</m:t>
                                </m:r>
                              </m:e>
                              <m:sub>
                                <m:r>
                                  <w:rPr>
                                    <w:rFonts w:ascii="Cambria Math" w:eastAsiaTheme="minorEastAsia" w:hAnsi="Cambria Math" w:cs="Times New Roman"/>
                                    <w:lang w:eastAsia="ja-JP"/>
                                  </w:rPr>
                                  <m:t>os</m:t>
                                </m:r>
                              </m:sub>
                            </m:sSub>
                          </m:e>
                        </m:d>
                      </m:num>
                      <m:den>
                        <m:r>
                          <w:rPr>
                            <w:rFonts w:ascii="Cambria Math" w:eastAsiaTheme="minorEastAsia" w:hAnsi="Cambria Math" w:cs="Times New Roman"/>
                            <w:lang w:eastAsia="ja-JP"/>
                          </w:rPr>
                          <m:t>L</m:t>
                        </m:r>
                      </m:den>
                    </m:f>
                  </m:e>
                </m:d>
              </m:oMath>
            </m:oMathPara>
          </w:p>
        </w:tc>
        <w:tc>
          <w:tcPr>
            <w:tcW w:w="1215" w:type="dxa"/>
            <w:vAlign w:val="center"/>
          </w:tcPr>
          <w:p w14:paraId="529D92BF" w14:textId="77D9C725" w:rsidR="00341C68" w:rsidRDefault="00341C68" w:rsidP="007F31C4">
            <w:pPr>
              <w:jc w:val="center"/>
            </w:pPr>
            <w:r>
              <w:t>4.3</w:t>
            </w:r>
            <w:r w:rsidR="00265016">
              <w:t>3</w:t>
            </w:r>
          </w:p>
        </w:tc>
      </w:tr>
    </w:tbl>
    <w:p w14:paraId="458C2C7A" w14:textId="77777777" w:rsidR="00341C68" w:rsidRDefault="00341C68" w:rsidP="00341C68">
      <w:pPr>
        <w:ind w:firstLine="360"/>
        <w:jc w:val="both"/>
        <w:rPr>
          <w:rFonts w:eastAsiaTheme="minorEastAsia" w:cs="Times New Roman"/>
          <w:lang w:eastAsia="ja-JP"/>
        </w:rPr>
      </w:pPr>
      <w:r>
        <w:rPr>
          <w:rFonts w:eastAsiaTheme="minorEastAsia" w:cs="Times New Roman"/>
          <w:lang w:eastAsia="ja-JP"/>
        </w:rPr>
        <w:t>The waveform is then truncated to an integer number of two UI windows: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341C68" w14:paraId="33A7B27F" w14:textId="77777777" w:rsidTr="007F31C4">
        <w:tc>
          <w:tcPr>
            <w:tcW w:w="8028" w:type="dxa"/>
            <w:vAlign w:val="center"/>
          </w:tcPr>
          <w:p w14:paraId="2D932D26" w14:textId="77777777" w:rsidR="00341C68" w:rsidRPr="00C24532" w:rsidRDefault="00000000" w:rsidP="007F31C4">
            <w:pPr>
              <w:pStyle w:val="ListParagraph"/>
              <w:spacing w:line="276" w:lineRule="auto"/>
              <w:jc w:val="center"/>
              <w:rPr>
                <w:rFonts w:eastAsiaTheme="minorEastAsia" w:cs="Times New Roman"/>
                <w:lang w:eastAsia="ja-JP"/>
              </w:rPr>
            </w:pPr>
            <m:oMathPara>
              <m:oMath>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x</m:t>
                    </m:r>
                  </m:e>
                  <m:sub>
                    <m:r>
                      <w:rPr>
                        <w:rFonts w:ascii="Cambria Math" w:eastAsiaTheme="minorEastAsia" w:hAnsi="Cambria Math" w:cs="Times New Roman"/>
                        <w:lang w:eastAsia="ja-JP"/>
                      </w:rPr>
                      <m:t>trim</m:t>
                    </m:r>
                  </m:sub>
                </m:sSub>
                <m:r>
                  <w:rPr>
                    <w:rFonts w:ascii="Cambria Math" w:eastAsiaTheme="minorEastAsia" w:hAnsi="Cambria Math" w:cs="Times New Roman"/>
                    <w:lang w:eastAsia="ja-JP"/>
                  </w:rPr>
                  <m:t>=</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x</m:t>
                    </m:r>
                  </m:e>
                  <m:sub>
                    <m:r>
                      <w:rPr>
                        <w:rFonts w:ascii="Cambria Math" w:eastAsiaTheme="minorEastAsia" w:hAnsi="Cambria Math" w:cs="Times New Roman"/>
                        <w:lang w:eastAsia="ja-JP"/>
                      </w:rPr>
                      <m:t>os</m:t>
                    </m:r>
                  </m:sub>
                </m:sSub>
                <m:d>
                  <m:dPr>
                    <m:begChr m:val="["/>
                    <m:endChr m:val="]"/>
                    <m:ctrlPr>
                      <w:rPr>
                        <w:rFonts w:ascii="Cambria Math" w:eastAsiaTheme="minorEastAsia" w:hAnsi="Cambria Math" w:cs="Times New Roman"/>
                        <w:i/>
                        <w:lang w:eastAsia="ja-JP"/>
                      </w:rPr>
                    </m:ctrlPr>
                  </m:dPr>
                  <m:e>
                    <m:r>
                      <w:rPr>
                        <w:rFonts w:ascii="Cambria Math" w:eastAsiaTheme="minorEastAsia" w:hAnsi="Cambria Math" w:cs="Times New Roman"/>
                        <w:lang w:eastAsia="ja-JP"/>
                      </w:rPr>
                      <m:t>1:</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N</m:t>
                        </m:r>
                      </m:e>
                      <m:sub>
                        <m:r>
                          <w:rPr>
                            <w:rFonts w:ascii="Cambria Math" w:eastAsiaTheme="minorEastAsia" w:hAnsi="Cambria Math" w:cs="Times New Roman"/>
                            <w:lang w:eastAsia="ja-JP"/>
                          </w:rPr>
                          <m:t>seg</m:t>
                        </m:r>
                      </m:sub>
                    </m:sSub>
                    <m:r>
                      <w:rPr>
                        <w:rFonts w:ascii="Cambria Math" w:eastAsiaTheme="minorEastAsia" w:hAnsi="Cambria Math" w:cs="Times New Roman"/>
                        <w:lang w:eastAsia="ja-JP"/>
                      </w:rPr>
                      <m:t>L</m:t>
                    </m:r>
                  </m:e>
                </m:d>
              </m:oMath>
            </m:oMathPara>
          </w:p>
        </w:tc>
        <w:tc>
          <w:tcPr>
            <w:tcW w:w="1215" w:type="dxa"/>
            <w:vAlign w:val="center"/>
          </w:tcPr>
          <w:p w14:paraId="0237D9B5" w14:textId="0C8348A8" w:rsidR="00341C68" w:rsidRDefault="00341C68" w:rsidP="007F31C4">
            <w:pPr>
              <w:jc w:val="center"/>
            </w:pPr>
            <w:r>
              <w:t>4.3</w:t>
            </w:r>
            <w:r w:rsidR="00265016">
              <w:t>4</w:t>
            </w:r>
          </w:p>
        </w:tc>
      </w:tr>
    </w:tbl>
    <w:p w14:paraId="43777F64" w14:textId="77777777" w:rsidR="00341C68" w:rsidRPr="0091520C" w:rsidRDefault="00341C68" w:rsidP="00341C68">
      <w:pPr>
        <w:ind w:firstLine="360"/>
        <w:jc w:val="both"/>
        <w:rPr>
          <w:rFonts w:eastAsiaTheme="minorEastAsia" w:cs="Times New Roman"/>
          <w:lang w:eastAsia="ja-JP"/>
        </w:rPr>
      </w:pPr>
      <w:r>
        <w:rPr>
          <w:rFonts w:eastAsiaTheme="minorEastAsia" w:cs="Times New Roman"/>
          <w:lang w:eastAsia="ja-JP"/>
        </w:rPr>
        <w:t>The truncated waveform is reshaped into a matrix whose columns are individual two UI traces: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341C68" w14:paraId="3848A1DA" w14:textId="77777777" w:rsidTr="007F31C4">
        <w:tc>
          <w:tcPr>
            <w:tcW w:w="8028" w:type="dxa"/>
            <w:vAlign w:val="center"/>
          </w:tcPr>
          <w:p w14:paraId="5A5EF438" w14:textId="77777777" w:rsidR="00341C68" w:rsidRPr="00C24532" w:rsidRDefault="00341C68" w:rsidP="007F31C4">
            <w:pPr>
              <w:pStyle w:val="ListParagraph"/>
              <w:spacing w:line="276" w:lineRule="auto"/>
              <w:jc w:val="center"/>
              <w:rPr>
                <w:rFonts w:eastAsiaTheme="minorEastAsia" w:cs="Times New Roman"/>
                <w:lang w:eastAsia="ja-JP"/>
              </w:rPr>
            </w:pPr>
            <m:oMathPara>
              <m:oMath>
                <m:r>
                  <m:rPr>
                    <m:sty m:val="bi"/>
                  </m:rPr>
                  <w:rPr>
                    <w:rFonts w:ascii="Cambria Math" w:eastAsiaTheme="minorEastAsia" w:hAnsi="Cambria Math" w:cs="Times New Roman"/>
                    <w:lang w:eastAsia="ja-JP"/>
                  </w:rPr>
                  <m:t>X</m:t>
                </m:r>
                <m:r>
                  <w:rPr>
                    <w:rFonts w:ascii="Cambria Math" w:eastAsiaTheme="minorEastAsia" w:hAnsi="Cambria Math" w:cs="Times New Roman"/>
                    <w:lang w:eastAsia="ja-JP"/>
                  </w:rPr>
                  <m:t>=reshape</m:t>
                </m:r>
                <m:d>
                  <m:dPr>
                    <m:ctrlPr>
                      <w:rPr>
                        <w:rFonts w:ascii="Cambria Math" w:eastAsiaTheme="minorEastAsia" w:hAnsi="Cambria Math" w:cs="Times New Roman"/>
                        <w:i/>
                        <w:lang w:eastAsia="ja-JP"/>
                      </w:rPr>
                    </m:ctrlPr>
                  </m:dPr>
                  <m:e>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x</m:t>
                        </m:r>
                      </m:e>
                      <m:sub>
                        <m:r>
                          <w:rPr>
                            <w:rFonts w:ascii="Cambria Math" w:eastAsiaTheme="minorEastAsia" w:hAnsi="Cambria Math" w:cs="Times New Roman"/>
                            <w:lang w:eastAsia="ja-JP"/>
                          </w:rPr>
                          <m:t>trim</m:t>
                        </m:r>
                      </m:sub>
                    </m:sSub>
                    <m:r>
                      <w:rPr>
                        <w:rFonts w:ascii="Cambria Math" w:eastAsiaTheme="minorEastAsia" w:hAnsi="Cambria Math" w:cs="Times New Roman"/>
                        <w:lang w:eastAsia="ja-JP"/>
                      </w:rPr>
                      <m:t>,L,</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N</m:t>
                        </m:r>
                      </m:e>
                      <m:sub>
                        <m:r>
                          <w:rPr>
                            <w:rFonts w:ascii="Cambria Math" w:eastAsiaTheme="minorEastAsia" w:hAnsi="Cambria Math" w:cs="Times New Roman"/>
                            <w:lang w:eastAsia="ja-JP"/>
                          </w:rPr>
                          <m:t>seg</m:t>
                        </m:r>
                      </m:sub>
                    </m:sSub>
                  </m:e>
                </m:d>
              </m:oMath>
            </m:oMathPara>
          </w:p>
        </w:tc>
        <w:tc>
          <w:tcPr>
            <w:tcW w:w="1215" w:type="dxa"/>
            <w:vAlign w:val="center"/>
          </w:tcPr>
          <w:p w14:paraId="07CC00D5" w14:textId="102A2036" w:rsidR="00341C68" w:rsidRDefault="00341C68" w:rsidP="007F31C4">
            <w:pPr>
              <w:jc w:val="center"/>
            </w:pPr>
            <w:r>
              <w:t>4.3</w:t>
            </w:r>
            <w:r w:rsidR="00265016">
              <w:t>5</w:t>
            </w:r>
          </w:p>
        </w:tc>
      </w:tr>
    </w:tbl>
    <w:p w14:paraId="5576040E" w14:textId="77777777" w:rsidR="00341C68" w:rsidRDefault="00341C68" w:rsidP="00341C68">
      <w:pPr>
        <w:ind w:firstLine="360"/>
        <w:jc w:val="both"/>
        <w:rPr>
          <w:rFonts w:eastAsiaTheme="minorEastAsia" w:cs="Times New Roman"/>
          <w:lang w:eastAsia="ja-JP"/>
        </w:rPr>
      </w:pPr>
      <w:r>
        <w:rPr>
          <w:rFonts w:eastAsiaTheme="minorEastAsia" w:cs="Times New Roman"/>
          <w:lang w:eastAsia="ja-JP"/>
        </w:rPr>
        <w:t>The horizontal eye axis is expressed in unit intervals: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341C68" w14:paraId="2589C341" w14:textId="77777777" w:rsidTr="007F31C4">
        <w:tc>
          <w:tcPr>
            <w:tcW w:w="8028" w:type="dxa"/>
            <w:vAlign w:val="center"/>
          </w:tcPr>
          <w:p w14:paraId="2B868173" w14:textId="77777777" w:rsidR="00341C68" w:rsidRPr="00C24532" w:rsidRDefault="00000000" w:rsidP="007F31C4">
            <w:pPr>
              <w:pStyle w:val="ListParagraph"/>
              <w:spacing w:line="276" w:lineRule="auto"/>
              <w:jc w:val="center"/>
              <w:rPr>
                <w:rFonts w:eastAsiaTheme="minorEastAsia" w:cs="Times New Roman"/>
                <w:lang w:eastAsia="ja-JP"/>
              </w:rPr>
            </w:pPr>
            <m:oMathPara>
              <m:oMath>
                <m:sSub>
                  <m:sSubPr>
                    <m:ctrlPr>
                      <w:rPr>
                        <w:rFonts w:ascii="Cambria Math" w:eastAsiaTheme="minorEastAsia" w:hAnsi="Cambria Math" w:cs="Times New Roman"/>
                        <w:iCs/>
                        <w:lang w:eastAsia="ja-JP"/>
                      </w:rPr>
                    </m:ctrlPr>
                  </m:sSubPr>
                  <m:e>
                    <m:r>
                      <m:rPr>
                        <m:sty m:val="p"/>
                      </m:rPr>
                      <w:rPr>
                        <w:rFonts w:ascii="Cambria Math" w:eastAsiaTheme="minorEastAsia" w:hAnsi="Cambria Math" w:cs="Times New Roman"/>
                        <w:lang w:eastAsia="ja-JP"/>
                      </w:rPr>
                      <m:t>t</m:t>
                    </m:r>
                  </m:e>
                  <m:sub>
                    <m:r>
                      <w:rPr>
                        <w:rFonts w:ascii="Cambria Math" w:eastAsiaTheme="minorEastAsia" w:hAnsi="Cambria Math" w:cs="Times New Roman"/>
                        <w:lang w:eastAsia="ja-JP"/>
                      </w:rPr>
                      <m:t>k</m:t>
                    </m:r>
                  </m:sub>
                </m:sSub>
                <m:r>
                  <w:rPr>
                    <w:rFonts w:ascii="Cambria Math" w:eastAsiaTheme="minorEastAsia" w:hAnsi="Cambria Math" w:cs="Times New Roman"/>
                    <w:lang w:eastAsia="ja-JP"/>
                  </w:rPr>
                  <m:t>=</m:t>
                </m:r>
                <m:f>
                  <m:fPr>
                    <m:ctrlPr>
                      <w:rPr>
                        <w:rFonts w:ascii="Cambria Math" w:eastAsiaTheme="minorEastAsia" w:hAnsi="Cambria Math" w:cs="Times New Roman"/>
                        <w:i/>
                        <w:lang w:eastAsia="ja-JP"/>
                      </w:rPr>
                    </m:ctrlPr>
                  </m:fPr>
                  <m:num>
                    <m:r>
                      <w:rPr>
                        <w:rFonts w:ascii="Cambria Math" w:eastAsiaTheme="minorEastAsia" w:hAnsi="Cambria Math" w:cs="Times New Roman"/>
                        <w:lang w:eastAsia="ja-JP"/>
                      </w:rPr>
                      <m:t>k</m:t>
                    </m:r>
                  </m:num>
                  <m:den>
                    <m:r>
                      <w:rPr>
                        <w:rFonts w:ascii="Cambria Math" w:eastAsiaTheme="minorEastAsia" w:hAnsi="Cambria Math" w:cs="Times New Roman"/>
                        <w:lang w:eastAsia="ja-JP"/>
                      </w:rPr>
                      <m:t>sps</m:t>
                    </m:r>
                  </m:den>
                </m:f>
                <m:r>
                  <w:rPr>
                    <w:rFonts w:ascii="Cambria Math" w:eastAsiaTheme="minorEastAsia" w:hAnsi="Cambria Math" w:cs="Times New Roman"/>
                    <w:lang w:eastAsia="ja-JP"/>
                  </w:rPr>
                  <m:t>,  k=0,1,…,L-1</m:t>
                </m:r>
              </m:oMath>
            </m:oMathPara>
          </w:p>
        </w:tc>
        <w:tc>
          <w:tcPr>
            <w:tcW w:w="1215" w:type="dxa"/>
            <w:vAlign w:val="center"/>
          </w:tcPr>
          <w:p w14:paraId="6220F5FD" w14:textId="314E1695" w:rsidR="00341C68" w:rsidRDefault="00341C68" w:rsidP="007F31C4">
            <w:pPr>
              <w:jc w:val="center"/>
            </w:pPr>
            <w:r>
              <w:t>4.3</w:t>
            </w:r>
            <w:r w:rsidR="00265016">
              <w:t>6</w:t>
            </w:r>
          </w:p>
        </w:tc>
      </w:tr>
    </w:tbl>
    <w:p w14:paraId="31144E02" w14:textId="77777777" w:rsidR="00341C68" w:rsidRDefault="00341C68" w:rsidP="00341C68">
      <w:pPr>
        <w:ind w:firstLine="360"/>
        <w:jc w:val="both"/>
        <w:rPr>
          <w:rFonts w:eastAsiaTheme="minorEastAsia" w:cs="Times New Roman"/>
          <w:b/>
          <w:bCs/>
          <w:lang w:eastAsia="ja-JP"/>
        </w:rPr>
      </w:pPr>
      <w:r>
        <w:rPr>
          <w:rFonts w:eastAsiaTheme="minorEastAsia" w:cs="Times New Roman"/>
          <w:lang w:eastAsia="ja-JP"/>
        </w:rPr>
        <w:t xml:space="preserve">The eye diagram is obtained by superimposing the columns of </w:t>
      </w:r>
      <m:oMath>
        <m:r>
          <m:rPr>
            <m:sty m:val="bi"/>
          </m:rPr>
          <w:rPr>
            <w:rFonts w:ascii="Cambria Math" w:eastAsiaTheme="minorEastAsia" w:hAnsi="Cambria Math" w:cs="Times New Roman"/>
            <w:lang w:eastAsia="ja-JP"/>
          </w:rPr>
          <m:t>X</m:t>
        </m:r>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341C68" w14:paraId="27665C12" w14:textId="77777777" w:rsidTr="007F31C4">
        <w:tc>
          <w:tcPr>
            <w:tcW w:w="8028" w:type="dxa"/>
            <w:vAlign w:val="center"/>
          </w:tcPr>
          <w:p w14:paraId="730181CF" w14:textId="77777777" w:rsidR="00341C68" w:rsidRPr="00C24532" w:rsidRDefault="00341C68" w:rsidP="007F31C4">
            <w:pPr>
              <w:pStyle w:val="ListParagraph"/>
              <w:spacing w:line="276" w:lineRule="auto"/>
              <w:jc w:val="center"/>
              <w:rPr>
                <w:rFonts w:eastAsiaTheme="minorEastAsia" w:cs="Times New Roman"/>
                <w:lang w:eastAsia="ja-JP"/>
              </w:rPr>
            </w:pPr>
            <m:oMathPara>
              <m:oMath>
                <m:r>
                  <w:rPr>
                    <w:rFonts w:ascii="Cambria Math" w:eastAsiaTheme="minorEastAsia" w:hAnsi="Cambria Math" w:cs="Times New Roman"/>
                    <w:lang w:eastAsia="ja-JP"/>
                  </w:rPr>
                  <m:t>ε=</m:t>
                </m:r>
                <m:d>
                  <m:dPr>
                    <m:begChr m:val="{"/>
                    <m:endChr m:val="}"/>
                    <m:ctrlPr>
                      <w:rPr>
                        <w:rFonts w:ascii="Cambria Math" w:eastAsiaTheme="minorEastAsia" w:hAnsi="Cambria Math" w:cs="Times New Roman"/>
                        <w:i/>
                        <w:lang w:eastAsia="ja-JP"/>
                      </w:rPr>
                    </m:ctrlPr>
                  </m:dPr>
                  <m:e>
                    <m:d>
                      <m:dPr>
                        <m:ctrlPr>
                          <w:rPr>
                            <w:rFonts w:ascii="Cambria Math" w:eastAsiaTheme="minorEastAsia" w:hAnsi="Cambria Math" w:cs="Times New Roman"/>
                            <w:i/>
                            <w:lang w:eastAsia="ja-JP"/>
                          </w:rPr>
                        </m:ctrlPr>
                      </m:dPr>
                      <m:e>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t</m:t>
                            </m:r>
                          </m:e>
                          <m:sub>
                            <m:r>
                              <w:rPr>
                                <w:rFonts w:ascii="Cambria Math" w:eastAsiaTheme="minorEastAsia" w:hAnsi="Cambria Math" w:cs="Times New Roman"/>
                                <w:lang w:eastAsia="ja-JP"/>
                              </w:rPr>
                              <m:t>k</m:t>
                            </m:r>
                          </m:sub>
                        </m:sSub>
                        <m:r>
                          <w:rPr>
                            <w:rFonts w:ascii="Cambria Math" w:eastAsiaTheme="minorEastAsia" w:hAnsi="Cambria Math" w:cs="Times New Roman"/>
                            <w:lang w:eastAsia="ja-JP"/>
                          </w:rPr>
                          <m:t>,</m:t>
                        </m:r>
                        <m:sSub>
                          <m:sSubPr>
                            <m:ctrlPr>
                              <w:rPr>
                                <w:rFonts w:ascii="Cambria Math" w:eastAsiaTheme="minorEastAsia" w:hAnsi="Cambria Math" w:cs="Times New Roman"/>
                                <w:b/>
                                <w:bCs/>
                                <w:i/>
                                <w:lang w:eastAsia="ja-JP"/>
                              </w:rPr>
                            </m:ctrlPr>
                          </m:sSubPr>
                          <m:e>
                            <m:r>
                              <m:rPr>
                                <m:sty m:val="bi"/>
                              </m:rPr>
                              <w:rPr>
                                <w:rFonts w:ascii="Cambria Math" w:eastAsiaTheme="minorEastAsia" w:hAnsi="Cambria Math" w:cs="Times New Roman"/>
                                <w:lang w:eastAsia="ja-JP"/>
                              </w:rPr>
                              <m:t>X</m:t>
                            </m:r>
                          </m:e>
                          <m:sub>
                            <m:r>
                              <m:rPr>
                                <m:sty m:val="bi"/>
                              </m:rPr>
                              <w:rPr>
                                <w:rFonts w:ascii="Cambria Math" w:eastAsiaTheme="minorEastAsia" w:hAnsi="Cambria Math" w:cs="Times New Roman"/>
                                <w:lang w:eastAsia="ja-JP"/>
                              </w:rPr>
                              <m:t>k,j</m:t>
                            </m:r>
                          </m:sub>
                        </m:sSub>
                      </m:e>
                    </m:d>
                    <m:r>
                      <w:rPr>
                        <w:rFonts w:ascii="Cambria Math" w:eastAsiaTheme="minorEastAsia" w:hAnsi="Cambria Math" w:cs="Times New Roman"/>
                        <w:lang w:eastAsia="ja-JP"/>
                      </w:rPr>
                      <m:t>:k=0,…,L-1,j=1,…,</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N</m:t>
                        </m:r>
                      </m:e>
                      <m:sub>
                        <m:r>
                          <w:rPr>
                            <w:rFonts w:ascii="Cambria Math" w:eastAsiaTheme="minorEastAsia" w:hAnsi="Cambria Math" w:cs="Times New Roman"/>
                            <w:lang w:eastAsia="ja-JP"/>
                          </w:rPr>
                          <m:t>seg</m:t>
                        </m:r>
                      </m:sub>
                    </m:sSub>
                  </m:e>
                </m:d>
              </m:oMath>
            </m:oMathPara>
          </w:p>
        </w:tc>
        <w:tc>
          <w:tcPr>
            <w:tcW w:w="1215" w:type="dxa"/>
            <w:vAlign w:val="center"/>
          </w:tcPr>
          <w:p w14:paraId="1BDDCF4C" w14:textId="75E41E62" w:rsidR="00341C68" w:rsidRDefault="00341C68" w:rsidP="007F31C4">
            <w:pPr>
              <w:jc w:val="center"/>
            </w:pPr>
            <w:r>
              <w:t>4.3</w:t>
            </w:r>
            <w:r w:rsidR="00265016">
              <w:t>7</w:t>
            </w:r>
          </w:p>
        </w:tc>
      </w:tr>
    </w:tbl>
    <w:p w14:paraId="1CE6E0A1" w14:textId="7BEFBDDB" w:rsidR="00341C68" w:rsidRPr="009E6AFD" w:rsidRDefault="00341C68" w:rsidP="00341C68">
      <w:pPr>
        <w:ind w:firstLine="360"/>
        <w:jc w:val="both"/>
        <w:rPr>
          <w:rFonts w:eastAsiaTheme="minorEastAsia" w:cs="Times New Roman"/>
          <w:lang w:eastAsia="ja-JP"/>
        </w:rPr>
      </w:pPr>
      <w:r>
        <w:rPr>
          <w:rFonts w:eastAsiaTheme="minorEastAsia" w:cs="Times New Roman"/>
          <w:lang w:eastAsia="ja-JP"/>
        </w:rPr>
        <w:t>Thus, the eye diagram is not generated directly from the symbol rate sequence. Instead, an oversampled reconstructed waveform is first formed and then folded into consecutive two</w:t>
      </w:r>
      <w:r w:rsidR="00FB2C8D">
        <w:rPr>
          <w:rFonts w:eastAsiaTheme="minorEastAsia" w:cs="Times New Roman"/>
          <w:lang w:eastAsia="ja-JP"/>
        </w:rPr>
        <w:t>-</w:t>
      </w:r>
      <w:r>
        <w:rPr>
          <w:rFonts w:eastAsiaTheme="minorEastAsia" w:cs="Times New Roman"/>
          <w:lang w:eastAsia="ja-JP"/>
        </w:rPr>
        <w:t>UI segments. This construction provides a visual representation of eye opening, residual ISI, transition spread and timing uncertainty before and after equalization.</w:t>
      </w:r>
    </w:p>
    <w:p w14:paraId="5ABB2BCF" w14:textId="4E55F9B0" w:rsidR="008E2963" w:rsidRDefault="008E2963" w:rsidP="00C66F8D">
      <w:pPr>
        <w:ind w:firstLine="360"/>
        <w:jc w:val="both"/>
        <w:rPr>
          <w:rFonts w:cs="Times New Roman"/>
          <w:lang w:eastAsia="ja-JP"/>
        </w:rPr>
      </w:pPr>
      <w:r>
        <w:rPr>
          <w:rFonts w:cs="Times New Roman"/>
          <w:lang w:eastAsia="ja-JP"/>
        </w:rPr>
        <w:br w:type="page"/>
      </w:r>
    </w:p>
    <w:p w14:paraId="34C5B0E7" w14:textId="6A43AD82" w:rsidR="00AA0E87" w:rsidRPr="00081FA5" w:rsidRDefault="00AA0E87" w:rsidP="007F73D1">
      <w:pPr>
        <w:pStyle w:val="Heading1"/>
        <w:jc w:val="center"/>
        <w:rPr>
          <w:rFonts w:ascii="Times New Roman" w:hAnsi="Times New Roman" w:cs="Times New Roman"/>
        </w:rPr>
      </w:pPr>
      <w:bookmarkStart w:id="64" w:name="_Toc229572397"/>
      <w:r>
        <w:rPr>
          <w:rFonts w:ascii="Times New Roman" w:hAnsi="Times New Roman" w:cs="Times New Roman"/>
        </w:rPr>
        <w:lastRenderedPageBreak/>
        <w:t xml:space="preserve">CHAPTER 5: </w:t>
      </w:r>
      <w:r w:rsidRPr="00AA0E87">
        <w:rPr>
          <w:rFonts w:ascii="Times New Roman" w:hAnsi="Times New Roman" w:cs="Times New Roman"/>
        </w:rPr>
        <w:t>S</w:t>
      </w:r>
      <w:r w:rsidR="00341C68">
        <w:rPr>
          <w:rFonts w:ascii="Times New Roman" w:hAnsi="Times New Roman" w:cs="Times New Roman"/>
        </w:rPr>
        <w:t>YSTEM INTEGRATION</w:t>
      </w:r>
      <w:bookmarkEnd w:id="64"/>
    </w:p>
    <w:p w14:paraId="280D4A14" w14:textId="750C995C" w:rsidR="00FA7CFC" w:rsidRPr="00834FD4" w:rsidRDefault="00FA7CFC" w:rsidP="00FA7CFC">
      <w:pPr>
        <w:pStyle w:val="Heading2"/>
        <w:ind w:firstLine="360"/>
        <w:rPr>
          <w:rFonts w:ascii="Times New Roman" w:hAnsi="Times New Roman" w:cs="Times New Roman"/>
          <w:lang w:eastAsia="ja-JP"/>
        </w:rPr>
      </w:pPr>
      <w:bookmarkStart w:id="65" w:name="_Toc229572398"/>
      <w:bookmarkStart w:id="66" w:name="_Hlk229203844"/>
      <w:r>
        <w:rPr>
          <w:rFonts w:ascii="Times New Roman" w:hAnsi="Times New Roman" w:cs="Times New Roman"/>
          <w:lang w:eastAsia="ja-JP"/>
        </w:rPr>
        <w:t>5.1. System Integration overview</w:t>
      </w:r>
      <w:bookmarkEnd w:id="65"/>
    </w:p>
    <w:bookmarkEnd w:id="66"/>
    <w:p w14:paraId="79274533" w14:textId="0A1779E1" w:rsidR="00FA7CFC" w:rsidRDefault="00FA7CFC" w:rsidP="0026662B">
      <w:pPr>
        <w:ind w:firstLine="360"/>
        <w:jc w:val="both"/>
        <w:rPr>
          <w:iCs/>
          <w:lang w:eastAsia="ja-JP"/>
        </w:rPr>
      </w:pPr>
      <w:r w:rsidRPr="00FA7CFC">
        <w:rPr>
          <w:iCs/>
          <w:lang w:eastAsia="ja-JP"/>
        </w:rPr>
        <w:t>This chapter describes the integration architecture of the proposed FPGA-based PAM</w:t>
      </w:r>
      <w:r w:rsidR="0099151F">
        <w:rPr>
          <w:iCs/>
          <w:lang w:eastAsia="ja-JP"/>
        </w:rPr>
        <w:t>-</w:t>
      </w:r>
      <w:r w:rsidRPr="00FA7CFC">
        <w:rPr>
          <w:iCs/>
          <w:lang w:eastAsia="ja-JP"/>
        </w:rPr>
        <w:t>4 digital baseband prototype with an ESP32-S3 communication bridge and a PC-side visualization interface. The objective of this chapter is to explain how the hardware and software components are connected, how selected internal FPGA samples are transferred outside the FPGA, and how these samples are prepared for eye-diagram visualization on a PC</w:t>
      </w:r>
      <w:r w:rsidR="00F43726">
        <w:rPr>
          <w:iCs/>
          <w:lang w:eastAsia="ja-JP"/>
        </w:rPr>
        <w:t>.</w:t>
      </w:r>
      <w:r w:rsidR="008E2963">
        <w:rPr>
          <w:iCs/>
          <w:lang w:eastAsia="ja-JP"/>
        </w:rPr>
        <w:t xml:space="preserve"> </w:t>
      </w:r>
      <w:r w:rsidR="00910B89" w:rsidRPr="00910B89">
        <w:rPr>
          <w:iCs/>
          <w:lang w:eastAsia="ja-JP"/>
        </w:rPr>
        <w:t>The integrated system consists of three major components.</w:t>
      </w:r>
    </w:p>
    <w:p w14:paraId="287F2D29" w14:textId="19E2F56F" w:rsidR="00CC3CCD" w:rsidRDefault="00CC3CCD" w:rsidP="0026662B">
      <w:pPr>
        <w:ind w:firstLine="360"/>
        <w:jc w:val="both"/>
        <w:rPr>
          <w:iCs/>
          <w:lang w:eastAsia="ja-JP"/>
        </w:rPr>
      </w:pPr>
      <w:r w:rsidRPr="00CC3CCD">
        <w:rPr>
          <w:b/>
          <w:bCs/>
          <w:iCs/>
          <w:lang w:eastAsia="ja-JP"/>
        </w:rPr>
        <w:t>The first is FPGA processin</w:t>
      </w:r>
      <w:r>
        <w:rPr>
          <w:b/>
          <w:bCs/>
          <w:iCs/>
          <w:lang w:eastAsia="ja-JP"/>
        </w:rPr>
        <w:t>g</w:t>
      </w:r>
      <w:r w:rsidRPr="00CC3CCD">
        <w:rPr>
          <w:b/>
          <w:bCs/>
          <w:iCs/>
          <w:lang w:eastAsia="ja-JP"/>
        </w:rPr>
        <w:t>:</w:t>
      </w:r>
      <w:r>
        <w:rPr>
          <w:iCs/>
          <w:lang w:eastAsia="ja-JP"/>
        </w:rPr>
        <w:t xml:space="preserve">  </w:t>
      </w:r>
      <w:r w:rsidRPr="00CC3CCD">
        <w:rPr>
          <w:iCs/>
          <w:lang w:eastAsia="ja-JP"/>
        </w:rPr>
        <w:t>The FPGA implements the PAM</w:t>
      </w:r>
      <w:r w:rsidR="0099151F">
        <w:rPr>
          <w:iCs/>
          <w:lang w:eastAsia="ja-JP"/>
        </w:rPr>
        <w:t>-</w:t>
      </w:r>
      <w:r w:rsidRPr="00CC3CCD">
        <w:rPr>
          <w:iCs/>
          <w:lang w:eastAsia="ja-JP"/>
        </w:rPr>
        <w:t>4 baseband chain, including symbol generation, PAM</w:t>
      </w:r>
      <w:r w:rsidR="0099151F">
        <w:rPr>
          <w:iCs/>
          <w:lang w:eastAsia="ja-JP"/>
        </w:rPr>
        <w:t>-</w:t>
      </w:r>
      <w:r w:rsidRPr="00CC3CCD">
        <w:rPr>
          <w:iCs/>
          <w:lang w:eastAsia="ja-JP"/>
        </w:rPr>
        <w:t>4 mapping, channel/noise modeling, adaptive FFE-DFE equalization, demapping, and debug-sample selection</w:t>
      </w:r>
      <w:r>
        <w:rPr>
          <w:iCs/>
          <w:lang w:eastAsia="ja-JP"/>
        </w:rPr>
        <w:t>.</w:t>
      </w:r>
    </w:p>
    <w:p w14:paraId="71C8CE92" w14:textId="2236E40D" w:rsidR="00CC3CCD" w:rsidRPr="00CC3CCD" w:rsidRDefault="00CC3CCD" w:rsidP="0026662B">
      <w:pPr>
        <w:ind w:firstLine="360"/>
        <w:jc w:val="both"/>
        <w:rPr>
          <w:b/>
          <w:bCs/>
          <w:iCs/>
          <w:lang w:eastAsia="ja-JP"/>
        </w:rPr>
      </w:pPr>
      <w:r w:rsidRPr="00CC3CCD">
        <w:rPr>
          <w:b/>
          <w:bCs/>
          <w:iCs/>
          <w:lang w:eastAsia="ja-JP"/>
        </w:rPr>
        <w:t>The second is ESP32-S3 communication</w:t>
      </w:r>
      <w:r>
        <w:rPr>
          <w:b/>
          <w:bCs/>
          <w:iCs/>
          <w:lang w:eastAsia="ja-JP"/>
        </w:rPr>
        <w:t xml:space="preserve">: </w:t>
      </w:r>
      <w:r w:rsidRPr="00CC3CCD">
        <w:rPr>
          <w:iCs/>
          <w:lang w:eastAsia="ja-JP"/>
        </w:rPr>
        <w:t>The ESP32-S3 receives the selected FPGA debug samples through UART, reconstructs the sample stream, stores the samples in a buffer, and serves the buffered data through an HTTP interface.</w:t>
      </w:r>
    </w:p>
    <w:p w14:paraId="7B19B2FB" w14:textId="77EE3411" w:rsidR="00C66F8D" w:rsidRDefault="00CC3CCD" w:rsidP="0026662B">
      <w:pPr>
        <w:ind w:firstLine="360"/>
        <w:jc w:val="both"/>
        <w:rPr>
          <w:iCs/>
          <w:lang w:eastAsia="ja-JP"/>
        </w:rPr>
      </w:pPr>
      <w:r w:rsidRPr="00066D6A">
        <w:rPr>
          <w:b/>
          <w:bCs/>
          <w:iCs/>
          <w:lang w:eastAsia="ja-JP"/>
        </w:rPr>
        <w:t>The third is PC visualization</w:t>
      </w:r>
      <w:r>
        <w:rPr>
          <w:iCs/>
          <w:lang w:eastAsia="ja-JP"/>
        </w:rPr>
        <w:t xml:space="preserve">: </w:t>
      </w:r>
      <w:r w:rsidRPr="00CC3CCD">
        <w:rPr>
          <w:iCs/>
          <w:lang w:eastAsia="ja-JP"/>
        </w:rPr>
        <w:t>The PC requests sample data from the ESP32-S3 through HTTP, decodes the received samples, reconstructs the signal sequence, and performs eye-diagram windowin</w:t>
      </w:r>
      <w:r>
        <w:rPr>
          <w:iCs/>
          <w:lang w:eastAsia="ja-JP"/>
        </w:rPr>
        <w:t>g.</w:t>
      </w:r>
    </w:p>
    <w:p w14:paraId="0E81672E" w14:textId="01156F01" w:rsidR="00CC3CCD" w:rsidRDefault="00CC3CCD" w:rsidP="00700A20">
      <w:pPr>
        <w:ind w:firstLine="360"/>
        <w:jc w:val="both"/>
        <w:rPr>
          <w:iCs/>
          <w:lang w:eastAsia="ja-JP"/>
        </w:rPr>
      </w:pPr>
      <w:r>
        <w:rPr>
          <w:iCs/>
          <w:lang w:eastAsia="ja-JP"/>
        </w:rPr>
        <w:t xml:space="preserve">The overall data flow is summarized </w:t>
      </w:r>
      <w:r w:rsidR="00FB2C8D">
        <w:rPr>
          <w:iCs/>
          <w:lang w:eastAsia="ja-JP"/>
        </w:rPr>
        <w:t>in</w:t>
      </w:r>
      <w:r>
        <w:rPr>
          <w:iCs/>
          <w:lang w:eastAsia="ja-JP"/>
        </w:rPr>
        <w:t xml:space="preserve"> the figure below</w:t>
      </w:r>
      <w:r w:rsidR="0072501B">
        <w:rPr>
          <w:iCs/>
          <w:lang w:eastAsia="ja-JP"/>
        </w:rPr>
        <w:t>.</w:t>
      </w:r>
    </w:p>
    <w:p w14:paraId="32460911" w14:textId="1943F9FA" w:rsidR="00CC3CCD" w:rsidRDefault="00CC3CCD" w:rsidP="00700A20">
      <w:pPr>
        <w:ind w:firstLine="360"/>
        <w:jc w:val="both"/>
        <w:rPr>
          <w:iCs/>
          <w:lang w:eastAsia="ja-JP"/>
        </w:rPr>
      </w:pPr>
      <w:r>
        <w:rPr>
          <w:iCs/>
          <w:noProof/>
          <w:lang w:eastAsia="ja-JP"/>
        </w:rPr>
        <w:drawing>
          <wp:inline distT="0" distB="0" distL="0" distR="0" wp14:anchorId="5FD9BB78" wp14:editId="61B80217">
            <wp:extent cx="5732145" cy="1910715"/>
            <wp:effectExtent l="0" t="0" r="0" b="0"/>
            <wp:docPr id="91305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50523" name="Picture 913050523"/>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5732145" cy="1910715"/>
                    </a:xfrm>
                    <a:prstGeom prst="rect">
                      <a:avLst/>
                    </a:prstGeom>
                  </pic:spPr>
                </pic:pic>
              </a:graphicData>
            </a:graphic>
          </wp:inline>
        </w:drawing>
      </w:r>
    </w:p>
    <w:p w14:paraId="5B74E330" w14:textId="125A6740" w:rsidR="00B14009" w:rsidRDefault="00B14009" w:rsidP="0024618A">
      <w:pPr>
        <w:pStyle w:val="Caption"/>
        <w:rPr>
          <w:rFonts w:eastAsiaTheme="minorEastAsia" w:cs="Times New Roman"/>
          <w:lang w:eastAsia="ja-JP"/>
        </w:rPr>
      </w:pPr>
      <w:bookmarkStart w:id="67" w:name="_Toc229238486"/>
      <w:bookmarkStart w:id="68" w:name="_Toc229238565"/>
      <w:r>
        <w:t>Figure 5.</w:t>
      </w:r>
      <w:fldSimple w:instr=" SEQ Figure_5. \* ARABIC ">
        <w:r w:rsidR="00346E8F">
          <w:rPr>
            <w:noProof/>
          </w:rPr>
          <w:t>1</w:t>
        </w:r>
      </w:fldSimple>
      <w:r>
        <w:t>. Data flow transmission</w:t>
      </w:r>
      <w:bookmarkEnd w:id="67"/>
      <w:bookmarkEnd w:id="68"/>
      <w:r w:rsidR="008425CA">
        <w:t>.</w:t>
      </w:r>
    </w:p>
    <w:p w14:paraId="6669E253" w14:textId="32EE5CA5" w:rsidR="00270A3D" w:rsidRDefault="00CC3CCD" w:rsidP="006160F2">
      <w:pPr>
        <w:ind w:firstLine="360"/>
        <w:jc w:val="both"/>
        <w:rPr>
          <w:rFonts w:eastAsiaTheme="minorEastAsia" w:cs="Times New Roman"/>
          <w:lang w:eastAsia="ja-JP"/>
        </w:rPr>
      </w:pPr>
      <w:r w:rsidRPr="00CC3CCD">
        <w:rPr>
          <w:rFonts w:eastAsiaTheme="minorEastAsia" w:cs="Times New Roman"/>
          <w:lang w:eastAsia="ja-JP"/>
        </w:rPr>
        <w:t>The proposed integration path is not the main high-speed communication path of the PAM</w:t>
      </w:r>
      <w:r w:rsidR="0099151F">
        <w:rPr>
          <w:rFonts w:eastAsiaTheme="minorEastAsia" w:cs="Times New Roman"/>
          <w:lang w:eastAsia="ja-JP"/>
        </w:rPr>
        <w:t>-</w:t>
      </w:r>
      <w:r w:rsidRPr="00CC3CCD">
        <w:rPr>
          <w:rFonts w:eastAsiaTheme="minorEastAsia" w:cs="Times New Roman"/>
          <w:lang w:eastAsia="ja-JP"/>
        </w:rPr>
        <w:t>4 receiver. It is a monitoring and visualization path used to observe selected internal signals from the FPGA prototype.</w:t>
      </w:r>
    </w:p>
    <w:p w14:paraId="5A5DB218" w14:textId="53FEEE7A" w:rsidR="008E2963" w:rsidRPr="00834FD4" w:rsidRDefault="008E2963" w:rsidP="008E2963">
      <w:pPr>
        <w:pStyle w:val="Heading2"/>
        <w:ind w:firstLine="360"/>
        <w:rPr>
          <w:rFonts w:ascii="Times New Roman" w:hAnsi="Times New Roman" w:cs="Times New Roman"/>
          <w:lang w:eastAsia="ja-JP"/>
        </w:rPr>
      </w:pPr>
      <w:bookmarkStart w:id="69" w:name="_Toc229572399"/>
      <w:r>
        <w:rPr>
          <w:rFonts w:ascii="Times New Roman" w:hAnsi="Times New Roman" w:cs="Times New Roman"/>
          <w:lang w:eastAsia="ja-JP"/>
        </w:rPr>
        <w:lastRenderedPageBreak/>
        <w:t xml:space="preserve">5.2. </w:t>
      </w:r>
      <w:r w:rsidRPr="008E2963">
        <w:rPr>
          <w:rFonts w:ascii="Times New Roman" w:hAnsi="Times New Roman" w:cs="Times New Roman"/>
          <w:lang w:eastAsia="ja-JP"/>
        </w:rPr>
        <w:t>Hardware–Software Architecture</w:t>
      </w:r>
      <w:bookmarkEnd w:id="69"/>
    </w:p>
    <w:p w14:paraId="6DF496DA" w14:textId="54666DC8" w:rsidR="008E2963" w:rsidRDefault="008425CA" w:rsidP="008E2963">
      <w:pPr>
        <w:ind w:firstLine="360"/>
        <w:jc w:val="both"/>
        <w:rPr>
          <w:rFonts w:eastAsiaTheme="minorEastAsia" w:cs="Times New Roman"/>
          <w:lang w:eastAsia="ja-JP"/>
        </w:rPr>
      </w:pPr>
      <w:r>
        <w:rPr>
          <w:rFonts w:eastAsiaTheme="minorEastAsia" w:cs="Times New Roman"/>
          <w:lang w:eastAsia="ja-JP"/>
        </w:rPr>
        <w:t>The figure</w:t>
      </w:r>
      <w:r w:rsidR="008E2963">
        <w:rPr>
          <w:rFonts w:eastAsiaTheme="minorEastAsia" w:cs="Times New Roman"/>
          <w:lang w:eastAsia="ja-JP"/>
        </w:rPr>
        <w:t xml:space="preserve"> below shows the complete integration architecture </w:t>
      </w:r>
      <w:r w:rsidR="00FB2C8D" w:rsidRPr="00FB2C8D">
        <w:rPr>
          <w:rFonts w:eastAsiaTheme="minorEastAsia" w:cs="Times New Roman"/>
          <w:lang w:eastAsia="ja-JP"/>
        </w:rPr>
        <w:t>from the FPGA prototype to the PC visualization interfac</w:t>
      </w:r>
      <w:r w:rsidR="00FB2C8D">
        <w:rPr>
          <w:rFonts w:eastAsiaTheme="minorEastAsia" w:cs="Times New Roman"/>
          <w:lang w:eastAsia="ja-JP"/>
        </w:rPr>
        <w:t>e.</w:t>
      </w:r>
    </w:p>
    <w:p w14:paraId="584B21DA" w14:textId="1A576C9B" w:rsidR="008E2963" w:rsidRDefault="008E3C7B" w:rsidP="008E2963">
      <w:pPr>
        <w:ind w:firstLine="360"/>
        <w:jc w:val="both"/>
        <w:rPr>
          <w:rFonts w:eastAsiaTheme="minorEastAsia" w:cs="Times New Roman"/>
          <w:lang w:eastAsia="ja-JP"/>
        </w:rPr>
      </w:pPr>
      <w:r>
        <w:rPr>
          <w:rFonts w:eastAsiaTheme="minorEastAsia" w:cs="Times New Roman"/>
          <w:noProof/>
          <w:lang w:eastAsia="ja-JP"/>
        </w:rPr>
        <w:drawing>
          <wp:inline distT="0" distB="0" distL="0" distR="0" wp14:anchorId="26EE3E2B" wp14:editId="4B9AA89C">
            <wp:extent cx="5732145" cy="1910715"/>
            <wp:effectExtent l="0" t="0" r="0" b="0"/>
            <wp:docPr id="189227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75568" name="Picture 1892275568"/>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5732145" cy="1910715"/>
                    </a:xfrm>
                    <a:prstGeom prst="rect">
                      <a:avLst/>
                    </a:prstGeom>
                  </pic:spPr>
                </pic:pic>
              </a:graphicData>
            </a:graphic>
          </wp:inline>
        </w:drawing>
      </w:r>
    </w:p>
    <w:p w14:paraId="66F242E5" w14:textId="354B1E15" w:rsidR="008E2963" w:rsidRDefault="0077218D" w:rsidP="0077218D">
      <w:pPr>
        <w:pStyle w:val="Caption"/>
        <w:rPr>
          <w:lang w:eastAsia="ja-JP"/>
        </w:rPr>
      </w:pPr>
      <w:bookmarkStart w:id="70" w:name="_Toc229238487"/>
      <w:bookmarkStart w:id="71" w:name="_Toc229238566"/>
      <w:r>
        <w:t>Figure 5.</w:t>
      </w:r>
      <w:fldSimple w:instr=" SEQ Figure_5. \* ARABIC ">
        <w:r w:rsidR="00346E8F">
          <w:rPr>
            <w:noProof/>
          </w:rPr>
          <w:t>2</w:t>
        </w:r>
      </w:fldSimple>
      <w:r w:rsidR="00B14009">
        <w:t xml:space="preserve">. </w:t>
      </w:r>
      <w:r w:rsidR="0024618A" w:rsidRPr="0024618A">
        <w:t>System integration architecture for FPGA-based PAM</w:t>
      </w:r>
      <w:r w:rsidR="0099151F">
        <w:t>-</w:t>
      </w:r>
      <w:r w:rsidR="0024618A" w:rsidRPr="0024618A">
        <w:t>4 processing and ESP32-S3 web visualization</w:t>
      </w:r>
      <w:bookmarkEnd w:id="70"/>
      <w:bookmarkEnd w:id="71"/>
      <w:r w:rsidR="008425CA">
        <w:t>.</w:t>
      </w:r>
    </w:p>
    <w:p w14:paraId="527018BE" w14:textId="7D64FE0E" w:rsidR="008E2963" w:rsidRDefault="008E2963" w:rsidP="0077218D">
      <w:pPr>
        <w:ind w:firstLine="360"/>
        <w:jc w:val="both"/>
        <w:rPr>
          <w:lang w:eastAsia="ja-JP"/>
        </w:rPr>
      </w:pPr>
      <w:r>
        <w:rPr>
          <w:lang w:eastAsia="ja-JP"/>
        </w:rPr>
        <w:t>The system is divided into three hardware/software layers. The first layer is the FPGA DE10-Standard board. The FPGA performs PAM</w:t>
      </w:r>
      <w:r w:rsidR="0099151F">
        <w:rPr>
          <w:lang w:eastAsia="ja-JP"/>
        </w:rPr>
        <w:t>-</w:t>
      </w:r>
      <w:r>
        <w:rPr>
          <w:lang w:eastAsia="ja-JP"/>
        </w:rPr>
        <w:t>4 symbol processing and equalization. The second layer is the ESP32-S3 module. It acts as a UART-to-HTTP bridge. The third layer is the PC. It performs HTTP data acquisition and software-based eye-diagram reconstruction.</w:t>
      </w:r>
    </w:p>
    <w:p w14:paraId="020E6FD2" w14:textId="1585A963" w:rsidR="008E2963" w:rsidRDefault="008E2963" w:rsidP="0077218D">
      <w:pPr>
        <w:ind w:firstLine="360"/>
        <w:jc w:val="both"/>
        <w:rPr>
          <w:lang w:eastAsia="ja-JP"/>
        </w:rPr>
      </w:pPr>
      <w:r>
        <w:rPr>
          <w:lang w:eastAsia="ja-JP"/>
        </w:rPr>
        <w:t>At the FPGA side, the PAM</w:t>
      </w:r>
      <w:r w:rsidR="0099151F">
        <w:rPr>
          <w:lang w:eastAsia="ja-JP"/>
        </w:rPr>
        <w:t>-</w:t>
      </w:r>
      <w:r>
        <w:rPr>
          <w:lang w:eastAsia="ja-JP"/>
        </w:rPr>
        <w:t>4 source generates input symbols. The PAM</w:t>
      </w:r>
      <w:r w:rsidR="0099151F">
        <w:rPr>
          <w:lang w:eastAsia="ja-JP"/>
        </w:rPr>
        <w:t>-</w:t>
      </w:r>
      <w:r>
        <w:rPr>
          <w:lang w:eastAsia="ja-JP"/>
        </w:rPr>
        <w:t>4 TX mapper converts the symbol stream into fixed-point PAM</w:t>
      </w:r>
      <w:r w:rsidR="0099151F">
        <w:rPr>
          <w:lang w:eastAsia="ja-JP"/>
        </w:rPr>
        <w:t>-</w:t>
      </w:r>
      <w:r>
        <w:rPr>
          <w:lang w:eastAsia="ja-JP"/>
        </w:rPr>
        <w:t>4 amplitudes. The channel and AWGN blocks distort the signal to emulate a practical transmission condition. The adaptive FFE-DFE equalizer then processes the distorted signal and generates equalized samples. A debug selector chooses selected internal signals, such as the equalizer output before slicer, for external observation.</w:t>
      </w:r>
    </w:p>
    <w:p w14:paraId="1CBDCF74" w14:textId="71333747" w:rsidR="008E2963" w:rsidRDefault="008E2963" w:rsidP="0077218D">
      <w:pPr>
        <w:ind w:firstLine="360"/>
        <w:jc w:val="both"/>
        <w:rPr>
          <w:lang w:eastAsia="ja-JP"/>
        </w:rPr>
      </w:pPr>
      <w:r>
        <w:rPr>
          <w:lang w:eastAsia="ja-JP"/>
        </w:rPr>
        <w:t>The selected debug samples are transmitted from the FPGA to the ESP32-S3 through a UART link. The UART interface is configured as a low-speed monitoring interface. In this prototype, the UART baud rate is set to 38400 baud.</w:t>
      </w:r>
    </w:p>
    <w:p w14:paraId="38CC489E" w14:textId="77777777" w:rsidR="008E2963" w:rsidRDefault="008E2963" w:rsidP="0077218D">
      <w:pPr>
        <w:ind w:firstLine="360"/>
        <w:jc w:val="both"/>
        <w:rPr>
          <w:lang w:eastAsia="ja-JP"/>
        </w:rPr>
      </w:pPr>
      <w:r>
        <w:rPr>
          <w:lang w:eastAsia="ja-JP"/>
        </w:rPr>
        <w:t>The ESP32-S3 receives the UART byte stream, parses the byte order, reconstructs the original sample values, and stores the samples in an internal buffer. The ESP32-S3 then exposes these samples through an HTTP server. The PC sends an HTTP request to the ESP32-S3 and receives the buffered sample stream through WiFi.</w:t>
      </w:r>
    </w:p>
    <w:p w14:paraId="1C9A3314" w14:textId="333A3256" w:rsidR="004D4874" w:rsidRDefault="004D4874" w:rsidP="002E5900">
      <w:pPr>
        <w:pStyle w:val="Heading2"/>
        <w:ind w:firstLine="360"/>
        <w:rPr>
          <w:rFonts w:ascii="Times New Roman" w:hAnsi="Times New Roman" w:cs="Times New Roman"/>
          <w:lang w:eastAsia="ja-JP"/>
        </w:rPr>
      </w:pPr>
      <w:bookmarkStart w:id="72" w:name="_Toc229572400"/>
      <w:r>
        <w:rPr>
          <w:rFonts w:ascii="Times New Roman" w:hAnsi="Times New Roman" w:cs="Times New Roman"/>
          <w:lang w:eastAsia="ja-JP"/>
        </w:rPr>
        <w:lastRenderedPageBreak/>
        <w:t>5.</w:t>
      </w:r>
      <w:r w:rsidR="00F92499">
        <w:rPr>
          <w:rFonts w:ascii="Times New Roman" w:hAnsi="Times New Roman" w:cs="Times New Roman"/>
          <w:lang w:eastAsia="ja-JP"/>
        </w:rPr>
        <w:t>3</w:t>
      </w:r>
      <w:r>
        <w:rPr>
          <w:rFonts w:ascii="Times New Roman" w:hAnsi="Times New Roman" w:cs="Times New Roman"/>
          <w:lang w:eastAsia="ja-JP"/>
        </w:rPr>
        <w:t xml:space="preserve">. FPGA </w:t>
      </w:r>
      <w:r w:rsidR="0077218D" w:rsidRPr="0077218D">
        <w:rPr>
          <w:rFonts w:ascii="Times New Roman" w:hAnsi="Times New Roman" w:cs="Times New Roman"/>
          <w:lang w:eastAsia="ja-JP"/>
        </w:rPr>
        <w:t>Hardware Implementation of</w:t>
      </w:r>
      <w:r w:rsidR="0077218D">
        <w:rPr>
          <w:rFonts w:ascii="Times New Roman" w:hAnsi="Times New Roman" w:cs="Times New Roman"/>
          <w:lang w:eastAsia="ja-JP"/>
        </w:rPr>
        <w:t xml:space="preserve"> </w:t>
      </w:r>
      <w:r w:rsidR="0077218D" w:rsidRPr="0077218D">
        <w:rPr>
          <w:rFonts w:ascii="Times New Roman" w:hAnsi="Times New Roman" w:cs="Times New Roman"/>
          <w:lang w:eastAsia="ja-JP"/>
        </w:rPr>
        <w:t>Channel Transmitter</w:t>
      </w:r>
      <w:r w:rsidR="0077218D">
        <w:rPr>
          <w:rFonts w:ascii="Times New Roman" w:hAnsi="Times New Roman" w:cs="Times New Roman"/>
          <w:lang w:eastAsia="ja-JP"/>
        </w:rPr>
        <w:t xml:space="preserve"> and </w:t>
      </w:r>
      <w:r w:rsidR="0077218D" w:rsidRPr="0077218D">
        <w:rPr>
          <w:rFonts w:ascii="Times New Roman" w:hAnsi="Times New Roman" w:cs="Times New Roman"/>
          <w:lang w:eastAsia="ja-JP"/>
        </w:rPr>
        <w:t>Receiver</w:t>
      </w:r>
      <w:bookmarkEnd w:id="72"/>
    </w:p>
    <w:p w14:paraId="5493D5C2" w14:textId="485160D3" w:rsidR="004D4874" w:rsidRDefault="00B8468F" w:rsidP="00B14009">
      <w:pPr>
        <w:jc w:val="center"/>
        <w:rPr>
          <w:lang w:eastAsia="ja-JP"/>
        </w:rPr>
      </w:pPr>
      <w:r>
        <w:rPr>
          <w:noProof/>
          <w:lang w:eastAsia="ja-JP"/>
        </w:rPr>
        <w:drawing>
          <wp:inline distT="0" distB="0" distL="0" distR="0" wp14:anchorId="74FC514C" wp14:editId="49446999">
            <wp:extent cx="4952508" cy="2787055"/>
            <wp:effectExtent l="0" t="0" r="0" b="0"/>
            <wp:docPr id="17806215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21595" name="Picture 1780621595"/>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4974496" cy="2799429"/>
                    </a:xfrm>
                    <a:prstGeom prst="rect">
                      <a:avLst/>
                    </a:prstGeom>
                  </pic:spPr>
                </pic:pic>
              </a:graphicData>
            </a:graphic>
          </wp:inline>
        </w:drawing>
      </w:r>
    </w:p>
    <w:p w14:paraId="51510A4E" w14:textId="62E307E7" w:rsidR="0077218D" w:rsidRDefault="0077218D" w:rsidP="0077218D">
      <w:pPr>
        <w:pStyle w:val="Caption"/>
        <w:rPr>
          <w:lang w:eastAsia="ja-JP"/>
        </w:rPr>
      </w:pPr>
      <w:bookmarkStart w:id="73" w:name="_Toc229238488"/>
      <w:bookmarkStart w:id="74" w:name="_Toc229238567"/>
      <w:r>
        <w:t>Figure 5.</w:t>
      </w:r>
      <w:fldSimple w:instr=" SEQ Figure_5. \* ARABIC ">
        <w:r w:rsidR="00346E8F">
          <w:rPr>
            <w:noProof/>
          </w:rPr>
          <w:t>3</w:t>
        </w:r>
      </w:fldSimple>
      <w:r w:rsidR="00576F33">
        <w:rPr>
          <w:noProof/>
        </w:rPr>
        <w:t>.</w:t>
      </w:r>
      <w:r>
        <w:t xml:space="preserve"> </w:t>
      </w:r>
      <w:r w:rsidRPr="0077218D">
        <w:t>FPGA Hardware Implementation of Channel Transmitter and Receiver</w:t>
      </w:r>
      <w:r>
        <w:t>.</w:t>
      </w:r>
      <w:bookmarkEnd w:id="73"/>
      <w:bookmarkEnd w:id="74"/>
    </w:p>
    <w:p w14:paraId="3A36EC1E" w14:textId="352E1698" w:rsidR="00B14009" w:rsidRDefault="00B14009" w:rsidP="00B14009">
      <w:pPr>
        <w:ind w:firstLine="360"/>
        <w:jc w:val="both"/>
        <w:rPr>
          <w:lang w:eastAsia="ja-JP"/>
        </w:rPr>
      </w:pPr>
      <w:r w:rsidRPr="00B14009">
        <w:rPr>
          <w:lang w:eastAsia="ja-JP"/>
        </w:rPr>
        <w:t>Figure 5.</w:t>
      </w:r>
      <w:r>
        <w:rPr>
          <w:lang w:eastAsia="ja-JP"/>
        </w:rPr>
        <w:t>3</w:t>
      </w:r>
      <w:r w:rsidRPr="00B14009">
        <w:rPr>
          <w:lang w:eastAsia="ja-JP"/>
        </w:rPr>
        <w:t xml:space="preserve"> shows the FPGA baseband evaluation chain implemented on the DE10-Standard board. The main data path consists of the board-level symbol source, PAM</w:t>
      </w:r>
      <w:r w:rsidR="0099151F">
        <w:rPr>
          <w:lang w:eastAsia="ja-JP"/>
        </w:rPr>
        <w:t>-</w:t>
      </w:r>
      <w:r w:rsidRPr="00B14009">
        <w:rPr>
          <w:lang w:eastAsia="ja-JP"/>
        </w:rPr>
        <w:t>4 TX mapper, channel emulator, adaptive 3-FFE/1-DFE LMS equalizer, and PAM</w:t>
      </w:r>
      <w:r w:rsidR="0099151F">
        <w:rPr>
          <w:lang w:eastAsia="ja-JP"/>
        </w:rPr>
        <w:t>-</w:t>
      </w:r>
      <w:r w:rsidRPr="00B14009">
        <w:rPr>
          <w:lang w:eastAsia="ja-JP"/>
        </w:rPr>
        <w:t>4 RX demapper. In parallel with the recovered-output path, the debug/observation interface collects selected internal signals and exports them to the LED/HEX display or UART stream for ESP32-S3 and PC monitoring.</w:t>
      </w:r>
    </w:p>
    <w:p w14:paraId="6261EC1F" w14:textId="77777777" w:rsidR="00E67FFD" w:rsidRDefault="004F2856" w:rsidP="00B14009">
      <w:pPr>
        <w:ind w:firstLine="360"/>
        <w:jc w:val="center"/>
      </w:pPr>
      <w:bookmarkStart w:id="75" w:name="_Toc229238489"/>
      <w:r>
        <w:rPr>
          <w:noProof/>
          <w:lang w:eastAsia="ja-JP"/>
        </w:rPr>
        <w:drawing>
          <wp:inline distT="0" distB="0" distL="0" distR="0" wp14:anchorId="56A1CFF0" wp14:editId="7D714B77">
            <wp:extent cx="5732145" cy="2456180"/>
            <wp:effectExtent l="0" t="0" r="0" b="0"/>
            <wp:docPr id="5732378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37807" name="Picture 573237807"/>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5732145" cy="2456180"/>
                    </a:xfrm>
                    <a:prstGeom prst="rect">
                      <a:avLst/>
                    </a:prstGeom>
                  </pic:spPr>
                </pic:pic>
              </a:graphicData>
            </a:graphic>
          </wp:inline>
        </w:drawing>
      </w:r>
    </w:p>
    <w:p w14:paraId="749325AB" w14:textId="35EA685D" w:rsidR="0077218D" w:rsidRPr="00E67FFD" w:rsidRDefault="0077218D" w:rsidP="00B14009">
      <w:pPr>
        <w:ind w:firstLine="360"/>
        <w:jc w:val="center"/>
        <w:rPr>
          <w:sz w:val="22"/>
          <w:szCs w:val="22"/>
          <w:lang w:eastAsia="ja-JP"/>
        </w:rPr>
      </w:pPr>
      <w:bookmarkStart w:id="76" w:name="_Toc229238568"/>
      <w:r w:rsidRPr="00E67FFD">
        <w:rPr>
          <w:sz w:val="22"/>
          <w:szCs w:val="22"/>
        </w:rPr>
        <w:t>Figure 5.</w:t>
      </w:r>
      <w:r w:rsidRPr="00E67FFD">
        <w:rPr>
          <w:sz w:val="22"/>
          <w:szCs w:val="22"/>
        </w:rPr>
        <w:fldChar w:fldCharType="begin"/>
      </w:r>
      <w:r w:rsidRPr="00E67FFD">
        <w:rPr>
          <w:sz w:val="22"/>
          <w:szCs w:val="22"/>
        </w:rPr>
        <w:instrText xml:space="preserve"> SEQ Figure_5. \* ARABIC </w:instrText>
      </w:r>
      <w:r w:rsidRPr="00E67FFD">
        <w:rPr>
          <w:sz w:val="22"/>
          <w:szCs w:val="22"/>
        </w:rPr>
        <w:fldChar w:fldCharType="separate"/>
      </w:r>
      <w:r w:rsidR="00346E8F">
        <w:rPr>
          <w:noProof/>
          <w:sz w:val="22"/>
          <w:szCs w:val="22"/>
        </w:rPr>
        <w:t>4</w:t>
      </w:r>
      <w:r w:rsidRPr="00E67FFD">
        <w:rPr>
          <w:sz w:val="22"/>
          <w:szCs w:val="22"/>
        </w:rPr>
        <w:fldChar w:fldCharType="end"/>
      </w:r>
      <w:r w:rsidR="00B14009" w:rsidRPr="00E67FFD">
        <w:rPr>
          <w:sz w:val="22"/>
          <w:szCs w:val="22"/>
        </w:rPr>
        <w:t xml:space="preserve">. UART transmission interface </w:t>
      </w:r>
      <w:r w:rsidR="0024618A" w:rsidRPr="00E67FFD">
        <w:rPr>
          <w:sz w:val="22"/>
          <w:szCs w:val="22"/>
        </w:rPr>
        <w:t>in</w:t>
      </w:r>
      <w:r w:rsidR="00B14009" w:rsidRPr="00E67FFD">
        <w:rPr>
          <w:sz w:val="22"/>
          <w:szCs w:val="22"/>
        </w:rPr>
        <w:t xml:space="preserve"> FPGA.</w:t>
      </w:r>
      <w:bookmarkEnd w:id="75"/>
      <w:bookmarkEnd w:id="76"/>
    </w:p>
    <w:p w14:paraId="18136145" w14:textId="5E3863CF" w:rsidR="00BE5BDD" w:rsidRDefault="00B14009" w:rsidP="00B14009">
      <w:pPr>
        <w:ind w:firstLine="360"/>
        <w:jc w:val="both"/>
        <w:rPr>
          <w:lang w:eastAsia="ja-JP"/>
        </w:rPr>
      </w:pPr>
      <w:r w:rsidRPr="00B14009">
        <w:rPr>
          <w:lang w:eastAsia="ja-JP"/>
        </w:rPr>
        <w:t>Figure 5.</w:t>
      </w:r>
      <w:r>
        <w:rPr>
          <w:lang w:eastAsia="ja-JP"/>
        </w:rPr>
        <w:t>4</w:t>
      </w:r>
      <w:r w:rsidRPr="00B14009">
        <w:rPr>
          <w:lang w:eastAsia="ja-JP"/>
        </w:rPr>
        <w:t xml:space="preserve"> shows the UART debug transmission interface used to export selected FPGA observation samples. The selected 16-bit pre-slicer equalizer output is split into low and high </w:t>
      </w:r>
      <w:r w:rsidRPr="00B14009">
        <w:rPr>
          <w:lang w:eastAsia="ja-JP"/>
        </w:rPr>
        <w:lastRenderedPageBreak/>
        <w:t>bytes, written into an asynchronous FIFO, and then read by the UART TX controller. The UART engine serializes each byte and sends it through the UART_TX pin to the ESP32-S3 for external visualization.</w:t>
      </w:r>
    </w:p>
    <w:p w14:paraId="6A0C8068" w14:textId="442F757F" w:rsidR="003C63F8" w:rsidRDefault="003C63F8" w:rsidP="003C63F8">
      <w:pPr>
        <w:pStyle w:val="Heading2"/>
        <w:ind w:firstLine="360"/>
        <w:rPr>
          <w:rFonts w:ascii="Times New Roman" w:hAnsi="Times New Roman" w:cs="Times New Roman"/>
          <w:lang w:eastAsia="ja-JP"/>
        </w:rPr>
      </w:pPr>
      <w:bookmarkStart w:id="77" w:name="_Toc229572401"/>
      <w:r>
        <w:rPr>
          <w:rFonts w:ascii="Times New Roman" w:hAnsi="Times New Roman" w:cs="Times New Roman"/>
          <w:lang w:eastAsia="ja-JP"/>
        </w:rPr>
        <w:t>5.</w:t>
      </w:r>
      <w:r w:rsidR="00F92499">
        <w:rPr>
          <w:rFonts w:ascii="Times New Roman" w:hAnsi="Times New Roman" w:cs="Times New Roman"/>
          <w:lang w:eastAsia="ja-JP"/>
        </w:rPr>
        <w:t>4</w:t>
      </w:r>
      <w:r>
        <w:rPr>
          <w:rFonts w:ascii="Times New Roman" w:hAnsi="Times New Roman" w:cs="Times New Roman"/>
          <w:lang w:eastAsia="ja-JP"/>
        </w:rPr>
        <w:t xml:space="preserve">. </w:t>
      </w:r>
      <w:r w:rsidR="00066D6A">
        <w:rPr>
          <w:rFonts w:ascii="Times New Roman" w:hAnsi="Times New Roman" w:cs="Times New Roman"/>
          <w:lang w:eastAsia="ja-JP"/>
        </w:rPr>
        <w:t>ESP32-S3 Communication software</w:t>
      </w:r>
      <w:bookmarkEnd w:id="77"/>
    </w:p>
    <w:p w14:paraId="1362F233" w14:textId="243AD300" w:rsidR="003C63F8" w:rsidRDefault="008E3C7B" w:rsidP="00B14009">
      <w:pPr>
        <w:ind w:firstLine="360"/>
        <w:jc w:val="center"/>
        <w:rPr>
          <w:lang w:eastAsia="ja-JP"/>
        </w:rPr>
      </w:pPr>
      <w:r>
        <w:rPr>
          <w:noProof/>
          <w:lang w:eastAsia="ja-JP"/>
        </w:rPr>
        <w:drawing>
          <wp:inline distT="0" distB="0" distL="0" distR="0" wp14:anchorId="7FBD6B42" wp14:editId="25F1E2E8">
            <wp:extent cx="4208145" cy="2368160"/>
            <wp:effectExtent l="0" t="0" r="0" b="0"/>
            <wp:docPr id="13904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853" name="Picture 13904853"/>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4216338" cy="2372770"/>
                    </a:xfrm>
                    <a:prstGeom prst="rect">
                      <a:avLst/>
                    </a:prstGeom>
                  </pic:spPr>
                </pic:pic>
              </a:graphicData>
            </a:graphic>
          </wp:inline>
        </w:drawing>
      </w:r>
    </w:p>
    <w:p w14:paraId="7525ED14" w14:textId="791E1DC8" w:rsidR="00B14009" w:rsidRDefault="00B14009" w:rsidP="00B14009">
      <w:pPr>
        <w:pStyle w:val="Caption"/>
      </w:pPr>
      <w:bookmarkStart w:id="78" w:name="_Toc229238490"/>
      <w:bookmarkStart w:id="79" w:name="_Toc229238569"/>
      <w:r>
        <w:t>Figure 5.</w:t>
      </w:r>
      <w:fldSimple w:instr=" SEQ Figure_5. \* ARABIC ">
        <w:r w:rsidR="00346E8F">
          <w:rPr>
            <w:noProof/>
          </w:rPr>
          <w:t>5</w:t>
        </w:r>
      </w:fldSimple>
      <w:r w:rsidR="0024618A">
        <w:t>.</w:t>
      </w:r>
      <w:r w:rsidR="0024618A" w:rsidRPr="0024618A">
        <w:t xml:space="preserve"> ESP32-S3 UART-to-HTTP bridge architecture</w:t>
      </w:r>
      <w:bookmarkEnd w:id="78"/>
      <w:bookmarkEnd w:id="79"/>
    </w:p>
    <w:p w14:paraId="54715F4B" w14:textId="1807BFB3" w:rsidR="00F232E2" w:rsidRDefault="00F232E2" w:rsidP="00F232E2">
      <w:pPr>
        <w:ind w:firstLine="360"/>
        <w:jc w:val="both"/>
      </w:pPr>
      <w:r w:rsidRPr="00F232E2">
        <w:t>Figures 5.</w:t>
      </w:r>
      <w:r w:rsidR="007F73D1">
        <w:t>5</w:t>
      </w:r>
      <w:r w:rsidRPr="00F232E2">
        <w:t xml:space="preserve"> and 5.</w:t>
      </w:r>
      <w:r w:rsidR="007F73D1">
        <w:t>6</w:t>
      </w:r>
      <w:r w:rsidRPr="00F232E2">
        <w:t xml:space="preserve"> describe the ESP32-S3 communication layer used to bridge the FPGA UART output and the PC visualization interface. The corresponding firmware operation, including UART initialization, packet reception, sample buffering, HTTP request handling, and buffer/status update, is shown in the flow diagram below.</w:t>
      </w:r>
    </w:p>
    <w:p w14:paraId="2D7E3AC9" w14:textId="77A2AF5D" w:rsidR="00066D6A" w:rsidRDefault="008E3C7B" w:rsidP="00F232E2">
      <w:pPr>
        <w:jc w:val="center"/>
        <w:rPr>
          <w:lang w:eastAsia="ja-JP"/>
        </w:rPr>
      </w:pPr>
      <w:r>
        <w:rPr>
          <w:noProof/>
          <w:lang w:eastAsia="ja-JP"/>
        </w:rPr>
        <w:drawing>
          <wp:inline distT="0" distB="0" distL="0" distR="0" wp14:anchorId="372E7DE5" wp14:editId="2AE81ECA">
            <wp:extent cx="4100195" cy="2896526"/>
            <wp:effectExtent l="0" t="0" r="0" b="0"/>
            <wp:docPr id="13317800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80031" name="Picture 1331780031"/>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4102126" cy="2897890"/>
                    </a:xfrm>
                    <a:prstGeom prst="rect">
                      <a:avLst/>
                    </a:prstGeom>
                  </pic:spPr>
                </pic:pic>
              </a:graphicData>
            </a:graphic>
          </wp:inline>
        </w:drawing>
      </w:r>
    </w:p>
    <w:p w14:paraId="796E08B1" w14:textId="3DB65342" w:rsidR="00B14009" w:rsidRDefault="00B14009" w:rsidP="00B14009">
      <w:pPr>
        <w:pStyle w:val="Caption"/>
      </w:pPr>
      <w:bookmarkStart w:id="80" w:name="_Toc229238491"/>
      <w:bookmarkStart w:id="81" w:name="_Toc229238570"/>
      <w:r>
        <w:t>Figure 5.</w:t>
      </w:r>
      <w:fldSimple w:instr=" SEQ Figure_5. \* ARABIC ">
        <w:r w:rsidR="00346E8F">
          <w:rPr>
            <w:noProof/>
          </w:rPr>
          <w:t>6</w:t>
        </w:r>
      </w:fldSimple>
      <w:r w:rsidR="0024618A">
        <w:t xml:space="preserve">. </w:t>
      </w:r>
      <w:r w:rsidR="0024618A" w:rsidRPr="0024618A">
        <w:t>ESP32-S3 firmware flow for UART data acquisition and HTTP transmission</w:t>
      </w:r>
      <w:bookmarkEnd w:id="80"/>
      <w:bookmarkEnd w:id="81"/>
    </w:p>
    <w:p w14:paraId="6ACE79AC" w14:textId="10D92B16" w:rsidR="00066D6A" w:rsidRDefault="00066D6A" w:rsidP="00066D6A">
      <w:pPr>
        <w:pStyle w:val="Heading2"/>
        <w:ind w:firstLine="360"/>
        <w:rPr>
          <w:rFonts w:ascii="Times New Roman" w:hAnsi="Times New Roman" w:cs="Times New Roman"/>
          <w:lang w:eastAsia="ja-JP"/>
        </w:rPr>
      </w:pPr>
      <w:bookmarkStart w:id="82" w:name="_Toc229572402"/>
      <w:r>
        <w:rPr>
          <w:rFonts w:ascii="Times New Roman" w:hAnsi="Times New Roman" w:cs="Times New Roman"/>
          <w:lang w:eastAsia="ja-JP"/>
        </w:rPr>
        <w:lastRenderedPageBreak/>
        <w:t>5.</w:t>
      </w:r>
      <w:r w:rsidR="00F92499">
        <w:rPr>
          <w:rFonts w:ascii="Times New Roman" w:hAnsi="Times New Roman" w:cs="Times New Roman"/>
          <w:lang w:eastAsia="ja-JP"/>
        </w:rPr>
        <w:t>5</w:t>
      </w:r>
      <w:r>
        <w:rPr>
          <w:rFonts w:ascii="Times New Roman" w:hAnsi="Times New Roman" w:cs="Times New Roman"/>
          <w:lang w:eastAsia="ja-JP"/>
        </w:rPr>
        <w:t xml:space="preserve">. </w:t>
      </w:r>
      <w:r w:rsidRPr="00066D6A">
        <w:rPr>
          <w:rFonts w:ascii="Times New Roman" w:hAnsi="Times New Roman" w:cs="Times New Roman"/>
          <w:lang w:eastAsia="ja-JP"/>
        </w:rPr>
        <w:t>PC-Side Visualization</w:t>
      </w:r>
      <w:r>
        <w:rPr>
          <w:rFonts w:ascii="Times New Roman" w:hAnsi="Times New Roman" w:cs="Times New Roman"/>
          <w:lang w:eastAsia="ja-JP"/>
        </w:rPr>
        <w:t xml:space="preserve"> Software</w:t>
      </w:r>
      <w:bookmarkEnd w:id="82"/>
    </w:p>
    <w:p w14:paraId="02AF5103" w14:textId="4A87BA0F" w:rsidR="00066D6A" w:rsidRDefault="000E47F8" w:rsidP="0026662B">
      <w:pPr>
        <w:jc w:val="center"/>
        <w:rPr>
          <w:lang w:eastAsia="ja-JP"/>
        </w:rPr>
      </w:pPr>
      <w:r>
        <w:rPr>
          <w:noProof/>
          <w:lang w:eastAsia="ja-JP"/>
        </w:rPr>
        <w:drawing>
          <wp:inline distT="0" distB="0" distL="0" distR="0" wp14:anchorId="53F9B793" wp14:editId="2376AE9D">
            <wp:extent cx="4648906" cy="2616200"/>
            <wp:effectExtent l="0" t="0" r="0" b="0"/>
            <wp:docPr id="119118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84158" name="Picture 1191184158"/>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4656537" cy="2620494"/>
                    </a:xfrm>
                    <a:prstGeom prst="rect">
                      <a:avLst/>
                    </a:prstGeom>
                  </pic:spPr>
                </pic:pic>
              </a:graphicData>
            </a:graphic>
          </wp:inline>
        </w:drawing>
      </w:r>
    </w:p>
    <w:p w14:paraId="4D922127" w14:textId="2914BA02" w:rsidR="0026662B" w:rsidRDefault="0026662B" w:rsidP="0026662B">
      <w:pPr>
        <w:pStyle w:val="Caption"/>
        <w:rPr>
          <w:lang w:eastAsia="ja-JP"/>
        </w:rPr>
      </w:pPr>
      <w:bookmarkStart w:id="83" w:name="_Toc229238492"/>
      <w:bookmarkStart w:id="84" w:name="_Toc229238571"/>
      <w:r>
        <w:t>Figure 5.</w:t>
      </w:r>
      <w:fldSimple w:instr=" SEQ Figure_5. \* ARABIC ">
        <w:r w:rsidR="00346E8F">
          <w:rPr>
            <w:noProof/>
          </w:rPr>
          <w:t>7</w:t>
        </w:r>
      </w:fldSimple>
      <w:r w:rsidR="0024618A">
        <w:t xml:space="preserve">. </w:t>
      </w:r>
      <w:r w:rsidR="0024618A" w:rsidRPr="0024618A">
        <w:t>PC-side post-processing architecture for browser-based eye-diagram visualization</w:t>
      </w:r>
      <w:bookmarkEnd w:id="83"/>
      <w:bookmarkEnd w:id="84"/>
    </w:p>
    <w:p w14:paraId="6AFB73C3" w14:textId="0735262F" w:rsidR="0026662B" w:rsidRPr="00066D6A" w:rsidRDefault="0026662B" w:rsidP="0026662B">
      <w:pPr>
        <w:ind w:firstLine="360"/>
        <w:jc w:val="both"/>
        <w:rPr>
          <w:lang w:eastAsia="ja-JP"/>
        </w:rPr>
      </w:pPr>
      <w:r w:rsidRPr="0026662B">
        <w:rPr>
          <w:lang w:eastAsia="ja-JP"/>
        </w:rPr>
        <w:t>Figures 5.</w:t>
      </w:r>
      <w:r w:rsidR="007F73D1">
        <w:rPr>
          <w:lang w:eastAsia="ja-JP"/>
        </w:rPr>
        <w:t>7</w:t>
      </w:r>
      <w:r w:rsidRPr="0026662B">
        <w:rPr>
          <w:lang w:eastAsia="ja-JP"/>
        </w:rPr>
        <w:t xml:space="preserve"> and 5.</w:t>
      </w:r>
      <w:r w:rsidR="007F73D1">
        <w:rPr>
          <w:lang w:eastAsia="ja-JP"/>
        </w:rPr>
        <w:t>8</w:t>
      </w:r>
      <w:r w:rsidRPr="0026662B">
        <w:rPr>
          <w:lang w:eastAsia="ja-JP"/>
        </w:rPr>
        <w:t xml:space="preserve"> describe the PC-side post-processing layer used to convert the HTTP sample stream into an eye-diagram visualization. The reconstructed waveform is then divided into symbol-length windows and overlaid on a common time axis to form the eye diagram. The corresponding PC-side operation, including HTTP acquisition, response validation, sample decoding, symbol windowing, eye-diagram plotting, and refresh/update control, is shown in the flow diagram below.</w:t>
      </w:r>
    </w:p>
    <w:p w14:paraId="21263503" w14:textId="456ECA5B" w:rsidR="008A1AD4" w:rsidRDefault="008E3C7B" w:rsidP="00B14009">
      <w:pPr>
        <w:spacing w:before="0" w:line="276" w:lineRule="auto"/>
        <w:jc w:val="center"/>
        <w:rPr>
          <w:rFonts w:cs="Times New Roman"/>
          <w:lang w:eastAsia="ja-JP"/>
        </w:rPr>
      </w:pPr>
      <w:r>
        <w:rPr>
          <w:rFonts w:cs="Times New Roman"/>
          <w:noProof/>
          <w:lang w:eastAsia="ja-JP"/>
        </w:rPr>
        <w:drawing>
          <wp:inline distT="0" distB="0" distL="0" distR="0" wp14:anchorId="4655D5E8" wp14:editId="4303BDF0">
            <wp:extent cx="4593267" cy="3244850"/>
            <wp:effectExtent l="0" t="0" r="0" b="0"/>
            <wp:docPr id="8461596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59674" name="Picture 846159674"/>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4601537" cy="3250692"/>
                    </a:xfrm>
                    <a:prstGeom prst="rect">
                      <a:avLst/>
                    </a:prstGeom>
                  </pic:spPr>
                </pic:pic>
              </a:graphicData>
            </a:graphic>
          </wp:inline>
        </w:drawing>
      </w:r>
    </w:p>
    <w:p w14:paraId="30EE29C4" w14:textId="28D1323B" w:rsidR="0026662B" w:rsidRPr="008A1AD4" w:rsidRDefault="0026662B" w:rsidP="0026662B">
      <w:pPr>
        <w:pStyle w:val="Caption"/>
        <w:rPr>
          <w:rFonts w:cs="Times New Roman"/>
          <w:lang w:eastAsia="ja-JP"/>
        </w:rPr>
      </w:pPr>
      <w:bookmarkStart w:id="85" w:name="_Toc229238493"/>
      <w:bookmarkStart w:id="86" w:name="_Toc229238572"/>
      <w:r>
        <w:t>Figure 5.</w:t>
      </w:r>
      <w:fldSimple w:instr=" SEQ Figure_5. \* ARABIC ">
        <w:r w:rsidR="00346E8F">
          <w:rPr>
            <w:noProof/>
          </w:rPr>
          <w:t>8</w:t>
        </w:r>
      </w:fldSimple>
      <w:r w:rsidR="0024618A">
        <w:t xml:space="preserve">. </w:t>
      </w:r>
      <w:r w:rsidR="0024618A" w:rsidRPr="0024618A">
        <w:t>PC-side software flow for eye-diagram visualization</w:t>
      </w:r>
      <w:bookmarkEnd w:id="85"/>
      <w:bookmarkEnd w:id="86"/>
    </w:p>
    <w:p w14:paraId="1117080A" w14:textId="0F321502" w:rsidR="008C1885" w:rsidRPr="009440D9" w:rsidRDefault="00544BC7" w:rsidP="007F73D1">
      <w:pPr>
        <w:pStyle w:val="Heading1"/>
        <w:jc w:val="center"/>
        <w:rPr>
          <w:rFonts w:ascii="Times New Roman" w:hAnsi="Times New Roman" w:cs="Times New Roman"/>
        </w:rPr>
      </w:pPr>
      <w:bookmarkStart w:id="87" w:name="_Toc229572403"/>
      <w:r>
        <w:rPr>
          <w:rFonts w:ascii="Times New Roman" w:hAnsi="Times New Roman" w:cs="Times New Roman"/>
        </w:rPr>
        <w:lastRenderedPageBreak/>
        <w:t xml:space="preserve">CHAPTER </w:t>
      </w:r>
      <w:r w:rsidR="00AA0E87">
        <w:rPr>
          <w:rFonts w:ascii="Times New Roman" w:hAnsi="Times New Roman" w:cs="Times New Roman"/>
        </w:rPr>
        <w:t>6</w:t>
      </w:r>
      <w:r>
        <w:rPr>
          <w:rFonts w:ascii="Times New Roman" w:hAnsi="Times New Roman" w:cs="Times New Roman"/>
        </w:rPr>
        <w:t>: EXPERIMENT</w:t>
      </w:r>
      <w:r w:rsidR="00671EA5">
        <w:rPr>
          <w:rFonts w:ascii="Times New Roman" w:hAnsi="Times New Roman" w:cs="Times New Roman"/>
        </w:rPr>
        <w:t>S AND</w:t>
      </w:r>
      <w:r>
        <w:rPr>
          <w:rFonts w:ascii="Times New Roman" w:hAnsi="Times New Roman" w:cs="Times New Roman"/>
        </w:rPr>
        <w:t xml:space="preserve"> RESULTS</w:t>
      </w:r>
      <w:bookmarkEnd w:id="87"/>
    </w:p>
    <w:p w14:paraId="72F8C6DA" w14:textId="2196AB75" w:rsidR="008C1885" w:rsidRDefault="00BE5BDD" w:rsidP="008C1885">
      <w:pPr>
        <w:pStyle w:val="Heading2"/>
        <w:ind w:firstLine="360"/>
        <w:rPr>
          <w:rFonts w:ascii="Times New Roman" w:hAnsi="Times New Roman" w:cs="Times New Roman"/>
          <w:lang w:eastAsia="ja-JP"/>
        </w:rPr>
      </w:pPr>
      <w:bookmarkStart w:id="88" w:name="_Toc229572404"/>
      <w:r>
        <w:rPr>
          <w:rFonts w:ascii="Times New Roman" w:hAnsi="Times New Roman" w:cs="Times New Roman"/>
          <w:lang w:eastAsia="ja-JP"/>
        </w:rPr>
        <w:t>6</w:t>
      </w:r>
      <w:r w:rsidR="008C1885">
        <w:rPr>
          <w:rFonts w:ascii="Times New Roman" w:hAnsi="Times New Roman" w:cs="Times New Roman"/>
          <w:lang w:eastAsia="ja-JP"/>
        </w:rPr>
        <w:t xml:space="preserve">.1. MATLAB </w:t>
      </w:r>
      <w:r w:rsidR="009440D9">
        <w:rPr>
          <w:rFonts w:ascii="Times New Roman" w:hAnsi="Times New Roman" w:cs="Times New Roman"/>
          <w:lang w:eastAsia="ja-JP"/>
        </w:rPr>
        <w:t>S</w:t>
      </w:r>
      <w:r w:rsidR="008C1885">
        <w:rPr>
          <w:rFonts w:ascii="Times New Roman" w:hAnsi="Times New Roman" w:cs="Times New Roman"/>
          <w:lang w:eastAsia="ja-JP"/>
        </w:rPr>
        <w:t>imulation</w:t>
      </w:r>
      <w:r w:rsidR="009440D9">
        <w:rPr>
          <w:rFonts w:ascii="Times New Roman" w:hAnsi="Times New Roman" w:cs="Times New Roman"/>
          <w:lang w:eastAsia="ja-JP"/>
        </w:rPr>
        <w:t xml:space="preserve"> Results</w:t>
      </w:r>
      <w:bookmarkEnd w:id="88"/>
    </w:p>
    <w:p w14:paraId="1A2DA4FE" w14:textId="5710F563" w:rsidR="001E58F7" w:rsidRPr="00C40B9E" w:rsidRDefault="00BE5BDD" w:rsidP="00C40B9E">
      <w:pPr>
        <w:ind w:firstLine="360"/>
        <w:rPr>
          <w:rFonts w:cs="Times New Roman"/>
          <w:b/>
          <w:bCs/>
          <w:lang w:eastAsia="ja-JP"/>
        </w:rPr>
      </w:pPr>
      <w:r w:rsidRPr="00C40B9E">
        <w:rPr>
          <w:rFonts w:cs="Times New Roman"/>
          <w:b/>
          <w:bCs/>
          <w:lang w:eastAsia="ja-JP"/>
        </w:rPr>
        <w:t>6</w:t>
      </w:r>
      <w:r w:rsidR="001E58F7" w:rsidRPr="00C40B9E">
        <w:rPr>
          <w:rFonts w:cs="Times New Roman"/>
          <w:b/>
          <w:bCs/>
          <w:lang w:eastAsia="ja-JP"/>
        </w:rPr>
        <w:t xml:space="preserve">.1.1. </w:t>
      </w:r>
      <w:r w:rsidR="00B00002" w:rsidRPr="00B00002">
        <w:rPr>
          <w:rFonts w:cs="Times New Roman"/>
          <w:b/>
          <w:bCs/>
          <w:lang w:eastAsia="ja-JP"/>
        </w:rPr>
        <w:t>Statistical</w:t>
      </w:r>
      <w:r w:rsidR="00B00002">
        <w:rPr>
          <w:rFonts w:cs="Times New Roman"/>
          <w:b/>
          <w:bCs/>
          <w:lang w:eastAsia="ja-JP"/>
        </w:rPr>
        <w:t xml:space="preserve"> </w:t>
      </w:r>
      <w:r w:rsidR="001E58F7" w:rsidRPr="00C40B9E">
        <w:rPr>
          <w:rFonts w:cs="Times New Roman"/>
          <w:b/>
          <w:bCs/>
          <w:lang w:eastAsia="ja-JP"/>
        </w:rPr>
        <w:t>validation of the AWGN generator</w:t>
      </w:r>
    </w:p>
    <w:p w14:paraId="07CE4E36" w14:textId="29F28BA9" w:rsidR="001E58F7" w:rsidRDefault="001E58F7" w:rsidP="001E58F7">
      <w:pPr>
        <w:ind w:firstLine="360"/>
        <w:jc w:val="both"/>
        <w:rPr>
          <w:rFonts w:eastAsiaTheme="minorEastAsia" w:cs="Times New Roman"/>
          <w:lang w:eastAsia="ja-JP"/>
        </w:rPr>
      </w:pPr>
      <w:r>
        <w:rPr>
          <w:rFonts w:eastAsiaTheme="minorEastAsia" w:cs="Times New Roman"/>
          <w:noProof/>
          <w:lang w:eastAsia="ja-JP"/>
        </w:rPr>
        <w:drawing>
          <wp:inline distT="0" distB="0" distL="0" distR="0" wp14:anchorId="58E49A53" wp14:editId="6A68984F">
            <wp:extent cx="5732145" cy="4298950"/>
            <wp:effectExtent l="0" t="0" r="0" b="0"/>
            <wp:docPr id="689985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85854" name="Picture 689985854"/>
                    <pic:cNvPicPr/>
                  </pic:nvPicPr>
                  <pic:blipFill>
                    <a:blip r:embed="rId135">
                      <a:extLst>
                        <a:ext uri="{28A0092B-C50C-407E-A947-70E740481C1C}">
                          <a14:useLocalDpi xmlns:a14="http://schemas.microsoft.com/office/drawing/2010/main" val="0"/>
                        </a:ext>
                      </a:extLst>
                    </a:blip>
                    <a:stretch>
                      <a:fillRect/>
                    </a:stretch>
                  </pic:blipFill>
                  <pic:spPr>
                    <a:xfrm>
                      <a:off x="0" y="0"/>
                      <a:ext cx="5732145" cy="4298950"/>
                    </a:xfrm>
                    <a:prstGeom prst="rect">
                      <a:avLst/>
                    </a:prstGeom>
                  </pic:spPr>
                </pic:pic>
              </a:graphicData>
            </a:graphic>
          </wp:inline>
        </w:drawing>
      </w:r>
    </w:p>
    <w:p w14:paraId="4CDB01E9" w14:textId="1032BE99" w:rsidR="001E58F7" w:rsidRPr="00247BF0" w:rsidRDefault="007F73D1" w:rsidP="007F73D1">
      <w:pPr>
        <w:pStyle w:val="Caption"/>
        <w:rPr>
          <w:rFonts w:eastAsiaTheme="minorEastAsia" w:cs="Times New Roman"/>
          <w:szCs w:val="22"/>
          <w:lang w:eastAsia="ja-JP"/>
        </w:rPr>
      </w:pPr>
      <w:bookmarkStart w:id="89" w:name="_Toc229238586"/>
      <w:r w:rsidRPr="00247BF0">
        <w:rPr>
          <w:szCs w:val="22"/>
        </w:rPr>
        <w:t>Figure 6.</w:t>
      </w:r>
      <w:r w:rsidRPr="00247BF0">
        <w:rPr>
          <w:szCs w:val="22"/>
        </w:rPr>
        <w:fldChar w:fldCharType="begin"/>
      </w:r>
      <w:r w:rsidRPr="00247BF0">
        <w:rPr>
          <w:szCs w:val="22"/>
        </w:rPr>
        <w:instrText xml:space="preserve"> SEQ Figure_6. \* ARABIC </w:instrText>
      </w:r>
      <w:r w:rsidRPr="00247BF0">
        <w:rPr>
          <w:szCs w:val="22"/>
        </w:rPr>
        <w:fldChar w:fldCharType="separate"/>
      </w:r>
      <w:r w:rsidR="00346E8F">
        <w:rPr>
          <w:noProof/>
          <w:szCs w:val="22"/>
        </w:rPr>
        <w:t>1</w:t>
      </w:r>
      <w:r w:rsidRPr="00247BF0">
        <w:rPr>
          <w:szCs w:val="22"/>
        </w:rPr>
        <w:fldChar w:fldCharType="end"/>
      </w:r>
      <w:r w:rsidR="00DA2DC1" w:rsidRPr="00247BF0">
        <w:rPr>
          <w:szCs w:val="22"/>
        </w:rPr>
        <w:t>. Autocorrelation and PSD flatness validation of the proposed AWGN generator.</w:t>
      </w:r>
      <w:bookmarkEnd w:id="89"/>
    </w:p>
    <w:p w14:paraId="3B9CE592" w14:textId="34E89AB4" w:rsidR="001E58F7" w:rsidRDefault="001E58F7" w:rsidP="001E58F7">
      <w:pPr>
        <w:ind w:firstLine="360"/>
        <w:jc w:val="both"/>
        <w:rPr>
          <w:rFonts w:eastAsiaTheme="minorEastAsia" w:cs="Times New Roman"/>
          <w:lang w:eastAsia="ja-JP"/>
        </w:rPr>
      </w:pPr>
      <w:r w:rsidRPr="001E58F7">
        <w:rPr>
          <w:rFonts w:eastAsiaTheme="minorEastAsia" w:cs="Times New Roman"/>
          <w:lang w:eastAsia="ja-JP"/>
        </w:rPr>
        <w:t>The whiteness validation</w:t>
      </w:r>
      <w:r w:rsidR="00EE46EE">
        <w:rPr>
          <w:rFonts w:eastAsiaTheme="minorEastAsia" w:cs="Times New Roman"/>
          <w:lang w:eastAsia="ja-JP"/>
        </w:rPr>
        <w:t xml:space="preserve"> </w:t>
      </w:r>
      <w:r w:rsidRPr="001E58F7">
        <w:rPr>
          <w:rFonts w:eastAsiaTheme="minorEastAsia" w:cs="Times New Roman"/>
          <w:lang w:eastAsia="ja-JP"/>
        </w:rPr>
        <w:t>indicates acceptable noise quality for communication-level evaluation. The autocorrelation is concentrated at the zero-lag spike, while the remaining lags stay near zero. In addition, the estimated power spectral density is approximately flat over the normalized frequency range. Hence, the generated sequence is sufficiently white for use in the subsequent equalizer experiments.</w:t>
      </w:r>
    </w:p>
    <w:p w14:paraId="3F14E889" w14:textId="29408BEC" w:rsidR="00917A1D" w:rsidRDefault="001E58F7" w:rsidP="00917A1D">
      <w:pPr>
        <w:ind w:firstLine="360"/>
        <w:jc w:val="center"/>
        <w:rPr>
          <w:rFonts w:eastAsiaTheme="minorEastAsia" w:cs="Times New Roman"/>
          <w:lang w:eastAsia="ja-JP"/>
        </w:rPr>
      </w:pPr>
      <w:r>
        <w:rPr>
          <w:rFonts w:eastAsiaTheme="minorEastAsia" w:cs="Times New Roman"/>
          <w:noProof/>
          <w:lang w:eastAsia="ja-JP"/>
        </w:rPr>
        <w:lastRenderedPageBreak/>
        <w:drawing>
          <wp:inline distT="0" distB="0" distL="0" distR="0" wp14:anchorId="1D7E9142" wp14:editId="27813768">
            <wp:extent cx="2781300" cy="2085898"/>
            <wp:effectExtent l="0" t="0" r="0" b="0"/>
            <wp:docPr id="15870549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54953" name="Picture 1587054953"/>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2817767" cy="2113247"/>
                    </a:xfrm>
                    <a:prstGeom prst="rect">
                      <a:avLst/>
                    </a:prstGeom>
                  </pic:spPr>
                </pic:pic>
              </a:graphicData>
            </a:graphic>
          </wp:inline>
        </w:drawing>
      </w:r>
      <w:r>
        <w:rPr>
          <w:rFonts w:eastAsiaTheme="minorEastAsia" w:cs="Times New Roman"/>
          <w:noProof/>
          <w:lang w:eastAsia="ja-JP"/>
        </w:rPr>
        <w:drawing>
          <wp:inline distT="0" distB="0" distL="0" distR="0" wp14:anchorId="28E9E321" wp14:editId="2C6B329B">
            <wp:extent cx="2711450" cy="2033512"/>
            <wp:effectExtent l="0" t="0" r="0" b="0"/>
            <wp:docPr id="7949078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07854" name="Picture 794907854"/>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2735676" cy="2051681"/>
                    </a:xfrm>
                    <a:prstGeom prst="rect">
                      <a:avLst/>
                    </a:prstGeom>
                  </pic:spPr>
                </pic:pic>
              </a:graphicData>
            </a:graphic>
          </wp:inline>
        </w:drawing>
      </w:r>
    </w:p>
    <w:p w14:paraId="023D8516" w14:textId="06F96643" w:rsidR="001E58F7" w:rsidRDefault="001E58F7" w:rsidP="00917A1D">
      <w:pPr>
        <w:ind w:firstLine="360"/>
        <w:jc w:val="center"/>
        <w:rPr>
          <w:rFonts w:eastAsiaTheme="minorEastAsia" w:cs="Times New Roman"/>
          <w:lang w:eastAsia="ja-JP"/>
        </w:rPr>
      </w:pPr>
      <w:r>
        <w:rPr>
          <w:rFonts w:eastAsiaTheme="minorEastAsia" w:cs="Times New Roman"/>
          <w:noProof/>
          <w:lang w:eastAsia="ja-JP"/>
        </w:rPr>
        <w:drawing>
          <wp:inline distT="0" distB="0" distL="0" distR="0" wp14:anchorId="790F6421" wp14:editId="3E4D0951">
            <wp:extent cx="2673784" cy="2005264"/>
            <wp:effectExtent l="0" t="0" r="0" b="0"/>
            <wp:docPr id="12792439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43976" name="Picture 1279243976"/>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2702032" cy="2026449"/>
                    </a:xfrm>
                    <a:prstGeom prst="rect">
                      <a:avLst/>
                    </a:prstGeom>
                  </pic:spPr>
                </pic:pic>
              </a:graphicData>
            </a:graphic>
          </wp:inline>
        </w:drawing>
      </w:r>
      <w:r>
        <w:rPr>
          <w:rFonts w:eastAsiaTheme="minorEastAsia" w:cs="Times New Roman"/>
          <w:noProof/>
          <w:lang w:eastAsia="ja-JP"/>
        </w:rPr>
        <w:drawing>
          <wp:inline distT="0" distB="0" distL="0" distR="0" wp14:anchorId="2E2F8F5D" wp14:editId="3141A468">
            <wp:extent cx="2668905" cy="2001605"/>
            <wp:effectExtent l="0" t="0" r="0" b="0"/>
            <wp:docPr id="2753782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78293" name="Picture 275378293"/>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2674537" cy="2005829"/>
                    </a:xfrm>
                    <a:prstGeom prst="rect">
                      <a:avLst/>
                    </a:prstGeom>
                  </pic:spPr>
                </pic:pic>
              </a:graphicData>
            </a:graphic>
          </wp:inline>
        </w:drawing>
      </w:r>
    </w:p>
    <w:p w14:paraId="02C7D83B" w14:textId="1271F821" w:rsidR="00EE46EE" w:rsidRPr="00247BF0" w:rsidRDefault="007F73D1" w:rsidP="007F73D1">
      <w:pPr>
        <w:pStyle w:val="Caption"/>
        <w:rPr>
          <w:rFonts w:eastAsiaTheme="minorEastAsia" w:cs="Times New Roman"/>
          <w:szCs w:val="22"/>
          <w:lang w:eastAsia="ja-JP"/>
        </w:rPr>
      </w:pPr>
      <w:bookmarkStart w:id="90" w:name="_Toc229238587"/>
      <w:r w:rsidRPr="00247BF0">
        <w:rPr>
          <w:szCs w:val="22"/>
        </w:rPr>
        <w:t>Figure 6.</w:t>
      </w:r>
      <w:r w:rsidRPr="00247BF0">
        <w:rPr>
          <w:szCs w:val="22"/>
        </w:rPr>
        <w:fldChar w:fldCharType="begin"/>
      </w:r>
      <w:r w:rsidRPr="00247BF0">
        <w:rPr>
          <w:szCs w:val="22"/>
        </w:rPr>
        <w:instrText xml:space="preserve"> SEQ Figure_6. \* ARABIC </w:instrText>
      </w:r>
      <w:r w:rsidRPr="00247BF0">
        <w:rPr>
          <w:szCs w:val="22"/>
        </w:rPr>
        <w:fldChar w:fldCharType="separate"/>
      </w:r>
      <w:r w:rsidR="00346E8F">
        <w:rPr>
          <w:noProof/>
          <w:szCs w:val="22"/>
        </w:rPr>
        <w:t>2</w:t>
      </w:r>
      <w:r w:rsidRPr="00247BF0">
        <w:rPr>
          <w:szCs w:val="22"/>
        </w:rPr>
        <w:fldChar w:fldCharType="end"/>
      </w:r>
      <w:r w:rsidR="00DA2DC1" w:rsidRPr="00247BF0">
        <w:rPr>
          <w:szCs w:val="22"/>
        </w:rPr>
        <w:t>. Tail probability comparison of CLT-based noise samples for different numbers of summed random lanes.</w:t>
      </w:r>
      <w:bookmarkEnd w:id="90"/>
    </w:p>
    <w:p w14:paraId="49252678" w14:textId="347CCF3B" w:rsidR="00917A1D" w:rsidRDefault="00EE46EE" w:rsidP="00EE46EE">
      <w:pPr>
        <w:ind w:firstLine="360"/>
        <w:jc w:val="both"/>
        <w:rPr>
          <w:rFonts w:eastAsiaTheme="minorEastAsia" w:cs="Times New Roman"/>
          <w:lang w:eastAsia="ja-JP"/>
        </w:rPr>
      </w:pPr>
      <w:r>
        <w:rPr>
          <w:rFonts w:eastAsiaTheme="minorEastAsia" w:cs="Times New Roman"/>
          <w:lang w:eastAsia="ja-JP"/>
        </w:rPr>
        <w:t>These figures evaluate the two-sided</w:t>
      </w:r>
      <w:r w:rsidR="008425CA">
        <w:rPr>
          <w:rFonts w:eastAsiaTheme="minorEastAsia" w:cs="Times New Roman"/>
          <w:lang w:eastAsia="ja-JP"/>
        </w:rPr>
        <w:t xml:space="preserve"> tail </w:t>
      </w:r>
      <w:r>
        <w:rPr>
          <w:rFonts w:eastAsiaTheme="minorEastAsia" w:cs="Times New Roman"/>
          <w:lang w:eastAsia="ja-JP"/>
        </w:rPr>
        <w:t>probability</w:t>
      </w:r>
      <w:r w:rsidR="008425CA">
        <w:rPr>
          <w:rFonts w:eastAsiaTheme="minorEastAsia" w:cs="Times New Roman"/>
          <w:lang w:eastAsia="ja-JP"/>
        </w:rPr>
        <w:t xml:space="preserve"> </w:t>
      </w:r>
      <m:oMath>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p</m:t>
            </m:r>
          </m:e>
          <m:sub>
            <m:r>
              <w:rPr>
                <w:rFonts w:ascii="Cambria Math" w:eastAsiaTheme="minorEastAsia" w:hAnsi="Cambria Math" w:cs="Times New Roman"/>
                <w:lang w:eastAsia="ja-JP"/>
              </w:rPr>
              <m:t>tail</m:t>
            </m:r>
          </m:sub>
        </m:sSub>
        <m:r>
          <w:rPr>
            <w:rFonts w:ascii="Cambria Math" w:eastAsiaTheme="minorEastAsia" w:hAnsi="Cambria Math" w:cs="Times New Roman"/>
            <w:lang w:eastAsia="ja-JP"/>
          </w:rPr>
          <m:t>=Pr</m:t>
        </m:r>
        <m:d>
          <m:dPr>
            <m:begChr m:val="{"/>
            <m:endChr m:val="}"/>
            <m:ctrlPr>
              <w:rPr>
                <w:rFonts w:ascii="Cambria Math" w:eastAsiaTheme="minorEastAsia" w:hAnsi="Cambria Math" w:cs="Times New Roman"/>
                <w:i/>
                <w:lang w:eastAsia="ja-JP"/>
              </w:rPr>
            </m:ctrlPr>
          </m:dPr>
          <m:e>
            <m:d>
              <m:dPr>
                <m:begChr m:val="⌈"/>
                <m:endChr m:val="⌉"/>
                <m:ctrlPr>
                  <w:rPr>
                    <w:rFonts w:ascii="Cambria Math" w:eastAsiaTheme="minorEastAsia" w:hAnsi="Cambria Math" w:cs="Times New Roman"/>
                    <w:i/>
                    <w:lang w:eastAsia="ja-JP"/>
                  </w:rPr>
                </m:ctrlPr>
              </m:dPr>
              <m:e>
                <m:r>
                  <w:rPr>
                    <w:rFonts w:ascii="Cambria Math" w:eastAsiaTheme="minorEastAsia" w:hAnsi="Cambria Math" w:cs="Times New Roman"/>
                    <w:lang w:eastAsia="ja-JP"/>
                  </w:rPr>
                  <m:t>Z</m:t>
                </m:r>
              </m:e>
            </m:d>
            <m:r>
              <w:rPr>
                <w:rFonts w:ascii="Cambria Math" w:eastAsiaTheme="minorEastAsia" w:hAnsi="Cambria Math" w:cs="Times New Roman"/>
                <w:lang w:eastAsia="ja-JP"/>
              </w:rPr>
              <m:t>&gt;t</m:t>
            </m:r>
          </m:e>
        </m:d>
      </m:oMath>
      <w:r>
        <w:rPr>
          <w:rFonts w:eastAsiaTheme="minorEastAsia" w:cs="Times New Roman"/>
          <w:lang w:eastAsia="ja-JP"/>
        </w:rPr>
        <w:t xml:space="preserve"> for the standardized CLT output at thresholds </w:t>
      </w:r>
      <m:oMath>
        <m:r>
          <w:rPr>
            <w:rFonts w:ascii="Cambria Math" w:eastAsiaTheme="minorEastAsia" w:hAnsi="Cambria Math" w:cs="Times New Roman"/>
            <w:lang w:eastAsia="ja-JP"/>
          </w:rPr>
          <m:t>t∈</m:t>
        </m:r>
        <m:d>
          <m:dPr>
            <m:begChr m:val="{"/>
            <m:endChr m:val="}"/>
            <m:ctrlPr>
              <w:rPr>
                <w:rFonts w:ascii="Cambria Math" w:eastAsiaTheme="minorEastAsia" w:hAnsi="Cambria Math" w:cs="Times New Roman"/>
                <w:i/>
                <w:lang w:eastAsia="ja-JP"/>
              </w:rPr>
            </m:ctrlPr>
          </m:dPr>
          <m:e>
            <m:r>
              <w:rPr>
                <w:rFonts w:ascii="Cambria Math" w:eastAsiaTheme="minorEastAsia" w:hAnsi="Cambria Math" w:cs="Times New Roman"/>
                <w:lang w:eastAsia="ja-JP"/>
              </w:rPr>
              <m:t>3,4,5</m:t>
            </m:r>
          </m:e>
        </m:d>
      </m:oMath>
      <w:r w:rsidR="008C268D">
        <w:rPr>
          <w:rFonts w:eastAsiaTheme="minorEastAsia" w:cs="Times New Roman"/>
          <w:lang w:eastAsia="ja-JP"/>
        </w:rPr>
        <w:t xml:space="preserve">, using </w:t>
      </w:r>
      <m:oMath>
        <m:r>
          <w:rPr>
            <w:rFonts w:ascii="Cambria Math" w:eastAsiaTheme="minorEastAsia" w:hAnsi="Cambria Math" w:cs="Times New Roman"/>
            <w:lang w:eastAsia="ja-JP"/>
          </w:rPr>
          <m:t>N=</m:t>
        </m:r>
        <m:sSup>
          <m:sSupPr>
            <m:ctrlPr>
              <w:rPr>
                <w:rFonts w:ascii="Cambria Math" w:eastAsiaTheme="minorEastAsia" w:hAnsi="Cambria Math" w:cs="Times New Roman"/>
                <w:i/>
                <w:lang w:eastAsia="ja-JP"/>
              </w:rPr>
            </m:ctrlPr>
          </m:sSupPr>
          <m:e>
            <m:r>
              <w:rPr>
                <w:rFonts w:ascii="Cambria Math" w:eastAsiaTheme="minorEastAsia" w:hAnsi="Cambria Math" w:cs="Times New Roman"/>
                <w:lang w:eastAsia="ja-JP"/>
              </w:rPr>
              <m:t>10</m:t>
            </m:r>
          </m:e>
          <m:sup>
            <m:r>
              <w:rPr>
                <w:rFonts w:ascii="Cambria Math" w:eastAsiaTheme="minorEastAsia" w:hAnsi="Cambria Math" w:cs="Times New Roman"/>
                <w:lang w:eastAsia="ja-JP"/>
              </w:rPr>
              <m:t>7</m:t>
            </m:r>
          </m:sup>
        </m:sSup>
      </m:oMath>
      <w:r w:rsidR="008C268D">
        <w:rPr>
          <w:rFonts w:eastAsiaTheme="minorEastAsia" w:cs="Times New Roman"/>
          <w:lang w:eastAsia="ja-JP"/>
        </w:rPr>
        <w:t xml:space="preserve"> samples. For </w:t>
      </w:r>
      <m:oMath>
        <m:r>
          <w:rPr>
            <w:rFonts w:ascii="Cambria Math" w:eastAsiaTheme="minorEastAsia" w:hAnsi="Cambria Math" w:cs="Times New Roman"/>
            <w:lang w:eastAsia="ja-JP"/>
          </w:rPr>
          <m:t>m=12</m:t>
        </m:r>
      </m:oMath>
      <w:r w:rsidR="008C268D">
        <w:rPr>
          <w:rFonts w:eastAsiaTheme="minorEastAsia" w:cs="Times New Roman"/>
          <w:lang w:eastAsia="ja-JP"/>
        </w:rPr>
        <w:t xml:space="preserve"> and </w:t>
      </w:r>
      <m:oMath>
        <m:r>
          <w:rPr>
            <w:rFonts w:ascii="Cambria Math" w:eastAsiaTheme="minorEastAsia" w:hAnsi="Cambria Math" w:cs="Times New Roman"/>
            <w:lang w:eastAsia="ja-JP"/>
          </w:rPr>
          <m:t>m=24</m:t>
        </m:r>
      </m:oMath>
      <w:r w:rsidR="00DE6D8E">
        <w:rPr>
          <w:rFonts w:eastAsiaTheme="minorEastAsia" w:cs="Times New Roman"/>
          <w:lang w:eastAsia="ja-JP"/>
        </w:rPr>
        <w:t xml:space="preserve">, the empirical tail probabilities match the finite-m exact reference well up to </w:t>
      </w:r>
      <m:oMath>
        <m:r>
          <w:rPr>
            <w:rFonts w:ascii="Cambria Math" w:eastAsiaTheme="minorEastAsia" w:hAnsi="Cambria Math" w:cs="Times New Roman"/>
            <w:lang w:eastAsia="ja-JP"/>
          </w:rPr>
          <m:t>4σ</m:t>
        </m:r>
      </m:oMath>
      <w:r w:rsidR="00DE6D8E">
        <w:rPr>
          <w:rFonts w:eastAsiaTheme="minorEastAsia" w:cs="Times New Roman"/>
          <w:lang w:eastAsia="ja-JP"/>
        </w:rPr>
        <w:t xml:space="preserve">, confirming moderate tail consistency with the intended finite-m CLT law. The empirical collapse at </w:t>
      </w:r>
      <m:oMath>
        <m:r>
          <w:rPr>
            <w:rFonts w:ascii="Cambria Math" w:eastAsiaTheme="minorEastAsia" w:hAnsi="Cambria Math" w:cs="Times New Roman"/>
            <w:lang w:eastAsia="ja-JP"/>
          </w:rPr>
          <m:t>5σ</m:t>
        </m:r>
      </m:oMath>
      <w:r w:rsidR="00DE6D8E">
        <w:rPr>
          <w:rFonts w:eastAsiaTheme="minorEastAsia" w:cs="Times New Roman"/>
          <w:lang w:eastAsia="ja-JP"/>
        </w:rPr>
        <w:t xml:space="preserve"> in these cases corresponds to a zero-hit regime at the given sample budget, rather than a true probability near the plot floor. For </w:t>
      </w:r>
      <m:oMath>
        <m:r>
          <w:rPr>
            <w:rFonts w:ascii="Cambria Math" w:eastAsiaTheme="minorEastAsia" w:hAnsi="Cambria Math" w:cs="Times New Roman"/>
            <w:lang w:eastAsia="ja-JP"/>
          </w:rPr>
          <m:t>m=48</m:t>
        </m:r>
      </m:oMath>
      <w:r w:rsidR="00DE6D8E">
        <w:rPr>
          <w:rFonts w:eastAsiaTheme="minorEastAsia" w:cs="Times New Roman"/>
          <w:lang w:eastAsia="ja-JP"/>
        </w:rPr>
        <w:t xml:space="preserve"> and </w:t>
      </w:r>
      <m:oMath>
        <m:r>
          <w:rPr>
            <w:rFonts w:ascii="Cambria Math" w:eastAsiaTheme="minorEastAsia" w:hAnsi="Cambria Math" w:cs="Times New Roman"/>
            <w:lang w:eastAsia="ja-JP"/>
          </w:rPr>
          <m:t>m=96</m:t>
        </m:r>
      </m:oMath>
      <w:r w:rsidR="00DE6D8E">
        <w:rPr>
          <w:rFonts w:eastAsiaTheme="minorEastAsia" w:cs="Times New Roman"/>
          <w:lang w:eastAsia="ja-JP"/>
        </w:rPr>
        <w:t xml:space="preserve">, the empirical tail probabilities closely follow the Gaussian reference from </w:t>
      </w:r>
      <m:oMath>
        <m:r>
          <w:rPr>
            <w:rFonts w:ascii="Cambria Math" w:eastAsiaTheme="minorEastAsia" w:hAnsi="Cambria Math" w:cs="Times New Roman"/>
            <w:lang w:eastAsia="ja-JP"/>
          </w:rPr>
          <m:t>3σ</m:t>
        </m:r>
      </m:oMath>
      <w:r w:rsidR="00DE6D8E">
        <w:rPr>
          <w:rFonts w:eastAsiaTheme="minorEastAsia" w:cs="Times New Roman"/>
          <w:lang w:eastAsia="ja-JP"/>
        </w:rPr>
        <w:t xml:space="preserve"> to </w:t>
      </w:r>
      <m:oMath>
        <m:r>
          <w:rPr>
            <w:rFonts w:ascii="Cambria Math" w:eastAsiaTheme="minorEastAsia" w:hAnsi="Cambria Math" w:cs="Times New Roman"/>
            <w:lang w:eastAsia="ja-JP"/>
          </w:rPr>
          <m:t>5σ</m:t>
        </m:r>
      </m:oMath>
      <w:r w:rsidR="008F05F4">
        <w:rPr>
          <w:rFonts w:eastAsiaTheme="minorEastAsia" w:cs="Times New Roman"/>
          <w:lang w:eastAsia="ja-JP"/>
        </w:rPr>
        <w:t>, indicating that increasing the number of CLT lanes improves Gaussian</w:t>
      </w:r>
      <w:r w:rsidR="00985645">
        <w:rPr>
          <w:rFonts w:eastAsiaTheme="minorEastAsia" w:cs="Times New Roman"/>
          <w:lang w:eastAsia="ja-JP"/>
        </w:rPr>
        <w:t>-</w:t>
      </w:r>
      <w:r w:rsidR="008F05F4">
        <w:rPr>
          <w:rFonts w:eastAsiaTheme="minorEastAsia" w:cs="Times New Roman"/>
          <w:lang w:eastAsia="ja-JP"/>
        </w:rPr>
        <w:t xml:space="preserve">like tail behavior, consistent with the fact that the finite-m excess kurtosis approaches zero as  </w:t>
      </w:r>
      <m:oMath>
        <m:r>
          <w:rPr>
            <w:rFonts w:ascii="Cambria Math" w:eastAsiaTheme="minorEastAsia" w:hAnsi="Cambria Math" w:cs="Times New Roman"/>
            <w:lang w:eastAsia="ja-JP"/>
          </w:rPr>
          <m:t>m</m:t>
        </m:r>
      </m:oMath>
      <w:r w:rsidR="008F05F4">
        <w:rPr>
          <w:rFonts w:eastAsiaTheme="minorEastAsia" w:cs="Times New Roman"/>
          <w:lang w:eastAsia="ja-JP"/>
        </w:rPr>
        <w:t xml:space="preserve"> grows.</w:t>
      </w:r>
    </w:p>
    <w:p w14:paraId="1CD4A06F" w14:textId="6440D934" w:rsidR="00E46308" w:rsidRDefault="001E58F7" w:rsidP="00247BF0">
      <w:pPr>
        <w:ind w:firstLine="360"/>
        <w:jc w:val="center"/>
        <w:rPr>
          <w:rFonts w:eastAsiaTheme="minorEastAsia" w:cs="Times New Roman"/>
          <w:lang w:eastAsia="ja-JP"/>
        </w:rPr>
      </w:pPr>
      <w:r>
        <w:rPr>
          <w:rFonts w:eastAsiaTheme="minorEastAsia" w:cs="Times New Roman"/>
          <w:noProof/>
          <w:lang w:eastAsia="ja-JP"/>
        </w:rPr>
        <w:lastRenderedPageBreak/>
        <w:drawing>
          <wp:inline distT="0" distB="0" distL="0" distR="0" wp14:anchorId="0B3A8C72" wp14:editId="3F1C47C0">
            <wp:extent cx="2691765" cy="2018750"/>
            <wp:effectExtent l="0" t="0" r="0" b="0"/>
            <wp:docPr id="19387289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28912" name="Picture 1938728912"/>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2702678" cy="2026934"/>
                    </a:xfrm>
                    <a:prstGeom prst="rect">
                      <a:avLst/>
                    </a:prstGeom>
                  </pic:spPr>
                </pic:pic>
              </a:graphicData>
            </a:graphic>
          </wp:inline>
        </w:drawing>
      </w:r>
      <w:r>
        <w:rPr>
          <w:rFonts w:eastAsiaTheme="minorEastAsia" w:cs="Times New Roman"/>
          <w:noProof/>
          <w:lang w:eastAsia="ja-JP"/>
        </w:rPr>
        <w:drawing>
          <wp:inline distT="0" distB="0" distL="0" distR="0" wp14:anchorId="0E79213F" wp14:editId="0FF18231">
            <wp:extent cx="2679700" cy="2009702"/>
            <wp:effectExtent l="0" t="0" r="0" b="0"/>
            <wp:docPr id="4542916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91607" name="Picture 454291607"/>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2701321" cy="2025918"/>
                    </a:xfrm>
                    <a:prstGeom prst="rect">
                      <a:avLst/>
                    </a:prstGeom>
                  </pic:spPr>
                </pic:pic>
              </a:graphicData>
            </a:graphic>
          </wp:inline>
        </w:drawing>
      </w:r>
    </w:p>
    <w:p w14:paraId="2827B2FE" w14:textId="69B60142" w:rsidR="001E58F7" w:rsidRDefault="001E58F7" w:rsidP="001E58F7">
      <w:pPr>
        <w:ind w:firstLine="360"/>
        <w:jc w:val="center"/>
        <w:rPr>
          <w:rFonts w:eastAsiaTheme="minorEastAsia" w:cs="Times New Roman"/>
          <w:lang w:eastAsia="ja-JP"/>
        </w:rPr>
      </w:pPr>
      <w:r>
        <w:rPr>
          <w:rFonts w:eastAsiaTheme="minorEastAsia" w:cs="Times New Roman"/>
          <w:noProof/>
          <w:lang w:eastAsia="ja-JP"/>
        </w:rPr>
        <w:drawing>
          <wp:inline distT="0" distB="0" distL="0" distR="0" wp14:anchorId="1E31C9A5" wp14:editId="16A696BD">
            <wp:extent cx="2690805" cy="2018030"/>
            <wp:effectExtent l="0" t="0" r="0" b="0"/>
            <wp:docPr id="1629572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7268" name="Picture 162957268"/>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2706847" cy="2030061"/>
                    </a:xfrm>
                    <a:prstGeom prst="rect">
                      <a:avLst/>
                    </a:prstGeom>
                  </pic:spPr>
                </pic:pic>
              </a:graphicData>
            </a:graphic>
          </wp:inline>
        </w:drawing>
      </w:r>
      <w:r>
        <w:rPr>
          <w:rFonts w:eastAsiaTheme="minorEastAsia" w:cs="Times New Roman"/>
          <w:noProof/>
          <w:lang w:eastAsia="ja-JP"/>
        </w:rPr>
        <w:drawing>
          <wp:inline distT="0" distB="0" distL="0" distR="0" wp14:anchorId="7B05F5AC" wp14:editId="2D1195A5">
            <wp:extent cx="2700869" cy="2025578"/>
            <wp:effectExtent l="0" t="0" r="0" b="0"/>
            <wp:docPr id="1652656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56195" name="Picture 1652656195"/>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2715247" cy="2036361"/>
                    </a:xfrm>
                    <a:prstGeom prst="rect">
                      <a:avLst/>
                    </a:prstGeom>
                  </pic:spPr>
                </pic:pic>
              </a:graphicData>
            </a:graphic>
          </wp:inline>
        </w:drawing>
      </w:r>
    </w:p>
    <w:p w14:paraId="0143403C" w14:textId="3EB2FF93" w:rsidR="008F05F4" w:rsidRPr="00247BF0" w:rsidRDefault="007F73D1" w:rsidP="007F73D1">
      <w:pPr>
        <w:pStyle w:val="Caption"/>
        <w:rPr>
          <w:rFonts w:eastAsiaTheme="minorEastAsia" w:cs="Times New Roman"/>
          <w:szCs w:val="22"/>
          <w:lang w:eastAsia="ja-JP"/>
        </w:rPr>
      </w:pPr>
      <w:bookmarkStart w:id="91" w:name="_Toc229238588"/>
      <w:r w:rsidRPr="00247BF0">
        <w:rPr>
          <w:szCs w:val="22"/>
        </w:rPr>
        <w:t>Figure 6.</w:t>
      </w:r>
      <w:r w:rsidRPr="00247BF0">
        <w:rPr>
          <w:szCs w:val="22"/>
        </w:rPr>
        <w:fldChar w:fldCharType="begin"/>
      </w:r>
      <w:r w:rsidRPr="00247BF0">
        <w:rPr>
          <w:szCs w:val="22"/>
        </w:rPr>
        <w:instrText xml:space="preserve"> SEQ Figure_6. \* ARABIC </w:instrText>
      </w:r>
      <w:r w:rsidRPr="00247BF0">
        <w:rPr>
          <w:szCs w:val="22"/>
        </w:rPr>
        <w:fldChar w:fldCharType="separate"/>
      </w:r>
      <w:r w:rsidR="00346E8F">
        <w:rPr>
          <w:noProof/>
          <w:szCs w:val="22"/>
        </w:rPr>
        <w:t>3</w:t>
      </w:r>
      <w:r w:rsidRPr="00247BF0">
        <w:rPr>
          <w:szCs w:val="22"/>
        </w:rPr>
        <w:fldChar w:fldCharType="end"/>
      </w:r>
      <w:r w:rsidR="00DA2DC1" w:rsidRPr="00247BF0">
        <w:rPr>
          <w:szCs w:val="22"/>
        </w:rPr>
        <w:t>. Distribution validation of CLT-based noise samples</w:t>
      </w:r>
      <w:bookmarkEnd w:id="91"/>
    </w:p>
    <w:p w14:paraId="0F34B1A1" w14:textId="788E7755" w:rsidR="008F05F4" w:rsidRDefault="008F05F4" w:rsidP="008F05F4">
      <w:pPr>
        <w:ind w:firstLine="360"/>
        <w:jc w:val="both"/>
        <w:rPr>
          <w:rFonts w:eastAsiaTheme="minorEastAsia" w:cs="Times New Roman"/>
          <w:lang w:eastAsia="ja-JP"/>
        </w:rPr>
      </w:pPr>
      <w:r>
        <w:rPr>
          <w:rFonts w:eastAsiaTheme="minorEastAsia" w:cs="Times New Roman"/>
          <w:lang w:eastAsia="ja-JP"/>
        </w:rPr>
        <w:t xml:space="preserve">The four validation panels jointly indicate that the proposed fixed-point CLT generator produces a </w:t>
      </w:r>
      <w:r w:rsidR="00B00002" w:rsidRPr="00B00002">
        <w:rPr>
          <w:rFonts w:eastAsiaTheme="minorEastAsia" w:cs="Times New Roman"/>
          <w:lang w:eastAsia="ja-JP"/>
        </w:rPr>
        <w:t xml:space="preserve">standardized </w:t>
      </w:r>
      <w:r>
        <w:rPr>
          <w:rFonts w:eastAsiaTheme="minorEastAsia" w:cs="Times New Roman"/>
          <w:lang w:eastAsia="ja-JP"/>
        </w:rPr>
        <w:t xml:space="preserve">output with near zero mean, near unit standard deviation and near zero skewness, while exhibiting the expected negative finite-m excess kurtosis that becomes closer to zero as m increases. Specifically, the summary statistics report </w:t>
      </w:r>
      <m:oMath>
        <m:r>
          <w:rPr>
            <w:rFonts w:ascii="Cambria Math" w:eastAsiaTheme="minorEastAsia" w:hAnsi="Cambria Math" w:cs="Times New Roman"/>
            <w:lang w:eastAsia="ja-JP"/>
          </w:rPr>
          <m:t>μ</m:t>
        </m:r>
      </m:oMath>
      <w:r>
        <w:rPr>
          <w:rFonts w:eastAsiaTheme="minorEastAsia" w:cs="Times New Roman"/>
          <w:lang w:eastAsia="ja-JP"/>
        </w:rPr>
        <w:t xml:space="preserve"> close to 0 and </w:t>
      </w:r>
      <m:oMath>
        <m:r>
          <w:rPr>
            <w:rFonts w:ascii="Cambria Math" w:hAnsi="Cambria Math"/>
            <w:lang w:eastAsia="ja-JP"/>
          </w:rPr>
          <m:t>σ</m:t>
        </m:r>
      </m:oMath>
      <w:r w:rsidR="00BD03A7">
        <w:rPr>
          <w:rFonts w:eastAsiaTheme="minorEastAsia" w:cs="Times New Roman"/>
          <w:lang w:eastAsia="ja-JP"/>
        </w:rPr>
        <w:t xml:space="preserve"> close to 1 for all m and the measured excess kurtosis closely follows the finite-m theoretical target </w:t>
      </w:r>
      <m:oMath>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γ</m:t>
            </m:r>
          </m:e>
          <m:sub>
            <m:r>
              <w:rPr>
                <w:rFonts w:ascii="Cambria Math" w:eastAsiaTheme="minorEastAsia" w:hAnsi="Cambria Math" w:cs="Times New Roman"/>
                <w:lang w:eastAsia="ja-JP"/>
              </w:rPr>
              <m:t>2</m:t>
            </m:r>
          </m:sub>
        </m:sSub>
        <m:d>
          <m:dPr>
            <m:ctrlPr>
              <w:rPr>
                <w:rFonts w:ascii="Cambria Math" w:eastAsiaTheme="minorEastAsia" w:hAnsi="Cambria Math" w:cs="Times New Roman"/>
                <w:i/>
                <w:lang w:eastAsia="ja-JP"/>
              </w:rPr>
            </m:ctrlPr>
          </m:dPr>
          <m:e>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Z</m:t>
                </m:r>
              </m:e>
              <m:sub>
                <m:r>
                  <w:rPr>
                    <w:rFonts w:ascii="Cambria Math" w:eastAsiaTheme="minorEastAsia" w:hAnsi="Cambria Math" w:cs="Times New Roman"/>
                    <w:lang w:eastAsia="ja-JP"/>
                  </w:rPr>
                  <m:t>m</m:t>
                </m:r>
              </m:sub>
            </m:sSub>
          </m:e>
        </m:d>
        <m:r>
          <w:rPr>
            <w:rFonts w:ascii="Cambria Math" w:eastAsiaTheme="minorEastAsia" w:hAnsi="Cambria Math" w:cs="Times New Roman"/>
            <w:lang w:eastAsia="ja-JP"/>
          </w:rPr>
          <m:t>=</m:t>
        </m:r>
        <m:f>
          <m:fPr>
            <m:ctrlPr>
              <w:rPr>
                <w:rFonts w:ascii="Cambria Math" w:eastAsiaTheme="minorEastAsia" w:hAnsi="Cambria Math" w:cs="Times New Roman"/>
                <w:i/>
                <w:lang w:eastAsia="ja-JP"/>
              </w:rPr>
            </m:ctrlPr>
          </m:fPr>
          <m:num>
            <m:r>
              <w:rPr>
                <w:rFonts w:ascii="Cambria Math" w:eastAsiaTheme="minorEastAsia" w:hAnsi="Cambria Math" w:cs="Times New Roman"/>
                <w:lang w:eastAsia="ja-JP"/>
              </w:rPr>
              <m:t>-6</m:t>
            </m:r>
          </m:num>
          <m:den>
            <m:r>
              <w:rPr>
                <w:rFonts w:ascii="Cambria Math" w:eastAsiaTheme="minorEastAsia" w:hAnsi="Cambria Math" w:cs="Times New Roman"/>
                <w:lang w:eastAsia="ja-JP"/>
              </w:rPr>
              <m:t>5m</m:t>
            </m:r>
          </m:den>
        </m:f>
      </m:oMath>
      <w:r w:rsidR="00BD03A7">
        <w:rPr>
          <w:rFonts w:eastAsiaTheme="minorEastAsia" w:cs="Times New Roman"/>
          <w:lang w:eastAsia="ja-JP"/>
        </w:rPr>
        <w:t xml:space="preserve">  (</w:t>
      </w:r>
      <w:r w:rsidR="00BD03A7" w:rsidRPr="00BD03A7">
        <w:rPr>
          <w:rFonts w:eastAsiaTheme="minorEastAsia" w:cs="Times New Roman"/>
          <w:lang w:eastAsia="ja-JP"/>
        </w:rPr>
        <w:t>−0.09936233 vs −0.1</w:t>
      </w:r>
      <w:r w:rsidR="00BD03A7">
        <w:rPr>
          <w:rFonts w:eastAsiaTheme="minorEastAsia" w:cs="Times New Roman"/>
          <w:lang w:eastAsia="ja-JP"/>
        </w:rPr>
        <w:t xml:space="preserve"> at </w:t>
      </w:r>
      <m:oMath>
        <m:r>
          <w:rPr>
            <w:rFonts w:ascii="Cambria Math" w:eastAsiaTheme="minorEastAsia" w:hAnsi="Cambria Math" w:cs="Times New Roman"/>
            <w:lang w:eastAsia="ja-JP"/>
          </w:rPr>
          <m:t>m=12</m:t>
        </m:r>
      </m:oMath>
      <w:r w:rsidR="00BD03A7">
        <w:rPr>
          <w:rFonts w:eastAsiaTheme="minorEastAsia" w:cs="Times New Roman"/>
          <w:lang w:eastAsia="ja-JP"/>
        </w:rPr>
        <w:t xml:space="preserve">, </w:t>
      </w:r>
      <w:r w:rsidR="00BD03A7" w:rsidRPr="00BD03A7">
        <w:rPr>
          <w:rFonts w:eastAsiaTheme="minorEastAsia" w:cs="Times New Roman"/>
          <w:lang w:eastAsia="ja-JP"/>
        </w:rPr>
        <w:t>−0.04994027 vs −0.05 a</w:t>
      </w:r>
      <w:r w:rsidR="001A4336">
        <w:rPr>
          <w:rFonts w:eastAsiaTheme="minorEastAsia" w:cs="Times New Roman"/>
          <w:lang w:eastAsia="ja-JP"/>
        </w:rPr>
        <w:t xml:space="preserve">t </w:t>
      </w:r>
      <m:oMath>
        <m:r>
          <w:rPr>
            <w:rFonts w:ascii="Cambria Math" w:eastAsiaTheme="minorEastAsia" w:hAnsi="Cambria Math" w:cs="Times New Roman"/>
            <w:lang w:eastAsia="ja-JP"/>
          </w:rPr>
          <m:t>m=24</m:t>
        </m:r>
      </m:oMath>
      <w:r w:rsidR="001A4336">
        <w:rPr>
          <w:rFonts w:eastAsiaTheme="minorEastAsia" w:cs="Times New Roman"/>
          <w:lang w:eastAsia="ja-JP"/>
        </w:rPr>
        <w:t xml:space="preserve">, </w:t>
      </w:r>
      <w:r w:rsidR="001A4336" w:rsidRPr="001A4336">
        <w:rPr>
          <w:rFonts w:eastAsiaTheme="minorEastAsia" w:cs="Times New Roman"/>
          <w:lang w:eastAsia="ja-JP"/>
        </w:rPr>
        <w:t>−0.02474604 vs −0.025</w:t>
      </w:r>
      <w:r w:rsidR="001A4336">
        <w:rPr>
          <w:rFonts w:eastAsiaTheme="minorEastAsia" w:cs="Times New Roman"/>
          <w:lang w:eastAsia="ja-JP"/>
        </w:rPr>
        <w:t xml:space="preserve"> at </w:t>
      </w:r>
      <m:oMath>
        <m:r>
          <w:rPr>
            <w:rFonts w:ascii="Cambria Math" w:eastAsiaTheme="minorEastAsia" w:hAnsi="Cambria Math" w:cs="Times New Roman"/>
            <w:lang w:eastAsia="ja-JP"/>
          </w:rPr>
          <m:t>m=48</m:t>
        </m:r>
      </m:oMath>
      <w:r w:rsidR="001A4336">
        <w:rPr>
          <w:rFonts w:eastAsiaTheme="minorEastAsia" w:cs="Times New Roman"/>
          <w:lang w:eastAsia="ja-JP"/>
        </w:rPr>
        <w:t xml:space="preserve">, </w:t>
      </w:r>
      <w:r w:rsidR="001A4336" w:rsidRPr="001A4336">
        <w:rPr>
          <w:rFonts w:eastAsiaTheme="minorEastAsia" w:cs="Times New Roman"/>
          <w:lang w:eastAsia="ja-JP"/>
        </w:rPr>
        <w:t>−0.01061173 vs −0.0125</w:t>
      </w:r>
      <w:r w:rsidR="001A4336">
        <w:rPr>
          <w:rFonts w:eastAsiaTheme="minorEastAsia" w:cs="Times New Roman"/>
          <w:lang w:eastAsia="ja-JP"/>
        </w:rPr>
        <w:t xml:space="preserve"> at </w:t>
      </w:r>
      <m:oMath>
        <m:r>
          <w:rPr>
            <w:rFonts w:ascii="Cambria Math" w:eastAsiaTheme="minorEastAsia" w:hAnsi="Cambria Math" w:cs="Times New Roman"/>
            <w:lang w:eastAsia="ja-JP"/>
          </w:rPr>
          <m:t>m=96</m:t>
        </m:r>
      </m:oMath>
      <w:r w:rsidR="001A4336">
        <w:rPr>
          <w:rFonts w:eastAsiaTheme="minorEastAsia" w:cs="Times New Roman"/>
          <w:lang w:eastAsia="ja-JP"/>
        </w:rPr>
        <w:t xml:space="preserve">). The histogram overlays and empirical CDF curves visually </w:t>
      </w:r>
      <w:r w:rsidR="00F43726" w:rsidRPr="00F43726">
        <w:rPr>
          <w:rFonts w:eastAsiaTheme="minorEastAsia" w:cs="Times New Roman"/>
          <w:lang w:eastAsia="ja-JP"/>
        </w:rPr>
        <w:t xml:space="preserve">agree </w:t>
      </w:r>
      <w:r w:rsidR="001A4336">
        <w:rPr>
          <w:rFonts w:eastAsiaTheme="minorEastAsia" w:cs="Times New Roman"/>
          <w:lang w:eastAsia="ja-JP"/>
        </w:rPr>
        <w:t xml:space="preserve">with the Gaussian reference in the central region, while the Q-Q plots remain close to the </w:t>
      </w:r>
      <m:oMath>
        <m:r>
          <w:rPr>
            <w:rFonts w:ascii="Cambria Math" w:eastAsiaTheme="minorEastAsia" w:hAnsi="Cambria Math" w:cs="Times New Roman"/>
            <w:lang w:eastAsia="ja-JP"/>
          </w:rPr>
          <m:t>y=x</m:t>
        </m:r>
      </m:oMath>
      <w:r w:rsidR="001A4336">
        <w:rPr>
          <w:rFonts w:eastAsiaTheme="minorEastAsia" w:cs="Times New Roman"/>
          <w:lang w:eastAsia="ja-JP"/>
        </w:rPr>
        <w:t xml:space="preserve"> line with increasing alignment as </w:t>
      </w:r>
      <m:oMath>
        <m:r>
          <w:rPr>
            <w:rFonts w:ascii="Cambria Math" w:eastAsiaTheme="minorEastAsia" w:hAnsi="Cambria Math" w:cs="Times New Roman"/>
            <w:lang w:eastAsia="ja-JP"/>
          </w:rPr>
          <m:t>m</m:t>
        </m:r>
      </m:oMath>
      <w:r w:rsidR="001A4336">
        <w:rPr>
          <w:rFonts w:eastAsiaTheme="minorEastAsia" w:cs="Times New Roman"/>
          <w:lang w:eastAsia="ja-JP"/>
        </w:rPr>
        <w:t xml:space="preserve"> grows. Consistently</w:t>
      </w:r>
      <w:r w:rsidR="00FB2C8D">
        <w:rPr>
          <w:rFonts w:eastAsiaTheme="minorEastAsia" w:cs="Times New Roman"/>
          <w:lang w:eastAsia="ja-JP"/>
        </w:rPr>
        <w:t>,</w:t>
      </w:r>
      <w:r w:rsidR="00AF1A31">
        <w:rPr>
          <w:rFonts w:eastAsiaTheme="minorEastAsia" w:cs="Times New Roman"/>
          <w:lang w:eastAsia="ja-JP"/>
        </w:rPr>
        <w:t xml:space="preserve"> the KS distance versus the finite-m reference is substantially smaller than versus Gaussian, which supports the thesis framing that the correct </w:t>
      </w:r>
      <w:r w:rsidR="00B00002">
        <w:rPr>
          <w:rFonts w:eastAsiaTheme="minorEastAsia" w:cs="Times New Roman"/>
          <w:lang w:eastAsia="ja-JP"/>
        </w:rPr>
        <w:t>s</w:t>
      </w:r>
      <w:r w:rsidR="00B00002" w:rsidRPr="00B00002">
        <w:rPr>
          <w:rFonts w:eastAsiaTheme="minorEastAsia" w:cs="Times New Roman"/>
          <w:lang w:eastAsia="ja-JP"/>
        </w:rPr>
        <w:t>tatistical</w:t>
      </w:r>
      <w:r w:rsidR="00B00002">
        <w:rPr>
          <w:rFonts w:eastAsiaTheme="minorEastAsia" w:cs="Times New Roman"/>
          <w:lang w:eastAsia="ja-JP"/>
        </w:rPr>
        <w:t xml:space="preserve"> </w:t>
      </w:r>
      <w:r w:rsidR="00AF1A31">
        <w:rPr>
          <w:rFonts w:eastAsiaTheme="minorEastAsia" w:cs="Times New Roman"/>
          <w:lang w:eastAsia="ja-JP"/>
        </w:rPr>
        <w:t xml:space="preserve">target </w:t>
      </w:r>
      <w:r w:rsidR="00F43726">
        <w:rPr>
          <w:rFonts w:eastAsiaTheme="minorEastAsia" w:cs="Times New Roman"/>
          <w:lang w:eastAsia="ja-JP"/>
        </w:rPr>
        <w:t>is the</w:t>
      </w:r>
      <w:r w:rsidR="00AF1A31">
        <w:rPr>
          <w:rFonts w:eastAsiaTheme="minorEastAsia" w:cs="Times New Roman"/>
          <w:lang w:eastAsia="ja-JP"/>
        </w:rPr>
        <w:t xml:space="preserve"> finite-m law rather than an exact </w:t>
      </w:r>
      <m:oMath>
        <m:r>
          <m:rPr>
            <m:scr m:val="script"/>
          </m:rPr>
          <w:rPr>
            <w:rFonts w:ascii="Cambria Math" w:eastAsiaTheme="minorEastAsia" w:hAnsi="Cambria Math" w:cs="Times New Roman"/>
            <w:lang w:eastAsia="ja-JP"/>
          </w:rPr>
          <m:t>N</m:t>
        </m:r>
        <m:r>
          <w:rPr>
            <w:rFonts w:ascii="Cambria Math" w:eastAsiaTheme="minorEastAsia" w:hAnsi="Cambria Math" w:cs="Times New Roman"/>
            <w:lang w:eastAsia="ja-JP"/>
          </w:rPr>
          <m:t>(0,1)</m:t>
        </m:r>
      </m:oMath>
      <w:r w:rsidR="00AF1A31">
        <w:rPr>
          <w:rFonts w:eastAsiaTheme="minorEastAsia" w:cs="Times New Roman"/>
          <w:lang w:eastAsia="ja-JP"/>
        </w:rPr>
        <w:t xml:space="preserve"> model.</w:t>
      </w:r>
      <w:r w:rsidR="00F232E2">
        <w:rPr>
          <w:rFonts w:eastAsiaTheme="minorEastAsia" w:cs="Times New Roman"/>
          <w:lang w:eastAsia="ja-JP"/>
        </w:rPr>
        <w:t xml:space="preserve"> </w:t>
      </w:r>
      <w:r w:rsidR="00910B89" w:rsidRPr="00910B89">
        <w:rPr>
          <w:rFonts w:eastAsiaTheme="minorEastAsia" w:cs="Times New Roman"/>
          <w:lang w:eastAsia="ja-JP"/>
        </w:rPr>
        <w:t>A comparison with related works is shown below.</w:t>
      </w:r>
    </w:p>
    <w:p w14:paraId="197C1611" w14:textId="77777777" w:rsidR="008F05F4" w:rsidRDefault="008F05F4" w:rsidP="008F05F4">
      <w:pPr>
        <w:ind w:firstLine="360"/>
        <w:jc w:val="both"/>
        <w:rPr>
          <w:rFonts w:eastAsiaTheme="minorEastAsia" w:cs="Times New Roman"/>
          <w:lang w:eastAsia="ja-JP"/>
        </w:rPr>
      </w:pPr>
    </w:p>
    <w:p w14:paraId="48FFAD96" w14:textId="77777777" w:rsidR="00247BF0" w:rsidRDefault="00247BF0" w:rsidP="008F05F4">
      <w:pPr>
        <w:ind w:firstLine="360"/>
        <w:jc w:val="both"/>
        <w:rPr>
          <w:rFonts w:eastAsiaTheme="minorEastAsia" w:cs="Times New Roman"/>
          <w:lang w:eastAsia="ja-JP"/>
        </w:rPr>
      </w:pPr>
    </w:p>
    <w:tbl>
      <w:tblPr>
        <w:tblStyle w:val="TableGrid"/>
        <w:tblW w:w="0" w:type="auto"/>
        <w:tblLook w:val="04A0" w:firstRow="1" w:lastRow="0" w:firstColumn="1" w:lastColumn="0" w:noHBand="0" w:noVBand="1"/>
      </w:tblPr>
      <w:tblGrid>
        <w:gridCol w:w="2268"/>
        <w:gridCol w:w="1428"/>
        <w:gridCol w:w="1849"/>
        <w:gridCol w:w="1849"/>
        <w:gridCol w:w="1849"/>
      </w:tblGrid>
      <w:tr w:rsidR="00E46308" w14:paraId="6C67E904" w14:textId="77777777" w:rsidTr="00816C81">
        <w:tc>
          <w:tcPr>
            <w:tcW w:w="2268" w:type="dxa"/>
            <w:vAlign w:val="center"/>
          </w:tcPr>
          <w:p w14:paraId="3CD68683" w14:textId="1F1FEF75" w:rsidR="00E46308" w:rsidRPr="00AF1A31" w:rsidRDefault="00B641B6" w:rsidP="00B641B6">
            <w:pPr>
              <w:jc w:val="center"/>
              <w:rPr>
                <w:sz w:val="20"/>
                <w:szCs w:val="20"/>
                <w:lang w:eastAsia="ja-JP"/>
              </w:rPr>
            </w:pPr>
            <w:r w:rsidRPr="00AF1A31">
              <w:rPr>
                <w:sz w:val="20"/>
                <w:szCs w:val="20"/>
                <w:lang w:eastAsia="ja-JP"/>
              </w:rPr>
              <w:t>Case</w:t>
            </w:r>
          </w:p>
        </w:tc>
        <w:tc>
          <w:tcPr>
            <w:tcW w:w="1428" w:type="dxa"/>
            <w:vAlign w:val="center"/>
          </w:tcPr>
          <w:p w14:paraId="0CF31B7F" w14:textId="41F0F609" w:rsidR="00E46308" w:rsidRPr="00AF1A31" w:rsidRDefault="00000000" w:rsidP="00B641B6">
            <w:pPr>
              <w:jc w:val="center"/>
              <w:rPr>
                <w:sz w:val="20"/>
                <w:szCs w:val="20"/>
                <w:lang w:eastAsia="ja-JP"/>
              </w:rPr>
            </w:pPr>
            <m:oMathPara>
              <m:oMath>
                <m:sSub>
                  <m:sSubPr>
                    <m:ctrlPr>
                      <w:rPr>
                        <w:rFonts w:ascii="Cambria Math" w:hAnsi="Cambria Math"/>
                        <w:i/>
                        <w:sz w:val="20"/>
                        <w:szCs w:val="20"/>
                        <w:lang w:eastAsia="ja-JP"/>
                      </w:rPr>
                    </m:ctrlPr>
                  </m:sSubPr>
                  <m:e>
                    <m:r>
                      <w:rPr>
                        <w:rFonts w:ascii="Cambria Math" w:hAnsi="Cambria Math"/>
                        <w:sz w:val="20"/>
                        <w:szCs w:val="20"/>
                        <w:lang w:eastAsia="ja-JP"/>
                      </w:rPr>
                      <m:t>σ</m:t>
                    </m:r>
                  </m:e>
                  <m:sub>
                    <m:r>
                      <w:rPr>
                        <w:rFonts w:ascii="Cambria Math" w:hAnsi="Cambria Math"/>
                        <w:sz w:val="20"/>
                        <w:szCs w:val="20"/>
                        <w:lang w:eastAsia="ja-JP"/>
                      </w:rPr>
                      <m:t>target</m:t>
                    </m:r>
                  </m:sub>
                </m:sSub>
              </m:oMath>
            </m:oMathPara>
          </w:p>
        </w:tc>
        <w:tc>
          <w:tcPr>
            <w:tcW w:w="1849" w:type="dxa"/>
            <w:vAlign w:val="center"/>
          </w:tcPr>
          <w:p w14:paraId="65728AAF" w14:textId="0F187F7D" w:rsidR="00E46308" w:rsidRPr="00AF1A31" w:rsidRDefault="00B641B6" w:rsidP="00B641B6">
            <w:pPr>
              <w:jc w:val="center"/>
              <w:rPr>
                <w:sz w:val="20"/>
                <w:szCs w:val="20"/>
                <w:lang w:eastAsia="ja-JP"/>
              </w:rPr>
            </w:pPr>
            <w:r w:rsidRPr="00AF1A31">
              <w:rPr>
                <w:sz w:val="20"/>
                <w:szCs w:val="20"/>
                <w:lang w:eastAsia="ja-JP"/>
              </w:rPr>
              <w:t xml:space="preserve">Std. </w:t>
            </w:r>
            <m:oMath>
              <m:acc>
                <m:accPr>
                  <m:ctrlPr>
                    <w:rPr>
                      <w:rFonts w:ascii="Cambria Math" w:hAnsi="Cambria Math"/>
                      <w:i/>
                      <w:sz w:val="20"/>
                      <w:szCs w:val="20"/>
                      <w:lang w:eastAsia="ja-JP"/>
                    </w:rPr>
                  </m:ctrlPr>
                </m:accPr>
                <m:e>
                  <m:r>
                    <w:rPr>
                      <w:rFonts w:ascii="Cambria Math" w:hAnsi="Cambria Math"/>
                      <w:sz w:val="20"/>
                      <w:szCs w:val="20"/>
                      <w:lang w:eastAsia="ja-JP"/>
                    </w:rPr>
                    <m:t>σ</m:t>
                  </m:r>
                </m:e>
              </m:acc>
            </m:oMath>
          </w:p>
        </w:tc>
        <w:tc>
          <w:tcPr>
            <w:tcW w:w="1849" w:type="dxa"/>
            <w:vAlign w:val="center"/>
          </w:tcPr>
          <w:p w14:paraId="763F5A93" w14:textId="40200F20" w:rsidR="00E46308" w:rsidRPr="00AF1A31" w:rsidRDefault="00000000" w:rsidP="00B641B6">
            <w:pPr>
              <w:jc w:val="center"/>
              <w:rPr>
                <w:sz w:val="20"/>
                <w:szCs w:val="20"/>
                <w:lang w:eastAsia="ja-JP"/>
              </w:rPr>
            </w:pPr>
            <m:oMathPara>
              <m:oMath>
                <m:d>
                  <m:dPr>
                    <m:begChr m:val="|"/>
                    <m:endChr m:val="|"/>
                    <m:ctrlPr>
                      <w:rPr>
                        <w:rFonts w:ascii="Cambria Math" w:hAnsi="Cambria Math"/>
                        <w:i/>
                        <w:sz w:val="20"/>
                        <w:szCs w:val="20"/>
                        <w:lang w:eastAsia="ja-JP"/>
                      </w:rPr>
                    </m:ctrlPr>
                  </m:dPr>
                  <m:e>
                    <m:r>
                      <w:rPr>
                        <w:rFonts w:ascii="Cambria Math" w:hAnsi="Cambria Math"/>
                        <w:sz w:val="20"/>
                        <w:szCs w:val="20"/>
                        <w:lang w:eastAsia="ja-JP"/>
                      </w:rPr>
                      <m:t>μ</m:t>
                    </m:r>
                  </m:e>
                </m:d>
              </m:oMath>
            </m:oMathPara>
          </w:p>
        </w:tc>
        <w:tc>
          <w:tcPr>
            <w:tcW w:w="1849" w:type="dxa"/>
            <w:vAlign w:val="center"/>
          </w:tcPr>
          <w:p w14:paraId="7782B508" w14:textId="64F3DF19" w:rsidR="00E46308" w:rsidRPr="00AF1A31" w:rsidRDefault="00BB3A9C" w:rsidP="00B641B6">
            <w:pPr>
              <w:jc w:val="center"/>
              <w:rPr>
                <w:sz w:val="20"/>
                <w:szCs w:val="20"/>
                <w:lang w:eastAsia="ja-JP"/>
              </w:rPr>
            </w:pPr>
            <w:r w:rsidRPr="00AF1A31">
              <w:rPr>
                <w:sz w:val="20"/>
                <w:szCs w:val="20"/>
                <w:lang w:eastAsia="ja-JP"/>
              </w:rPr>
              <w:t>Relative</w:t>
            </w:r>
            <w:r w:rsidR="00B641B6" w:rsidRPr="00AF1A31">
              <w:rPr>
                <w:sz w:val="20"/>
                <w:szCs w:val="20"/>
                <w:lang w:eastAsia="ja-JP"/>
              </w:rPr>
              <w:t>. std. error</w:t>
            </w:r>
            <w:r w:rsidRPr="00AF1A31">
              <w:rPr>
                <w:sz w:val="20"/>
                <w:szCs w:val="20"/>
                <w:lang w:eastAsia="ja-JP"/>
              </w:rPr>
              <w:t xml:space="preserve"> (%)</w:t>
            </w:r>
          </w:p>
        </w:tc>
      </w:tr>
      <w:tr w:rsidR="00E46308" w14:paraId="01E4A266" w14:textId="77777777" w:rsidTr="00C96B9B">
        <w:tc>
          <w:tcPr>
            <w:tcW w:w="2268" w:type="dxa"/>
            <w:vAlign w:val="center"/>
          </w:tcPr>
          <w:p w14:paraId="69633B0F" w14:textId="488951D4" w:rsidR="00E46308" w:rsidRPr="00AF1A31" w:rsidRDefault="00B641B6" w:rsidP="00C96B9B">
            <w:pPr>
              <w:jc w:val="center"/>
              <w:rPr>
                <w:sz w:val="20"/>
                <w:szCs w:val="20"/>
                <w:lang w:eastAsia="ja-JP"/>
              </w:rPr>
            </w:pPr>
            <w:r w:rsidRPr="00AF1A31">
              <w:rPr>
                <w:sz w:val="20"/>
                <w:szCs w:val="20"/>
                <w:lang w:eastAsia="ja-JP"/>
              </w:rPr>
              <w:t>Proposed generator (m=12)</w:t>
            </w:r>
          </w:p>
        </w:tc>
        <w:tc>
          <w:tcPr>
            <w:tcW w:w="1428" w:type="dxa"/>
            <w:vAlign w:val="center"/>
          </w:tcPr>
          <w:p w14:paraId="1EDD8AFD" w14:textId="37A6C4EC" w:rsidR="00E46308" w:rsidRPr="00AF1A31" w:rsidRDefault="00142208" w:rsidP="00C96B9B">
            <w:pPr>
              <w:jc w:val="center"/>
              <w:rPr>
                <w:sz w:val="20"/>
                <w:szCs w:val="20"/>
                <w:lang w:eastAsia="ja-JP"/>
              </w:rPr>
            </w:pPr>
            <w:r w:rsidRPr="00AF1A31">
              <w:rPr>
                <w:sz w:val="20"/>
                <w:szCs w:val="20"/>
                <w:lang w:eastAsia="ja-JP"/>
              </w:rPr>
              <w:t>1</w:t>
            </w:r>
          </w:p>
        </w:tc>
        <w:tc>
          <w:tcPr>
            <w:tcW w:w="1849" w:type="dxa"/>
            <w:vAlign w:val="center"/>
          </w:tcPr>
          <w:p w14:paraId="3429CBE6" w14:textId="320CD303" w:rsidR="00E46308" w:rsidRPr="00AF1A31" w:rsidRDefault="00142208" w:rsidP="00C96B9B">
            <w:pPr>
              <w:jc w:val="center"/>
              <w:rPr>
                <w:sz w:val="20"/>
                <w:szCs w:val="20"/>
                <w:lang w:eastAsia="ja-JP"/>
              </w:rPr>
            </w:pPr>
            <w:r w:rsidRPr="00AF1A31">
              <w:rPr>
                <w:sz w:val="20"/>
                <w:szCs w:val="20"/>
                <w:lang w:eastAsia="ja-JP"/>
              </w:rPr>
              <w:t>1.00010703</w:t>
            </w:r>
          </w:p>
        </w:tc>
        <w:tc>
          <w:tcPr>
            <w:tcW w:w="1849" w:type="dxa"/>
            <w:vAlign w:val="center"/>
          </w:tcPr>
          <w:p w14:paraId="4280150A" w14:textId="4DF80BCE" w:rsidR="00E46308" w:rsidRPr="00AF1A31" w:rsidRDefault="00BB3A9C" w:rsidP="00C96B9B">
            <w:pPr>
              <w:jc w:val="center"/>
              <w:rPr>
                <w:sz w:val="20"/>
                <w:szCs w:val="20"/>
                <w:lang w:eastAsia="ja-JP"/>
              </w:rPr>
            </w:pPr>
            <w:r w:rsidRPr="00AF1A31">
              <w:rPr>
                <w:sz w:val="20"/>
                <w:szCs w:val="20"/>
                <w:lang w:eastAsia="ja-JP"/>
              </w:rPr>
              <w:t>0.00008496</w:t>
            </w:r>
          </w:p>
        </w:tc>
        <w:tc>
          <w:tcPr>
            <w:tcW w:w="1849" w:type="dxa"/>
            <w:vAlign w:val="center"/>
          </w:tcPr>
          <w:p w14:paraId="46B3FC58" w14:textId="464A5197" w:rsidR="00E46308" w:rsidRPr="00AF1A31" w:rsidRDefault="00BB3A9C" w:rsidP="00C96B9B">
            <w:pPr>
              <w:jc w:val="center"/>
              <w:rPr>
                <w:sz w:val="20"/>
                <w:szCs w:val="20"/>
                <w:lang w:eastAsia="ja-JP"/>
              </w:rPr>
            </w:pPr>
            <w:r w:rsidRPr="00AF1A31">
              <w:rPr>
                <w:sz w:val="20"/>
                <w:szCs w:val="20"/>
                <w:lang w:eastAsia="ja-JP"/>
              </w:rPr>
              <w:t>0.010703</w:t>
            </w:r>
          </w:p>
        </w:tc>
      </w:tr>
      <w:tr w:rsidR="00E46308" w14:paraId="178B21A9" w14:textId="77777777" w:rsidTr="00C96B9B">
        <w:tc>
          <w:tcPr>
            <w:tcW w:w="2268" w:type="dxa"/>
            <w:vAlign w:val="center"/>
          </w:tcPr>
          <w:p w14:paraId="3B36E225" w14:textId="7B208291" w:rsidR="00E46308" w:rsidRPr="00AF1A31" w:rsidRDefault="00B641B6" w:rsidP="00C96B9B">
            <w:pPr>
              <w:jc w:val="center"/>
              <w:rPr>
                <w:sz w:val="20"/>
                <w:szCs w:val="20"/>
                <w:lang w:eastAsia="ja-JP"/>
              </w:rPr>
            </w:pPr>
            <w:r w:rsidRPr="00AF1A31">
              <w:rPr>
                <w:sz w:val="20"/>
                <w:szCs w:val="20"/>
                <w:lang w:eastAsia="ja-JP"/>
              </w:rPr>
              <w:t>Proposed generator (m=24)</w:t>
            </w:r>
          </w:p>
        </w:tc>
        <w:tc>
          <w:tcPr>
            <w:tcW w:w="1428" w:type="dxa"/>
            <w:vAlign w:val="center"/>
          </w:tcPr>
          <w:p w14:paraId="438E7D09" w14:textId="13DD564C" w:rsidR="00E46308" w:rsidRPr="00AF1A31" w:rsidRDefault="00142208" w:rsidP="00C96B9B">
            <w:pPr>
              <w:jc w:val="center"/>
              <w:rPr>
                <w:sz w:val="20"/>
                <w:szCs w:val="20"/>
                <w:lang w:eastAsia="ja-JP"/>
              </w:rPr>
            </w:pPr>
            <w:r w:rsidRPr="00AF1A31">
              <w:rPr>
                <w:sz w:val="20"/>
                <w:szCs w:val="20"/>
                <w:lang w:eastAsia="ja-JP"/>
              </w:rPr>
              <w:t>1</w:t>
            </w:r>
          </w:p>
        </w:tc>
        <w:tc>
          <w:tcPr>
            <w:tcW w:w="1849" w:type="dxa"/>
            <w:vAlign w:val="center"/>
          </w:tcPr>
          <w:p w14:paraId="4C5F99B6" w14:textId="5268BBD6" w:rsidR="00E46308" w:rsidRPr="00AF1A31" w:rsidRDefault="00142208" w:rsidP="00C96B9B">
            <w:pPr>
              <w:jc w:val="center"/>
              <w:rPr>
                <w:sz w:val="20"/>
                <w:szCs w:val="20"/>
                <w:lang w:eastAsia="ja-JP"/>
              </w:rPr>
            </w:pPr>
            <w:r w:rsidRPr="00AF1A31">
              <w:rPr>
                <w:sz w:val="20"/>
                <w:szCs w:val="20"/>
                <w:lang w:eastAsia="ja-JP"/>
              </w:rPr>
              <w:t>1.00002705</w:t>
            </w:r>
          </w:p>
        </w:tc>
        <w:tc>
          <w:tcPr>
            <w:tcW w:w="1849" w:type="dxa"/>
            <w:vAlign w:val="center"/>
          </w:tcPr>
          <w:p w14:paraId="0A98B3FC" w14:textId="2043B68E" w:rsidR="00E46308" w:rsidRPr="00AF1A31" w:rsidRDefault="00BB3A9C" w:rsidP="00C96B9B">
            <w:pPr>
              <w:jc w:val="center"/>
              <w:rPr>
                <w:sz w:val="20"/>
                <w:szCs w:val="20"/>
                <w:lang w:eastAsia="ja-JP"/>
              </w:rPr>
            </w:pPr>
            <w:r w:rsidRPr="00AF1A31">
              <w:rPr>
                <w:sz w:val="20"/>
                <w:szCs w:val="20"/>
                <w:lang w:eastAsia="ja-JP"/>
              </w:rPr>
              <w:t>0.00011213</w:t>
            </w:r>
          </w:p>
        </w:tc>
        <w:tc>
          <w:tcPr>
            <w:tcW w:w="1849" w:type="dxa"/>
            <w:vAlign w:val="center"/>
          </w:tcPr>
          <w:p w14:paraId="1F3D8E5C" w14:textId="67ED6FF4" w:rsidR="00E46308" w:rsidRPr="00AF1A31" w:rsidRDefault="00BB3A9C" w:rsidP="00C96B9B">
            <w:pPr>
              <w:jc w:val="center"/>
              <w:rPr>
                <w:sz w:val="20"/>
                <w:szCs w:val="20"/>
                <w:lang w:eastAsia="ja-JP"/>
              </w:rPr>
            </w:pPr>
            <w:r w:rsidRPr="00AF1A31">
              <w:rPr>
                <w:sz w:val="20"/>
                <w:szCs w:val="20"/>
                <w:lang w:eastAsia="ja-JP"/>
              </w:rPr>
              <w:t>0.002705</w:t>
            </w:r>
          </w:p>
        </w:tc>
      </w:tr>
      <w:tr w:rsidR="00E46308" w14:paraId="367F0907" w14:textId="77777777" w:rsidTr="00C96B9B">
        <w:tc>
          <w:tcPr>
            <w:tcW w:w="2268" w:type="dxa"/>
            <w:vAlign w:val="center"/>
          </w:tcPr>
          <w:p w14:paraId="4F9719C0" w14:textId="18ECA37B" w:rsidR="00E46308" w:rsidRPr="00AF1A31" w:rsidRDefault="00B641B6" w:rsidP="00C96B9B">
            <w:pPr>
              <w:jc w:val="center"/>
              <w:rPr>
                <w:sz w:val="20"/>
                <w:szCs w:val="20"/>
                <w:lang w:eastAsia="ja-JP"/>
              </w:rPr>
            </w:pPr>
            <w:r w:rsidRPr="00AF1A31">
              <w:rPr>
                <w:sz w:val="20"/>
                <w:szCs w:val="20"/>
                <w:lang w:eastAsia="ja-JP"/>
              </w:rPr>
              <w:t>Proposed generator (m=48)</w:t>
            </w:r>
          </w:p>
        </w:tc>
        <w:tc>
          <w:tcPr>
            <w:tcW w:w="1428" w:type="dxa"/>
            <w:vAlign w:val="center"/>
          </w:tcPr>
          <w:p w14:paraId="72C3ADEB" w14:textId="2D445CCE" w:rsidR="00E46308" w:rsidRPr="00AF1A31" w:rsidRDefault="00142208" w:rsidP="00C96B9B">
            <w:pPr>
              <w:jc w:val="center"/>
              <w:rPr>
                <w:sz w:val="20"/>
                <w:szCs w:val="20"/>
                <w:lang w:eastAsia="ja-JP"/>
              </w:rPr>
            </w:pPr>
            <w:r w:rsidRPr="00AF1A31">
              <w:rPr>
                <w:sz w:val="20"/>
                <w:szCs w:val="20"/>
                <w:lang w:eastAsia="ja-JP"/>
              </w:rPr>
              <w:t>1</w:t>
            </w:r>
          </w:p>
        </w:tc>
        <w:tc>
          <w:tcPr>
            <w:tcW w:w="1849" w:type="dxa"/>
            <w:vAlign w:val="center"/>
          </w:tcPr>
          <w:p w14:paraId="57F40209" w14:textId="750BA06A" w:rsidR="00E46308" w:rsidRPr="00AF1A31" w:rsidRDefault="00142208" w:rsidP="00C96B9B">
            <w:pPr>
              <w:jc w:val="center"/>
              <w:rPr>
                <w:sz w:val="20"/>
                <w:szCs w:val="20"/>
                <w:lang w:eastAsia="ja-JP"/>
              </w:rPr>
            </w:pPr>
            <w:r w:rsidRPr="00AF1A31">
              <w:rPr>
                <w:sz w:val="20"/>
                <w:szCs w:val="20"/>
                <w:lang w:eastAsia="ja-JP"/>
              </w:rPr>
              <w:t>1.00005305</w:t>
            </w:r>
          </w:p>
        </w:tc>
        <w:tc>
          <w:tcPr>
            <w:tcW w:w="1849" w:type="dxa"/>
            <w:vAlign w:val="center"/>
          </w:tcPr>
          <w:p w14:paraId="46FF023D" w14:textId="6AC7BEC6" w:rsidR="00E46308" w:rsidRPr="00AF1A31" w:rsidRDefault="00BB3A9C" w:rsidP="00C96B9B">
            <w:pPr>
              <w:jc w:val="center"/>
              <w:rPr>
                <w:sz w:val="20"/>
                <w:szCs w:val="20"/>
                <w:lang w:eastAsia="ja-JP"/>
              </w:rPr>
            </w:pPr>
            <w:r w:rsidRPr="00AF1A31">
              <w:rPr>
                <w:sz w:val="20"/>
                <w:szCs w:val="20"/>
                <w:lang w:eastAsia="ja-JP"/>
              </w:rPr>
              <w:t>0.00003912</w:t>
            </w:r>
          </w:p>
        </w:tc>
        <w:tc>
          <w:tcPr>
            <w:tcW w:w="1849" w:type="dxa"/>
            <w:vAlign w:val="center"/>
          </w:tcPr>
          <w:p w14:paraId="4005B860" w14:textId="340C6146" w:rsidR="00E46308" w:rsidRPr="00AF1A31" w:rsidRDefault="00BB3A9C" w:rsidP="00C96B9B">
            <w:pPr>
              <w:jc w:val="center"/>
              <w:rPr>
                <w:sz w:val="20"/>
                <w:szCs w:val="20"/>
                <w:lang w:eastAsia="ja-JP"/>
              </w:rPr>
            </w:pPr>
            <w:r w:rsidRPr="00AF1A31">
              <w:rPr>
                <w:sz w:val="20"/>
                <w:szCs w:val="20"/>
                <w:lang w:eastAsia="ja-JP"/>
              </w:rPr>
              <w:t>0.005305</w:t>
            </w:r>
          </w:p>
        </w:tc>
      </w:tr>
      <w:tr w:rsidR="00E46308" w14:paraId="557EA605" w14:textId="77777777" w:rsidTr="00C96B9B">
        <w:tc>
          <w:tcPr>
            <w:tcW w:w="2268" w:type="dxa"/>
            <w:vAlign w:val="center"/>
          </w:tcPr>
          <w:p w14:paraId="428A1654" w14:textId="646978C9" w:rsidR="00E46308" w:rsidRPr="00AF1A31" w:rsidRDefault="00B641B6" w:rsidP="00C96B9B">
            <w:pPr>
              <w:jc w:val="center"/>
              <w:rPr>
                <w:sz w:val="20"/>
                <w:szCs w:val="20"/>
                <w:lang w:eastAsia="ja-JP"/>
              </w:rPr>
            </w:pPr>
            <w:r w:rsidRPr="00AF1A31">
              <w:rPr>
                <w:sz w:val="20"/>
                <w:szCs w:val="20"/>
                <w:lang w:eastAsia="ja-JP"/>
              </w:rPr>
              <w:t>Proposed generator (m=96)</w:t>
            </w:r>
          </w:p>
        </w:tc>
        <w:tc>
          <w:tcPr>
            <w:tcW w:w="1428" w:type="dxa"/>
            <w:vAlign w:val="center"/>
          </w:tcPr>
          <w:p w14:paraId="4687649D" w14:textId="32A91158" w:rsidR="00E46308" w:rsidRPr="00AF1A31" w:rsidRDefault="00142208" w:rsidP="00C96B9B">
            <w:pPr>
              <w:jc w:val="center"/>
              <w:rPr>
                <w:sz w:val="20"/>
                <w:szCs w:val="20"/>
                <w:lang w:eastAsia="ja-JP"/>
              </w:rPr>
            </w:pPr>
            <w:r w:rsidRPr="00AF1A31">
              <w:rPr>
                <w:sz w:val="20"/>
                <w:szCs w:val="20"/>
                <w:lang w:eastAsia="ja-JP"/>
              </w:rPr>
              <w:t>1</w:t>
            </w:r>
          </w:p>
        </w:tc>
        <w:tc>
          <w:tcPr>
            <w:tcW w:w="1849" w:type="dxa"/>
            <w:vAlign w:val="center"/>
          </w:tcPr>
          <w:p w14:paraId="532BBB8B" w14:textId="248D71EF" w:rsidR="00E46308" w:rsidRPr="00AF1A31" w:rsidRDefault="00142208" w:rsidP="00C96B9B">
            <w:pPr>
              <w:jc w:val="center"/>
              <w:rPr>
                <w:sz w:val="20"/>
                <w:szCs w:val="20"/>
                <w:lang w:eastAsia="ja-JP"/>
              </w:rPr>
            </w:pPr>
            <w:r w:rsidRPr="00AF1A31">
              <w:rPr>
                <w:sz w:val="20"/>
                <w:szCs w:val="20"/>
                <w:lang w:eastAsia="ja-JP"/>
              </w:rPr>
              <w:t>1.00002050</w:t>
            </w:r>
          </w:p>
        </w:tc>
        <w:tc>
          <w:tcPr>
            <w:tcW w:w="1849" w:type="dxa"/>
            <w:vAlign w:val="center"/>
          </w:tcPr>
          <w:p w14:paraId="4FC69B89" w14:textId="4D62718B" w:rsidR="00E46308" w:rsidRPr="00AF1A31" w:rsidRDefault="00BB3A9C" w:rsidP="00C96B9B">
            <w:pPr>
              <w:jc w:val="center"/>
              <w:rPr>
                <w:sz w:val="20"/>
                <w:szCs w:val="20"/>
                <w:lang w:eastAsia="ja-JP"/>
              </w:rPr>
            </w:pPr>
            <w:r w:rsidRPr="00AF1A31">
              <w:rPr>
                <w:sz w:val="20"/>
                <w:szCs w:val="20"/>
                <w:lang w:eastAsia="ja-JP"/>
              </w:rPr>
              <w:t>0.00020402</w:t>
            </w:r>
          </w:p>
        </w:tc>
        <w:tc>
          <w:tcPr>
            <w:tcW w:w="1849" w:type="dxa"/>
            <w:vAlign w:val="center"/>
          </w:tcPr>
          <w:p w14:paraId="1149C105" w14:textId="4461F174" w:rsidR="00E46308" w:rsidRPr="00AF1A31" w:rsidRDefault="00BB3A9C" w:rsidP="00C96B9B">
            <w:pPr>
              <w:jc w:val="center"/>
              <w:rPr>
                <w:sz w:val="20"/>
                <w:szCs w:val="20"/>
                <w:lang w:eastAsia="ja-JP"/>
              </w:rPr>
            </w:pPr>
            <w:r w:rsidRPr="00AF1A31">
              <w:rPr>
                <w:sz w:val="20"/>
                <w:szCs w:val="20"/>
                <w:lang w:eastAsia="ja-JP"/>
              </w:rPr>
              <w:t>0.002050</w:t>
            </w:r>
          </w:p>
        </w:tc>
      </w:tr>
      <w:tr w:rsidR="00E46308" w14:paraId="74777674" w14:textId="77777777" w:rsidTr="00C96B9B">
        <w:tc>
          <w:tcPr>
            <w:tcW w:w="2268" w:type="dxa"/>
            <w:vAlign w:val="center"/>
          </w:tcPr>
          <w:p w14:paraId="76B3F969" w14:textId="514E71B2" w:rsidR="00E46308" w:rsidRPr="00AF1A31" w:rsidRDefault="00B641B6" w:rsidP="00C96B9B">
            <w:pPr>
              <w:jc w:val="center"/>
              <w:rPr>
                <w:sz w:val="20"/>
                <w:szCs w:val="20"/>
                <w:lang w:eastAsia="ja-JP"/>
              </w:rPr>
            </w:pPr>
            <w:r w:rsidRPr="00AF1A31">
              <w:rPr>
                <w:sz w:val="20"/>
                <w:szCs w:val="20"/>
                <w:lang w:eastAsia="ja-JP"/>
              </w:rPr>
              <w:t>CLT, 12 RNG [35], seed set 1 (m=12)</w:t>
            </w:r>
          </w:p>
        </w:tc>
        <w:tc>
          <w:tcPr>
            <w:tcW w:w="1428" w:type="dxa"/>
            <w:vAlign w:val="center"/>
          </w:tcPr>
          <w:p w14:paraId="71742B0D" w14:textId="1B0B33E3" w:rsidR="00E46308" w:rsidRPr="00AF1A31" w:rsidRDefault="00142208" w:rsidP="00C96B9B">
            <w:pPr>
              <w:jc w:val="center"/>
              <w:rPr>
                <w:sz w:val="20"/>
                <w:szCs w:val="20"/>
                <w:lang w:eastAsia="ja-JP"/>
              </w:rPr>
            </w:pPr>
            <w:r w:rsidRPr="00AF1A31">
              <w:rPr>
                <w:sz w:val="20"/>
                <w:szCs w:val="20"/>
                <w:lang w:eastAsia="ja-JP"/>
              </w:rPr>
              <w:t>1</w:t>
            </w:r>
          </w:p>
        </w:tc>
        <w:tc>
          <w:tcPr>
            <w:tcW w:w="1849" w:type="dxa"/>
            <w:vAlign w:val="center"/>
          </w:tcPr>
          <w:p w14:paraId="10A47FF2" w14:textId="111AB635" w:rsidR="00E46308" w:rsidRPr="00AF1A31" w:rsidRDefault="00142208" w:rsidP="00C96B9B">
            <w:pPr>
              <w:jc w:val="center"/>
              <w:rPr>
                <w:sz w:val="20"/>
                <w:szCs w:val="20"/>
                <w:lang w:eastAsia="ja-JP"/>
              </w:rPr>
            </w:pPr>
            <w:r w:rsidRPr="00AF1A31">
              <w:rPr>
                <w:sz w:val="20"/>
                <w:szCs w:val="20"/>
                <w:lang w:eastAsia="ja-JP"/>
              </w:rPr>
              <w:t>1.0617</w:t>
            </w:r>
          </w:p>
        </w:tc>
        <w:tc>
          <w:tcPr>
            <w:tcW w:w="1849" w:type="dxa"/>
            <w:vAlign w:val="center"/>
          </w:tcPr>
          <w:p w14:paraId="11CD21E3" w14:textId="446C8CBE" w:rsidR="00E46308" w:rsidRPr="00AF1A31" w:rsidRDefault="00BB3A9C" w:rsidP="00C96B9B">
            <w:pPr>
              <w:jc w:val="center"/>
              <w:rPr>
                <w:sz w:val="20"/>
                <w:szCs w:val="20"/>
                <w:lang w:eastAsia="ja-JP"/>
              </w:rPr>
            </w:pPr>
            <w:r w:rsidRPr="00AF1A31">
              <w:rPr>
                <w:sz w:val="20"/>
                <w:szCs w:val="20"/>
                <w:lang w:eastAsia="ja-JP"/>
              </w:rPr>
              <w:t>0.0158</w:t>
            </w:r>
          </w:p>
        </w:tc>
        <w:tc>
          <w:tcPr>
            <w:tcW w:w="1849" w:type="dxa"/>
            <w:vAlign w:val="center"/>
          </w:tcPr>
          <w:p w14:paraId="0599B312" w14:textId="07E4605C" w:rsidR="00E46308" w:rsidRPr="00AF1A31" w:rsidRDefault="00BB3A9C" w:rsidP="00C96B9B">
            <w:pPr>
              <w:jc w:val="center"/>
              <w:rPr>
                <w:sz w:val="20"/>
                <w:szCs w:val="20"/>
                <w:lang w:eastAsia="ja-JP"/>
              </w:rPr>
            </w:pPr>
            <w:r w:rsidRPr="00AF1A31">
              <w:rPr>
                <w:sz w:val="20"/>
                <w:szCs w:val="20"/>
                <w:lang w:eastAsia="ja-JP"/>
              </w:rPr>
              <w:t>6.17</w:t>
            </w:r>
          </w:p>
        </w:tc>
      </w:tr>
      <w:tr w:rsidR="00B641B6" w14:paraId="3B3BF060" w14:textId="77777777" w:rsidTr="00C96B9B">
        <w:tc>
          <w:tcPr>
            <w:tcW w:w="2268" w:type="dxa"/>
            <w:vAlign w:val="center"/>
          </w:tcPr>
          <w:p w14:paraId="6BB1E936" w14:textId="315452AA" w:rsidR="00B641B6" w:rsidRPr="00AF1A31" w:rsidRDefault="00B641B6" w:rsidP="00C96B9B">
            <w:pPr>
              <w:jc w:val="center"/>
              <w:rPr>
                <w:sz w:val="20"/>
                <w:szCs w:val="20"/>
                <w:lang w:eastAsia="ja-JP"/>
              </w:rPr>
            </w:pPr>
            <w:r w:rsidRPr="00AF1A31">
              <w:rPr>
                <w:sz w:val="20"/>
                <w:szCs w:val="20"/>
                <w:lang w:eastAsia="ja-JP"/>
              </w:rPr>
              <w:t>CLT, 12 RNG [35], seed set 2 (m=12)</w:t>
            </w:r>
          </w:p>
        </w:tc>
        <w:tc>
          <w:tcPr>
            <w:tcW w:w="1428" w:type="dxa"/>
            <w:vAlign w:val="center"/>
          </w:tcPr>
          <w:p w14:paraId="234C9C14" w14:textId="17D259EB" w:rsidR="00B641B6" w:rsidRPr="00AF1A31" w:rsidRDefault="00142208" w:rsidP="00C96B9B">
            <w:pPr>
              <w:jc w:val="center"/>
              <w:rPr>
                <w:sz w:val="20"/>
                <w:szCs w:val="20"/>
                <w:lang w:eastAsia="ja-JP"/>
              </w:rPr>
            </w:pPr>
            <w:r w:rsidRPr="00AF1A31">
              <w:rPr>
                <w:sz w:val="20"/>
                <w:szCs w:val="20"/>
                <w:lang w:eastAsia="ja-JP"/>
              </w:rPr>
              <w:t>1</w:t>
            </w:r>
          </w:p>
        </w:tc>
        <w:tc>
          <w:tcPr>
            <w:tcW w:w="1849" w:type="dxa"/>
            <w:vAlign w:val="center"/>
          </w:tcPr>
          <w:p w14:paraId="4D0C6EA0" w14:textId="6F8B1E3F" w:rsidR="00B641B6" w:rsidRPr="00AF1A31" w:rsidRDefault="00142208" w:rsidP="00C96B9B">
            <w:pPr>
              <w:jc w:val="center"/>
              <w:rPr>
                <w:sz w:val="20"/>
                <w:szCs w:val="20"/>
                <w:lang w:eastAsia="ja-JP"/>
              </w:rPr>
            </w:pPr>
            <w:r w:rsidRPr="00AF1A31">
              <w:rPr>
                <w:sz w:val="20"/>
                <w:szCs w:val="20"/>
                <w:lang w:eastAsia="ja-JP"/>
              </w:rPr>
              <w:t>0.9947</w:t>
            </w:r>
          </w:p>
        </w:tc>
        <w:tc>
          <w:tcPr>
            <w:tcW w:w="1849" w:type="dxa"/>
            <w:vAlign w:val="center"/>
          </w:tcPr>
          <w:p w14:paraId="70FCD547" w14:textId="1075924C" w:rsidR="00B641B6" w:rsidRPr="00AF1A31" w:rsidRDefault="00581AFE" w:rsidP="00C96B9B">
            <w:pPr>
              <w:jc w:val="center"/>
              <w:rPr>
                <w:sz w:val="20"/>
                <w:szCs w:val="20"/>
                <w:lang w:eastAsia="ja-JP"/>
              </w:rPr>
            </w:pPr>
            <w:r w:rsidRPr="00AF1A31">
              <w:rPr>
                <w:sz w:val="20"/>
                <w:szCs w:val="20"/>
                <w:lang w:eastAsia="ja-JP"/>
              </w:rPr>
              <w:t>0.0937</w:t>
            </w:r>
          </w:p>
        </w:tc>
        <w:tc>
          <w:tcPr>
            <w:tcW w:w="1849" w:type="dxa"/>
            <w:vAlign w:val="center"/>
          </w:tcPr>
          <w:p w14:paraId="2E8EE6E0" w14:textId="24EE04FB" w:rsidR="00B641B6" w:rsidRPr="00AF1A31" w:rsidRDefault="00BB3A9C" w:rsidP="00C96B9B">
            <w:pPr>
              <w:jc w:val="center"/>
              <w:rPr>
                <w:sz w:val="20"/>
                <w:szCs w:val="20"/>
                <w:lang w:eastAsia="ja-JP"/>
              </w:rPr>
            </w:pPr>
            <w:r w:rsidRPr="00AF1A31">
              <w:rPr>
                <w:sz w:val="20"/>
                <w:szCs w:val="20"/>
                <w:lang w:eastAsia="ja-JP"/>
              </w:rPr>
              <w:t>0.53</w:t>
            </w:r>
          </w:p>
        </w:tc>
      </w:tr>
      <w:tr w:rsidR="00B641B6" w14:paraId="272E81DD" w14:textId="77777777" w:rsidTr="00C96B9B">
        <w:tc>
          <w:tcPr>
            <w:tcW w:w="2268" w:type="dxa"/>
            <w:vAlign w:val="center"/>
          </w:tcPr>
          <w:p w14:paraId="412D7C64" w14:textId="76220458" w:rsidR="00B641B6" w:rsidRPr="00AF1A31" w:rsidRDefault="00B641B6" w:rsidP="00C96B9B">
            <w:pPr>
              <w:jc w:val="center"/>
              <w:rPr>
                <w:sz w:val="20"/>
                <w:szCs w:val="20"/>
                <w:lang w:eastAsia="ja-JP"/>
              </w:rPr>
            </w:pPr>
            <w:r w:rsidRPr="00AF1A31">
              <w:rPr>
                <w:sz w:val="20"/>
                <w:szCs w:val="20"/>
                <w:lang w:eastAsia="ja-JP"/>
              </w:rPr>
              <w:t>CLT, 12 RNG [35], seed set 3 (m=12)</w:t>
            </w:r>
          </w:p>
        </w:tc>
        <w:tc>
          <w:tcPr>
            <w:tcW w:w="1428" w:type="dxa"/>
            <w:vAlign w:val="center"/>
          </w:tcPr>
          <w:p w14:paraId="0909E2FF" w14:textId="7BD046A9" w:rsidR="00B641B6" w:rsidRPr="00AF1A31" w:rsidRDefault="00142208" w:rsidP="00C96B9B">
            <w:pPr>
              <w:jc w:val="center"/>
              <w:rPr>
                <w:sz w:val="20"/>
                <w:szCs w:val="20"/>
                <w:lang w:eastAsia="ja-JP"/>
              </w:rPr>
            </w:pPr>
            <w:r w:rsidRPr="00AF1A31">
              <w:rPr>
                <w:sz w:val="20"/>
                <w:szCs w:val="20"/>
                <w:lang w:eastAsia="ja-JP"/>
              </w:rPr>
              <w:t>1</w:t>
            </w:r>
          </w:p>
        </w:tc>
        <w:tc>
          <w:tcPr>
            <w:tcW w:w="1849" w:type="dxa"/>
            <w:vAlign w:val="center"/>
          </w:tcPr>
          <w:p w14:paraId="5B55FBDE" w14:textId="5D8E1E79" w:rsidR="00B641B6" w:rsidRPr="00AF1A31" w:rsidRDefault="00142208" w:rsidP="00C96B9B">
            <w:pPr>
              <w:jc w:val="center"/>
              <w:rPr>
                <w:sz w:val="20"/>
                <w:szCs w:val="20"/>
                <w:lang w:eastAsia="ja-JP"/>
              </w:rPr>
            </w:pPr>
            <w:r w:rsidRPr="00AF1A31">
              <w:rPr>
                <w:sz w:val="20"/>
                <w:szCs w:val="20"/>
                <w:lang w:eastAsia="ja-JP"/>
              </w:rPr>
              <w:t>1.0134</w:t>
            </w:r>
          </w:p>
        </w:tc>
        <w:tc>
          <w:tcPr>
            <w:tcW w:w="1849" w:type="dxa"/>
            <w:vAlign w:val="center"/>
          </w:tcPr>
          <w:p w14:paraId="0CAC6C70" w14:textId="1CEAACDF" w:rsidR="00B641B6" w:rsidRPr="00AF1A31" w:rsidRDefault="00581AFE" w:rsidP="00C96B9B">
            <w:pPr>
              <w:jc w:val="center"/>
              <w:rPr>
                <w:sz w:val="20"/>
                <w:szCs w:val="20"/>
                <w:lang w:eastAsia="ja-JP"/>
              </w:rPr>
            </w:pPr>
            <w:r w:rsidRPr="00AF1A31">
              <w:rPr>
                <w:sz w:val="20"/>
                <w:szCs w:val="20"/>
                <w:lang w:eastAsia="ja-JP"/>
              </w:rPr>
              <w:t>0.0547</w:t>
            </w:r>
          </w:p>
        </w:tc>
        <w:tc>
          <w:tcPr>
            <w:tcW w:w="1849" w:type="dxa"/>
            <w:vAlign w:val="center"/>
          </w:tcPr>
          <w:p w14:paraId="4DC8B0AB" w14:textId="29E56572" w:rsidR="00B641B6" w:rsidRPr="00AF1A31" w:rsidRDefault="00BB3A9C" w:rsidP="00C96B9B">
            <w:pPr>
              <w:jc w:val="center"/>
              <w:rPr>
                <w:sz w:val="20"/>
                <w:szCs w:val="20"/>
                <w:lang w:eastAsia="ja-JP"/>
              </w:rPr>
            </w:pPr>
            <w:r w:rsidRPr="00AF1A31">
              <w:rPr>
                <w:sz w:val="20"/>
                <w:szCs w:val="20"/>
                <w:lang w:eastAsia="ja-JP"/>
              </w:rPr>
              <w:t>1.34</w:t>
            </w:r>
          </w:p>
        </w:tc>
      </w:tr>
      <w:tr w:rsidR="00B641B6" w14:paraId="6469C24C" w14:textId="77777777" w:rsidTr="00C96B9B">
        <w:tc>
          <w:tcPr>
            <w:tcW w:w="2268" w:type="dxa"/>
            <w:vAlign w:val="center"/>
          </w:tcPr>
          <w:p w14:paraId="6D596EA4" w14:textId="3D5FA30A" w:rsidR="00B641B6" w:rsidRPr="00AF1A31" w:rsidRDefault="00B641B6" w:rsidP="00C96B9B">
            <w:pPr>
              <w:jc w:val="center"/>
              <w:rPr>
                <w:sz w:val="20"/>
                <w:szCs w:val="20"/>
                <w:lang w:eastAsia="ja-JP"/>
              </w:rPr>
            </w:pPr>
            <w:r w:rsidRPr="00AF1A31">
              <w:rPr>
                <w:sz w:val="20"/>
                <w:szCs w:val="20"/>
                <w:lang w:eastAsia="ja-JP"/>
              </w:rPr>
              <w:t>CLT, 24 RNG [35], seed set 1 (m=24)</w:t>
            </w:r>
          </w:p>
        </w:tc>
        <w:tc>
          <w:tcPr>
            <w:tcW w:w="1428" w:type="dxa"/>
            <w:vAlign w:val="center"/>
          </w:tcPr>
          <w:p w14:paraId="1AF6703C" w14:textId="0033CDBD" w:rsidR="00B641B6" w:rsidRPr="00AF1A31" w:rsidRDefault="00142208" w:rsidP="00C96B9B">
            <w:pPr>
              <w:jc w:val="center"/>
              <w:rPr>
                <w:sz w:val="20"/>
                <w:szCs w:val="20"/>
                <w:lang w:eastAsia="ja-JP"/>
              </w:rPr>
            </w:pPr>
            <w:r w:rsidRPr="00AF1A31">
              <w:rPr>
                <w:sz w:val="20"/>
                <w:szCs w:val="20"/>
                <w:lang w:eastAsia="ja-JP"/>
              </w:rPr>
              <w:t>1</w:t>
            </w:r>
          </w:p>
        </w:tc>
        <w:tc>
          <w:tcPr>
            <w:tcW w:w="1849" w:type="dxa"/>
            <w:vAlign w:val="center"/>
          </w:tcPr>
          <w:p w14:paraId="7B3C5B93" w14:textId="153E7E9D" w:rsidR="00B641B6" w:rsidRPr="00AF1A31" w:rsidRDefault="00142208" w:rsidP="00C96B9B">
            <w:pPr>
              <w:jc w:val="center"/>
              <w:rPr>
                <w:sz w:val="20"/>
                <w:szCs w:val="20"/>
                <w:lang w:eastAsia="ja-JP"/>
              </w:rPr>
            </w:pPr>
            <w:r w:rsidRPr="00AF1A31">
              <w:rPr>
                <w:sz w:val="20"/>
                <w:szCs w:val="20"/>
                <w:lang w:eastAsia="ja-JP"/>
              </w:rPr>
              <w:t>0.9794</w:t>
            </w:r>
          </w:p>
        </w:tc>
        <w:tc>
          <w:tcPr>
            <w:tcW w:w="1849" w:type="dxa"/>
            <w:vAlign w:val="center"/>
          </w:tcPr>
          <w:p w14:paraId="559215EE" w14:textId="17F2E9FA" w:rsidR="00B641B6" w:rsidRPr="00AF1A31" w:rsidRDefault="00581AFE" w:rsidP="00C96B9B">
            <w:pPr>
              <w:jc w:val="center"/>
              <w:rPr>
                <w:sz w:val="20"/>
                <w:szCs w:val="20"/>
                <w:lang w:eastAsia="ja-JP"/>
              </w:rPr>
            </w:pPr>
            <w:r w:rsidRPr="00AF1A31">
              <w:rPr>
                <w:sz w:val="20"/>
                <w:szCs w:val="20"/>
                <w:lang w:eastAsia="ja-JP"/>
              </w:rPr>
              <w:t>0.0311</w:t>
            </w:r>
          </w:p>
        </w:tc>
        <w:tc>
          <w:tcPr>
            <w:tcW w:w="1849" w:type="dxa"/>
            <w:vAlign w:val="center"/>
          </w:tcPr>
          <w:p w14:paraId="60602B4B" w14:textId="31B49646" w:rsidR="00B641B6" w:rsidRPr="00AF1A31" w:rsidRDefault="00BB3A9C" w:rsidP="00C96B9B">
            <w:pPr>
              <w:jc w:val="center"/>
              <w:rPr>
                <w:sz w:val="20"/>
                <w:szCs w:val="20"/>
                <w:lang w:eastAsia="ja-JP"/>
              </w:rPr>
            </w:pPr>
            <w:r w:rsidRPr="00AF1A31">
              <w:rPr>
                <w:sz w:val="20"/>
                <w:szCs w:val="20"/>
                <w:lang w:eastAsia="ja-JP"/>
              </w:rPr>
              <w:t>2.06</w:t>
            </w:r>
          </w:p>
        </w:tc>
      </w:tr>
      <w:tr w:rsidR="00B641B6" w14:paraId="5DBC0992" w14:textId="77777777" w:rsidTr="00C96B9B">
        <w:tc>
          <w:tcPr>
            <w:tcW w:w="2268" w:type="dxa"/>
            <w:vAlign w:val="center"/>
          </w:tcPr>
          <w:p w14:paraId="484FC695" w14:textId="730028B8" w:rsidR="00B641B6" w:rsidRPr="00AF1A31" w:rsidRDefault="00B641B6" w:rsidP="00C96B9B">
            <w:pPr>
              <w:jc w:val="center"/>
              <w:rPr>
                <w:sz w:val="20"/>
                <w:szCs w:val="20"/>
                <w:lang w:eastAsia="ja-JP"/>
              </w:rPr>
            </w:pPr>
            <w:r w:rsidRPr="00AF1A31">
              <w:rPr>
                <w:sz w:val="20"/>
                <w:szCs w:val="20"/>
                <w:lang w:eastAsia="ja-JP"/>
              </w:rPr>
              <w:t>CLT, 48 RNG [35], seed set 1 (m=48)</w:t>
            </w:r>
          </w:p>
        </w:tc>
        <w:tc>
          <w:tcPr>
            <w:tcW w:w="1428" w:type="dxa"/>
            <w:vAlign w:val="center"/>
          </w:tcPr>
          <w:p w14:paraId="37822E54" w14:textId="5E688760" w:rsidR="00B641B6" w:rsidRPr="00AF1A31" w:rsidRDefault="00142208" w:rsidP="00C96B9B">
            <w:pPr>
              <w:jc w:val="center"/>
              <w:rPr>
                <w:sz w:val="20"/>
                <w:szCs w:val="20"/>
                <w:lang w:eastAsia="ja-JP"/>
              </w:rPr>
            </w:pPr>
            <w:r w:rsidRPr="00AF1A31">
              <w:rPr>
                <w:sz w:val="20"/>
                <w:szCs w:val="20"/>
                <w:lang w:eastAsia="ja-JP"/>
              </w:rPr>
              <w:t>1</w:t>
            </w:r>
          </w:p>
        </w:tc>
        <w:tc>
          <w:tcPr>
            <w:tcW w:w="1849" w:type="dxa"/>
            <w:vAlign w:val="center"/>
          </w:tcPr>
          <w:p w14:paraId="18380B15" w14:textId="353FF3C4" w:rsidR="00B641B6" w:rsidRPr="00AF1A31" w:rsidRDefault="00142208" w:rsidP="00C96B9B">
            <w:pPr>
              <w:jc w:val="center"/>
              <w:rPr>
                <w:sz w:val="20"/>
                <w:szCs w:val="20"/>
                <w:lang w:eastAsia="ja-JP"/>
              </w:rPr>
            </w:pPr>
            <w:r w:rsidRPr="00AF1A31">
              <w:rPr>
                <w:sz w:val="20"/>
                <w:szCs w:val="20"/>
                <w:lang w:eastAsia="ja-JP"/>
              </w:rPr>
              <w:t>1.01</w:t>
            </w:r>
            <w:r w:rsidR="00BC52D3" w:rsidRPr="00AF1A31">
              <w:rPr>
                <w:sz w:val="20"/>
                <w:szCs w:val="20"/>
                <w:lang w:eastAsia="ja-JP"/>
              </w:rPr>
              <w:t>71</w:t>
            </w:r>
          </w:p>
        </w:tc>
        <w:tc>
          <w:tcPr>
            <w:tcW w:w="1849" w:type="dxa"/>
            <w:vAlign w:val="center"/>
          </w:tcPr>
          <w:p w14:paraId="390DF1CE" w14:textId="758C9FBB" w:rsidR="00B641B6" w:rsidRPr="00AF1A31" w:rsidRDefault="00581AFE" w:rsidP="00C96B9B">
            <w:pPr>
              <w:jc w:val="center"/>
              <w:rPr>
                <w:sz w:val="20"/>
                <w:szCs w:val="20"/>
                <w:lang w:eastAsia="ja-JP"/>
              </w:rPr>
            </w:pPr>
            <w:r w:rsidRPr="00AF1A31">
              <w:rPr>
                <w:sz w:val="20"/>
                <w:szCs w:val="20"/>
                <w:lang w:eastAsia="ja-JP"/>
              </w:rPr>
              <w:t>0.0508</w:t>
            </w:r>
          </w:p>
        </w:tc>
        <w:tc>
          <w:tcPr>
            <w:tcW w:w="1849" w:type="dxa"/>
            <w:vAlign w:val="center"/>
          </w:tcPr>
          <w:p w14:paraId="6702491F" w14:textId="396C8E2B" w:rsidR="00B641B6" w:rsidRPr="00AF1A31" w:rsidRDefault="00BB3A9C" w:rsidP="00C96B9B">
            <w:pPr>
              <w:jc w:val="center"/>
              <w:rPr>
                <w:sz w:val="20"/>
                <w:szCs w:val="20"/>
                <w:lang w:eastAsia="ja-JP"/>
              </w:rPr>
            </w:pPr>
            <w:r w:rsidRPr="00AF1A31">
              <w:rPr>
                <w:sz w:val="20"/>
                <w:szCs w:val="20"/>
                <w:lang w:eastAsia="ja-JP"/>
              </w:rPr>
              <w:t>1.71</w:t>
            </w:r>
          </w:p>
        </w:tc>
      </w:tr>
      <w:tr w:rsidR="00B641B6" w14:paraId="08F15A10" w14:textId="77777777" w:rsidTr="00C96B9B">
        <w:tc>
          <w:tcPr>
            <w:tcW w:w="2268" w:type="dxa"/>
            <w:vAlign w:val="center"/>
          </w:tcPr>
          <w:p w14:paraId="11C801AE" w14:textId="6BD0CAC0" w:rsidR="00B641B6" w:rsidRPr="00AF1A31" w:rsidRDefault="00B641B6" w:rsidP="00C96B9B">
            <w:pPr>
              <w:jc w:val="center"/>
              <w:rPr>
                <w:sz w:val="20"/>
                <w:szCs w:val="20"/>
                <w:lang w:eastAsia="ja-JP"/>
              </w:rPr>
            </w:pPr>
            <w:r w:rsidRPr="00AF1A31">
              <w:rPr>
                <w:sz w:val="20"/>
                <w:szCs w:val="20"/>
                <w:lang w:eastAsia="ja-JP"/>
              </w:rPr>
              <w:t xml:space="preserve">CLT, 48 RNG [35], seed set </w:t>
            </w:r>
            <w:r w:rsidR="00816C81" w:rsidRPr="00AF1A31">
              <w:rPr>
                <w:sz w:val="20"/>
                <w:szCs w:val="20"/>
                <w:lang w:eastAsia="ja-JP"/>
              </w:rPr>
              <w:t>2</w:t>
            </w:r>
            <w:r w:rsidRPr="00AF1A31">
              <w:rPr>
                <w:sz w:val="20"/>
                <w:szCs w:val="20"/>
                <w:lang w:eastAsia="ja-JP"/>
              </w:rPr>
              <w:t xml:space="preserve"> (m=48)</w:t>
            </w:r>
          </w:p>
        </w:tc>
        <w:tc>
          <w:tcPr>
            <w:tcW w:w="1428" w:type="dxa"/>
            <w:vAlign w:val="center"/>
          </w:tcPr>
          <w:p w14:paraId="40F5294E" w14:textId="6B1E6529" w:rsidR="00B641B6" w:rsidRPr="00AF1A31" w:rsidRDefault="00142208" w:rsidP="00C96B9B">
            <w:pPr>
              <w:jc w:val="center"/>
              <w:rPr>
                <w:sz w:val="20"/>
                <w:szCs w:val="20"/>
                <w:lang w:eastAsia="ja-JP"/>
              </w:rPr>
            </w:pPr>
            <w:r w:rsidRPr="00AF1A31">
              <w:rPr>
                <w:sz w:val="20"/>
                <w:szCs w:val="20"/>
                <w:lang w:eastAsia="ja-JP"/>
              </w:rPr>
              <w:t>1</w:t>
            </w:r>
          </w:p>
        </w:tc>
        <w:tc>
          <w:tcPr>
            <w:tcW w:w="1849" w:type="dxa"/>
            <w:vAlign w:val="center"/>
          </w:tcPr>
          <w:p w14:paraId="183E7EEA" w14:textId="5FEAB05E" w:rsidR="00B641B6" w:rsidRPr="00AF1A31" w:rsidRDefault="00BC52D3" w:rsidP="00C96B9B">
            <w:pPr>
              <w:jc w:val="center"/>
              <w:rPr>
                <w:sz w:val="20"/>
                <w:szCs w:val="20"/>
                <w:lang w:eastAsia="ja-JP"/>
              </w:rPr>
            </w:pPr>
            <w:r w:rsidRPr="00AF1A31">
              <w:rPr>
                <w:sz w:val="20"/>
                <w:szCs w:val="20"/>
                <w:lang w:eastAsia="ja-JP"/>
              </w:rPr>
              <w:t>1.0040</w:t>
            </w:r>
          </w:p>
        </w:tc>
        <w:tc>
          <w:tcPr>
            <w:tcW w:w="1849" w:type="dxa"/>
            <w:vAlign w:val="center"/>
          </w:tcPr>
          <w:p w14:paraId="309787DD" w14:textId="1662BD69" w:rsidR="00B641B6" w:rsidRPr="00AF1A31" w:rsidRDefault="00581AFE" w:rsidP="00C96B9B">
            <w:pPr>
              <w:jc w:val="center"/>
              <w:rPr>
                <w:sz w:val="20"/>
                <w:szCs w:val="20"/>
                <w:lang w:eastAsia="ja-JP"/>
              </w:rPr>
            </w:pPr>
            <w:r w:rsidRPr="00AF1A31">
              <w:rPr>
                <w:sz w:val="20"/>
                <w:szCs w:val="20"/>
                <w:lang w:eastAsia="ja-JP"/>
              </w:rPr>
              <w:t>0.0311</w:t>
            </w:r>
          </w:p>
        </w:tc>
        <w:tc>
          <w:tcPr>
            <w:tcW w:w="1849" w:type="dxa"/>
            <w:vAlign w:val="center"/>
          </w:tcPr>
          <w:p w14:paraId="4043ED3F" w14:textId="738A5F0D" w:rsidR="00B641B6" w:rsidRPr="00AF1A31" w:rsidRDefault="00BB3A9C" w:rsidP="00C96B9B">
            <w:pPr>
              <w:jc w:val="center"/>
              <w:rPr>
                <w:sz w:val="20"/>
                <w:szCs w:val="20"/>
                <w:lang w:eastAsia="ja-JP"/>
              </w:rPr>
            </w:pPr>
            <w:r w:rsidRPr="00AF1A31">
              <w:rPr>
                <w:sz w:val="20"/>
                <w:szCs w:val="20"/>
                <w:lang w:eastAsia="ja-JP"/>
              </w:rPr>
              <w:t>0.4</w:t>
            </w:r>
          </w:p>
        </w:tc>
      </w:tr>
      <w:tr w:rsidR="00816C81" w14:paraId="086A4BFF" w14:textId="77777777" w:rsidTr="00C96B9B">
        <w:tc>
          <w:tcPr>
            <w:tcW w:w="2268" w:type="dxa"/>
            <w:vAlign w:val="center"/>
          </w:tcPr>
          <w:p w14:paraId="379A9900" w14:textId="2AE0F91A" w:rsidR="00816C81" w:rsidRPr="00AF1A31" w:rsidRDefault="00816C81" w:rsidP="00C96B9B">
            <w:pPr>
              <w:jc w:val="center"/>
              <w:rPr>
                <w:sz w:val="20"/>
                <w:szCs w:val="20"/>
                <w:lang w:eastAsia="ja-JP"/>
              </w:rPr>
            </w:pPr>
            <w:r w:rsidRPr="00AF1A31">
              <w:rPr>
                <w:sz w:val="20"/>
                <w:szCs w:val="20"/>
                <w:lang w:eastAsia="ja-JP"/>
              </w:rPr>
              <w:t>CLT, 96 RNG [35], seed set 1 (m=96)</w:t>
            </w:r>
          </w:p>
        </w:tc>
        <w:tc>
          <w:tcPr>
            <w:tcW w:w="1428" w:type="dxa"/>
            <w:vAlign w:val="center"/>
          </w:tcPr>
          <w:p w14:paraId="40EC573D" w14:textId="081BC4B8" w:rsidR="00816C81" w:rsidRPr="00AF1A31" w:rsidRDefault="00142208" w:rsidP="00C96B9B">
            <w:pPr>
              <w:jc w:val="center"/>
              <w:rPr>
                <w:sz w:val="20"/>
                <w:szCs w:val="20"/>
                <w:lang w:eastAsia="ja-JP"/>
              </w:rPr>
            </w:pPr>
            <w:r w:rsidRPr="00AF1A31">
              <w:rPr>
                <w:sz w:val="20"/>
                <w:szCs w:val="20"/>
                <w:lang w:eastAsia="ja-JP"/>
              </w:rPr>
              <w:t>1</w:t>
            </w:r>
          </w:p>
        </w:tc>
        <w:tc>
          <w:tcPr>
            <w:tcW w:w="1849" w:type="dxa"/>
            <w:vAlign w:val="center"/>
          </w:tcPr>
          <w:p w14:paraId="45DB8884" w14:textId="60792927" w:rsidR="00816C81" w:rsidRPr="00AF1A31" w:rsidRDefault="00BC52D3" w:rsidP="00C96B9B">
            <w:pPr>
              <w:jc w:val="center"/>
              <w:rPr>
                <w:sz w:val="20"/>
                <w:szCs w:val="20"/>
                <w:lang w:eastAsia="ja-JP"/>
              </w:rPr>
            </w:pPr>
            <w:r w:rsidRPr="00AF1A31">
              <w:rPr>
                <w:sz w:val="20"/>
                <w:szCs w:val="20"/>
                <w:lang w:eastAsia="ja-JP"/>
              </w:rPr>
              <w:t>0.9688</w:t>
            </w:r>
          </w:p>
        </w:tc>
        <w:tc>
          <w:tcPr>
            <w:tcW w:w="1849" w:type="dxa"/>
            <w:vAlign w:val="center"/>
          </w:tcPr>
          <w:p w14:paraId="12110320" w14:textId="24533386" w:rsidR="00816C81" w:rsidRPr="00AF1A31" w:rsidRDefault="00581AFE" w:rsidP="00C96B9B">
            <w:pPr>
              <w:jc w:val="center"/>
              <w:rPr>
                <w:sz w:val="20"/>
                <w:szCs w:val="20"/>
                <w:lang w:eastAsia="ja-JP"/>
              </w:rPr>
            </w:pPr>
            <w:r w:rsidRPr="00AF1A31">
              <w:rPr>
                <w:sz w:val="20"/>
                <w:szCs w:val="20"/>
                <w:lang w:eastAsia="ja-JP"/>
              </w:rPr>
              <w:t>0.0939</w:t>
            </w:r>
          </w:p>
        </w:tc>
        <w:tc>
          <w:tcPr>
            <w:tcW w:w="1849" w:type="dxa"/>
            <w:vAlign w:val="center"/>
          </w:tcPr>
          <w:p w14:paraId="31B1ADEE" w14:textId="6BAD2E95" w:rsidR="00816C81" w:rsidRPr="00AF1A31" w:rsidRDefault="00BB3A9C" w:rsidP="00C96B9B">
            <w:pPr>
              <w:jc w:val="center"/>
              <w:rPr>
                <w:sz w:val="20"/>
                <w:szCs w:val="20"/>
                <w:lang w:eastAsia="ja-JP"/>
              </w:rPr>
            </w:pPr>
            <w:r w:rsidRPr="00AF1A31">
              <w:rPr>
                <w:sz w:val="20"/>
                <w:szCs w:val="20"/>
                <w:lang w:eastAsia="ja-JP"/>
              </w:rPr>
              <w:t>3.12</w:t>
            </w:r>
          </w:p>
        </w:tc>
      </w:tr>
      <w:tr w:rsidR="00816C81" w14:paraId="66E97480" w14:textId="77777777" w:rsidTr="00C96B9B">
        <w:tc>
          <w:tcPr>
            <w:tcW w:w="2268" w:type="dxa"/>
            <w:vAlign w:val="center"/>
          </w:tcPr>
          <w:p w14:paraId="0E4EC6F6" w14:textId="7F77314F" w:rsidR="00816C81" w:rsidRPr="00AF1A31" w:rsidRDefault="00816C81" w:rsidP="00C96B9B">
            <w:pPr>
              <w:jc w:val="center"/>
              <w:rPr>
                <w:sz w:val="20"/>
                <w:szCs w:val="20"/>
                <w:lang w:eastAsia="ja-JP"/>
              </w:rPr>
            </w:pPr>
            <w:r w:rsidRPr="00AF1A31">
              <w:rPr>
                <w:sz w:val="20"/>
                <w:szCs w:val="20"/>
                <w:lang w:eastAsia="ja-JP"/>
              </w:rPr>
              <w:t>CLT, Numerical Recipes [36] (m=12)</w:t>
            </w:r>
          </w:p>
        </w:tc>
        <w:tc>
          <w:tcPr>
            <w:tcW w:w="1428" w:type="dxa"/>
            <w:vAlign w:val="center"/>
          </w:tcPr>
          <w:p w14:paraId="7F338103" w14:textId="2C566CD5" w:rsidR="00816C81" w:rsidRPr="00AF1A31" w:rsidRDefault="00142208" w:rsidP="00C96B9B">
            <w:pPr>
              <w:jc w:val="center"/>
              <w:rPr>
                <w:sz w:val="20"/>
                <w:szCs w:val="20"/>
                <w:lang w:eastAsia="ja-JP"/>
              </w:rPr>
            </w:pPr>
            <w:r w:rsidRPr="00AF1A31">
              <w:rPr>
                <w:sz w:val="20"/>
                <w:szCs w:val="20"/>
                <w:lang w:eastAsia="ja-JP"/>
              </w:rPr>
              <w:t>1</w:t>
            </w:r>
          </w:p>
        </w:tc>
        <w:tc>
          <w:tcPr>
            <w:tcW w:w="1849" w:type="dxa"/>
            <w:vAlign w:val="center"/>
          </w:tcPr>
          <w:p w14:paraId="75E95263" w14:textId="242AC6E1" w:rsidR="00816C81" w:rsidRPr="00AF1A31" w:rsidRDefault="00BC52D3" w:rsidP="00C96B9B">
            <w:pPr>
              <w:jc w:val="center"/>
              <w:rPr>
                <w:sz w:val="20"/>
                <w:szCs w:val="20"/>
                <w:lang w:eastAsia="ja-JP"/>
              </w:rPr>
            </w:pPr>
            <w:r w:rsidRPr="00AF1A31">
              <w:rPr>
                <w:sz w:val="20"/>
                <w:szCs w:val="20"/>
                <w:lang w:eastAsia="ja-JP"/>
              </w:rPr>
              <w:t>0.96005208</w:t>
            </w:r>
          </w:p>
        </w:tc>
        <w:tc>
          <w:tcPr>
            <w:tcW w:w="1849" w:type="dxa"/>
            <w:vAlign w:val="center"/>
          </w:tcPr>
          <w:p w14:paraId="130A9B60" w14:textId="6B67152B" w:rsidR="00816C81" w:rsidRPr="00AF1A31" w:rsidRDefault="00581AFE" w:rsidP="00C96B9B">
            <w:pPr>
              <w:jc w:val="center"/>
              <w:rPr>
                <w:sz w:val="20"/>
                <w:szCs w:val="20"/>
                <w:lang w:eastAsia="ja-JP"/>
              </w:rPr>
            </w:pPr>
            <w:r w:rsidRPr="00AF1A31">
              <w:rPr>
                <w:sz w:val="20"/>
                <w:szCs w:val="20"/>
                <w:lang w:eastAsia="ja-JP"/>
              </w:rPr>
              <w:t>0.0075</w:t>
            </w:r>
          </w:p>
        </w:tc>
        <w:tc>
          <w:tcPr>
            <w:tcW w:w="1849" w:type="dxa"/>
            <w:vAlign w:val="center"/>
          </w:tcPr>
          <w:p w14:paraId="18F76BA6" w14:textId="3A02A102" w:rsidR="00816C81" w:rsidRPr="00AF1A31" w:rsidRDefault="00BB3A9C" w:rsidP="00C96B9B">
            <w:pPr>
              <w:jc w:val="center"/>
              <w:rPr>
                <w:sz w:val="20"/>
                <w:szCs w:val="20"/>
                <w:lang w:eastAsia="ja-JP"/>
              </w:rPr>
            </w:pPr>
            <w:r w:rsidRPr="00AF1A31">
              <w:rPr>
                <w:sz w:val="20"/>
                <w:szCs w:val="20"/>
                <w:lang w:eastAsia="ja-JP"/>
              </w:rPr>
              <w:t>3.994792</w:t>
            </w:r>
          </w:p>
        </w:tc>
      </w:tr>
      <w:tr w:rsidR="00816C81" w14:paraId="64ED76B8" w14:textId="77777777" w:rsidTr="00C96B9B">
        <w:tc>
          <w:tcPr>
            <w:tcW w:w="2268" w:type="dxa"/>
            <w:vAlign w:val="center"/>
          </w:tcPr>
          <w:p w14:paraId="2527515B" w14:textId="2105FCAF" w:rsidR="00816C81" w:rsidRPr="00AF1A31" w:rsidRDefault="00816C81" w:rsidP="00C96B9B">
            <w:pPr>
              <w:jc w:val="center"/>
              <w:rPr>
                <w:sz w:val="20"/>
                <w:szCs w:val="20"/>
                <w:lang w:eastAsia="ja-JP"/>
              </w:rPr>
            </w:pPr>
            <w:r w:rsidRPr="00AF1A31">
              <w:rPr>
                <w:sz w:val="20"/>
                <w:szCs w:val="20"/>
                <w:lang w:eastAsia="ja-JP"/>
              </w:rPr>
              <w:t>CLT, Borland C/C++ [36] (m=12)</w:t>
            </w:r>
          </w:p>
        </w:tc>
        <w:tc>
          <w:tcPr>
            <w:tcW w:w="1428" w:type="dxa"/>
            <w:vAlign w:val="center"/>
          </w:tcPr>
          <w:p w14:paraId="7068D763" w14:textId="0A9A04BE" w:rsidR="00816C81" w:rsidRPr="00AF1A31" w:rsidRDefault="00142208" w:rsidP="00C96B9B">
            <w:pPr>
              <w:jc w:val="center"/>
              <w:rPr>
                <w:sz w:val="20"/>
                <w:szCs w:val="20"/>
                <w:lang w:eastAsia="ja-JP"/>
              </w:rPr>
            </w:pPr>
            <w:r w:rsidRPr="00AF1A31">
              <w:rPr>
                <w:sz w:val="20"/>
                <w:szCs w:val="20"/>
                <w:lang w:eastAsia="ja-JP"/>
              </w:rPr>
              <w:t>1</w:t>
            </w:r>
          </w:p>
        </w:tc>
        <w:tc>
          <w:tcPr>
            <w:tcW w:w="1849" w:type="dxa"/>
            <w:vAlign w:val="center"/>
          </w:tcPr>
          <w:p w14:paraId="011BEE2D" w14:textId="17239047" w:rsidR="00816C81" w:rsidRPr="00AF1A31" w:rsidRDefault="00BC52D3" w:rsidP="00C96B9B">
            <w:pPr>
              <w:jc w:val="center"/>
              <w:rPr>
                <w:sz w:val="20"/>
                <w:szCs w:val="20"/>
                <w:lang w:eastAsia="ja-JP"/>
              </w:rPr>
            </w:pPr>
            <w:r w:rsidRPr="00AF1A31">
              <w:rPr>
                <w:sz w:val="20"/>
                <w:szCs w:val="20"/>
                <w:lang w:eastAsia="ja-JP"/>
              </w:rPr>
              <w:t>0.9579144</w:t>
            </w:r>
          </w:p>
        </w:tc>
        <w:tc>
          <w:tcPr>
            <w:tcW w:w="1849" w:type="dxa"/>
            <w:vAlign w:val="center"/>
          </w:tcPr>
          <w:p w14:paraId="278CD58B" w14:textId="06608994" w:rsidR="00816C81" w:rsidRPr="00AF1A31" w:rsidRDefault="00581AFE" w:rsidP="00C96B9B">
            <w:pPr>
              <w:jc w:val="center"/>
              <w:rPr>
                <w:sz w:val="20"/>
                <w:szCs w:val="20"/>
                <w:lang w:eastAsia="ja-JP"/>
              </w:rPr>
            </w:pPr>
            <w:r w:rsidRPr="00AF1A31">
              <w:rPr>
                <w:sz w:val="20"/>
                <w:szCs w:val="20"/>
                <w:lang w:eastAsia="ja-JP"/>
              </w:rPr>
              <w:t>0.002</w:t>
            </w:r>
          </w:p>
        </w:tc>
        <w:tc>
          <w:tcPr>
            <w:tcW w:w="1849" w:type="dxa"/>
            <w:vAlign w:val="center"/>
          </w:tcPr>
          <w:p w14:paraId="60E8FAE1" w14:textId="2AF2F928" w:rsidR="00816C81" w:rsidRPr="00AF1A31" w:rsidRDefault="00BB3A9C" w:rsidP="00C96B9B">
            <w:pPr>
              <w:jc w:val="center"/>
              <w:rPr>
                <w:sz w:val="20"/>
                <w:szCs w:val="20"/>
                <w:lang w:eastAsia="ja-JP"/>
              </w:rPr>
            </w:pPr>
            <w:r w:rsidRPr="00AF1A31">
              <w:rPr>
                <w:sz w:val="20"/>
                <w:szCs w:val="20"/>
                <w:lang w:eastAsia="ja-JP"/>
              </w:rPr>
              <w:t>4.20856</w:t>
            </w:r>
          </w:p>
        </w:tc>
      </w:tr>
      <w:tr w:rsidR="00816C81" w14:paraId="0F36EA9E" w14:textId="77777777" w:rsidTr="00C96B9B">
        <w:tc>
          <w:tcPr>
            <w:tcW w:w="2268" w:type="dxa"/>
            <w:vAlign w:val="center"/>
          </w:tcPr>
          <w:p w14:paraId="04F06570" w14:textId="052D163D" w:rsidR="00816C81" w:rsidRPr="00AF1A31" w:rsidRDefault="00816C81" w:rsidP="00C96B9B">
            <w:pPr>
              <w:jc w:val="center"/>
              <w:rPr>
                <w:sz w:val="20"/>
                <w:szCs w:val="20"/>
                <w:lang w:eastAsia="ja-JP"/>
              </w:rPr>
            </w:pPr>
            <w:r w:rsidRPr="00AF1A31">
              <w:rPr>
                <w:sz w:val="20"/>
                <w:szCs w:val="20"/>
                <w:lang w:eastAsia="ja-JP"/>
              </w:rPr>
              <w:t>CLT, glibc [36] (m=12)</w:t>
            </w:r>
          </w:p>
        </w:tc>
        <w:tc>
          <w:tcPr>
            <w:tcW w:w="1428" w:type="dxa"/>
            <w:vAlign w:val="center"/>
          </w:tcPr>
          <w:p w14:paraId="15701F14" w14:textId="51B4ACF0" w:rsidR="00816C81" w:rsidRPr="00AF1A31" w:rsidRDefault="00142208" w:rsidP="00C96B9B">
            <w:pPr>
              <w:jc w:val="center"/>
              <w:rPr>
                <w:sz w:val="20"/>
                <w:szCs w:val="20"/>
                <w:lang w:eastAsia="ja-JP"/>
              </w:rPr>
            </w:pPr>
            <w:r w:rsidRPr="00AF1A31">
              <w:rPr>
                <w:sz w:val="20"/>
                <w:szCs w:val="20"/>
                <w:lang w:eastAsia="ja-JP"/>
              </w:rPr>
              <w:t>1</w:t>
            </w:r>
          </w:p>
        </w:tc>
        <w:tc>
          <w:tcPr>
            <w:tcW w:w="1849" w:type="dxa"/>
            <w:vAlign w:val="center"/>
          </w:tcPr>
          <w:p w14:paraId="09650E3F" w14:textId="033DB168" w:rsidR="00816C81" w:rsidRPr="00AF1A31" w:rsidRDefault="00BC52D3" w:rsidP="00C96B9B">
            <w:pPr>
              <w:jc w:val="center"/>
              <w:rPr>
                <w:sz w:val="20"/>
                <w:szCs w:val="20"/>
                <w:lang w:eastAsia="ja-JP"/>
              </w:rPr>
            </w:pPr>
            <w:r w:rsidRPr="00AF1A31">
              <w:rPr>
                <w:sz w:val="20"/>
                <w:szCs w:val="20"/>
                <w:lang w:eastAsia="ja-JP"/>
              </w:rPr>
              <w:t>0.95911417</w:t>
            </w:r>
          </w:p>
        </w:tc>
        <w:tc>
          <w:tcPr>
            <w:tcW w:w="1849" w:type="dxa"/>
            <w:vAlign w:val="center"/>
          </w:tcPr>
          <w:p w14:paraId="04E04169" w14:textId="3EA04B64" w:rsidR="00816C81" w:rsidRPr="00AF1A31" w:rsidRDefault="00581AFE" w:rsidP="00C96B9B">
            <w:pPr>
              <w:jc w:val="center"/>
              <w:rPr>
                <w:sz w:val="20"/>
                <w:szCs w:val="20"/>
                <w:lang w:eastAsia="ja-JP"/>
              </w:rPr>
            </w:pPr>
            <w:r w:rsidRPr="00AF1A31">
              <w:rPr>
                <w:sz w:val="20"/>
                <w:szCs w:val="20"/>
                <w:lang w:eastAsia="ja-JP"/>
              </w:rPr>
              <w:t>0.0044</w:t>
            </w:r>
          </w:p>
        </w:tc>
        <w:tc>
          <w:tcPr>
            <w:tcW w:w="1849" w:type="dxa"/>
            <w:vAlign w:val="center"/>
          </w:tcPr>
          <w:p w14:paraId="2A3A074D" w14:textId="7673AD41" w:rsidR="00816C81" w:rsidRPr="00AF1A31" w:rsidRDefault="00BB3A9C" w:rsidP="00C96B9B">
            <w:pPr>
              <w:jc w:val="center"/>
              <w:rPr>
                <w:sz w:val="20"/>
                <w:szCs w:val="20"/>
                <w:lang w:eastAsia="ja-JP"/>
              </w:rPr>
            </w:pPr>
            <w:r w:rsidRPr="00AF1A31">
              <w:rPr>
                <w:sz w:val="20"/>
                <w:szCs w:val="20"/>
                <w:lang w:eastAsia="ja-JP"/>
              </w:rPr>
              <w:t>4.0885283</w:t>
            </w:r>
          </w:p>
        </w:tc>
      </w:tr>
      <w:tr w:rsidR="00816C81" w14:paraId="3321C909" w14:textId="77777777" w:rsidTr="00C96B9B">
        <w:tc>
          <w:tcPr>
            <w:tcW w:w="2268" w:type="dxa"/>
            <w:vAlign w:val="center"/>
          </w:tcPr>
          <w:p w14:paraId="44A67D8F" w14:textId="324D09E1" w:rsidR="00816C81" w:rsidRPr="00AF1A31" w:rsidRDefault="00816C81" w:rsidP="00C96B9B">
            <w:pPr>
              <w:jc w:val="center"/>
              <w:rPr>
                <w:sz w:val="20"/>
                <w:szCs w:val="20"/>
                <w:lang w:eastAsia="ja-JP"/>
              </w:rPr>
            </w:pPr>
            <w:r w:rsidRPr="00AF1A31">
              <w:rPr>
                <w:sz w:val="20"/>
                <w:szCs w:val="20"/>
              </w:rPr>
              <w:t>CLT, Numerical Recipes [36] (m=24)</w:t>
            </w:r>
          </w:p>
        </w:tc>
        <w:tc>
          <w:tcPr>
            <w:tcW w:w="1428" w:type="dxa"/>
            <w:vAlign w:val="center"/>
          </w:tcPr>
          <w:p w14:paraId="422BAE04" w14:textId="1B5B4AB5" w:rsidR="00816C81" w:rsidRPr="00AF1A31" w:rsidRDefault="00142208" w:rsidP="00C96B9B">
            <w:pPr>
              <w:jc w:val="center"/>
              <w:rPr>
                <w:sz w:val="20"/>
                <w:szCs w:val="20"/>
                <w:lang w:eastAsia="ja-JP"/>
              </w:rPr>
            </w:pPr>
            <w:r w:rsidRPr="00AF1A31">
              <w:rPr>
                <w:sz w:val="20"/>
                <w:szCs w:val="20"/>
                <w:lang w:eastAsia="ja-JP"/>
              </w:rPr>
              <w:t>1</w:t>
            </w:r>
          </w:p>
        </w:tc>
        <w:tc>
          <w:tcPr>
            <w:tcW w:w="1849" w:type="dxa"/>
            <w:vAlign w:val="center"/>
          </w:tcPr>
          <w:p w14:paraId="20BFABD8" w14:textId="4D28E7E8" w:rsidR="00816C81" w:rsidRPr="00AF1A31" w:rsidRDefault="00BC52D3" w:rsidP="00C96B9B">
            <w:pPr>
              <w:jc w:val="center"/>
              <w:rPr>
                <w:sz w:val="20"/>
                <w:szCs w:val="20"/>
                <w:lang w:eastAsia="ja-JP"/>
              </w:rPr>
            </w:pPr>
            <w:r w:rsidRPr="00AF1A31">
              <w:rPr>
                <w:sz w:val="20"/>
                <w:szCs w:val="20"/>
                <w:lang w:eastAsia="ja-JP"/>
              </w:rPr>
              <w:t>0.97851929</w:t>
            </w:r>
          </w:p>
        </w:tc>
        <w:tc>
          <w:tcPr>
            <w:tcW w:w="1849" w:type="dxa"/>
            <w:vAlign w:val="center"/>
          </w:tcPr>
          <w:p w14:paraId="74302F85" w14:textId="342767C8" w:rsidR="00816C81" w:rsidRPr="00AF1A31" w:rsidRDefault="00581AFE" w:rsidP="00C96B9B">
            <w:pPr>
              <w:jc w:val="center"/>
              <w:rPr>
                <w:sz w:val="20"/>
                <w:szCs w:val="20"/>
                <w:lang w:eastAsia="ja-JP"/>
              </w:rPr>
            </w:pPr>
            <w:r w:rsidRPr="00AF1A31">
              <w:rPr>
                <w:sz w:val="20"/>
                <w:szCs w:val="20"/>
                <w:lang w:eastAsia="ja-JP"/>
              </w:rPr>
              <w:t>0.0065</w:t>
            </w:r>
          </w:p>
        </w:tc>
        <w:tc>
          <w:tcPr>
            <w:tcW w:w="1849" w:type="dxa"/>
            <w:vAlign w:val="center"/>
          </w:tcPr>
          <w:p w14:paraId="779BE80A" w14:textId="190B88EF" w:rsidR="00816C81" w:rsidRPr="00AF1A31" w:rsidRDefault="00BB3A9C" w:rsidP="00C96B9B">
            <w:pPr>
              <w:jc w:val="center"/>
              <w:rPr>
                <w:sz w:val="20"/>
                <w:szCs w:val="20"/>
                <w:lang w:eastAsia="ja-JP"/>
              </w:rPr>
            </w:pPr>
            <w:r w:rsidRPr="00AF1A31">
              <w:rPr>
                <w:sz w:val="20"/>
                <w:szCs w:val="20"/>
                <w:lang w:eastAsia="ja-JP"/>
              </w:rPr>
              <w:t>2.148071</w:t>
            </w:r>
          </w:p>
        </w:tc>
      </w:tr>
      <w:tr w:rsidR="00816C81" w14:paraId="705DB185" w14:textId="77777777" w:rsidTr="00C96B9B">
        <w:tc>
          <w:tcPr>
            <w:tcW w:w="2268" w:type="dxa"/>
            <w:vAlign w:val="center"/>
          </w:tcPr>
          <w:p w14:paraId="322A2C6C" w14:textId="479ECD72" w:rsidR="00816C81" w:rsidRPr="00AF1A31" w:rsidRDefault="00816C81" w:rsidP="00C96B9B">
            <w:pPr>
              <w:jc w:val="center"/>
              <w:rPr>
                <w:sz w:val="20"/>
                <w:szCs w:val="20"/>
                <w:lang w:eastAsia="ja-JP"/>
              </w:rPr>
            </w:pPr>
            <w:r w:rsidRPr="00AF1A31">
              <w:rPr>
                <w:sz w:val="20"/>
                <w:szCs w:val="20"/>
              </w:rPr>
              <w:t>CLT, Borland C/C++ [36] (m=24)</w:t>
            </w:r>
          </w:p>
        </w:tc>
        <w:tc>
          <w:tcPr>
            <w:tcW w:w="1428" w:type="dxa"/>
            <w:vAlign w:val="center"/>
          </w:tcPr>
          <w:p w14:paraId="16F6F005" w14:textId="184DBB3A" w:rsidR="00816C81" w:rsidRPr="00AF1A31" w:rsidRDefault="00142208" w:rsidP="00C96B9B">
            <w:pPr>
              <w:jc w:val="center"/>
              <w:rPr>
                <w:sz w:val="20"/>
                <w:szCs w:val="20"/>
                <w:lang w:eastAsia="ja-JP"/>
              </w:rPr>
            </w:pPr>
            <w:r w:rsidRPr="00AF1A31">
              <w:rPr>
                <w:sz w:val="20"/>
                <w:szCs w:val="20"/>
                <w:lang w:eastAsia="ja-JP"/>
              </w:rPr>
              <w:t>1</w:t>
            </w:r>
          </w:p>
        </w:tc>
        <w:tc>
          <w:tcPr>
            <w:tcW w:w="1849" w:type="dxa"/>
            <w:vAlign w:val="center"/>
          </w:tcPr>
          <w:p w14:paraId="1A62BFEB" w14:textId="6900C8BF" w:rsidR="00816C81" w:rsidRPr="00AF1A31" w:rsidRDefault="00BC52D3" w:rsidP="00C96B9B">
            <w:pPr>
              <w:jc w:val="center"/>
              <w:rPr>
                <w:sz w:val="20"/>
                <w:szCs w:val="20"/>
                <w:lang w:eastAsia="ja-JP"/>
              </w:rPr>
            </w:pPr>
            <w:r w:rsidRPr="00AF1A31">
              <w:rPr>
                <w:sz w:val="20"/>
                <w:szCs w:val="20"/>
                <w:lang w:eastAsia="ja-JP"/>
              </w:rPr>
              <w:t>0.97887691</w:t>
            </w:r>
          </w:p>
        </w:tc>
        <w:tc>
          <w:tcPr>
            <w:tcW w:w="1849" w:type="dxa"/>
            <w:vAlign w:val="center"/>
          </w:tcPr>
          <w:p w14:paraId="59695484" w14:textId="71245129" w:rsidR="00816C81" w:rsidRPr="00AF1A31" w:rsidRDefault="00581AFE" w:rsidP="00C96B9B">
            <w:pPr>
              <w:jc w:val="center"/>
              <w:rPr>
                <w:sz w:val="20"/>
                <w:szCs w:val="20"/>
                <w:lang w:eastAsia="ja-JP"/>
              </w:rPr>
            </w:pPr>
            <w:r w:rsidRPr="00AF1A31">
              <w:rPr>
                <w:sz w:val="20"/>
                <w:szCs w:val="20"/>
                <w:lang w:eastAsia="ja-JP"/>
              </w:rPr>
              <w:t>0.0018</w:t>
            </w:r>
          </w:p>
        </w:tc>
        <w:tc>
          <w:tcPr>
            <w:tcW w:w="1849" w:type="dxa"/>
            <w:vAlign w:val="center"/>
          </w:tcPr>
          <w:p w14:paraId="38DC23FF" w14:textId="486CF0E6" w:rsidR="00816C81" w:rsidRPr="00AF1A31" w:rsidRDefault="00BB3A9C" w:rsidP="00C96B9B">
            <w:pPr>
              <w:jc w:val="center"/>
              <w:rPr>
                <w:sz w:val="20"/>
                <w:szCs w:val="20"/>
                <w:lang w:eastAsia="ja-JP"/>
              </w:rPr>
            </w:pPr>
            <w:r w:rsidRPr="00AF1A31">
              <w:rPr>
                <w:sz w:val="20"/>
                <w:szCs w:val="20"/>
                <w:lang w:eastAsia="ja-JP"/>
              </w:rPr>
              <w:t>2.112309</w:t>
            </w:r>
          </w:p>
        </w:tc>
      </w:tr>
      <w:tr w:rsidR="00816C81" w14:paraId="59518D45" w14:textId="77777777" w:rsidTr="00C96B9B">
        <w:tc>
          <w:tcPr>
            <w:tcW w:w="2268" w:type="dxa"/>
            <w:vAlign w:val="center"/>
          </w:tcPr>
          <w:p w14:paraId="55702AE2" w14:textId="31A373F6" w:rsidR="00816C81" w:rsidRPr="00AF1A31" w:rsidRDefault="00816C81" w:rsidP="00C96B9B">
            <w:pPr>
              <w:jc w:val="center"/>
              <w:rPr>
                <w:sz w:val="20"/>
                <w:szCs w:val="20"/>
                <w:lang w:eastAsia="ja-JP"/>
              </w:rPr>
            </w:pPr>
            <w:r w:rsidRPr="00AF1A31">
              <w:rPr>
                <w:sz w:val="20"/>
                <w:szCs w:val="20"/>
              </w:rPr>
              <w:t>CLT, glibc [36] (m=</w:t>
            </w:r>
            <w:r w:rsidR="00581AFE" w:rsidRPr="00AF1A31">
              <w:rPr>
                <w:sz w:val="20"/>
                <w:szCs w:val="20"/>
              </w:rPr>
              <w:t>24</w:t>
            </w:r>
            <w:r w:rsidRPr="00AF1A31">
              <w:rPr>
                <w:sz w:val="20"/>
                <w:szCs w:val="20"/>
              </w:rPr>
              <w:t>)</w:t>
            </w:r>
          </w:p>
        </w:tc>
        <w:tc>
          <w:tcPr>
            <w:tcW w:w="1428" w:type="dxa"/>
            <w:vAlign w:val="center"/>
          </w:tcPr>
          <w:p w14:paraId="4B2A0BC6" w14:textId="79145FC2" w:rsidR="00816C81" w:rsidRPr="00AF1A31" w:rsidRDefault="00142208" w:rsidP="00C96B9B">
            <w:pPr>
              <w:jc w:val="center"/>
              <w:rPr>
                <w:sz w:val="20"/>
                <w:szCs w:val="20"/>
                <w:lang w:eastAsia="ja-JP"/>
              </w:rPr>
            </w:pPr>
            <w:r w:rsidRPr="00AF1A31">
              <w:rPr>
                <w:sz w:val="20"/>
                <w:szCs w:val="20"/>
                <w:lang w:eastAsia="ja-JP"/>
              </w:rPr>
              <w:t>1</w:t>
            </w:r>
          </w:p>
        </w:tc>
        <w:tc>
          <w:tcPr>
            <w:tcW w:w="1849" w:type="dxa"/>
            <w:vAlign w:val="center"/>
          </w:tcPr>
          <w:p w14:paraId="27128572" w14:textId="3CBE65AB" w:rsidR="00816C81" w:rsidRPr="00AF1A31" w:rsidRDefault="00BC52D3" w:rsidP="00C96B9B">
            <w:pPr>
              <w:jc w:val="center"/>
              <w:rPr>
                <w:sz w:val="20"/>
                <w:szCs w:val="20"/>
                <w:lang w:eastAsia="ja-JP"/>
              </w:rPr>
            </w:pPr>
            <w:r w:rsidRPr="00AF1A31">
              <w:rPr>
                <w:sz w:val="20"/>
                <w:szCs w:val="20"/>
                <w:lang w:eastAsia="ja-JP"/>
              </w:rPr>
              <w:t>0.97688279</w:t>
            </w:r>
          </w:p>
        </w:tc>
        <w:tc>
          <w:tcPr>
            <w:tcW w:w="1849" w:type="dxa"/>
            <w:vAlign w:val="center"/>
          </w:tcPr>
          <w:p w14:paraId="0C962A14" w14:textId="3F6C6FB4" w:rsidR="00816C81" w:rsidRPr="00AF1A31" w:rsidRDefault="00581AFE" w:rsidP="00C96B9B">
            <w:pPr>
              <w:jc w:val="center"/>
              <w:rPr>
                <w:sz w:val="20"/>
                <w:szCs w:val="20"/>
                <w:lang w:eastAsia="ja-JP"/>
              </w:rPr>
            </w:pPr>
            <w:r w:rsidRPr="00AF1A31">
              <w:rPr>
                <w:sz w:val="20"/>
                <w:szCs w:val="20"/>
                <w:lang w:eastAsia="ja-JP"/>
              </w:rPr>
              <w:t>0.0056</w:t>
            </w:r>
          </w:p>
        </w:tc>
        <w:tc>
          <w:tcPr>
            <w:tcW w:w="1849" w:type="dxa"/>
            <w:vAlign w:val="center"/>
          </w:tcPr>
          <w:p w14:paraId="77D8F590" w14:textId="55296160" w:rsidR="00816C81" w:rsidRPr="00AF1A31" w:rsidRDefault="00BB3A9C" w:rsidP="00C96B9B">
            <w:pPr>
              <w:jc w:val="center"/>
              <w:rPr>
                <w:sz w:val="20"/>
                <w:szCs w:val="20"/>
                <w:lang w:eastAsia="ja-JP"/>
              </w:rPr>
            </w:pPr>
            <w:r w:rsidRPr="00AF1A31">
              <w:rPr>
                <w:sz w:val="20"/>
                <w:szCs w:val="20"/>
                <w:lang w:eastAsia="ja-JP"/>
              </w:rPr>
              <w:t>2.311721</w:t>
            </w:r>
          </w:p>
        </w:tc>
      </w:tr>
      <w:tr w:rsidR="00816C81" w14:paraId="736C405A" w14:textId="77777777" w:rsidTr="00C96B9B">
        <w:tc>
          <w:tcPr>
            <w:tcW w:w="2268" w:type="dxa"/>
            <w:vAlign w:val="center"/>
          </w:tcPr>
          <w:p w14:paraId="0E36920F" w14:textId="09EC9E9F" w:rsidR="00816C81" w:rsidRPr="00AF1A31" w:rsidRDefault="00816C81" w:rsidP="00C96B9B">
            <w:pPr>
              <w:jc w:val="center"/>
              <w:rPr>
                <w:sz w:val="20"/>
                <w:szCs w:val="20"/>
              </w:rPr>
            </w:pPr>
            <w:r w:rsidRPr="00AF1A31">
              <w:rPr>
                <w:sz w:val="20"/>
                <w:szCs w:val="20"/>
              </w:rPr>
              <w:t>CLT, Numerical Recipes [36] (m=48)</w:t>
            </w:r>
          </w:p>
        </w:tc>
        <w:tc>
          <w:tcPr>
            <w:tcW w:w="1428" w:type="dxa"/>
            <w:vAlign w:val="center"/>
          </w:tcPr>
          <w:p w14:paraId="5E8E0BFC" w14:textId="1DAA7E74" w:rsidR="00816C81" w:rsidRPr="00AF1A31" w:rsidRDefault="00142208" w:rsidP="00C96B9B">
            <w:pPr>
              <w:jc w:val="center"/>
              <w:rPr>
                <w:sz w:val="20"/>
                <w:szCs w:val="20"/>
                <w:lang w:eastAsia="ja-JP"/>
              </w:rPr>
            </w:pPr>
            <w:r w:rsidRPr="00AF1A31">
              <w:rPr>
                <w:sz w:val="20"/>
                <w:szCs w:val="20"/>
                <w:lang w:eastAsia="ja-JP"/>
              </w:rPr>
              <w:t>1</w:t>
            </w:r>
          </w:p>
        </w:tc>
        <w:tc>
          <w:tcPr>
            <w:tcW w:w="1849" w:type="dxa"/>
            <w:vAlign w:val="center"/>
          </w:tcPr>
          <w:p w14:paraId="0A6EA7C7" w14:textId="5DCF1685" w:rsidR="00816C81" w:rsidRPr="00AF1A31" w:rsidRDefault="00BC52D3" w:rsidP="00C96B9B">
            <w:pPr>
              <w:jc w:val="center"/>
              <w:rPr>
                <w:sz w:val="20"/>
                <w:szCs w:val="20"/>
                <w:lang w:eastAsia="ja-JP"/>
              </w:rPr>
            </w:pPr>
            <w:r w:rsidRPr="00AF1A31">
              <w:rPr>
                <w:sz w:val="20"/>
                <w:szCs w:val="20"/>
                <w:lang w:eastAsia="ja-JP"/>
              </w:rPr>
              <w:t>0.98888826</w:t>
            </w:r>
          </w:p>
        </w:tc>
        <w:tc>
          <w:tcPr>
            <w:tcW w:w="1849" w:type="dxa"/>
            <w:vAlign w:val="center"/>
          </w:tcPr>
          <w:p w14:paraId="52273FFA" w14:textId="40E486DE" w:rsidR="00816C81" w:rsidRPr="00AF1A31" w:rsidRDefault="00581AFE" w:rsidP="00C96B9B">
            <w:pPr>
              <w:jc w:val="center"/>
              <w:rPr>
                <w:sz w:val="20"/>
                <w:szCs w:val="20"/>
                <w:lang w:eastAsia="ja-JP"/>
              </w:rPr>
            </w:pPr>
            <w:r w:rsidRPr="00AF1A31">
              <w:rPr>
                <w:sz w:val="20"/>
                <w:szCs w:val="20"/>
                <w:lang w:eastAsia="ja-JP"/>
              </w:rPr>
              <w:t>0.0066</w:t>
            </w:r>
          </w:p>
        </w:tc>
        <w:tc>
          <w:tcPr>
            <w:tcW w:w="1849" w:type="dxa"/>
            <w:vAlign w:val="center"/>
          </w:tcPr>
          <w:p w14:paraId="46CE4CFC" w14:textId="10C9EBA9" w:rsidR="00816C81" w:rsidRPr="00AF1A31" w:rsidRDefault="00BB3A9C" w:rsidP="00C96B9B">
            <w:pPr>
              <w:jc w:val="center"/>
              <w:rPr>
                <w:sz w:val="20"/>
                <w:szCs w:val="20"/>
                <w:lang w:eastAsia="ja-JP"/>
              </w:rPr>
            </w:pPr>
            <w:r w:rsidRPr="00AF1A31">
              <w:rPr>
                <w:sz w:val="20"/>
                <w:szCs w:val="20"/>
                <w:lang w:eastAsia="ja-JP"/>
              </w:rPr>
              <w:t>1.111174</w:t>
            </w:r>
          </w:p>
        </w:tc>
      </w:tr>
      <w:tr w:rsidR="00816C81" w14:paraId="519EB8A5" w14:textId="77777777" w:rsidTr="00C96B9B">
        <w:tc>
          <w:tcPr>
            <w:tcW w:w="2268" w:type="dxa"/>
            <w:vAlign w:val="center"/>
          </w:tcPr>
          <w:p w14:paraId="1AEDB09D" w14:textId="1D3AE8B6" w:rsidR="00816C81" w:rsidRPr="00AF1A31" w:rsidRDefault="00816C81" w:rsidP="00C96B9B">
            <w:pPr>
              <w:jc w:val="center"/>
              <w:rPr>
                <w:sz w:val="20"/>
                <w:szCs w:val="20"/>
              </w:rPr>
            </w:pPr>
            <w:r w:rsidRPr="00AF1A31">
              <w:rPr>
                <w:sz w:val="20"/>
                <w:szCs w:val="20"/>
              </w:rPr>
              <w:t>CLT, Borland C/C++ [36] (m=48)</w:t>
            </w:r>
          </w:p>
        </w:tc>
        <w:tc>
          <w:tcPr>
            <w:tcW w:w="1428" w:type="dxa"/>
            <w:vAlign w:val="center"/>
          </w:tcPr>
          <w:p w14:paraId="2B9D2A83" w14:textId="30C1EE0D" w:rsidR="00816C81" w:rsidRPr="00AF1A31" w:rsidRDefault="00142208" w:rsidP="00C96B9B">
            <w:pPr>
              <w:jc w:val="center"/>
              <w:rPr>
                <w:sz w:val="20"/>
                <w:szCs w:val="20"/>
                <w:lang w:eastAsia="ja-JP"/>
              </w:rPr>
            </w:pPr>
            <w:r w:rsidRPr="00AF1A31">
              <w:rPr>
                <w:sz w:val="20"/>
                <w:szCs w:val="20"/>
                <w:lang w:eastAsia="ja-JP"/>
              </w:rPr>
              <w:t>1</w:t>
            </w:r>
          </w:p>
        </w:tc>
        <w:tc>
          <w:tcPr>
            <w:tcW w:w="1849" w:type="dxa"/>
            <w:vAlign w:val="center"/>
          </w:tcPr>
          <w:p w14:paraId="4774B543" w14:textId="64F56400" w:rsidR="00816C81" w:rsidRPr="00AF1A31" w:rsidRDefault="00BC52D3" w:rsidP="00C96B9B">
            <w:pPr>
              <w:jc w:val="center"/>
              <w:rPr>
                <w:sz w:val="20"/>
                <w:szCs w:val="20"/>
                <w:lang w:eastAsia="ja-JP"/>
              </w:rPr>
            </w:pPr>
            <w:r w:rsidRPr="00AF1A31">
              <w:rPr>
                <w:sz w:val="20"/>
                <w:szCs w:val="20"/>
                <w:lang w:eastAsia="ja-JP"/>
              </w:rPr>
              <w:t>0.98</w:t>
            </w:r>
            <w:r w:rsidR="00C96B9B" w:rsidRPr="00AF1A31">
              <w:rPr>
                <w:sz w:val="20"/>
                <w:szCs w:val="20"/>
                <w:lang w:eastAsia="ja-JP"/>
              </w:rPr>
              <w:t>838252</w:t>
            </w:r>
          </w:p>
        </w:tc>
        <w:tc>
          <w:tcPr>
            <w:tcW w:w="1849" w:type="dxa"/>
            <w:vAlign w:val="center"/>
          </w:tcPr>
          <w:p w14:paraId="635AA4BA" w14:textId="0C07F4FE" w:rsidR="00816C81" w:rsidRPr="00AF1A31" w:rsidRDefault="00581AFE" w:rsidP="00C96B9B">
            <w:pPr>
              <w:jc w:val="center"/>
              <w:rPr>
                <w:sz w:val="20"/>
                <w:szCs w:val="20"/>
                <w:lang w:eastAsia="ja-JP"/>
              </w:rPr>
            </w:pPr>
            <w:r w:rsidRPr="00AF1A31">
              <w:rPr>
                <w:sz w:val="20"/>
                <w:szCs w:val="20"/>
                <w:lang w:eastAsia="ja-JP"/>
              </w:rPr>
              <w:t>0.0018</w:t>
            </w:r>
          </w:p>
        </w:tc>
        <w:tc>
          <w:tcPr>
            <w:tcW w:w="1849" w:type="dxa"/>
            <w:vAlign w:val="center"/>
          </w:tcPr>
          <w:p w14:paraId="276E6829" w14:textId="5F074520" w:rsidR="00816C81" w:rsidRPr="00AF1A31" w:rsidRDefault="00BB3A9C" w:rsidP="00C96B9B">
            <w:pPr>
              <w:jc w:val="center"/>
              <w:rPr>
                <w:sz w:val="20"/>
                <w:szCs w:val="20"/>
                <w:lang w:eastAsia="ja-JP"/>
              </w:rPr>
            </w:pPr>
            <w:r w:rsidRPr="00AF1A31">
              <w:rPr>
                <w:sz w:val="20"/>
                <w:szCs w:val="20"/>
                <w:lang w:eastAsia="ja-JP"/>
              </w:rPr>
              <w:t>1.</w:t>
            </w:r>
            <w:r w:rsidR="00C96B9B" w:rsidRPr="00AF1A31">
              <w:rPr>
                <w:sz w:val="20"/>
                <w:szCs w:val="20"/>
                <w:lang w:eastAsia="ja-JP"/>
              </w:rPr>
              <w:t>161748</w:t>
            </w:r>
          </w:p>
        </w:tc>
      </w:tr>
      <w:tr w:rsidR="00816C81" w14:paraId="523C1391" w14:textId="77777777" w:rsidTr="00C96B9B">
        <w:tc>
          <w:tcPr>
            <w:tcW w:w="2268" w:type="dxa"/>
            <w:vAlign w:val="center"/>
          </w:tcPr>
          <w:p w14:paraId="511E8448" w14:textId="0D2F6DF3" w:rsidR="00816C81" w:rsidRPr="00AF1A31" w:rsidRDefault="00816C81" w:rsidP="00C96B9B">
            <w:pPr>
              <w:jc w:val="center"/>
              <w:rPr>
                <w:sz w:val="20"/>
                <w:szCs w:val="20"/>
              </w:rPr>
            </w:pPr>
            <w:r w:rsidRPr="00AF1A31">
              <w:rPr>
                <w:sz w:val="20"/>
                <w:szCs w:val="20"/>
              </w:rPr>
              <w:t>CLT, glibc [36] (m=48)</w:t>
            </w:r>
          </w:p>
        </w:tc>
        <w:tc>
          <w:tcPr>
            <w:tcW w:w="1428" w:type="dxa"/>
            <w:vAlign w:val="center"/>
          </w:tcPr>
          <w:p w14:paraId="1AC59F0B" w14:textId="1AD62E42" w:rsidR="00816C81" w:rsidRPr="00AF1A31" w:rsidRDefault="00142208" w:rsidP="00C96B9B">
            <w:pPr>
              <w:jc w:val="center"/>
              <w:rPr>
                <w:sz w:val="20"/>
                <w:szCs w:val="20"/>
                <w:lang w:eastAsia="ja-JP"/>
              </w:rPr>
            </w:pPr>
            <w:r w:rsidRPr="00AF1A31">
              <w:rPr>
                <w:sz w:val="20"/>
                <w:szCs w:val="20"/>
                <w:lang w:eastAsia="ja-JP"/>
              </w:rPr>
              <w:t>1</w:t>
            </w:r>
          </w:p>
        </w:tc>
        <w:tc>
          <w:tcPr>
            <w:tcW w:w="1849" w:type="dxa"/>
            <w:vAlign w:val="center"/>
          </w:tcPr>
          <w:p w14:paraId="2A731727" w14:textId="1628D751" w:rsidR="00816C81" w:rsidRPr="00AF1A31" w:rsidRDefault="00BC52D3" w:rsidP="00C96B9B">
            <w:pPr>
              <w:jc w:val="center"/>
              <w:rPr>
                <w:sz w:val="20"/>
                <w:szCs w:val="20"/>
                <w:lang w:eastAsia="ja-JP"/>
              </w:rPr>
            </w:pPr>
            <w:r w:rsidRPr="00AF1A31">
              <w:rPr>
                <w:sz w:val="20"/>
                <w:szCs w:val="20"/>
                <w:lang w:eastAsia="ja-JP"/>
              </w:rPr>
              <w:t>0.98979796</w:t>
            </w:r>
          </w:p>
        </w:tc>
        <w:tc>
          <w:tcPr>
            <w:tcW w:w="1849" w:type="dxa"/>
            <w:vAlign w:val="center"/>
          </w:tcPr>
          <w:p w14:paraId="1C4C08D0" w14:textId="0A56BD42" w:rsidR="00816C81" w:rsidRPr="00AF1A31" w:rsidRDefault="00581AFE" w:rsidP="00C96B9B">
            <w:pPr>
              <w:jc w:val="center"/>
              <w:rPr>
                <w:sz w:val="20"/>
                <w:szCs w:val="20"/>
                <w:lang w:eastAsia="ja-JP"/>
              </w:rPr>
            </w:pPr>
            <w:r w:rsidRPr="00AF1A31">
              <w:rPr>
                <w:sz w:val="20"/>
                <w:szCs w:val="20"/>
                <w:lang w:eastAsia="ja-JP"/>
              </w:rPr>
              <w:t>0.0056</w:t>
            </w:r>
          </w:p>
        </w:tc>
        <w:tc>
          <w:tcPr>
            <w:tcW w:w="1849" w:type="dxa"/>
            <w:vAlign w:val="center"/>
          </w:tcPr>
          <w:p w14:paraId="2BFADEA4" w14:textId="64543AAB" w:rsidR="00816C81" w:rsidRPr="00AF1A31" w:rsidRDefault="00C96B9B" w:rsidP="00C96B9B">
            <w:pPr>
              <w:jc w:val="center"/>
              <w:rPr>
                <w:sz w:val="20"/>
                <w:szCs w:val="20"/>
                <w:lang w:eastAsia="ja-JP"/>
              </w:rPr>
            </w:pPr>
            <w:r w:rsidRPr="00AF1A31">
              <w:rPr>
                <w:sz w:val="20"/>
                <w:szCs w:val="20"/>
                <w:lang w:eastAsia="ja-JP"/>
              </w:rPr>
              <w:t>1.020204</w:t>
            </w:r>
          </w:p>
        </w:tc>
      </w:tr>
      <w:tr w:rsidR="00816C81" w14:paraId="7A18E312" w14:textId="77777777" w:rsidTr="00C96B9B">
        <w:tc>
          <w:tcPr>
            <w:tcW w:w="2268" w:type="dxa"/>
            <w:vAlign w:val="center"/>
          </w:tcPr>
          <w:p w14:paraId="612A1AB6" w14:textId="5D1C24E4" w:rsidR="00816C81" w:rsidRPr="00AF1A31" w:rsidRDefault="00816C81" w:rsidP="00C96B9B">
            <w:pPr>
              <w:jc w:val="center"/>
              <w:rPr>
                <w:sz w:val="20"/>
                <w:szCs w:val="20"/>
              </w:rPr>
            </w:pPr>
            <w:r w:rsidRPr="00AF1A31">
              <w:rPr>
                <w:sz w:val="20"/>
                <w:szCs w:val="20"/>
              </w:rPr>
              <w:t>CLT, Numerical Recipes [36] (m=96)</w:t>
            </w:r>
          </w:p>
        </w:tc>
        <w:tc>
          <w:tcPr>
            <w:tcW w:w="1428" w:type="dxa"/>
            <w:vAlign w:val="center"/>
          </w:tcPr>
          <w:p w14:paraId="274FA4EA" w14:textId="25B96309" w:rsidR="00816C81" w:rsidRPr="00AF1A31" w:rsidRDefault="00142208" w:rsidP="00C96B9B">
            <w:pPr>
              <w:jc w:val="center"/>
              <w:rPr>
                <w:sz w:val="20"/>
                <w:szCs w:val="20"/>
                <w:lang w:eastAsia="ja-JP"/>
              </w:rPr>
            </w:pPr>
            <w:r w:rsidRPr="00AF1A31">
              <w:rPr>
                <w:sz w:val="20"/>
                <w:szCs w:val="20"/>
                <w:lang w:eastAsia="ja-JP"/>
              </w:rPr>
              <w:t>1</w:t>
            </w:r>
          </w:p>
        </w:tc>
        <w:tc>
          <w:tcPr>
            <w:tcW w:w="1849" w:type="dxa"/>
            <w:vAlign w:val="center"/>
          </w:tcPr>
          <w:p w14:paraId="357674F5" w14:textId="798AEF2C" w:rsidR="00816C81" w:rsidRPr="00AF1A31" w:rsidRDefault="00BC52D3" w:rsidP="00C96B9B">
            <w:pPr>
              <w:jc w:val="center"/>
              <w:rPr>
                <w:sz w:val="20"/>
                <w:szCs w:val="20"/>
                <w:lang w:eastAsia="ja-JP"/>
              </w:rPr>
            </w:pPr>
            <w:r w:rsidRPr="00AF1A31">
              <w:rPr>
                <w:sz w:val="20"/>
                <w:szCs w:val="20"/>
                <w:lang w:eastAsia="ja-JP"/>
              </w:rPr>
              <w:t>0.99609236</w:t>
            </w:r>
          </w:p>
        </w:tc>
        <w:tc>
          <w:tcPr>
            <w:tcW w:w="1849" w:type="dxa"/>
            <w:vAlign w:val="center"/>
          </w:tcPr>
          <w:p w14:paraId="1C71AD94" w14:textId="7B479EFE" w:rsidR="00816C81" w:rsidRPr="00AF1A31" w:rsidRDefault="00581AFE" w:rsidP="00C96B9B">
            <w:pPr>
              <w:jc w:val="center"/>
              <w:rPr>
                <w:sz w:val="20"/>
                <w:szCs w:val="20"/>
                <w:lang w:eastAsia="ja-JP"/>
              </w:rPr>
            </w:pPr>
            <w:r w:rsidRPr="00AF1A31">
              <w:rPr>
                <w:sz w:val="20"/>
                <w:szCs w:val="20"/>
                <w:lang w:eastAsia="ja-JP"/>
              </w:rPr>
              <w:t>0.0031</w:t>
            </w:r>
          </w:p>
        </w:tc>
        <w:tc>
          <w:tcPr>
            <w:tcW w:w="1849" w:type="dxa"/>
            <w:vAlign w:val="center"/>
          </w:tcPr>
          <w:p w14:paraId="501CC0AF" w14:textId="69D61C59" w:rsidR="00816C81" w:rsidRPr="00AF1A31" w:rsidRDefault="00C96B9B" w:rsidP="00C96B9B">
            <w:pPr>
              <w:jc w:val="center"/>
              <w:rPr>
                <w:sz w:val="20"/>
                <w:szCs w:val="20"/>
                <w:lang w:eastAsia="ja-JP"/>
              </w:rPr>
            </w:pPr>
            <w:r w:rsidRPr="00AF1A31">
              <w:rPr>
                <w:sz w:val="20"/>
                <w:szCs w:val="20"/>
                <w:lang w:eastAsia="ja-JP"/>
              </w:rPr>
              <w:t>0.390764</w:t>
            </w:r>
          </w:p>
        </w:tc>
      </w:tr>
      <w:tr w:rsidR="00816C81" w14:paraId="14A98540" w14:textId="77777777" w:rsidTr="00C96B9B">
        <w:tc>
          <w:tcPr>
            <w:tcW w:w="2268" w:type="dxa"/>
            <w:vAlign w:val="center"/>
          </w:tcPr>
          <w:p w14:paraId="27CC2027" w14:textId="566907A4" w:rsidR="00816C81" w:rsidRPr="00AF1A31" w:rsidRDefault="00816C81" w:rsidP="00C96B9B">
            <w:pPr>
              <w:jc w:val="center"/>
              <w:rPr>
                <w:sz w:val="20"/>
                <w:szCs w:val="20"/>
              </w:rPr>
            </w:pPr>
            <w:r w:rsidRPr="00AF1A31">
              <w:rPr>
                <w:sz w:val="20"/>
                <w:szCs w:val="20"/>
              </w:rPr>
              <w:t>CLT, Borland C/C++ [36] (m=96)</w:t>
            </w:r>
          </w:p>
        </w:tc>
        <w:tc>
          <w:tcPr>
            <w:tcW w:w="1428" w:type="dxa"/>
            <w:vAlign w:val="center"/>
          </w:tcPr>
          <w:p w14:paraId="5CFA4053" w14:textId="54190791" w:rsidR="00816C81" w:rsidRPr="00AF1A31" w:rsidRDefault="00142208" w:rsidP="00C96B9B">
            <w:pPr>
              <w:jc w:val="center"/>
              <w:rPr>
                <w:sz w:val="20"/>
                <w:szCs w:val="20"/>
                <w:lang w:eastAsia="ja-JP"/>
              </w:rPr>
            </w:pPr>
            <w:r w:rsidRPr="00AF1A31">
              <w:rPr>
                <w:sz w:val="20"/>
                <w:szCs w:val="20"/>
                <w:lang w:eastAsia="ja-JP"/>
              </w:rPr>
              <w:t>1</w:t>
            </w:r>
          </w:p>
        </w:tc>
        <w:tc>
          <w:tcPr>
            <w:tcW w:w="1849" w:type="dxa"/>
            <w:vAlign w:val="center"/>
          </w:tcPr>
          <w:p w14:paraId="078286EC" w14:textId="7908979E" w:rsidR="00816C81" w:rsidRPr="00AF1A31" w:rsidRDefault="00BC52D3" w:rsidP="00C96B9B">
            <w:pPr>
              <w:jc w:val="center"/>
              <w:rPr>
                <w:sz w:val="20"/>
                <w:szCs w:val="20"/>
                <w:lang w:eastAsia="ja-JP"/>
              </w:rPr>
            </w:pPr>
            <w:r w:rsidRPr="00AF1A31">
              <w:rPr>
                <w:sz w:val="20"/>
                <w:szCs w:val="20"/>
                <w:lang w:eastAsia="ja-JP"/>
              </w:rPr>
              <w:t>0.99322706</w:t>
            </w:r>
          </w:p>
        </w:tc>
        <w:tc>
          <w:tcPr>
            <w:tcW w:w="1849" w:type="dxa"/>
            <w:vAlign w:val="center"/>
          </w:tcPr>
          <w:p w14:paraId="357ECC40" w14:textId="653A4A78" w:rsidR="00816C81" w:rsidRPr="00AF1A31" w:rsidRDefault="00581AFE" w:rsidP="00C96B9B">
            <w:pPr>
              <w:jc w:val="center"/>
              <w:rPr>
                <w:sz w:val="20"/>
                <w:szCs w:val="20"/>
                <w:lang w:eastAsia="ja-JP"/>
              </w:rPr>
            </w:pPr>
            <w:r w:rsidRPr="00AF1A31">
              <w:rPr>
                <w:sz w:val="20"/>
                <w:szCs w:val="20"/>
                <w:lang w:eastAsia="ja-JP"/>
              </w:rPr>
              <w:t>0.002</w:t>
            </w:r>
          </w:p>
        </w:tc>
        <w:tc>
          <w:tcPr>
            <w:tcW w:w="1849" w:type="dxa"/>
            <w:vAlign w:val="center"/>
          </w:tcPr>
          <w:p w14:paraId="5C6E75C9" w14:textId="2E9D0B75" w:rsidR="00816C81" w:rsidRPr="00AF1A31" w:rsidRDefault="00C96B9B" w:rsidP="00C96B9B">
            <w:pPr>
              <w:jc w:val="center"/>
              <w:rPr>
                <w:sz w:val="20"/>
                <w:szCs w:val="20"/>
                <w:lang w:eastAsia="ja-JP"/>
              </w:rPr>
            </w:pPr>
            <w:r w:rsidRPr="00AF1A31">
              <w:rPr>
                <w:sz w:val="20"/>
                <w:szCs w:val="20"/>
                <w:lang w:eastAsia="ja-JP"/>
              </w:rPr>
              <w:t>0.677294</w:t>
            </w:r>
          </w:p>
        </w:tc>
      </w:tr>
      <w:tr w:rsidR="00816C81" w14:paraId="1700C636" w14:textId="77777777" w:rsidTr="00C96B9B">
        <w:tc>
          <w:tcPr>
            <w:tcW w:w="2268" w:type="dxa"/>
            <w:vAlign w:val="center"/>
          </w:tcPr>
          <w:p w14:paraId="4669AAF0" w14:textId="129AA734" w:rsidR="00816C81" w:rsidRPr="00AF1A31" w:rsidRDefault="00816C81" w:rsidP="00C96B9B">
            <w:pPr>
              <w:jc w:val="center"/>
              <w:rPr>
                <w:sz w:val="20"/>
                <w:szCs w:val="20"/>
              </w:rPr>
            </w:pPr>
            <w:r w:rsidRPr="00AF1A31">
              <w:rPr>
                <w:sz w:val="20"/>
                <w:szCs w:val="20"/>
              </w:rPr>
              <w:t>CLT, glibc [36] (m=96)</w:t>
            </w:r>
          </w:p>
        </w:tc>
        <w:tc>
          <w:tcPr>
            <w:tcW w:w="1428" w:type="dxa"/>
            <w:vAlign w:val="center"/>
          </w:tcPr>
          <w:p w14:paraId="5ECF85FD" w14:textId="5F442176" w:rsidR="00816C81" w:rsidRPr="00AF1A31" w:rsidRDefault="00142208" w:rsidP="00C96B9B">
            <w:pPr>
              <w:jc w:val="center"/>
              <w:rPr>
                <w:sz w:val="20"/>
                <w:szCs w:val="20"/>
                <w:lang w:eastAsia="ja-JP"/>
              </w:rPr>
            </w:pPr>
            <w:r w:rsidRPr="00AF1A31">
              <w:rPr>
                <w:sz w:val="20"/>
                <w:szCs w:val="20"/>
                <w:lang w:eastAsia="ja-JP"/>
              </w:rPr>
              <w:t>1</w:t>
            </w:r>
          </w:p>
        </w:tc>
        <w:tc>
          <w:tcPr>
            <w:tcW w:w="1849" w:type="dxa"/>
            <w:vAlign w:val="center"/>
          </w:tcPr>
          <w:p w14:paraId="5A541BB7" w14:textId="37BA839D" w:rsidR="00816C81" w:rsidRPr="00AF1A31" w:rsidRDefault="00BC52D3" w:rsidP="00C96B9B">
            <w:pPr>
              <w:jc w:val="center"/>
              <w:rPr>
                <w:sz w:val="20"/>
                <w:szCs w:val="20"/>
                <w:lang w:eastAsia="ja-JP"/>
              </w:rPr>
            </w:pPr>
            <w:r w:rsidRPr="00AF1A31">
              <w:rPr>
                <w:sz w:val="20"/>
                <w:szCs w:val="20"/>
                <w:lang w:eastAsia="ja-JP"/>
              </w:rPr>
              <w:t>0.99538937</w:t>
            </w:r>
          </w:p>
        </w:tc>
        <w:tc>
          <w:tcPr>
            <w:tcW w:w="1849" w:type="dxa"/>
            <w:vAlign w:val="center"/>
          </w:tcPr>
          <w:p w14:paraId="67B82F64" w14:textId="17304FE0" w:rsidR="00816C81" w:rsidRPr="00AF1A31" w:rsidRDefault="00581AFE" w:rsidP="00C96B9B">
            <w:pPr>
              <w:jc w:val="center"/>
              <w:rPr>
                <w:sz w:val="20"/>
                <w:szCs w:val="20"/>
                <w:lang w:eastAsia="ja-JP"/>
              </w:rPr>
            </w:pPr>
            <w:r w:rsidRPr="00AF1A31">
              <w:rPr>
                <w:sz w:val="20"/>
                <w:szCs w:val="20"/>
                <w:lang w:eastAsia="ja-JP"/>
              </w:rPr>
              <w:t>0.005</w:t>
            </w:r>
          </w:p>
        </w:tc>
        <w:tc>
          <w:tcPr>
            <w:tcW w:w="1849" w:type="dxa"/>
            <w:vAlign w:val="center"/>
          </w:tcPr>
          <w:p w14:paraId="1FFF0F75" w14:textId="38CEFD15" w:rsidR="00816C81" w:rsidRPr="00AF1A31" w:rsidRDefault="00C96B9B" w:rsidP="00C96B9B">
            <w:pPr>
              <w:jc w:val="center"/>
              <w:rPr>
                <w:sz w:val="20"/>
                <w:szCs w:val="20"/>
                <w:lang w:eastAsia="ja-JP"/>
              </w:rPr>
            </w:pPr>
            <w:r w:rsidRPr="00AF1A31">
              <w:rPr>
                <w:sz w:val="20"/>
                <w:szCs w:val="20"/>
                <w:lang w:eastAsia="ja-JP"/>
              </w:rPr>
              <w:t>0.461063</w:t>
            </w:r>
          </w:p>
        </w:tc>
      </w:tr>
      <w:tr w:rsidR="00142208" w14:paraId="00FAAFAF" w14:textId="77777777" w:rsidTr="00C96B9B">
        <w:tc>
          <w:tcPr>
            <w:tcW w:w="2268" w:type="dxa"/>
            <w:vAlign w:val="center"/>
          </w:tcPr>
          <w:p w14:paraId="62C4E026" w14:textId="594F7561" w:rsidR="00142208" w:rsidRPr="00AF1A31" w:rsidRDefault="00142208" w:rsidP="00C96B9B">
            <w:pPr>
              <w:jc w:val="center"/>
              <w:rPr>
                <w:sz w:val="20"/>
                <w:szCs w:val="20"/>
              </w:rPr>
            </w:pPr>
            <w:r w:rsidRPr="00AF1A31">
              <w:rPr>
                <w:sz w:val="20"/>
                <w:szCs w:val="20"/>
              </w:rPr>
              <w:t>Piecewise CLT Gen. A [34]</w:t>
            </w:r>
          </w:p>
        </w:tc>
        <w:tc>
          <w:tcPr>
            <w:tcW w:w="1428" w:type="dxa"/>
            <w:vAlign w:val="center"/>
          </w:tcPr>
          <w:p w14:paraId="35D80F3C" w14:textId="5E663C55" w:rsidR="00142208" w:rsidRPr="00AF1A31" w:rsidRDefault="00142208" w:rsidP="00C96B9B">
            <w:pPr>
              <w:jc w:val="center"/>
              <w:rPr>
                <w:sz w:val="20"/>
                <w:szCs w:val="20"/>
                <w:lang w:eastAsia="ja-JP"/>
              </w:rPr>
            </w:pPr>
            <w:r w:rsidRPr="00AF1A31">
              <w:rPr>
                <w:sz w:val="20"/>
                <w:szCs w:val="20"/>
                <w:lang w:eastAsia="ja-JP"/>
              </w:rPr>
              <w:t>50</w:t>
            </w:r>
          </w:p>
        </w:tc>
        <w:tc>
          <w:tcPr>
            <w:tcW w:w="1849" w:type="dxa"/>
            <w:vAlign w:val="center"/>
          </w:tcPr>
          <w:p w14:paraId="3CCD4D2F" w14:textId="513176C9" w:rsidR="00142208" w:rsidRPr="00AF1A31" w:rsidRDefault="00581AFE" w:rsidP="00C96B9B">
            <w:pPr>
              <w:jc w:val="center"/>
              <w:rPr>
                <w:sz w:val="20"/>
                <w:szCs w:val="20"/>
                <w:lang w:eastAsia="ja-JP"/>
              </w:rPr>
            </w:pPr>
            <w:r w:rsidRPr="00AF1A31">
              <w:rPr>
                <w:sz w:val="20"/>
                <w:szCs w:val="20"/>
                <w:lang w:eastAsia="ja-JP"/>
              </w:rPr>
              <w:t>49.990599</w:t>
            </w:r>
          </w:p>
        </w:tc>
        <w:tc>
          <w:tcPr>
            <w:tcW w:w="1849" w:type="dxa"/>
            <w:vAlign w:val="center"/>
          </w:tcPr>
          <w:p w14:paraId="2B16DC7E" w14:textId="2110C74B" w:rsidR="00142208" w:rsidRPr="00AF1A31" w:rsidRDefault="00581AFE" w:rsidP="00C96B9B">
            <w:pPr>
              <w:jc w:val="center"/>
              <w:rPr>
                <w:sz w:val="20"/>
                <w:szCs w:val="20"/>
                <w:lang w:eastAsia="ja-JP"/>
              </w:rPr>
            </w:pPr>
            <w:r w:rsidRPr="00AF1A31">
              <w:rPr>
                <w:sz w:val="20"/>
                <w:szCs w:val="20"/>
                <w:lang w:eastAsia="ja-JP"/>
              </w:rPr>
              <w:t>-</w:t>
            </w:r>
          </w:p>
        </w:tc>
        <w:tc>
          <w:tcPr>
            <w:tcW w:w="1849" w:type="dxa"/>
            <w:vAlign w:val="center"/>
          </w:tcPr>
          <w:p w14:paraId="27158E24" w14:textId="252330E1" w:rsidR="00142208" w:rsidRPr="00AF1A31" w:rsidRDefault="00C96B9B" w:rsidP="00C96B9B">
            <w:pPr>
              <w:jc w:val="center"/>
              <w:rPr>
                <w:sz w:val="20"/>
                <w:szCs w:val="20"/>
                <w:lang w:eastAsia="ja-JP"/>
              </w:rPr>
            </w:pPr>
            <w:r w:rsidRPr="00AF1A31">
              <w:rPr>
                <w:sz w:val="20"/>
                <w:szCs w:val="20"/>
                <w:lang w:eastAsia="ja-JP"/>
              </w:rPr>
              <w:t>0.0188</w:t>
            </w:r>
          </w:p>
        </w:tc>
      </w:tr>
      <w:tr w:rsidR="00142208" w14:paraId="3A623D7E" w14:textId="77777777" w:rsidTr="00C96B9B">
        <w:tc>
          <w:tcPr>
            <w:tcW w:w="2268" w:type="dxa"/>
            <w:vAlign w:val="center"/>
          </w:tcPr>
          <w:p w14:paraId="2C326D52" w14:textId="629AC112" w:rsidR="00142208" w:rsidRPr="00AF1A31" w:rsidRDefault="00142208" w:rsidP="00C96B9B">
            <w:pPr>
              <w:jc w:val="center"/>
              <w:rPr>
                <w:sz w:val="20"/>
                <w:szCs w:val="20"/>
              </w:rPr>
            </w:pPr>
            <w:r w:rsidRPr="00AF1A31">
              <w:rPr>
                <w:sz w:val="20"/>
                <w:szCs w:val="20"/>
              </w:rPr>
              <w:t>Piecewise CLT Gen. B [34]</w:t>
            </w:r>
          </w:p>
        </w:tc>
        <w:tc>
          <w:tcPr>
            <w:tcW w:w="1428" w:type="dxa"/>
            <w:vAlign w:val="center"/>
          </w:tcPr>
          <w:p w14:paraId="2598A4BB" w14:textId="1F065EF6" w:rsidR="00142208" w:rsidRPr="00AF1A31" w:rsidRDefault="00142208" w:rsidP="00C96B9B">
            <w:pPr>
              <w:jc w:val="center"/>
              <w:rPr>
                <w:sz w:val="20"/>
                <w:szCs w:val="20"/>
                <w:lang w:eastAsia="ja-JP"/>
              </w:rPr>
            </w:pPr>
            <w:r w:rsidRPr="00AF1A31">
              <w:rPr>
                <w:sz w:val="20"/>
                <w:szCs w:val="20"/>
                <w:lang w:eastAsia="ja-JP"/>
              </w:rPr>
              <w:t>10</w:t>
            </w:r>
          </w:p>
        </w:tc>
        <w:tc>
          <w:tcPr>
            <w:tcW w:w="1849" w:type="dxa"/>
            <w:vAlign w:val="center"/>
          </w:tcPr>
          <w:p w14:paraId="6BF452EA" w14:textId="6F08E6B4" w:rsidR="00142208" w:rsidRPr="00AF1A31" w:rsidRDefault="00581AFE" w:rsidP="00C96B9B">
            <w:pPr>
              <w:jc w:val="center"/>
              <w:rPr>
                <w:sz w:val="20"/>
                <w:szCs w:val="20"/>
                <w:lang w:eastAsia="ja-JP"/>
              </w:rPr>
            </w:pPr>
            <w:r w:rsidRPr="00AF1A31">
              <w:rPr>
                <w:sz w:val="20"/>
                <w:szCs w:val="20"/>
                <w:lang w:eastAsia="ja-JP"/>
              </w:rPr>
              <w:t>10.005948</w:t>
            </w:r>
          </w:p>
        </w:tc>
        <w:tc>
          <w:tcPr>
            <w:tcW w:w="1849" w:type="dxa"/>
            <w:vAlign w:val="center"/>
          </w:tcPr>
          <w:p w14:paraId="171DCD50" w14:textId="507484A0" w:rsidR="00142208" w:rsidRPr="00AF1A31" w:rsidRDefault="00581AFE" w:rsidP="00C96B9B">
            <w:pPr>
              <w:jc w:val="center"/>
              <w:rPr>
                <w:sz w:val="20"/>
                <w:szCs w:val="20"/>
                <w:lang w:eastAsia="ja-JP"/>
              </w:rPr>
            </w:pPr>
            <w:r w:rsidRPr="00AF1A31">
              <w:rPr>
                <w:sz w:val="20"/>
                <w:szCs w:val="20"/>
                <w:lang w:eastAsia="ja-JP"/>
              </w:rPr>
              <w:t>-</w:t>
            </w:r>
          </w:p>
        </w:tc>
        <w:tc>
          <w:tcPr>
            <w:tcW w:w="1849" w:type="dxa"/>
            <w:vAlign w:val="center"/>
          </w:tcPr>
          <w:p w14:paraId="6D5A4050" w14:textId="4DD4BC19" w:rsidR="00142208" w:rsidRPr="00AF1A31" w:rsidRDefault="00C96B9B" w:rsidP="00C96B9B">
            <w:pPr>
              <w:jc w:val="center"/>
              <w:rPr>
                <w:sz w:val="20"/>
                <w:szCs w:val="20"/>
                <w:lang w:eastAsia="ja-JP"/>
              </w:rPr>
            </w:pPr>
            <w:r w:rsidRPr="00AF1A31">
              <w:rPr>
                <w:sz w:val="20"/>
                <w:szCs w:val="20"/>
                <w:lang w:eastAsia="ja-JP"/>
              </w:rPr>
              <w:t>0.0595</w:t>
            </w:r>
          </w:p>
        </w:tc>
      </w:tr>
      <w:tr w:rsidR="00142208" w14:paraId="37910A2A" w14:textId="77777777" w:rsidTr="00C96B9B">
        <w:tc>
          <w:tcPr>
            <w:tcW w:w="2268" w:type="dxa"/>
            <w:vAlign w:val="center"/>
          </w:tcPr>
          <w:p w14:paraId="65DDCB23" w14:textId="6E4A8913" w:rsidR="00142208" w:rsidRPr="00AF1A31" w:rsidRDefault="00142208" w:rsidP="00C96B9B">
            <w:pPr>
              <w:jc w:val="center"/>
              <w:rPr>
                <w:sz w:val="20"/>
                <w:szCs w:val="20"/>
              </w:rPr>
            </w:pPr>
            <w:r w:rsidRPr="00AF1A31">
              <w:rPr>
                <w:sz w:val="20"/>
                <w:szCs w:val="20"/>
              </w:rPr>
              <w:t>Piecewise CLT Gen. B [34]</w:t>
            </w:r>
          </w:p>
        </w:tc>
        <w:tc>
          <w:tcPr>
            <w:tcW w:w="1428" w:type="dxa"/>
            <w:vAlign w:val="center"/>
          </w:tcPr>
          <w:p w14:paraId="08C6D8AE" w14:textId="0D6C5AAC" w:rsidR="00142208" w:rsidRPr="00AF1A31" w:rsidRDefault="00142208" w:rsidP="00C96B9B">
            <w:pPr>
              <w:jc w:val="center"/>
              <w:rPr>
                <w:sz w:val="20"/>
                <w:szCs w:val="20"/>
                <w:lang w:eastAsia="ja-JP"/>
              </w:rPr>
            </w:pPr>
            <w:r w:rsidRPr="00AF1A31">
              <w:rPr>
                <w:sz w:val="20"/>
                <w:szCs w:val="20"/>
                <w:lang w:eastAsia="ja-JP"/>
              </w:rPr>
              <w:t>20</w:t>
            </w:r>
          </w:p>
        </w:tc>
        <w:tc>
          <w:tcPr>
            <w:tcW w:w="1849" w:type="dxa"/>
            <w:vAlign w:val="center"/>
          </w:tcPr>
          <w:p w14:paraId="4F735251" w14:textId="07B07AA2" w:rsidR="00142208" w:rsidRPr="00AF1A31" w:rsidRDefault="00581AFE" w:rsidP="00C96B9B">
            <w:pPr>
              <w:jc w:val="center"/>
              <w:rPr>
                <w:sz w:val="20"/>
                <w:szCs w:val="20"/>
                <w:lang w:eastAsia="ja-JP"/>
              </w:rPr>
            </w:pPr>
            <w:r w:rsidRPr="00AF1A31">
              <w:rPr>
                <w:sz w:val="20"/>
                <w:szCs w:val="20"/>
                <w:lang w:eastAsia="ja-JP"/>
              </w:rPr>
              <w:t>20.007923</w:t>
            </w:r>
          </w:p>
        </w:tc>
        <w:tc>
          <w:tcPr>
            <w:tcW w:w="1849" w:type="dxa"/>
            <w:vAlign w:val="center"/>
          </w:tcPr>
          <w:p w14:paraId="1629D5BB" w14:textId="1CB114B7" w:rsidR="00142208" w:rsidRPr="00AF1A31" w:rsidRDefault="00581AFE" w:rsidP="00C96B9B">
            <w:pPr>
              <w:jc w:val="center"/>
              <w:rPr>
                <w:sz w:val="20"/>
                <w:szCs w:val="20"/>
                <w:lang w:eastAsia="ja-JP"/>
              </w:rPr>
            </w:pPr>
            <w:r w:rsidRPr="00AF1A31">
              <w:rPr>
                <w:sz w:val="20"/>
                <w:szCs w:val="20"/>
                <w:lang w:eastAsia="ja-JP"/>
              </w:rPr>
              <w:t>-</w:t>
            </w:r>
          </w:p>
        </w:tc>
        <w:tc>
          <w:tcPr>
            <w:tcW w:w="1849" w:type="dxa"/>
            <w:vAlign w:val="center"/>
          </w:tcPr>
          <w:p w14:paraId="5DF9146A" w14:textId="11C511D2" w:rsidR="00142208" w:rsidRPr="00AF1A31" w:rsidRDefault="00C96B9B" w:rsidP="00C96B9B">
            <w:pPr>
              <w:jc w:val="center"/>
              <w:rPr>
                <w:sz w:val="20"/>
                <w:szCs w:val="20"/>
                <w:lang w:eastAsia="ja-JP"/>
              </w:rPr>
            </w:pPr>
            <w:r w:rsidRPr="00AF1A31">
              <w:rPr>
                <w:sz w:val="20"/>
                <w:szCs w:val="20"/>
                <w:lang w:eastAsia="ja-JP"/>
              </w:rPr>
              <w:t>0.0396</w:t>
            </w:r>
          </w:p>
        </w:tc>
      </w:tr>
      <w:tr w:rsidR="00142208" w14:paraId="66CC0845" w14:textId="77777777" w:rsidTr="00C96B9B">
        <w:tc>
          <w:tcPr>
            <w:tcW w:w="2268" w:type="dxa"/>
            <w:vAlign w:val="center"/>
          </w:tcPr>
          <w:p w14:paraId="5494144B" w14:textId="7BC3583A" w:rsidR="00142208" w:rsidRPr="00AF1A31" w:rsidRDefault="00142208" w:rsidP="00C96B9B">
            <w:pPr>
              <w:jc w:val="center"/>
              <w:rPr>
                <w:sz w:val="20"/>
                <w:szCs w:val="20"/>
              </w:rPr>
            </w:pPr>
            <w:r w:rsidRPr="00AF1A31">
              <w:rPr>
                <w:sz w:val="20"/>
                <w:szCs w:val="20"/>
              </w:rPr>
              <w:t>Piecewise CLT Gen. B [34]</w:t>
            </w:r>
          </w:p>
        </w:tc>
        <w:tc>
          <w:tcPr>
            <w:tcW w:w="1428" w:type="dxa"/>
            <w:vAlign w:val="center"/>
          </w:tcPr>
          <w:p w14:paraId="4FDB662D" w14:textId="5DFF3E85" w:rsidR="00142208" w:rsidRPr="00AF1A31" w:rsidRDefault="00142208" w:rsidP="00C96B9B">
            <w:pPr>
              <w:jc w:val="center"/>
              <w:rPr>
                <w:sz w:val="20"/>
                <w:szCs w:val="20"/>
                <w:lang w:eastAsia="ja-JP"/>
              </w:rPr>
            </w:pPr>
            <w:r w:rsidRPr="00AF1A31">
              <w:rPr>
                <w:sz w:val="20"/>
                <w:szCs w:val="20"/>
                <w:lang w:eastAsia="ja-JP"/>
              </w:rPr>
              <w:t>30</w:t>
            </w:r>
          </w:p>
        </w:tc>
        <w:tc>
          <w:tcPr>
            <w:tcW w:w="1849" w:type="dxa"/>
            <w:vAlign w:val="center"/>
          </w:tcPr>
          <w:p w14:paraId="2EEB9986" w14:textId="372A33FC" w:rsidR="00142208" w:rsidRPr="00AF1A31" w:rsidRDefault="00581AFE" w:rsidP="00C96B9B">
            <w:pPr>
              <w:jc w:val="center"/>
              <w:rPr>
                <w:sz w:val="20"/>
                <w:szCs w:val="20"/>
                <w:lang w:eastAsia="ja-JP"/>
              </w:rPr>
            </w:pPr>
            <w:r w:rsidRPr="00AF1A31">
              <w:rPr>
                <w:sz w:val="20"/>
                <w:szCs w:val="20"/>
                <w:lang w:eastAsia="ja-JP"/>
              </w:rPr>
              <w:t>30.000217</w:t>
            </w:r>
          </w:p>
        </w:tc>
        <w:tc>
          <w:tcPr>
            <w:tcW w:w="1849" w:type="dxa"/>
            <w:vAlign w:val="center"/>
          </w:tcPr>
          <w:p w14:paraId="1F6D86F8" w14:textId="4047C72E" w:rsidR="00142208" w:rsidRPr="00AF1A31" w:rsidRDefault="00581AFE" w:rsidP="00C96B9B">
            <w:pPr>
              <w:jc w:val="center"/>
              <w:rPr>
                <w:sz w:val="20"/>
                <w:szCs w:val="20"/>
                <w:lang w:eastAsia="ja-JP"/>
              </w:rPr>
            </w:pPr>
            <w:r w:rsidRPr="00AF1A31">
              <w:rPr>
                <w:sz w:val="20"/>
                <w:szCs w:val="20"/>
                <w:lang w:eastAsia="ja-JP"/>
              </w:rPr>
              <w:t>-</w:t>
            </w:r>
          </w:p>
        </w:tc>
        <w:tc>
          <w:tcPr>
            <w:tcW w:w="1849" w:type="dxa"/>
            <w:vAlign w:val="center"/>
          </w:tcPr>
          <w:p w14:paraId="47DF910A" w14:textId="3A1BBB62" w:rsidR="00142208" w:rsidRPr="00AF1A31" w:rsidRDefault="00C96B9B" w:rsidP="00C96B9B">
            <w:pPr>
              <w:jc w:val="center"/>
              <w:rPr>
                <w:sz w:val="20"/>
                <w:szCs w:val="20"/>
                <w:lang w:eastAsia="ja-JP"/>
              </w:rPr>
            </w:pPr>
            <w:r w:rsidRPr="00AF1A31">
              <w:rPr>
                <w:sz w:val="20"/>
                <w:szCs w:val="20"/>
                <w:lang w:eastAsia="ja-JP"/>
              </w:rPr>
              <w:t>0.0007</w:t>
            </w:r>
          </w:p>
        </w:tc>
      </w:tr>
      <w:tr w:rsidR="00142208" w14:paraId="4DD0FDC5" w14:textId="77777777" w:rsidTr="00C96B9B">
        <w:tc>
          <w:tcPr>
            <w:tcW w:w="2268" w:type="dxa"/>
            <w:vAlign w:val="center"/>
          </w:tcPr>
          <w:p w14:paraId="3C661E87" w14:textId="337A7813" w:rsidR="00142208" w:rsidRPr="00AF1A31" w:rsidRDefault="00142208" w:rsidP="00C96B9B">
            <w:pPr>
              <w:jc w:val="center"/>
              <w:rPr>
                <w:sz w:val="20"/>
                <w:szCs w:val="20"/>
              </w:rPr>
            </w:pPr>
            <w:r w:rsidRPr="00AF1A31">
              <w:rPr>
                <w:sz w:val="20"/>
                <w:szCs w:val="20"/>
              </w:rPr>
              <w:t>Piecewise CLT Gen. B [34]</w:t>
            </w:r>
          </w:p>
        </w:tc>
        <w:tc>
          <w:tcPr>
            <w:tcW w:w="1428" w:type="dxa"/>
            <w:vAlign w:val="center"/>
          </w:tcPr>
          <w:p w14:paraId="34ADE441" w14:textId="5468DFBC" w:rsidR="00142208" w:rsidRPr="00AF1A31" w:rsidRDefault="00142208" w:rsidP="00C96B9B">
            <w:pPr>
              <w:jc w:val="center"/>
              <w:rPr>
                <w:sz w:val="20"/>
                <w:szCs w:val="20"/>
                <w:lang w:eastAsia="ja-JP"/>
              </w:rPr>
            </w:pPr>
            <w:r w:rsidRPr="00AF1A31">
              <w:rPr>
                <w:sz w:val="20"/>
                <w:szCs w:val="20"/>
                <w:lang w:eastAsia="ja-JP"/>
              </w:rPr>
              <w:t>40</w:t>
            </w:r>
          </w:p>
        </w:tc>
        <w:tc>
          <w:tcPr>
            <w:tcW w:w="1849" w:type="dxa"/>
            <w:vAlign w:val="center"/>
          </w:tcPr>
          <w:p w14:paraId="0E1A68D5" w14:textId="6DFE80FD" w:rsidR="00142208" w:rsidRPr="00AF1A31" w:rsidRDefault="00581AFE" w:rsidP="00C96B9B">
            <w:pPr>
              <w:jc w:val="center"/>
              <w:rPr>
                <w:sz w:val="20"/>
                <w:szCs w:val="20"/>
                <w:lang w:eastAsia="ja-JP"/>
              </w:rPr>
            </w:pPr>
            <w:r w:rsidRPr="00AF1A31">
              <w:rPr>
                <w:sz w:val="20"/>
                <w:szCs w:val="20"/>
                <w:lang w:eastAsia="ja-JP"/>
              </w:rPr>
              <w:t>40.007949</w:t>
            </w:r>
          </w:p>
        </w:tc>
        <w:tc>
          <w:tcPr>
            <w:tcW w:w="1849" w:type="dxa"/>
            <w:vAlign w:val="center"/>
          </w:tcPr>
          <w:p w14:paraId="26347757" w14:textId="3F05101C" w:rsidR="00142208" w:rsidRPr="00AF1A31" w:rsidRDefault="00581AFE" w:rsidP="00C96B9B">
            <w:pPr>
              <w:jc w:val="center"/>
              <w:rPr>
                <w:sz w:val="20"/>
                <w:szCs w:val="20"/>
                <w:lang w:eastAsia="ja-JP"/>
              </w:rPr>
            </w:pPr>
            <w:r w:rsidRPr="00AF1A31">
              <w:rPr>
                <w:sz w:val="20"/>
                <w:szCs w:val="20"/>
                <w:lang w:eastAsia="ja-JP"/>
              </w:rPr>
              <w:t>-</w:t>
            </w:r>
          </w:p>
        </w:tc>
        <w:tc>
          <w:tcPr>
            <w:tcW w:w="1849" w:type="dxa"/>
            <w:vAlign w:val="center"/>
          </w:tcPr>
          <w:p w14:paraId="45D314C7" w14:textId="6E5AF233" w:rsidR="00142208" w:rsidRPr="00AF1A31" w:rsidRDefault="00C96B9B" w:rsidP="00C96B9B">
            <w:pPr>
              <w:jc w:val="center"/>
              <w:rPr>
                <w:sz w:val="20"/>
                <w:szCs w:val="20"/>
                <w:lang w:eastAsia="ja-JP"/>
              </w:rPr>
            </w:pPr>
            <w:r w:rsidRPr="00AF1A31">
              <w:rPr>
                <w:sz w:val="20"/>
                <w:szCs w:val="20"/>
                <w:lang w:eastAsia="ja-JP"/>
              </w:rPr>
              <w:t>0.0199</w:t>
            </w:r>
          </w:p>
        </w:tc>
      </w:tr>
      <w:tr w:rsidR="00142208" w14:paraId="62C3978C" w14:textId="77777777" w:rsidTr="00C96B9B">
        <w:tc>
          <w:tcPr>
            <w:tcW w:w="2268" w:type="dxa"/>
            <w:vAlign w:val="center"/>
          </w:tcPr>
          <w:p w14:paraId="65A4427C" w14:textId="22A74596" w:rsidR="00142208" w:rsidRPr="00AF1A31" w:rsidRDefault="00142208" w:rsidP="00C96B9B">
            <w:pPr>
              <w:jc w:val="center"/>
              <w:rPr>
                <w:sz w:val="20"/>
                <w:szCs w:val="20"/>
              </w:rPr>
            </w:pPr>
            <w:r w:rsidRPr="00AF1A31">
              <w:rPr>
                <w:sz w:val="20"/>
                <w:szCs w:val="20"/>
              </w:rPr>
              <w:t>Piecewise CLT Gen. B [34]</w:t>
            </w:r>
          </w:p>
        </w:tc>
        <w:tc>
          <w:tcPr>
            <w:tcW w:w="1428" w:type="dxa"/>
            <w:vAlign w:val="center"/>
          </w:tcPr>
          <w:p w14:paraId="699779AB" w14:textId="2763AC86" w:rsidR="00142208" w:rsidRPr="00AF1A31" w:rsidRDefault="00142208" w:rsidP="00C96B9B">
            <w:pPr>
              <w:jc w:val="center"/>
              <w:rPr>
                <w:sz w:val="20"/>
                <w:szCs w:val="20"/>
                <w:lang w:eastAsia="ja-JP"/>
              </w:rPr>
            </w:pPr>
            <w:r w:rsidRPr="00AF1A31">
              <w:rPr>
                <w:sz w:val="20"/>
                <w:szCs w:val="20"/>
                <w:lang w:eastAsia="ja-JP"/>
              </w:rPr>
              <w:t>50</w:t>
            </w:r>
          </w:p>
        </w:tc>
        <w:tc>
          <w:tcPr>
            <w:tcW w:w="1849" w:type="dxa"/>
            <w:vAlign w:val="center"/>
          </w:tcPr>
          <w:p w14:paraId="7323812A" w14:textId="312C5F8D" w:rsidR="00142208" w:rsidRPr="00AF1A31" w:rsidRDefault="00581AFE" w:rsidP="00C96B9B">
            <w:pPr>
              <w:jc w:val="center"/>
              <w:rPr>
                <w:sz w:val="20"/>
                <w:szCs w:val="20"/>
                <w:lang w:eastAsia="ja-JP"/>
              </w:rPr>
            </w:pPr>
            <w:r w:rsidRPr="00AF1A31">
              <w:rPr>
                <w:sz w:val="20"/>
                <w:szCs w:val="20"/>
                <w:lang w:eastAsia="ja-JP"/>
              </w:rPr>
              <w:t>50.006130</w:t>
            </w:r>
          </w:p>
        </w:tc>
        <w:tc>
          <w:tcPr>
            <w:tcW w:w="1849" w:type="dxa"/>
            <w:vAlign w:val="center"/>
          </w:tcPr>
          <w:p w14:paraId="341F259D" w14:textId="0E5A7346" w:rsidR="00142208" w:rsidRPr="00AF1A31" w:rsidRDefault="00581AFE" w:rsidP="00C96B9B">
            <w:pPr>
              <w:jc w:val="center"/>
              <w:rPr>
                <w:sz w:val="20"/>
                <w:szCs w:val="20"/>
                <w:lang w:eastAsia="ja-JP"/>
              </w:rPr>
            </w:pPr>
            <w:r w:rsidRPr="00AF1A31">
              <w:rPr>
                <w:sz w:val="20"/>
                <w:szCs w:val="20"/>
                <w:lang w:eastAsia="ja-JP"/>
              </w:rPr>
              <w:t>-</w:t>
            </w:r>
          </w:p>
        </w:tc>
        <w:tc>
          <w:tcPr>
            <w:tcW w:w="1849" w:type="dxa"/>
            <w:vAlign w:val="center"/>
          </w:tcPr>
          <w:p w14:paraId="29F2CD88" w14:textId="146F8441" w:rsidR="00142208" w:rsidRPr="00AF1A31" w:rsidRDefault="00C96B9B" w:rsidP="00C96B9B">
            <w:pPr>
              <w:jc w:val="center"/>
              <w:rPr>
                <w:sz w:val="20"/>
                <w:szCs w:val="20"/>
                <w:lang w:eastAsia="ja-JP"/>
              </w:rPr>
            </w:pPr>
            <w:r w:rsidRPr="00AF1A31">
              <w:rPr>
                <w:sz w:val="20"/>
                <w:szCs w:val="20"/>
                <w:lang w:eastAsia="ja-JP"/>
              </w:rPr>
              <w:t>0.0123</w:t>
            </w:r>
          </w:p>
        </w:tc>
      </w:tr>
    </w:tbl>
    <w:p w14:paraId="2CDBA84E" w14:textId="7F325AA1" w:rsidR="008C1885" w:rsidRDefault="007F73D1" w:rsidP="007F73D1">
      <w:pPr>
        <w:pStyle w:val="Caption"/>
        <w:rPr>
          <w:lang w:eastAsia="ja-JP"/>
        </w:rPr>
      </w:pPr>
      <w:bookmarkStart w:id="92" w:name="_Toc229238673"/>
      <w:r>
        <w:lastRenderedPageBreak/>
        <w:t>Table 6.</w:t>
      </w:r>
      <w:fldSimple w:instr=" SEQ Table_6. \* ARABIC ">
        <w:r w:rsidR="00346E8F">
          <w:rPr>
            <w:noProof/>
          </w:rPr>
          <w:t>1</w:t>
        </w:r>
      </w:fldSimple>
      <w:r w:rsidR="00247BF0">
        <w:t xml:space="preserve">. </w:t>
      </w:r>
      <w:r w:rsidR="00247BF0" w:rsidRPr="00247BF0">
        <w:t>Standard-deviation accuracy comparison of CLT-based Gaussian noise generators.</w:t>
      </w:r>
      <w:bookmarkEnd w:id="92"/>
    </w:p>
    <w:p w14:paraId="30A8112B" w14:textId="0F8FBE95" w:rsidR="00861351" w:rsidRPr="00C40B9E" w:rsidRDefault="00BE5BDD" w:rsidP="00C40B9E">
      <w:pPr>
        <w:ind w:firstLine="360"/>
        <w:rPr>
          <w:rFonts w:cs="Times New Roman"/>
          <w:b/>
          <w:bCs/>
          <w:lang w:eastAsia="ja-JP"/>
        </w:rPr>
      </w:pPr>
      <w:r w:rsidRPr="00C40B9E">
        <w:rPr>
          <w:rFonts w:cs="Times New Roman"/>
          <w:b/>
          <w:bCs/>
          <w:lang w:eastAsia="ja-JP"/>
        </w:rPr>
        <w:t>6</w:t>
      </w:r>
      <w:r w:rsidR="00AF1A31" w:rsidRPr="00C40B9E">
        <w:rPr>
          <w:rFonts w:cs="Times New Roman"/>
          <w:b/>
          <w:bCs/>
          <w:lang w:eastAsia="ja-JP"/>
        </w:rPr>
        <w:t>.1.</w:t>
      </w:r>
      <w:r w:rsidR="00861351" w:rsidRPr="00C40B9E">
        <w:rPr>
          <w:rFonts w:cs="Times New Roman"/>
          <w:b/>
          <w:bCs/>
          <w:lang w:eastAsia="ja-JP"/>
        </w:rPr>
        <w:t>2</w:t>
      </w:r>
      <w:r w:rsidR="00AF1A31" w:rsidRPr="00C40B9E">
        <w:rPr>
          <w:rFonts w:cs="Times New Roman"/>
          <w:b/>
          <w:bCs/>
          <w:lang w:eastAsia="ja-JP"/>
        </w:rPr>
        <w:t xml:space="preserve">. </w:t>
      </w:r>
      <w:r w:rsidR="00B00002" w:rsidRPr="00B00002">
        <w:rPr>
          <w:rFonts w:cs="Times New Roman"/>
          <w:b/>
          <w:bCs/>
          <w:lang w:eastAsia="ja-JP"/>
        </w:rPr>
        <w:t>Statistical</w:t>
      </w:r>
      <w:r w:rsidR="00B00002">
        <w:rPr>
          <w:rFonts w:cs="Times New Roman"/>
          <w:b/>
          <w:bCs/>
          <w:lang w:eastAsia="ja-JP"/>
        </w:rPr>
        <w:t xml:space="preserve"> </w:t>
      </w:r>
      <w:r w:rsidR="00AF1A31" w:rsidRPr="00C40B9E">
        <w:rPr>
          <w:rFonts w:cs="Times New Roman"/>
          <w:b/>
          <w:bCs/>
          <w:lang w:eastAsia="ja-JP"/>
        </w:rPr>
        <w:t>validation of th</w:t>
      </w:r>
      <w:r w:rsidR="00861351" w:rsidRPr="00C40B9E">
        <w:rPr>
          <w:rFonts w:cs="Times New Roman"/>
          <w:b/>
          <w:bCs/>
          <w:lang w:eastAsia="ja-JP"/>
        </w:rPr>
        <w:t>e equalizer</w:t>
      </w:r>
    </w:p>
    <w:p w14:paraId="1B92EE51" w14:textId="5BDF0F6E" w:rsidR="0063444F" w:rsidRDefault="0063444F" w:rsidP="00865568">
      <w:pPr>
        <w:jc w:val="center"/>
        <w:rPr>
          <w:lang w:eastAsia="ja-JP"/>
        </w:rPr>
      </w:pPr>
      <w:r>
        <w:rPr>
          <w:noProof/>
          <w:lang w:eastAsia="ja-JP"/>
        </w:rPr>
        <w:drawing>
          <wp:inline distT="0" distB="0" distL="0" distR="0" wp14:anchorId="175FC3C8" wp14:editId="19C180BC">
            <wp:extent cx="3257591" cy="2443102"/>
            <wp:effectExtent l="0" t="0" r="0" b="0"/>
            <wp:docPr id="14865773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77341" name="Picture 1486577341"/>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3263384" cy="2447446"/>
                    </a:xfrm>
                    <a:prstGeom prst="rect">
                      <a:avLst/>
                    </a:prstGeom>
                  </pic:spPr>
                </pic:pic>
              </a:graphicData>
            </a:graphic>
          </wp:inline>
        </w:drawing>
      </w:r>
    </w:p>
    <w:p w14:paraId="4038AC24" w14:textId="59F844E0" w:rsidR="00404298" w:rsidRPr="00247BF0" w:rsidRDefault="007F73D1" w:rsidP="007F73D1">
      <w:pPr>
        <w:pStyle w:val="Caption"/>
        <w:rPr>
          <w:szCs w:val="22"/>
          <w:lang w:eastAsia="ja-JP"/>
        </w:rPr>
      </w:pPr>
      <w:bookmarkStart w:id="93" w:name="_Toc229238589"/>
      <w:r w:rsidRPr="00247BF0">
        <w:rPr>
          <w:szCs w:val="22"/>
        </w:rPr>
        <w:t>Figure 6.</w:t>
      </w:r>
      <w:r w:rsidRPr="00247BF0">
        <w:rPr>
          <w:szCs w:val="22"/>
        </w:rPr>
        <w:fldChar w:fldCharType="begin"/>
      </w:r>
      <w:r w:rsidRPr="00247BF0">
        <w:rPr>
          <w:szCs w:val="22"/>
        </w:rPr>
        <w:instrText xml:space="preserve"> SEQ Figure_6. \* ARABIC </w:instrText>
      </w:r>
      <w:r w:rsidRPr="00247BF0">
        <w:rPr>
          <w:szCs w:val="22"/>
        </w:rPr>
        <w:fldChar w:fldCharType="separate"/>
      </w:r>
      <w:r w:rsidR="00346E8F">
        <w:rPr>
          <w:noProof/>
          <w:szCs w:val="22"/>
        </w:rPr>
        <w:t>4</w:t>
      </w:r>
      <w:r w:rsidRPr="00247BF0">
        <w:rPr>
          <w:szCs w:val="22"/>
        </w:rPr>
        <w:fldChar w:fldCharType="end"/>
      </w:r>
      <w:r w:rsidR="00DA2DC1" w:rsidRPr="00247BF0">
        <w:rPr>
          <w:szCs w:val="22"/>
        </w:rPr>
        <w:t>. BER and SER performance comparison of LMS-based equalizers under Gaussian noise</w:t>
      </w:r>
      <w:r w:rsidR="00247BF0" w:rsidRPr="00247BF0">
        <w:rPr>
          <w:szCs w:val="22"/>
        </w:rPr>
        <w:t>.</w:t>
      </w:r>
      <w:bookmarkEnd w:id="93"/>
    </w:p>
    <w:p w14:paraId="24303CE1" w14:textId="44259A7D" w:rsidR="00BF7F65" w:rsidRDefault="00DB5D8D" w:rsidP="00F232E2">
      <w:pPr>
        <w:ind w:firstLine="360"/>
        <w:jc w:val="both"/>
        <w:rPr>
          <w:rFonts w:eastAsiaTheme="minorEastAsia"/>
          <w:lang w:eastAsia="ja-JP"/>
        </w:rPr>
      </w:pPr>
      <w:r w:rsidRPr="00DB5D8D">
        <w:rPr>
          <w:lang w:eastAsia="ja-JP"/>
        </w:rPr>
        <w:t xml:space="preserve">This experiment evaluates the detection performance over an SNR sweep using the same 3-FFE/1-DFE receiver structure. The left plot reports the median BER, while the right plot reports the median SER. The dashed line in the BER plot indicates the target reference level for the equalizer </w:t>
      </w:r>
      <w:r w:rsidR="00BF7F65">
        <w:rPr>
          <w:lang w:eastAsia="ja-JP"/>
        </w:rPr>
        <w:t>(</w:t>
      </w:r>
      <m:oMath>
        <m:r>
          <w:rPr>
            <w:rFonts w:ascii="Cambria Math" w:hAnsi="Cambria Math"/>
            <w:lang w:eastAsia="ja-JP"/>
          </w:rPr>
          <m:t xml:space="preserve">BER= </m:t>
        </m:r>
        <m:sSup>
          <m:sSupPr>
            <m:ctrlPr>
              <w:rPr>
                <w:rFonts w:ascii="Cambria Math" w:hAnsi="Cambria Math"/>
                <w:i/>
                <w:lang w:eastAsia="ja-JP"/>
              </w:rPr>
            </m:ctrlPr>
          </m:sSupPr>
          <m:e>
            <m:r>
              <w:rPr>
                <w:rFonts w:ascii="Cambria Math" w:hAnsi="Cambria Math"/>
                <w:lang w:eastAsia="ja-JP"/>
              </w:rPr>
              <m:t>10</m:t>
            </m:r>
          </m:e>
          <m:sup>
            <m:r>
              <w:rPr>
                <w:rFonts w:ascii="Cambria Math" w:hAnsi="Cambria Math"/>
                <w:lang w:eastAsia="ja-JP"/>
              </w:rPr>
              <m:t>-3</m:t>
            </m:r>
          </m:sup>
        </m:sSup>
      </m:oMath>
      <w:r w:rsidR="00BF7F65">
        <w:rPr>
          <w:rFonts w:eastAsiaTheme="minorEastAsia"/>
          <w:lang w:eastAsia="ja-JP"/>
        </w:rPr>
        <w:t xml:space="preserve">). </w:t>
      </w:r>
      <w:r w:rsidRPr="00DB5D8D">
        <w:rPr>
          <w:rFonts w:eastAsiaTheme="minorEastAsia"/>
          <w:lang w:eastAsia="ja-JP"/>
        </w:rPr>
        <w:t>At low SNR, both BER and SER are high because the receiver is affected by AWGN and residual ISI. As SNR increases, both metrics decrease rapidly, showing that the PAM</w:t>
      </w:r>
      <w:r w:rsidR="0099151F">
        <w:rPr>
          <w:rFonts w:eastAsiaTheme="minorEastAsia"/>
          <w:lang w:eastAsia="ja-JP"/>
        </w:rPr>
        <w:t>-</w:t>
      </w:r>
      <w:r w:rsidRPr="00DB5D8D">
        <w:rPr>
          <w:rFonts w:eastAsiaTheme="minorEastAsia"/>
          <w:lang w:eastAsia="ja-JP"/>
        </w:rPr>
        <w:t>4 clusters become easier to separate after equalization. The proposed design remains below the SM-sign baseline in [16], indicating better detection performance under the tested conditions.</w:t>
      </w:r>
    </w:p>
    <w:p w14:paraId="316DA0BA" w14:textId="403C6D03" w:rsidR="00BF7F65" w:rsidRDefault="00BF7F65" w:rsidP="00DB5D8D">
      <w:pPr>
        <w:ind w:firstLine="360"/>
        <w:jc w:val="center"/>
        <w:rPr>
          <w:lang w:eastAsia="ja-JP"/>
        </w:rPr>
      </w:pPr>
      <w:r>
        <w:rPr>
          <w:noProof/>
          <w:lang w:eastAsia="ja-JP"/>
        </w:rPr>
        <w:drawing>
          <wp:inline distT="0" distB="0" distL="0" distR="0" wp14:anchorId="083C7947" wp14:editId="38B2A762">
            <wp:extent cx="3866088" cy="2899459"/>
            <wp:effectExtent l="0" t="0" r="0" b="0"/>
            <wp:docPr id="17920451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45117" name="Picture 1792045117"/>
                    <pic:cNvPicPr/>
                  </pic:nvPicPr>
                  <pic:blipFill>
                    <a:blip r:embed="rId145">
                      <a:extLst>
                        <a:ext uri="{28A0092B-C50C-407E-A947-70E740481C1C}">
                          <a14:useLocalDpi xmlns:a14="http://schemas.microsoft.com/office/drawing/2010/main" val="0"/>
                        </a:ext>
                      </a:extLst>
                    </a:blip>
                    <a:stretch>
                      <a:fillRect/>
                    </a:stretch>
                  </pic:blipFill>
                  <pic:spPr>
                    <a:xfrm>
                      <a:off x="0" y="0"/>
                      <a:ext cx="3873659" cy="2905137"/>
                    </a:xfrm>
                    <a:prstGeom prst="rect">
                      <a:avLst/>
                    </a:prstGeom>
                  </pic:spPr>
                </pic:pic>
              </a:graphicData>
            </a:graphic>
          </wp:inline>
        </w:drawing>
      </w:r>
    </w:p>
    <w:p w14:paraId="451EF95A" w14:textId="5EB74503" w:rsidR="00DB5D8D" w:rsidRPr="00247BF0" w:rsidRDefault="007F73D1" w:rsidP="007F73D1">
      <w:pPr>
        <w:pStyle w:val="Caption"/>
        <w:rPr>
          <w:szCs w:val="22"/>
          <w:lang w:eastAsia="ja-JP"/>
        </w:rPr>
      </w:pPr>
      <w:bookmarkStart w:id="94" w:name="_Toc229238590"/>
      <w:r w:rsidRPr="00247BF0">
        <w:rPr>
          <w:szCs w:val="22"/>
        </w:rPr>
        <w:lastRenderedPageBreak/>
        <w:t>Figure 6.</w:t>
      </w:r>
      <w:r w:rsidRPr="00247BF0">
        <w:rPr>
          <w:szCs w:val="22"/>
        </w:rPr>
        <w:fldChar w:fldCharType="begin"/>
      </w:r>
      <w:r w:rsidRPr="00247BF0">
        <w:rPr>
          <w:szCs w:val="22"/>
        </w:rPr>
        <w:instrText xml:space="preserve"> SEQ Figure_6. \* ARABIC </w:instrText>
      </w:r>
      <w:r w:rsidRPr="00247BF0">
        <w:rPr>
          <w:szCs w:val="22"/>
        </w:rPr>
        <w:fldChar w:fldCharType="separate"/>
      </w:r>
      <w:r w:rsidR="00346E8F">
        <w:rPr>
          <w:noProof/>
          <w:szCs w:val="22"/>
        </w:rPr>
        <w:t>5</w:t>
      </w:r>
      <w:r w:rsidRPr="00247BF0">
        <w:rPr>
          <w:szCs w:val="22"/>
        </w:rPr>
        <w:fldChar w:fldCharType="end"/>
      </w:r>
      <w:r w:rsidR="00247BF0" w:rsidRPr="00247BF0">
        <w:rPr>
          <w:szCs w:val="22"/>
        </w:rPr>
        <w:t>. Learning curve and tap-coefficient spread of LMS-based equalizers under Gaussian noise</w:t>
      </w:r>
      <w:bookmarkEnd w:id="94"/>
    </w:p>
    <w:p w14:paraId="3BC8536D" w14:textId="0F3548CE" w:rsidR="00BC26B7" w:rsidRDefault="00BC26B7" w:rsidP="00DB5D8D">
      <w:pPr>
        <w:ind w:firstLine="360"/>
        <w:jc w:val="both"/>
        <w:rPr>
          <w:lang w:eastAsia="ja-JP"/>
        </w:rPr>
      </w:pPr>
      <w:r w:rsidRPr="00BC26B7">
        <w:rPr>
          <w:lang w:eastAsia="ja-JP"/>
        </w:rPr>
        <w:t>This experiment evaluates the adaptation behavior of several LMS-based equalizer variants under Gaussian noise. All variants use the same compact 3-FFE/1-DFE structure. At the beginning of the run, the median squared error decreases sharply, showing that the equalizers quickly move toward a useful compensation state. After the transient phase, the error fluctuates around a low steady-state level because of AWGN, residual ISI, fixed-point effects, and decision-directed adaptation.</w:t>
      </w:r>
    </w:p>
    <w:p w14:paraId="523317C1" w14:textId="7B1EF24C" w:rsidR="003E6BA3" w:rsidRDefault="00247BF0" w:rsidP="00BC26B7">
      <w:pPr>
        <w:ind w:firstLine="360"/>
        <w:jc w:val="both"/>
        <w:rPr>
          <w:lang w:eastAsia="ja-JP"/>
        </w:rPr>
      </w:pPr>
      <w:r>
        <w:rPr>
          <w:lang w:eastAsia="ja-JP"/>
        </w:rPr>
        <w:t>The</w:t>
      </w:r>
      <w:r w:rsidR="002B5AF3" w:rsidRPr="002B5AF3">
        <w:rPr>
          <w:lang w:eastAsia="ja-JP"/>
        </w:rPr>
        <w:t xml:space="preserve"> experiment is conducted to evaluate the sensitivity of the proposed robust update to the clipping threshold. In the implemented configuration, the burst probability is 1%, and each selected burst sample is amplified by a factor of 8. Under this noise model, the clipping threshold is swept over 0.75, 1.0, 1.5, 2.0, 2.5, 3.0, and 4.0 to examine whether the proposed update remains stable when the received signal contains rare but strong impulsive disturbance</w:t>
      </w:r>
      <w:r>
        <w:rPr>
          <w:lang w:eastAsia="ja-JP"/>
        </w:rPr>
        <w:t xml:space="preserve">. </w:t>
      </w:r>
      <w:r w:rsidR="00985645" w:rsidRPr="00985645">
        <w:rPr>
          <w:lang w:eastAsia="ja-JP"/>
        </w:rPr>
        <w:t>The results are shown in the table below.</w:t>
      </w:r>
    </w:p>
    <w:tbl>
      <w:tblPr>
        <w:tblStyle w:val="TableGrid"/>
        <w:tblW w:w="0" w:type="auto"/>
        <w:tblLook w:val="04A0" w:firstRow="1" w:lastRow="0" w:firstColumn="1" w:lastColumn="0" w:noHBand="0" w:noVBand="1"/>
      </w:tblPr>
      <w:tblGrid>
        <w:gridCol w:w="1188"/>
        <w:gridCol w:w="1080"/>
        <w:gridCol w:w="2520"/>
        <w:gridCol w:w="2606"/>
        <w:gridCol w:w="1849"/>
      </w:tblGrid>
      <w:tr w:rsidR="003E6BA3" w14:paraId="0C1683B2" w14:textId="77777777" w:rsidTr="002B5AF3">
        <w:tc>
          <w:tcPr>
            <w:tcW w:w="1188" w:type="dxa"/>
            <w:vAlign w:val="center"/>
          </w:tcPr>
          <w:p w14:paraId="308964DE" w14:textId="53A66853" w:rsidR="003E6BA3" w:rsidRDefault="003E6BA3" w:rsidP="002B5AF3">
            <w:pPr>
              <w:jc w:val="center"/>
              <w:rPr>
                <w:lang w:eastAsia="ja-JP"/>
              </w:rPr>
            </w:pPr>
            <w:r>
              <w:rPr>
                <w:lang w:eastAsia="ja-JP"/>
              </w:rPr>
              <w:t>SNR(dB)</w:t>
            </w:r>
          </w:p>
        </w:tc>
        <w:tc>
          <w:tcPr>
            <w:tcW w:w="1080" w:type="dxa"/>
            <w:vAlign w:val="center"/>
          </w:tcPr>
          <w:p w14:paraId="21EF6E72" w14:textId="4A8163B3" w:rsidR="003E6BA3" w:rsidRDefault="002B5AF3" w:rsidP="002B5AF3">
            <w:pPr>
              <w:jc w:val="center"/>
              <w:rPr>
                <w:lang w:eastAsia="ja-JP"/>
              </w:rPr>
            </w:pPr>
            <w:r w:rsidRPr="002B5AF3">
              <w:rPr>
                <w:lang w:eastAsia="ja-JP"/>
              </w:rPr>
              <w:t>Best clip</w:t>
            </w:r>
          </w:p>
        </w:tc>
        <w:tc>
          <w:tcPr>
            <w:tcW w:w="2520" w:type="dxa"/>
            <w:vAlign w:val="center"/>
          </w:tcPr>
          <w:p w14:paraId="796CBE10" w14:textId="49918700" w:rsidR="003E6BA3" w:rsidRDefault="002B5AF3" w:rsidP="002B5AF3">
            <w:pPr>
              <w:jc w:val="center"/>
              <w:rPr>
                <w:lang w:eastAsia="ja-JP"/>
              </w:rPr>
            </w:pPr>
            <w:r w:rsidRPr="002B5AF3">
              <w:rPr>
                <w:lang w:eastAsia="ja-JP"/>
              </w:rPr>
              <w:t>Best median BER</w:t>
            </w:r>
          </w:p>
        </w:tc>
        <w:tc>
          <w:tcPr>
            <w:tcW w:w="2606" w:type="dxa"/>
            <w:vAlign w:val="center"/>
          </w:tcPr>
          <w:p w14:paraId="5BC463EC" w14:textId="5F0B9F46" w:rsidR="003E6BA3" w:rsidRDefault="002B5AF3" w:rsidP="002B5AF3">
            <w:pPr>
              <w:jc w:val="center"/>
              <w:rPr>
                <w:lang w:eastAsia="ja-JP"/>
              </w:rPr>
            </w:pPr>
            <w:r w:rsidRPr="002B5AF3">
              <w:rPr>
                <w:lang w:eastAsia="ja-JP"/>
              </w:rPr>
              <w:t>Plain BER</w:t>
            </w:r>
            <w:r>
              <w:rPr>
                <w:lang w:eastAsia="ja-JP"/>
              </w:rPr>
              <w:t xml:space="preserve"> (LMS without clip)</w:t>
            </w:r>
          </w:p>
        </w:tc>
        <w:tc>
          <w:tcPr>
            <w:tcW w:w="1849" w:type="dxa"/>
            <w:vAlign w:val="center"/>
          </w:tcPr>
          <w:p w14:paraId="183A352B" w14:textId="3F49C54D" w:rsidR="003E6BA3" w:rsidRDefault="002B5AF3" w:rsidP="002B5AF3">
            <w:pPr>
              <w:jc w:val="center"/>
              <w:rPr>
                <w:lang w:eastAsia="ja-JP"/>
              </w:rPr>
            </w:pPr>
            <w:r>
              <w:rPr>
                <w:lang w:eastAsia="ja-JP"/>
              </w:rPr>
              <w:t>BER gain vs Plain</w:t>
            </w:r>
          </w:p>
        </w:tc>
      </w:tr>
      <w:tr w:rsidR="003E6BA3" w14:paraId="6CFE8D70" w14:textId="77777777" w:rsidTr="002B5AF3">
        <w:tc>
          <w:tcPr>
            <w:tcW w:w="1188" w:type="dxa"/>
            <w:vAlign w:val="center"/>
          </w:tcPr>
          <w:p w14:paraId="56C70BAB" w14:textId="2798761E" w:rsidR="003E6BA3" w:rsidRDefault="003E6BA3" w:rsidP="002B5AF3">
            <w:pPr>
              <w:jc w:val="center"/>
              <w:rPr>
                <w:lang w:eastAsia="ja-JP"/>
              </w:rPr>
            </w:pPr>
            <w:r>
              <w:rPr>
                <w:lang w:eastAsia="ja-JP"/>
              </w:rPr>
              <w:t>15</w:t>
            </w:r>
          </w:p>
        </w:tc>
        <w:tc>
          <w:tcPr>
            <w:tcW w:w="1080" w:type="dxa"/>
          </w:tcPr>
          <w:p w14:paraId="2D178E51" w14:textId="3EC26F84" w:rsidR="003E6BA3" w:rsidRDefault="002B5AF3" w:rsidP="002B5AF3">
            <w:pPr>
              <w:jc w:val="center"/>
              <w:rPr>
                <w:lang w:eastAsia="ja-JP"/>
              </w:rPr>
            </w:pPr>
            <w:r>
              <w:rPr>
                <w:lang w:eastAsia="ja-JP"/>
              </w:rPr>
              <w:t>2.5</w:t>
            </w:r>
          </w:p>
        </w:tc>
        <w:tc>
          <w:tcPr>
            <w:tcW w:w="2520" w:type="dxa"/>
          </w:tcPr>
          <w:p w14:paraId="7BBB822E" w14:textId="5417F522" w:rsidR="003E6BA3" w:rsidRDefault="002B5AF3" w:rsidP="00BC26B7">
            <w:pPr>
              <w:jc w:val="both"/>
              <w:rPr>
                <w:lang w:eastAsia="ja-JP"/>
              </w:rPr>
            </w:pPr>
            <w:r w:rsidRPr="002B5AF3">
              <w:rPr>
                <w:lang w:eastAsia="ja-JP"/>
              </w:rPr>
              <w:t>2.1027e-02</w:t>
            </w:r>
          </w:p>
        </w:tc>
        <w:tc>
          <w:tcPr>
            <w:tcW w:w="2606" w:type="dxa"/>
          </w:tcPr>
          <w:p w14:paraId="637E06DC" w14:textId="3B21E840" w:rsidR="003E6BA3" w:rsidRDefault="005E5BE5" w:rsidP="00BC26B7">
            <w:pPr>
              <w:jc w:val="both"/>
              <w:rPr>
                <w:lang w:eastAsia="ja-JP"/>
              </w:rPr>
            </w:pPr>
            <w:r w:rsidRPr="005E5BE5">
              <w:rPr>
                <w:lang w:eastAsia="ja-JP"/>
              </w:rPr>
              <w:t>2.1229e-02</w:t>
            </w:r>
          </w:p>
        </w:tc>
        <w:tc>
          <w:tcPr>
            <w:tcW w:w="1849" w:type="dxa"/>
          </w:tcPr>
          <w:p w14:paraId="74DA1257" w14:textId="15EEBEF3" w:rsidR="003E6BA3" w:rsidRDefault="005E5BE5" w:rsidP="00BC26B7">
            <w:pPr>
              <w:jc w:val="both"/>
              <w:rPr>
                <w:lang w:eastAsia="ja-JP"/>
              </w:rPr>
            </w:pPr>
            <w:r w:rsidRPr="005E5BE5">
              <w:rPr>
                <w:lang w:eastAsia="ja-JP"/>
              </w:rPr>
              <w:t>+0.95%</w:t>
            </w:r>
          </w:p>
        </w:tc>
      </w:tr>
      <w:tr w:rsidR="003E6BA3" w14:paraId="242887B8" w14:textId="77777777" w:rsidTr="002B5AF3">
        <w:tc>
          <w:tcPr>
            <w:tcW w:w="1188" w:type="dxa"/>
            <w:vAlign w:val="center"/>
          </w:tcPr>
          <w:p w14:paraId="7C84E903" w14:textId="2F81AE90" w:rsidR="003E6BA3" w:rsidRDefault="003E6BA3" w:rsidP="002B5AF3">
            <w:pPr>
              <w:jc w:val="center"/>
              <w:rPr>
                <w:lang w:eastAsia="ja-JP"/>
              </w:rPr>
            </w:pPr>
            <w:r>
              <w:rPr>
                <w:lang w:eastAsia="ja-JP"/>
              </w:rPr>
              <w:t>16</w:t>
            </w:r>
          </w:p>
        </w:tc>
        <w:tc>
          <w:tcPr>
            <w:tcW w:w="1080" w:type="dxa"/>
          </w:tcPr>
          <w:p w14:paraId="11EC0484" w14:textId="72BB7394" w:rsidR="003E6BA3" w:rsidRDefault="002B5AF3" w:rsidP="002B5AF3">
            <w:pPr>
              <w:jc w:val="center"/>
              <w:rPr>
                <w:lang w:eastAsia="ja-JP"/>
              </w:rPr>
            </w:pPr>
            <w:r>
              <w:rPr>
                <w:lang w:eastAsia="ja-JP"/>
              </w:rPr>
              <w:t>2.5</w:t>
            </w:r>
          </w:p>
        </w:tc>
        <w:tc>
          <w:tcPr>
            <w:tcW w:w="2520" w:type="dxa"/>
          </w:tcPr>
          <w:p w14:paraId="2675E923" w14:textId="0A08AC36" w:rsidR="003E6BA3" w:rsidRDefault="002B5AF3" w:rsidP="00BC26B7">
            <w:pPr>
              <w:jc w:val="both"/>
              <w:rPr>
                <w:lang w:eastAsia="ja-JP"/>
              </w:rPr>
            </w:pPr>
            <w:r w:rsidRPr="002B5AF3">
              <w:rPr>
                <w:lang w:eastAsia="ja-JP"/>
              </w:rPr>
              <w:t>1.2511e-02</w:t>
            </w:r>
          </w:p>
        </w:tc>
        <w:tc>
          <w:tcPr>
            <w:tcW w:w="2606" w:type="dxa"/>
          </w:tcPr>
          <w:p w14:paraId="147DAB80" w14:textId="03B191B1" w:rsidR="003E6BA3" w:rsidRDefault="005E5BE5" w:rsidP="00BC26B7">
            <w:pPr>
              <w:jc w:val="both"/>
              <w:rPr>
                <w:lang w:eastAsia="ja-JP"/>
              </w:rPr>
            </w:pPr>
            <w:r w:rsidRPr="005E5BE5">
              <w:rPr>
                <w:lang w:eastAsia="ja-JP"/>
              </w:rPr>
              <w:t>1.2711e-02</w:t>
            </w:r>
          </w:p>
        </w:tc>
        <w:tc>
          <w:tcPr>
            <w:tcW w:w="1849" w:type="dxa"/>
          </w:tcPr>
          <w:p w14:paraId="3429016D" w14:textId="4E5F29B1" w:rsidR="003E6BA3" w:rsidRDefault="005E5BE5" w:rsidP="00BC26B7">
            <w:pPr>
              <w:jc w:val="both"/>
              <w:rPr>
                <w:lang w:eastAsia="ja-JP"/>
              </w:rPr>
            </w:pPr>
            <w:r w:rsidRPr="005E5BE5">
              <w:rPr>
                <w:lang w:eastAsia="ja-JP"/>
              </w:rPr>
              <w:t>+1.57%</w:t>
            </w:r>
          </w:p>
        </w:tc>
      </w:tr>
      <w:tr w:rsidR="003E6BA3" w14:paraId="003EDF59" w14:textId="77777777" w:rsidTr="002B5AF3">
        <w:tc>
          <w:tcPr>
            <w:tcW w:w="1188" w:type="dxa"/>
            <w:vAlign w:val="center"/>
          </w:tcPr>
          <w:p w14:paraId="41EB5E82" w14:textId="6D9DCFF1" w:rsidR="003E6BA3" w:rsidRDefault="003E6BA3" w:rsidP="002B5AF3">
            <w:pPr>
              <w:jc w:val="center"/>
              <w:rPr>
                <w:lang w:eastAsia="ja-JP"/>
              </w:rPr>
            </w:pPr>
            <w:r>
              <w:rPr>
                <w:lang w:eastAsia="ja-JP"/>
              </w:rPr>
              <w:t>17</w:t>
            </w:r>
          </w:p>
        </w:tc>
        <w:tc>
          <w:tcPr>
            <w:tcW w:w="1080" w:type="dxa"/>
          </w:tcPr>
          <w:p w14:paraId="7D9571B2" w14:textId="1C4DE190" w:rsidR="003E6BA3" w:rsidRDefault="002B5AF3" w:rsidP="002B5AF3">
            <w:pPr>
              <w:jc w:val="center"/>
              <w:rPr>
                <w:lang w:eastAsia="ja-JP"/>
              </w:rPr>
            </w:pPr>
            <w:r>
              <w:rPr>
                <w:lang w:eastAsia="ja-JP"/>
              </w:rPr>
              <w:t>2.5</w:t>
            </w:r>
          </w:p>
        </w:tc>
        <w:tc>
          <w:tcPr>
            <w:tcW w:w="2520" w:type="dxa"/>
          </w:tcPr>
          <w:p w14:paraId="6937BD03" w14:textId="5D0715AE" w:rsidR="003E6BA3" w:rsidRDefault="002B5AF3" w:rsidP="00BC26B7">
            <w:pPr>
              <w:jc w:val="both"/>
              <w:rPr>
                <w:lang w:eastAsia="ja-JP"/>
              </w:rPr>
            </w:pPr>
            <w:r w:rsidRPr="002B5AF3">
              <w:rPr>
                <w:lang w:eastAsia="ja-JP"/>
              </w:rPr>
              <w:t>7.9542e-03</w:t>
            </w:r>
          </w:p>
        </w:tc>
        <w:tc>
          <w:tcPr>
            <w:tcW w:w="2606" w:type="dxa"/>
          </w:tcPr>
          <w:p w14:paraId="1A5B05F7" w14:textId="4B11A700" w:rsidR="003E6BA3" w:rsidRDefault="005E5BE5" w:rsidP="00BC26B7">
            <w:pPr>
              <w:jc w:val="both"/>
              <w:rPr>
                <w:lang w:eastAsia="ja-JP"/>
              </w:rPr>
            </w:pPr>
            <w:r w:rsidRPr="005E5BE5">
              <w:rPr>
                <w:lang w:eastAsia="ja-JP"/>
              </w:rPr>
              <w:t>8.0522e-03</w:t>
            </w:r>
          </w:p>
        </w:tc>
        <w:tc>
          <w:tcPr>
            <w:tcW w:w="1849" w:type="dxa"/>
          </w:tcPr>
          <w:p w14:paraId="3100A175" w14:textId="454B0CCF" w:rsidR="003E6BA3" w:rsidRDefault="005E5BE5" w:rsidP="00BC26B7">
            <w:pPr>
              <w:jc w:val="both"/>
              <w:rPr>
                <w:lang w:eastAsia="ja-JP"/>
              </w:rPr>
            </w:pPr>
            <w:r w:rsidRPr="005E5BE5">
              <w:rPr>
                <w:lang w:eastAsia="ja-JP"/>
              </w:rPr>
              <w:t>+1.22%</w:t>
            </w:r>
          </w:p>
        </w:tc>
      </w:tr>
      <w:tr w:rsidR="003E6BA3" w14:paraId="6F9E8D2F" w14:textId="77777777" w:rsidTr="002B5AF3">
        <w:tc>
          <w:tcPr>
            <w:tcW w:w="1188" w:type="dxa"/>
            <w:vAlign w:val="center"/>
          </w:tcPr>
          <w:p w14:paraId="070B04A5" w14:textId="4A320C0D" w:rsidR="003E6BA3" w:rsidRDefault="003E6BA3" w:rsidP="002B5AF3">
            <w:pPr>
              <w:jc w:val="center"/>
              <w:rPr>
                <w:lang w:eastAsia="ja-JP"/>
              </w:rPr>
            </w:pPr>
            <w:r>
              <w:rPr>
                <w:lang w:eastAsia="ja-JP"/>
              </w:rPr>
              <w:t>18</w:t>
            </w:r>
          </w:p>
        </w:tc>
        <w:tc>
          <w:tcPr>
            <w:tcW w:w="1080" w:type="dxa"/>
          </w:tcPr>
          <w:p w14:paraId="4CBDE0F8" w14:textId="72D32142" w:rsidR="003E6BA3" w:rsidRDefault="002B5AF3" w:rsidP="002B5AF3">
            <w:pPr>
              <w:jc w:val="center"/>
              <w:rPr>
                <w:lang w:eastAsia="ja-JP"/>
              </w:rPr>
            </w:pPr>
            <w:r>
              <w:rPr>
                <w:lang w:eastAsia="ja-JP"/>
              </w:rPr>
              <w:t>2.5</w:t>
            </w:r>
          </w:p>
        </w:tc>
        <w:tc>
          <w:tcPr>
            <w:tcW w:w="2520" w:type="dxa"/>
          </w:tcPr>
          <w:p w14:paraId="2B6C66B3" w14:textId="329281C7" w:rsidR="003E6BA3" w:rsidRDefault="002B5AF3" w:rsidP="00BC26B7">
            <w:pPr>
              <w:jc w:val="both"/>
              <w:rPr>
                <w:lang w:eastAsia="ja-JP"/>
              </w:rPr>
            </w:pPr>
            <w:r w:rsidRPr="002B5AF3">
              <w:rPr>
                <w:lang w:eastAsia="ja-JP"/>
              </w:rPr>
              <w:t>5.7334e-03</w:t>
            </w:r>
          </w:p>
        </w:tc>
        <w:tc>
          <w:tcPr>
            <w:tcW w:w="2606" w:type="dxa"/>
          </w:tcPr>
          <w:p w14:paraId="78AC98B2" w14:textId="01392F2F" w:rsidR="003E6BA3" w:rsidRDefault="005E5BE5" w:rsidP="00BC26B7">
            <w:pPr>
              <w:jc w:val="both"/>
              <w:rPr>
                <w:lang w:eastAsia="ja-JP"/>
              </w:rPr>
            </w:pPr>
            <w:r w:rsidRPr="005E5BE5">
              <w:rPr>
                <w:lang w:eastAsia="ja-JP"/>
              </w:rPr>
              <w:t>5.8500e-03</w:t>
            </w:r>
          </w:p>
        </w:tc>
        <w:tc>
          <w:tcPr>
            <w:tcW w:w="1849" w:type="dxa"/>
          </w:tcPr>
          <w:p w14:paraId="106AE34C" w14:textId="18279031" w:rsidR="003E6BA3" w:rsidRDefault="005E5BE5" w:rsidP="00BC26B7">
            <w:pPr>
              <w:jc w:val="both"/>
              <w:rPr>
                <w:lang w:eastAsia="ja-JP"/>
              </w:rPr>
            </w:pPr>
            <w:r w:rsidRPr="005E5BE5">
              <w:rPr>
                <w:lang w:eastAsia="ja-JP"/>
              </w:rPr>
              <w:t>+1.99%</w:t>
            </w:r>
          </w:p>
        </w:tc>
      </w:tr>
      <w:tr w:rsidR="003E6BA3" w14:paraId="07777548" w14:textId="77777777" w:rsidTr="002B5AF3">
        <w:tc>
          <w:tcPr>
            <w:tcW w:w="1188" w:type="dxa"/>
            <w:vAlign w:val="center"/>
          </w:tcPr>
          <w:p w14:paraId="309B3538" w14:textId="48066419" w:rsidR="003E6BA3" w:rsidRDefault="003E6BA3" w:rsidP="002B5AF3">
            <w:pPr>
              <w:jc w:val="center"/>
              <w:rPr>
                <w:lang w:eastAsia="ja-JP"/>
              </w:rPr>
            </w:pPr>
            <w:r>
              <w:rPr>
                <w:lang w:eastAsia="ja-JP"/>
              </w:rPr>
              <w:t>19</w:t>
            </w:r>
          </w:p>
        </w:tc>
        <w:tc>
          <w:tcPr>
            <w:tcW w:w="1080" w:type="dxa"/>
          </w:tcPr>
          <w:p w14:paraId="4D55639C" w14:textId="28AFD9EA" w:rsidR="003E6BA3" w:rsidRDefault="002B5AF3" w:rsidP="002B5AF3">
            <w:pPr>
              <w:jc w:val="center"/>
              <w:rPr>
                <w:lang w:eastAsia="ja-JP"/>
              </w:rPr>
            </w:pPr>
            <w:r>
              <w:rPr>
                <w:lang w:eastAsia="ja-JP"/>
              </w:rPr>
              <w:t>2.5</w:t>
            </w:r>
          </w:p>
        </w:tc>
        <w:tc>
          <w:tcPr>
            <w:tcW w:w="2520" w:type="dxa"/>
          </w:tcPr>
          <w:p w14:paraId="5FDB2F56" w14:textId="23E6D89C" w:rsidR="003E6BA3" w:rsidRDefault="002B5AF3" w:rsidP="00BC26B7">
            <w:pPr>
              <w:jc w:val="both"/>
              <w:rPr>
                <w:lang w:eastAsia="ja-JP"/>
              </w:rPr>
            </w:pPr>
            <w:r w:rsidRPr="002B5AF3">
              <w:rPr>
                <w:lang w:eastAsia="ja-JP"/>
              </w:rPr>
              <w:t>4.8521e-03</w:t>
            </w:r>
          </w:p>
        </w:tc>
        <w:tc>
          <w:tcPr>
            <w:tcW w:w="2606" w:type="dxa"/>
          </w:tcPr>
          <w:p w14:paraId="76B3E402" w14:textId="5BF31A44" w:rsidR="003E6BA3" w:rsidRDefault="005E5BE5" w:rsidP="00BC26B7">
            <w:pPr>
              <w:jc w:val="both"/>
              <w:rPr>
                <w:lang w:eastAsia="ja-JP"/>
              </w:rPr>
            </w:pPr>
            <w:r w:rsidRPr="005E5BE5">
              <w:rPr>
                <w:lang w:eastAsia="ja-JP"/>
              </w:rPr>
              <w:t>4.9313e-03</w:t>
            </w:r>
          </w:p>
        </w:tc>
        <w:tc>
          <w:tcPr>
            <w:tcW w:w="1849" w:type="dxa"/>
          </w:tcPr>
          <w:p w14:paraId="6E3F24E6" w14:textId="2BBE3F17" w:rsidR="003E6BA3" w:rsidRDefault="005E5BE5" w:rsidP="00BC26B7">
            <w:pPr>
              <w:jc w:val="both"/>
              <w:rPr>
                <w:lang w:eastAsia="ja-JP"/>
              </w:rPr>
            </w:pPr>
            <w:r w:rsidRPr="005E5BE5">
              <w:rPr>
                <w:lang w:eastAsia="ja-JP"/>
              </w:rPr>
              <w:t>+1.61%</w:t>
            </w:r>
          </w:p>
        </w:tc>
      </w:tr>
      <w:tr w:rsidR="003E6BA3" w14:paraId="6873CB1E" w14:textId="77777777" w:rsidTr="002B5AF3">
        <w:tc>
          <w:tcPr>
            <w:tcW w:w="1188" w:type="dxa"/>
            <w:vAlign w:val="center"/>
          </w:tcPr>
          <w:p w14:paraId="74792E36" w14:textId="49B0D39C" w:rsidR="003E6BA3" w:rsidRDefault="003E6BA3" w:rsidP="002B5AF3">
            <w:pPr>
              <w:jc w:val="center"/>
              <w:rPr>
                <w:lang w:eastAsia="ja-JP"/>
              </w:rPr>
            </w:pPr>
            <w:r>
              <w:rPr>
                <w:lang w:eastAsia="ja-JP"/>
              </w:rPr>
              <w:t>20</w:t>
            </w:r>
          </w:p>
        </w:tc>
        <w:tc>
          <w:tcPr>
            <w:tcW w:w="1080" w:type="dxa"/>
          </w:tcPr>
          <w:p w14:paraId="67EEBDEF" w14:textId="7D47A013" w:rsidR="003E6BA3" w:rsidRDefault="002B5AF3" w:rsidP="002B5AF3">
            <w:pPr>
              <w:jc w:val="center"/>
              <w:rPr>
                <w:lang w:eastAsia="ja-JP"/>
              </w:rPr>
            </w:pPr>
            <w:r>
              <w:rPr>
                <w:lang w:eastAsia="ja-JP"/>
              </w:rPr>
              <w:t>2.5</w:t>
            </w:r>
          </w:p>
        </w:tc>
        <w:tc>
          <w:tcPr>
            <w:tcW w:w="2520" w:type="dxa"/>
          </w:tcPr>
          <w:p w14:paraId="4CF95E74" w14:textId="722958C8" w:rsidR="003E6BA3" w:rsidRDefault="002B5AF3" w:rsidP="00BC26B7">
            <w:pPr>
              <w:jc w:val="both"/>
              <w:rPr>
                <w:lang w:eastAsia="ja-JP"/>
              </w:rPr>
            </w:pPr>
            <w:r w:rsidRPr="002B5AF3">
              <w:rPr>
                <w:lang w:eastAsia="ja-JP"/>
              </w:rPr>
              <w:t>4.2688e-03</w:t>
            </w:r>
          </w:p>
        </w:tc>
        <w:tc>
          <w:tcPr>
            <w:tcW w:w="2606" w:type="dxa"/>
          </w:tcPr>
          <w:p w14:paraId="15A95FCF" w14:textId="0204CC46" w:rsidR="003E6BA3" w:rsidRDefault="005E5BE5" w:rsidP="00BC26B7">
            <w:pPr>
              <w:jc w:val="both"/>
              <w:rPr>
                <w:lang w:eastAsia="ja-JP"/>
              </w:rPr>
            </w:pPr>
            <w:r w:rsidRPr="005E5BE5">
              <w:rPr>
                <w:lang w:eastAsia="ja-JP"/>
              </w:rPr>
              <w:t>4.3417e-03</w:t>
            </w:r>
          </w:p>
        </w:tc>
        <w:tc>
          <w:tcPr>
            <w:tcW w:w="1849" w:type="dxa"/>
          </w:tcPr>
          <w:p w14:paraId="1DCD4F9C" w14:textId="5DE1CF7C" w:rsidR="003E6BA3" w:rsidRDefault="005E5BE5" w:rsidP="00BC26B7">
            <w:pPr>
              <w:jc w:val="both"/>
              <w:rPr>
                <w:lang w:eastAsia="ja-JP"/>
              </w:rPr>
            </w:pPr>
            <w:r w:rsidRPr="005E5BE5">
              <w:rPr>
                <w:lang w:eastAsia="ja-JP"/>
              </w:rPr>
              <w:t>+1.68%</w:t>
            </w:r>
          </w:p>
        </w:tc>
      </w:tr>
      <w:tr w:rsidR="003E6BA3" w14:paraId="19436CE8" w14:textId="77777777" w:rsidTr="002B5AF3">
        <w:tc>
          <w:tcPr>
            <w:tcW w:w="1188" w:type="dxa"/>
            <w:vAlign w:val="center"/>
          </w:tcPr>
          <w:p w14:paraId="3D44279F" w14:textId="2DC9E185" w:rsidR="003E6BA3" w:rsidRDefault="003E6BA3" w:rsidP="002B5AF3">
            <w:pPr>
              <w:jc w:val="center"/>
              <w:rPr>
                <w:lang w:eastAsia="ja-JP"/>
              </w:rPr>
            </w:pPr>
            <w:r>
              <w:rPr>
                <w:lang w:eastAsia="ja-JP"/>
              </w:rPr>
              <w:t>21</w:t>
            </w:r>
          </w:p>
        </w:tc>
        <w:tc>
          <w:tcPr>
            <w:tcW w:w="1080" w:type="dxa"/>
          </w:tcPr>
          <w:p w14:paraId="7AB0E3E9" w14:textId="3FD4F057" w:rsidR="003E6BA3" w:rsidRDefault="002B5AF3" w:rsidP="002B5AF3">
            <w:pPr>
              <w:jc w:val="center"/>
              <w:rPr>
                <w:lang w:eastAsia="ja-JP"/>
              </w:rPr>
            </w:pPr>
            <w:r>
              <w:rPr>
                <w:lang w:eastAsia="ja-JP"/>
              </w:rPr>
              <w:t>2.5</w:t>
            </w:r>
          </w:p>
        </w:tc>
        <w:tc>
          <w:tcPr>
            <w:tcW w:w="2520" w:type="dxa"/>
          </w:tcPr>
          <w:p w14:paraId="6F246A16" w14:textId="0FD6BBC2" w:rsidR="003E6BA3" w:rsidRDefault="002B5AF3" w:rsidP="00BC26B7">
            <w:pPr>
              <w:jc w:val="both"/>
              <w:rPr>
                <w:lang w:eastAsia="ja-JP"/>
              </w:rPr>
            </w:pPr>
            <w:r w:rsidRPr="002B5AF3">
              <w:rPr>
                <w:lang w:eastAsia="ja-JP"/>
              </w:rPr>
              <w:t>3.8042e-03</w:t>
            </w:r>
          </w:p>
        </w:tc>
        <w:tc>
          <w:tcPr>
            <w:tcW w:w="2606" w:type="dxa"/>
          </w:tcPr>
          <w:p w14:paraId="6306C55A" w14:textId="07865CE5" w:rsidR="003E6BA3" w:rsidRDefault="005E5BE5" w:rsidP="00BC26B7">
            <w:pPr>
              <w:jc w:val="both"/>
              <w:rPr>
                <w:lang w:eastAsia="ja-JP"/>
              </w:rPr>
            </w:pPr>
            <w:r w:rsidRPr="005E5BE5">
              <w:rPr>
                <w:lang w:eastAsia="ja-JP"/>
              </w:rPr>
              <w:t>3.9396e-03</w:t>
            </w:r>
          </w:p>
        </w:tc>
        <w:tc>
          <w:tcPr>
            <w:tcW w:w="1849" w:type="dxa"/>
          </w:tcPr>
          <w:p w14:paraId="15CDF52D" w14:textId="72C64395" w:rsidR="003E6BA3" w:rsidRDefault="005E5BE5" w:rsidP="00BC26B7">
            <w:pPr>
              <w:jc w:val="both"/>
              <w:rPr>
                <w:lang w:eastAsia="ja-JP"/>
              </w:rPr>
            </w:pPr>
            <w:r w:rsidRPr="005E5BE5">
              <w:rPr>
                <w:lang w:eastAsia="ja-JP"/>
              </w:rPr>
              <w:t>+3.44%</w:t>
            </w:r>
          </w:p>
        </w:tc>
      </w:tr>
      <w:tr w:rsidR="003E6BA3" w14:paraId="40EC62A6" w14:textId="77777777" w:rsidTr="002B5AF3">
        <w:tc>
          <w:tcPr>
            <w:tcW w:w="1188" w:type="dxa"/>
            <w:vAlign w:val="center"/>
          </w:tcPr>
          <w:p w14:paraId="4AB5C48A" w14:textId="2FCEB247" w:rsidR="003E6BA3" w:rsidRDefault="003E6BA3" w:rsidP="002B5AF3">
            <w:pPr>
              <w:jc w:val="center"/>
              <w:rPr>
                <w:lang w:eastAsia="ja-JP"/>
              </w:rPr>
            </w:pPr>
            <w:r>
              <w:rPr>
                <w:lang w:eastAsia="ja-JP"/>
              </w:rPr>
              <w:t>22</w:t>
            </w:r>
          </w:p>
        </w:tc>
        <w:tc>
          <w:tcPr>
            <w:tcW w:w="1080" w:type="dxa"/>
          </w:tcPr>
          <w:p w14:paraId="3A41CE2E" w14:textId="671501C2" w:rsidR="003E6BA3" w:rsidRDefault="002B5AF3" w:rsidP="002B5AF3">
            <w:pPr>
              <w:jc w:val="center"/>
              <w:rPr>
                <w:lang w:eastAsia="ja-JP"/>
              </w:rPr>
            </w:pPr>
            <w:r>
              <w:rPr>
                <w:lang w:eastAsia="ja-JP"/>
              </w:rPr>
              <w:t>2.5</w:t>
            </w:r>
          </w:p>
        </w:tc>
        <w:tc>
          <w:tcPr>
            <w:tcW w:w="2520" w:type="dxa"/>
          </w:tcPr>
          <w:p w14:paraId="098F91B5" w14:textId="302408D3" w:rsidR="003E6BA3" w:rsidRDefault="002B5AF3" w:rsidP="00BC26B7">
            <w:pPr>
              <w:jc w:val="both"/>
              <w:rPr>
                <w:lang w:eastAsia="ja-JP"/>
              </w:rPr>
            </w:pPr>
            <w:r w:rsidRPr="002B5AF3">
              <w:rPr>
                <w:lang w:eastAsia="ja-JP"/>
              </w:rPr>
              <w:t>3.4334e-03</w:t>
            </w:r>
          </w:p>
        </w:tc>
        <w:tc>
          <w:tcPr>
            <w:tcW w:w="2606" w:type="dxa"/>
          </w:tcPr>
          <w:p w14:paraId="63D57BCF" w14:textId="2847F51B" w:rsidR="003E6BA3" w:rsidRDefault="005E5BE5" w:rsidP="00BC26B7">
            <w:pPr>
              <w:jc w:val="both"/>
              <w:rPr>
                <w:lang w:eastAsia="ja-JP"/>
              </w:rPr>
            </w:pPr>
            <w:r w:rsidRPr="005E5BE5">
              <w:rPr>
                <w:lang w:eastAsia="ja-JP"/>
              </w:rPr>
              <w:t>3.5209e-03</w:t>
            </w:r>
          </w:p>
        </w:tc>
        <w:tc>
          <w:tcPr>
            <w:tcW w:w="1849" w:type="dxa"/>
          </w:tcPr>
          <w:p w14:paraId="0FFB90BD" w14:textId="4FDBDEC4" w:rsidR="003E6BA3" w:rsidRDefault="005E5BE5" w:rsidP="00BC26B7">
            <w:pPr>
              <w:jc w:val="both"/>
              <w:rPr>
                <w:lang w:eastAsia="ja-JP"/>
              </w:rPr>
            </w:pPr>
            <w:r w:rsidRPr="005E5BE5">
              <w:rPr>
                <w:lang w:eastAsia="ja-JP"/>
              </w:rPr>
              <w:t>+2.49%</w:t>
            </w:r>
          </w:p>
        </w:tc>
      </w:tr>
      <w:tr w:rsidR="003E6BA3" w14:paraId="779C3B74" w14:textId="77777777" w:rsidTr="002B5AF3">
        <w:tc>
          <w:tcPr>
            <w:tcW w:w="1188" w:type="dxa"/>
            <w:vAlign w:val="center"/>
          </w:tcPr>
          <w:p w14:paraId="479158CA" w14:textId="5B26BA9D" w:rsidR="003E6BA3" w:rsidRDefault="003E6BA3" w:rsidP="002B5AF3">
            <w:pPr>
              <w:jc w:val="center"/>
              <w:rPr>
                <w:lang w:eastAsia="ja-JP"/>
              </w:rPr>
            </w:pPr>
            <w:r>
              <w:rPr>
                <w:lang w:eastAsia="ja-JP"/>
              </w:rPr>
              <w:t>23</w:t>
            </w:r>
          </w:p>
        </w:tc>
        <w:tc>
          <w:tcPr>
            <w:tcW w:w="1080" w:type="dxa"/>
          </w:tcPr>
          <w:p w14:paraId="2E081919" w14:textId="2BF16C9C" w:rsidR="003E6BA3" w:rsidRDefault="002B5AF3" w:rsidP="002B5AF3">
            <w:pPr>
              <w:jc w:val="center"/>
              <w:rPr>
                <w:lang w:eastAsia="ja-JP"/>
              </w:rPr>
            </w:pPr>
            <w:r>
              <w:rPr>
                <w:lang w:eastAsia="ja-JP"/>
              </w:rPr>
              <w:t>2.5</w:t>
            </w:r>
          </w:p>
        </w:tc>
        <w:tc>
          <w:tcPr>
            <w:tcW w:w="2520" w:type="dxa"/>
          </w:tcPr>
          <w:p w14:paraId="07B79426" w14:textId="798D2931" w:rsidR="003E6BA3" w:rsidRDefault="002B5AF3" w:rsidP="00BC26B7">
            <w:pPr>
              <w:jc w:val="both"/>
              <w:rPr>
                <w:lang w:eastAsia="ja-JP"/>
              </w:rPr>
            </w:pPr>
            <w:r w:rsidRPr="002B5AF3">
              <w:rPr>
                <w:lang w:eastAsia="ja-JP"/>
              </w:rPr>
              <w:t>3.0875e-03</w:t>
            </w:r>
          </w:p>
        </w:tc>
        <w:tc>
          <w:tcPr>
            <w:tcW w:w="2606" w:type="dxa"/>
          </w:tcPr>
          <w:p w14:paraId="28BB34E5" w14:textId="506494BA" w:rsidR="003E6BA3" w:rsidRDefault="005E5BE5" w:rsidP="00BC26B7">
            <w:pPr>
              <w:jc w:val="both"/>
              <w:rPr>
                <w:lang w:eastAsia="ja-JP"/>
              </w:rPr>
            </w:pPr>
            <w:r w:rsidRPr="005E5BE5">
              <w:rPr>
                <w:lang w:eastAsia="ja-JP"/>
              </w:rPr>
              <w:t>3.1334e-03</w:t>
            </w:r>
          </w:p>
        </w:tc>
        <w:tc>
          <w:tcPr>
            <w:tcW w:w="1849" w:type="dxa"/>
          </w:tcPr>
          <w:p w14:paraId="30E90CC9" w14:textId="4765C389" w:rsidR="003E6BA3" w:rsidRDefault="005E5BE5" w:rsidP="00BC26B7">
            <w:pPr>
              <w:jc w:val="both"/>
              <w:rPr>
                <w:lang w:eastAsia="ja-JP"/>
              </w:rPr>
            </w:pPr>
            <w:r w:rsidRPr="005E5BE5">
              <w:rPr>
                <w:lang w:eastAsia="ja-JP"/>
              </w:rPr>
              <w:t>+1.46%</w:t>
            </w:r>
          </w:p>
        </w:tc>
      </w:tr>
      <w:tr w:rsidR="003E6BA3" w14:paraId="4F7C74BD" w14:textId="77777777" w:rsidTr="002B5AF3">
        <w:tc>
          <w:tcPr>
            <w:tcW w:w="1188" w:type="dxa"/>
            <w:vAlign w:val="center"/>
          </w:tcPr>
          <w:p w14:paraId="3FA1D96F" w14:textId="50AF1B63" w:rsidR="003E6BA3" w:rsidRDefault="003E6BA3" w:rsidP="002B5AF3">
            <w:pPr>
              <w:jc w:val="center"/>
              <w:rPr>
                <w:lang w:eastAsia="ja-JP"/>
              </w:rPr>
            </w:pPr>
            <w:r>
              <w:rPr>
                <w:lang w:eastAsia="ja-JP"/>
              </w:rPr>
              <w:t>24</w:t>
            </w:r>
          </w:p>
        </w:tc>
        <w:tc>
          <w:tcPr>
            <w:tcW w:w="1080" w:type="dxa"/>
          </w:tcPr>
          <w:p w14:paraId="3F1F60C0" w14:textId="67E05D2F" w:rsidR="003E6BA3" w:rsidRDefault="002B5AF3" w:rsidP="002B5AF3">
            <w:pPr>
              <w:jc w:val="center"/>
              <w:rPr>
                <w:lang w:eastAsia="ja-JP"/>
              </w:rPr>
            </w:pPr>
            <w:r>
              <w:rPr>
                <w:lang w:eastAsia="ja-JP"/>
              </w:rPr>
              <w:t>2.5</w:t>
            </w:r>
          </w:p>
        </w:tc>
        <w:tc>
          <w:tcPr>
            <w:tcW w:w="2520" w:type="dxa"/>
          </w:tcPr>
          <w:p w14:paraId="31CF6F08" w14:textId="77431E51" w:rsidR="003E6BA3" w:rsidRDefault="002B5AF3" w:rsidP="00BC26B7">
            <w:pPr>
              <w:jc w:val="both"/>
              <w:rPr>
                <w:lang w:eastAsia="ja-JP"/>
              </w:rPr>
            </w:pPr>
            <w:r w:rsidRPr="002B5AF3">
              <w:rPr>
                <w:lang w:eastAsia="ja-JP"/>
              </w:rPr>
              <w:t>2.6834e-03</w:t>
            </w:r>
          </w:p>
        </w:tc>
        <w:tc>
          <w:tcPr>
            <w:tcW w:w="2606" w:type="dxa"/>
          </w:tcPr>
          <w:p w14:paraId="7DE3521B" w14:textId="0834C204" w:rsidR="003E6BA3" w:rsidRDefault="005E5BE5" w:rsidP="00BC26B7">
            <w:pPr>
              <w:jc w:val="both"/>
              <w:rPr>
                <w:lang w:eastAsia="ja-JP"/>
              </w:rPr>
            </w:pPr>
            <w:r w:rsidRPr="005E5BE5">
              <w:rPr>
                <w:lang w:eastAsia="ja-JP"/>
              </w:rPr>
              <w:t>2.7292e-03</w:t>
            </w:r>
          </w:p>
        </w:tc>
        <w:tc>
          <w:tcPr>
            <w:tcW w:w="1849" w:type="dxa"/>
          </w:tcPr>
          <w:p w14:paraId="14D1CB99" w14:textId="417A403E" w:rsidR="003E6BA3" w:rsidRDefault="005E5BE5" w:rsidP="00BC26B7">
            <w:pPr>
              <w:jc w:val="both"/>
              <w:rPr>
                <w:lang w:eastAsia="ja-JP"/>
              </w:rPr>
            </w:pPr>
            <w:r w:rsidRPr="005E5BE5">
              <w:rPr>
                <w:lang w:eastAsia="ja-JP"/>
              </w:rPr>
              <w:t>+1.68%</w:t>
            </w:r>
          </w:p>
        </w:tc>
      </w:tr>
      <w:tr w:rsidR="003E6BA3" w14:paraId="7CC45E4D" w14:textId="77777777" w:rsidTr="002B5AF3">
        <w:tc>
          <w:tcPr>
            <w:tcW w:w="1188" w:type="dxa"/>
            <w:vAlign w:val="center"/>
          </w:tcPr>
          <w:p w14:paraId="74974D6D" w14:textId="54240794" w:rsidR="003E6BA3" w:rsidRDefault="003E6BA3" w:rsidP="002B5AF3">
            <w:pPr>
              <w:jc w:val="center"/>
              <w:rPr>
                <w:lang w:eastAsia="ja-JP"/>
              </w:rPr>
            </w:pPr>
            <w:r>
              <w:rPr>
                <w:lang w:eastAsia="ja-JP"/>
              </w:rPr>
              <w:t>25</w:t>
            </w:r>
          </w:p>
        </w:tc>
        <w:tc>
          <w:tcPr>
            <w:tcW w:w="1080" w:type="dxa"/>
          </w:tcPr>
          <w:p w14:paraId="6B823579" w14:textId="2563BCFA" w:rsidR="003E6BA3" w:rsidRDefault="002B5AF3" w:rsidP="002B5AF3">
            <w:pPr>
              <w:jc w:val="center"/>
              <w:rPr>
                <w:lang w:eastAsia="ja-JP"/>
              </w:rPr>
            </w:pPr>
            <w:r>
              <w:rPr>
                <w:lang w:eastAsia="ja-JP"/>
              </w:rPr>
              <w:t>2.5</w:t>
            </w:r>
          </w:p>
        </w:tc>
        <w:tc>
          <w:tcPr>
            <w:tcW w:w="2520" w:type="dxa"/>
          </w:tcPr>
          <w:p w14:paraId="7D4A4BEE" w14:textId="0D5B40D2" w:rsidR="003E6BA3" w:rsidRDefault="002B5AF3" w:rsidP="00BC26B7">
            <w:pPr>
              <w:jc w:val="both"/>
              <w:rPr>
                <w:lang w:eastAsia="ja-JP"/>
              </w:rPr>
            </w:pPr>
            <w:r w:rsidRPr="002B5AF3">
              <w:rPr>
                <w:lang w:eastAsia="ja-JP"/>
              </w:rPr>
              <w:t>2.2834e-03</w:t>
            </w:r>
          </w:p>
        </w:tc>
        <w:tc>
          <w:tcPr>
            <w:tcW w:w="2606" w:type="dxa"/>
          </w:tcPr>
          <w:p w14:paraId="264FD5BC" w14:textId="6301860E" w:rsidR="003E6BA3" w:rsidRDefault="005E5BE5" w:rsidP="00BC26B7">
            <w:pPr>
              <w:jc w:val="both"/>
              <w:rPr>
                <w:lang w:eastAsia="ja-JP"/>
              </w:rPr>
            </w:pPr>
            <w:r w:rsidRPr="005E5BE5">
              <w:rPr>
                <w:lang w:eastAsia="ja-JP"/>
              </w:rPr>
              <w:t>2.3021e-03</w:t>
            </w:r>
          </w:p>
        </w:tc>
        <w:tc>
          <w:tcPr>
            <w:tcW w:w="1849" w:type="dxa"/>
          </w:tcPr>
          <w:p w14:paraId="5FC752E7" w14:textId="3869F9CF" w:rsidR="003E6BA3" w:rsidRDefault="005E5BE5" w:rsidP="00BC26B7">
            <w:pPr>
              <w:jc w:val="both"/>
              <w:rPr>
                <w:lang w:eastAsia="ja-JP"/>
              </w:rPr>
            </w:pPr>
            <w:r w:rsidRPr="005E5BE5">
              <w:rPr>
                <w:lang w:eastAsia="ja-JP"/>
              </w:rPr>
              <w:t>+0.81%</w:t>
            </w:r>
          </w:p>
        </w:tc>
      </w:tr>
      <w:tr w:rsidR="003E6BA3" w14:paraId="331EACBF" w14:textId="77777777" w:rsidTr="002B5AF3">
        <w:tc>
          <w:tcPr>
            <w:tcW w:w="1188" w:type="dxa"/>
            <w:vAlign w:val="center"/>
          </w:tcPr>
          <w:p w14:paraId="46B7E668" w14:textId="706C2210" w:rsidR="003E6BA3" w:rsidRDefault="003E6BA3" w:rsidP="002B5AF3">
            <w:pPr>
              <w:jc w:val="center"/>
              <w:rPr>
                <w:lang w:eastAsia="ja-JP"/>
              </w:rPr>
            </w:pPr>
            <w:r>
              <w:rPr>
                <w:lang w:eastAsia="ja-JP"/>
              </w:rPr>
              <w:t>26</w:t>
            </w:r>
          </w:p>
        </w:tc>
        <w:tc>
          <w:tcPr>
            <w:tcW w:w="1080" w:type="dxa"/>
          </w:tcPr>
          <w:p w14:paraId="180F0EEE" w14:textId="7E5581AF" w:rsidR="003E6BA3" w:rsidRDefault="002B5AF3" w:rsidP="002B5AF3">
            <w:pPr>
              <w:jc w:val="center"/>
              <w:rPr>
                <w:lang w:eastAsia="ja-JP"/>
              </w:rPr>
            </w:pPr>
            <w:r>
              <w:rPr>
                <w:lang w:eastAsia="ja-JP"/>
              </w:rPr>
              <w:t>2.5</w:t>
            </w:r>
          </w:p>
        </w:tc>
        <w:tc>
          <w:tcPr>
            <w:tcW w:w="2520" w:type="dxa"/>
          </w:tcPr>
          <w:p w14:paraId="14BC9090" w14:textId="0A37B4A5" w:rsidR="003E6BA3" w:rsidRDefault="002B5AF3" w:rsidP="00BC26B7">
            <w:pPr>
              <w:jc w:val="both"/>
              <w:rPr>
                <w:lang w:eastAsia="ja-JP"/>
              </w:rPr>
            </w:pPr>
            <w:r w:rsidRPr="002B5AF3">
              <w:rPr>
                <w:lang w:eastAsia="ja-JP"/>
              </w:rPr>
              <w:t>1.9729e-03</w:t>
            </w:r>
          </w:p>
        </w:tc>
        <w:tc>
          <w:tcPr>
            <w:tcW w:w="2606" w:type="dxa"/>
          </w:tcPr>
          <w:p w14:paraId="21029E76" w14:textId="6979D0A2" w:rsidR="003E6BA3" w:rsidRDefault="005E5BE5" w:rsidP="00BC26B7">
            <w:pPr>
              <w:jc w:val="both"/>
              <w:rPr>
                <w:lang w:eastAsia="ja-JP"/>
              </w:rPr>
            </w:pPr>
            <w:r w:rsidRPr="005E5BE5">
              <w:rPr>
                <w:lang w:eastAsia="ja-JP"/>
              </w:rPr>
              <w:t>2.0021e-03</w:t>
            </w:r>
          </w:p>
        </w:tc>
        <w:tc>
          <w:tcPr>
            <w:tcW w:w="1849" w:type="dxa"/>
          </w:tcPr>
          <w:p w14:paraId="7C85C68B" w14:textId="474A714C" w:rsidR="003E6BA3" w:rsidRDefault="005E5BE5" w:rsidP="00BC26B7">
            <w:pPr>
              <w:jc w:val="both"/>
              <w:rPr>
                <w:lang w:eastAsia="ja-JP"/>
              </w:rPr>
            </w:pPr>
            <w:r w:rsidRPr="005E5BE5">
              <w:rPr>
                <w:lang w:eastAsia="ja-JP"/>
              </w:rPr>
              <w:t>+1.46%</w:t>
            </w:r>
          </w:p>
        </w:tc>
      </w:tr>
      <w:tr w:rsidR="003E6BA3" w14:paraId="25111449" w14:textId="77777777" w:rsidTr="002B5AF3">
        <w:tc>
          <w:tcPr>
            <w:tcW w:w="1188" w:type="dxa"/>
            <w:vAlign w:val="center"/>
          </w:tcPr>
          <w:p w14:paraId="3AD5E4BE" w14:textId="2F48FC88" w:rsidR="003E6BA3" w:rsidRDefault="003E6BA3" w:rsidP="002B5AF3">
            <w:pPr>
              <w:jc w:val="center"/>
              <w:rPr>
                <w:lang w:eastAsia="ja-JP"/>
              </w:rPr>
            </w:pPr>
            <w:r>
              <w:rPr>
                <w:lang w:eastAsia="ja-JP"/>
              </w:rPr>
              <w:t>27</w:t>
            </w:r>
          </w:p>
        </w:tc>
        <w:tc>
          <w:tcPr>
            <w:tcW w:w="1080" w:type="dxa"/>
          </w:tcPr>
          <w:p w14:paraId="3AB52032" w14:textId="315CFFA0" w:rsidR="003E6BA3" w:rsidRDefault="002B5AF3" w:rsidP="002B5AF3">
            <w:pPr>
              <w:jc w:val="center"/>
              <w:rPr>
                <w:lang w:eastAsia="ja-JP"/>
              </w:rPr>
            </w:pPr>
            <w:r>
              <w:rPr>
                <w:lang w:eastAsia="ja-JP"/>
              </w:rPr>
              <w:t>2.5</w:t>
            </w:r>
          </w:p>
        </w:tc>
        <w:tc>
          <w:tcPr>
            <w:tcW w:w="2520" w:type="dxa"/>
          </w:tcPr>
          <w:p w14:paraId="51A0E977" w14:textId="19264DFD" w:rsidR="003E6BA3" w:rsidRDefault="002B5AF3" w:rsidP="00BC26B7">
            <w:pPr>
              <w:jc w:val="both"/>
              <w:rPr>
                <w:lang w:eastAsia="ja-JP"/>
              </w:rPr>
            </w:pPr>
            <w:r w:rsidRPr="002B5AF3">
              <w:rPr>
                <w:lang w:eastAsia="ja-JP"/>
              </w:rPr>
              <w:t>1.6833e-03</w:t>
            </w:r>
          </w:p>
        </w:tc>
        <w:tc>
          <w:tcPr>
            <w:tcW w:w="2606" w:type="dxa"/>
          </w:tcPr>
          <w:p w14:paraId="25296920" w14:textId="0D285EAE" w:rsidR="003E6BA3" w:rsidRDefault="005E5BE5" w:rsidP="00BC26B7">
            <w:pPr>
              <w:jc w:val="both"/>
              <w:rPr>
                <w:lang w:eastAsia="ja-JP"/>
              </w:rPr>
            </w:pPr>
            <w:r w:rsidRPr="005E5BE5">
              <w:rPr>
                <w:lang w:eastAsia="ja-JP"/>
              </w:rPr>
              <w:t>1.7167e-03</w:t>
            </w:r>
          </w:p>
        </w:tc>
        <w:tc>
          <w:tcPr>
            <w:tcW w:w="1849" w:type="dxa"/>
          </w:tcPr>
          <w:p w14:paraId="40B2C3DF" w14:textId="7AC17650" w:rsidR="003E6BA3" w:rsidRDefault="005E5BE5" w:rsidP="00BC26B7">
            <w:pPr>
              <w:jc w:val="both"/>
              <w:rPr>
                <w:lang w:eastAsia="ja-JP"/>
              </w:rPr>
            </w:pPr>
            <w:r w:rsidRPr="005E5BE5">
              <w:rPr>
                <w:lang w:eastAsia="ja-JP"/>
              </w:rPr>
              <w:t>+1.94%</w:t>
            </w:r>
          </w:p>
        </w:tc>
      </w:tr>
      <w:tr w:rsidR="003E6BA3" w14:paraId="523210EF" w14:textId="77777777" w:rsidTr="002B5AF3">
        <w:tc>
          <w:tcPr>
            <w:tcW w:w="1188" w:type="dxa"/>
            <w:vAlign w:val="center"/>
          </w:tcPr>
          <w:p w14:paraId="1B43F8EE" w14:textId="68C66A44" w:rsidR="003E6BA3" w:rsidRDefault="003E6BA3" w:rsidP="002B5AF3">
            <w:pPr>
              <w:jc w:val="center"/>
              <w:rPr>
                <w:lang w:eastAsia="ja-JP"/>
              </w:rPr>
            </w:pPr>
            <w:r>
              <w:rPr>
                <w:lang w:eastAsia="ja-JP"/>
              </w:rPr>
              <w:t>28</w:t>
            </w:r>
          </w:p>
        </w:tc>
        <w:tc>
          <w:tcPr>
            <w:tcW w:w="1080" w:type="dxa"/>
          </w:tcPr>
          <w:p w14:paraId="19B19615" w14:textId="57C76A13" w:rsidR="003E6BA3" w:rsidRDefault="002B5AF3" w:rsidP="002B5AF3">
            <w:pPr>
              <w:jc w:val="center"/>
              <w:rPr>
                <w:lang w:eastAsia="ja-JP"/>
              </w:rPr>
            </w:pPr>
            <w:r>
              <w:rPr>
                <w:lang w:eastAsia="ja-JP"/>
              </w:rPr>
              <w:t>2.5</w:t>
            </w:r>
          </w:p>
        </w:tc>
        <w:tc>
          <w:tcPr>
            <w:tcW w:w="2520" w:type="dxa"/>
          </w:tcPr>
          <w:p w14:paraId="4CD77261" w14:textId="5B729D7E" w:rsidR="003E6BA3" w:rsidRDefault="002B5AF3" w:rsidP="00BC26B7">
            <w:pPr>
              <w:jc w:val="both"/>
              <w:rPr>
                <w:lang w:eastAsia="ja-JP"/>
              </w:rPr>
            </w:pPr>
            <w:r w:rsidRPr="002B5AF3">
              <w:rPr>
                <w:lang w:eastAsia="ja-JP"/>
              </w:rPr>
              <w:t>1.4271e-03</w:t>
            </w:r>
          </w:p>
        </w:tc>
        <w:tc>
          <w:tcPr>
            <w:tcW w:w="2606" w:type="dxa"/>
          </w:tcPr>
          <w:p w14:paraId="004BC969" w14:textId="658F15F9" w:rsidR="003E6BA3" w:rsidRDefault="005E5BE5" w:rsidP="00BC26B7">
            <w:pPr>
              <w:jc w:val="both"/>
              <w:rPr>
                <w:lang w:eastAsia="ja-JP"/>
              </w:rPr>
            </w:pPr>
            <w:r w:rsidRPr="005E5BE5">
              <w:rPr>
                <w:lang w:eastAsia="ja-JP"/>
              </w:rPr>
              <w:t>1.4</w:t>
            </w:r>
            <w:r>
              <w:rPr>
                <w:lang w:eastAsia="ja-JP"/>
              </w:rPr>
              <w:t>5</w:t>
            </w:r>
            <w:r w:rsidRPr="005E5BE5">
              <w:rPr>
                <w:lang w:eastAsia="ja-JP"/>
              </w:rPr>
              <w:t>08e-03</w:t>
            </w:r>
          </w:p>
        </w:tc>
        <w:tc>
          <w:tcPr>
            <w:tcW w:w="1849" w:type="dxa"/>
          </w:tcPr>
          <w:p w14:paraId="767A7045" w14:textId="5583FC25" w:rsidR="003E6BA3" w:rsidRDefault="005E5BE5" w:rsidP="00BC26B7">
            <w:pPr>
              <w:jc w:val="both"/>
              <w:rPr>
                <w:lang w:eastAsia="ja-JP"/>
              </w:rPr>
            </w:pPr>
            <w:r w:rsidRPr="005E5BE5">
              <w:rPr>
                <w:lang w:eastAsia="ja-JP"/>
              </w:rPr>
              <w:t>+1.</w:t>
            </w:r>
            <w:r>
              <w:rPr>
                <w:lang w:eastAsia="ja-JP"/>
              </w:rPr>
              <w:t>66</w:t>
            </w:r>
            <w:r w:rsidRPr="005E5BE5">
              <w:rPr>
                <w:lang w:eastAsia="ja-JP"/>
              </w:rPr>
              <w:t>%</w:t>
            </w:r>
          </w:p>
        </w:tc>
      </w:tr>
      <w:tr w:rsidR="003E6BA3" w14:paraId="3AA65E37" w14:textId="77777777" w:rsidTr="002B5AF3">
        <w:tc>
          <w:tcPr>
            <w:tcW w:w="1188" w:type="dxa"/>
            <w:vAlign w:val="center"/>
          </w:tcPr>
          <w:p w14:paraId="616101A5" w14:textId="62B7CE7E" w:rsidR="003E6BA3" w:rsidRDefault="003E6BA3" w:rsidP="002B5AF3">
            <w:pPr>
              <w:jc w:val="center"/>
              <w:rPr>
                <w:lang w:eastAsia="ja-JP"/>
              </w:rPr>
            </w:pPr>
            <w:r>
              <w:rPr>
                <w:lang w:eastAsia="ja-JP"/>
              </w:rPr>
              <w:t>29</w:t>
            </w:r>
          </w:p>
        </w:tc>
        <w:tc>
          <w:tcPr>
            <w:tcW w:w="1080" w:type="dxa"/>
          </w:tcPr>
          <w:p w14:paraId="6188F413" w14:textId="4C52A38C" w:rsidR="003E6BA3" w:rsidRDefault="002B5AF3" w:rsidP="002B5AF3">
            <w:pPr>
              <w:jc w:val="center"/>
              <w:rPr>
                <w:lang w:eastAsia="ja-JP"/>
              </w:rPr>
            </w:pPr>
            <w:r>
              <w:rPr>
                <w:lang w:eastAsia="ja-JP"/>
              </w:rPr>
              <w:t>2.0</w:t>
            </w:r>
          </w:p>
        </w:tc>
        <w:tc>
          <w:tcPr>
            <w:tcW w:w="2520" w:type="dxa"/>
          </w:tcPr>
          <w:p w14:paraId="5E0874A3" w14:textId="140348D3" w:rsidR="003E6BA3" w:rsidRDefault="002B5AF3" w:rsidP="00BC26B7">
            <w:pPr>
              <w:jc w:val="both"/>
              <w:rPr>
                <w:lang w:eastAsia="ja-JP"/>
              </w:rPr>
            </w:pPr>
            <w:r w:rsidRPr="002B5AF3">
              <w:rPr>
                <w:lang w:eastAsia="ja-JP"/>
              </w:rPr>
              <w:t>1.1063e-03</w:t>
            </w:r>
          </w:p>
        </w:tc>
        <w:tc>
          <w:tcPr>
            <w:tcW w:w="2606" w:type="dxa"/>
          </w:tcPr>
          <w:p w14:paraId="056F7519" w14:textId="031334A9" w:rsidR="003E6BA3" w:rsidRDefault="005E5BE5" w:rsidP="00BC26B7">
            <w:pPr>
              <w:jc w:val="both"/>
              <w:rPr>
                <w:lang w:eastAsia="ja-JP"/>
              </w:rPr>
            </w:pPr>
            <w:r w:rsidRPr="005E5BE5">
              <w:rPr>
                <w:lang w:eastAsia="ja-JP"/>
              </w:rPr>
              <w:t>1.1208e-03</w:t>
            </w:r>
          </w:p>
        </w:tc>
        <w:tc>
          <w:tcPr>
            <w:tcW w:w="1849" w:type="dxa"/>
          </w:tcPr>
          <w:p w14:paraId="1FEBF86E" w14:textId="60D8A7CC" w:rsidR="003E6BA3" w:rsidRDefault="005E5BE5" w:rsidP="00BC26B7">
            <w:pPr>
              <w:jc w:val="both"/>
              <w:rPr>
                <w:lang w:eastAsia="ja-JP"/>
              </w:rPr>
            </w:pPr>
            <w:r w:rsidRPr="005E5BE5">
              <w:rPr>
                <w:lang w:eastAsia="ja-JP"/>
              </w:rPr>
              <w:t>+1.30%</w:t>
            </w:r>
          </w:p>
        </w:tc>
      </w:tr>
      <w:tr w:rsidR="003E6BA3" w14:paraId="05F21116" w14:textId="77777777" w:rsidTr="002B5AF3">
        <w:tc>
          <w:tcPr>
            <w:tcW w:w="1188" w:type="dxa"/>
            <w:vAlign w:val="center"/>
          </w:tcPr>
          <w:p w14:paraId="1B793E0C" w14:textId="1726B3EB" w:rsidR="003E6BA3" w:rsidRDefault="003E6BA3" w:rsidP="002B5AF3">
            <w:pPr>
              <w:jc w:val="center"/>
              <w:rPr>
                <w:lang w:eastAsia="ja-JP"/>
              </w:rPr>
            </w:pPr>
            <w:r>
              <w:rPr>
                <w:lang w:eastAsia="ja-JP"/>
              </w:rPr>
              <w:t>30</w:t>
            </w:r>
          </w:p>
        </w:tc>
        <w:tc>
          <w:tcPr>
            <w:tcW w:w="1080" w:type="dxa"/>
          </w:tcPr>
          <w:p w14:paraId="154E1293" w14:textId="42CAB419" w:rsidR="003E6BA3" w:rsidRDefault="002B5AF3" w:rsidP="002B5AF3">
            <w:pPr>
              <w:jc w:val="center"/>
              <w:rPr>
                <w:lang w:eastAsia="ja-JP"/>
              </w:rPr>
            </w:pPr>
            <w:r>
              <w:rPr>
                <w:lang w:eastAsia="ja-JP"/>
              </w:rPr>
              <w:t>2.0</w:t>
            </w:r>
          </w:p>
        </w:tc>
        <w:tc>
          <w:tcPr>
            <w:tcW w:w="2520" w:type="dxa"/>
          </w:tcPr>
          <w:p w14:paraId="6F2B5E6D" w14:textId="0805DD29" w:rsidR="003E6BA3" w:rsidRDefault="005E5BE5" w:rsidP="00BC26B7">
            <w:pPr>
              <w:jc w:val="both"/>
              <w:rPr>
                <w:lang w:eastAsia="ja-JP"/>
              </w:rPr>
            </w:pPr>
            <w:r w:rsidRPr="005E5BE5">
              <w:rPr>
                <w:lang w:eastAsia="ja-JP"/>
              </w:rPr>
              <w:t>8.8751e-04</w:t>
            </w:r>
          </w:p>
        </w:tc>
        <w:tc>
          <w:tcPr>
            <w:tcW w:w="2606" w:type="dxa"/>
          </w:tcPr>
          <w:p w14:paraId="6DD2714F" w14:textId="7E8820DE" w:rsidR="003E6BA3" w:rsidRDefault="005E5BE5" w:rsidP="00BC26B7">
            <w:pPr>
              <w:jc w:val="both"/>
              <w:rPr>
                <w:lang w:eastAsia="ja-JP"/>
              </w:rPr>
            </w:pPr>
            <w:r w:rsidRPr="005E5BE5">
              <w:rPr>
                <w:lang w:eastAsia="ja-JP"/>
              </w:rPr>
              <w:t>8.</w:t>
            </w:r>
            <w:r>
              <w:rPr>
                <w:lang w:eastAsia="ja-JP"/>
              </w:rPr>
              <w:t>9</w:t>
            </w:r>
            <w:r w:rsidRPr="005E5BE5">
              <w:rPr>
                <w:lang w:eastAsia="ja-JP"/>
              </w:rPr>
              <w:t>334e-04</w:t>
            </w:r>
          </w:p>
        </w:tc>
        <w:tc>
          <w:tcPr>
            <w:tcW w:w="1849" w:type="dxa"/>
          </w:tcPr>
          <w:p w14:paraId="3D51CB53" w14:textId="55462E7F" w:rsidR="003E6BA3" w:rsidRDefault="005E5BE5" w:rsidP="00BC26B7">
            <w:pPr>
              <w:jc w:val="both"/>
              <w:rPr>
                <w:lang w:eastAsia="ja-JP"/>
              </w:rPr>
            </w:pPr>
            <w:r>
              <w:rPr>
                <w:lang w:eastAsia="ja-JP"/>
              </w:rPr>
              <w:t>+0.65%</w:t>
            </w:r>
          </w:p>
        </w:tc>
      </w:tr>
    </w:tbl>
    <w:p w14:paraId="558A64F9" w14:textId="196943BC" w:rsidR="007F73D1" w:rsidRDefault="007F73D1" w:rsidP="00247BF0">
      <w:pPr>
        <w:pStyle w:val="Caption"/>
        <w:ind w:firstLine="360"/>
        <w:jc w:val="both"/>
      </w:pPr>
      <w:bookmarkStart w:id="95" w:name="_Toc229238674"/>
      <w:r>
        <w:t>Table 6.</w:t>
      </w:r>
      <w:fldSimple w:instr=" SEQ Table_6. \* ARABIC ">
        <w:r w:rsidR="00346E8F">
          <w:rPr>
            <w:noProof/>
          </w:rPr>
          <w:t>2</w:t>
        </w:r>
      </w:fldSimple>
      <w:r w:rsidR="00247BF0">
        <w:t xml:space="preserve">. </w:t>
      </w:r>
      <w:r w:rsidR="00247BF0" w:rsidRPr="00247BF0">
        <w:t>BER improvement of the optimized clipping threshold compared with plain LMS.</w:t>
      </w:r>
      <w:bookmarkEnd w:id="95"/>
    </w:p>
    <w:p w14:paraId="78D11D15" w14:textId="0CA4269F" w:rsidR="00247BF0" w:rsidRPr="00247BF0" w:rsidRDefault="00247BF0" w:rsidP="00247BF0">
      <w:pPr>
        <w:ind w:firstLine="360"/>
        <w:jc w:val="both"/>
      </w:pPr>
      <w:r>
        <w:t>The clipping-threshold sweep results are illustrated in the figure below, where the left plot shows the median BER versus SNR and the right plot shows the median SER versus SNR. As the SNR increases from 15 dB to 30 dB, both BER and SER decrease consistently for the plain LMS case and all clipping-threshold settings. The curves are very close to each other, indicating that the clipping operation preserves the main equalization performance while providing a slightly more robust behavior.</w:t>
      </w:r>
    </w:p>
    <w:p w14:paraId="3D3DD211" w14:textId="77777777" w:rsidR="00247BF0" w:rsidRDefault="00247BF0" w:rsidP="00247BF0">
      <w:pPr>
        <w:ind w:firstLine="360"/>
        <w:jc w:val="both"/>
        <w:rPr>
          <w:lang w:eastAsia="ja-JP"/>
        </w:rPr>
      </w:pPr>
      <w:r>
        <w:rPr>
          <w:noProof/>
          <w:lang w:eastAsia="ja-JP"/>
        </w:rPr>
        <w:lastRenderedPageBreak/>
        <w:drawing>
          <wp:inline distT="0" distB="0" distL="0" distR="0" wp14:anchorId="1E74B11D" wp14:editId="7DBB6299">
            <wp:extent cx="5732145" cy="2719705"/>
            <wp:effectExtent l="0" t="0" r="0" b="0"/>
            <wp:docPr id="21200139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13987" name="Picture 2120013987"/>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5732145" cy="2719705"/>
                    </a:xfrm>
                    <a:prstGeom prst="rect">
                      <a:avLst/>
                    </a:prstGeom>
                  </pic:spPr>
                </pic:pic>
              </a:graphicData>
            </a:graphic>
          </wp:inline>
        </w:drawing>
      </w:r>
    </w:p>
    <w:p w14:paraId="07B0A348" w14:textId="6B3B2F69" w:rsidR="00247BF0" w:rsidRPr="00247BF0" w:rsidRDefault="00247BF0" w:rsidP="00247BF0">
      <w:pPr>
        <w:pStyle w:val="Caption"/>
        <w:rPr>
          <w:szCs w:val="22"/>
          <w:lang w:eastAsia="ja-JP"/>
        </w:rPr>
      </w:pPr>
      <w:bookmarkStart w:id="96" w:name="_Toc229238591"/>
      <w:r w:rsidRPr="00247BF0">
        <w:rPr>
          <w:szCs w:val="22"/>
        </w:rPr>
        <w:t>Figure 6.</w:t>
      </w:r>
      <w:r w:rsidRPr="00247BF0">
        <w:rPr>
          <w:szCs w:val="22"/>
        </w:rPr>
        <w:fldChar w:fldCharType="begin"/>
      </w:r>
      <w:r w:rsidRPr="00247BF0">
        <w:rPr>
          <w:szCs w:val="22"/>
        </w:rPr>
        <w:instrText xml:space="preserve"> SEQ Figure_6. \* ARABIC </w:instrText>
      </w:r>
      <w:r w:rsidRPr="00247BF0">
        <w:rPr>
          <w:szCs w:val="22"/>
        </w:rPr>
        <w:fldChar w:fldCharType="separate"/>
      </w:r>
      <w:r w:rsidR="00346E8F">
        <w:rPr>
          <w:noProof/>
          <w:szCs w:val="22"/>
        </w:rPr>
        <w:t>6</w:t>
      </w:r>
      <w:r w:rsidRPr="00247BF0">
        <w:rPr>
          <w:szCs w:val="22"/>
        </w:rPr>
        <w:fldChar w:fldCharType="end"/>
      </w:r>
      <w:r w:rsidRPr="00247BF0">
        <w:rPr>
          <w:szCs w:val="22"/>
        </w:rPr>
        <w:t>. BER and SER performance under clipping-threshold sweep</w:t>
      </w:r>
      <w:bookmarkEnd w:id="96"/>
      <w:r w:rsidR="00671EA5">
        <w:rPr>
          <w:szCs w:val="22"/>
        </w:rPr>
        <w:t>.</w:t>
      </w:r>
    </w:p>
    <w:p w14:paraId="17233891" w14:textId="77777777" w:rsidR="00247BF0" w:rsidRPr="00247BF0" w:rsidRDefault="00247BF0" w:rsidP="00247BF0"/>
    <w:p w14:paraId="0E3D7CB2" w14:textId="67E5610C" w:rsidR="00247BF0" w:rsidRDefault="00861351" w:rsidP="00247BF0">
      <w:pPr>
        <w:jc w:val="center"/>
        <w:rPr>
          <w:lang w:eastAsia="ja-JP"/>
        </w:rPr>
      </w:pPr>
      <w:r>
        <w:rPr>
          <w:noProof/>
          <w:lang w:eastAsia="ja-JP"/>
        </w:rPr>
        <w:drawing>
          <wp:inline distT="0" distB="0" distL="0" distR="0" wp14:anchorId="697BCF49" wp14:editId="7F73E606">
            <wp:extent cx="5732145" cy="4298950"/>
            <wp:effectExtent l="0" t="0" r="0" b="0"/>
            <wp:docPr id="878392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9246" name="Picture 87839246"/>
                    <pic:cNvPicPr/>
                  </pic:nvPicPr>
                  <pic:blipFill>
                    <a:blip r:embed="rId147">
                      <a:extLst>
                        <a:ext uri="{28A0092B-C50C-407E-A947-70E740481C1C}">
                          <a14:useLocalDpi xmlns:a14="http://schemas.microsoft.com/office/drawing/2010/main" val="0"/>
                        </a:ext>
                      </a:extLst>
                    </a:blip>
                    <a:stretch>
                      <a:fillRect/>
                    </a:stretch>
                  </pic:blipFill>
                  <pic:spPr>
                    <a:xfrm>
                      <a:off x="0" y="0"/>
                      <a:ext cx="5732145" cy="4298950"/>
                    </a:xfrm>
                    <a:prstGeom prst="rect">
                      <a:avLst/>
                    </a:prstGeom>
                  </pic:spPr>
                </pic:pic>
              </a:graphicData>
            </a:graphic>
          </wp:inline>
        </w:drawing>
      </w:r>
    </w:p>
    <w:p w14:paraId="1F68F9DF" w14:textId="3436CA86" w:rsidR="007F73D1" w:rsidRPr="00247BF0" w:rsidRDefault="007F73D1" w:rsidP="007F73D1">
      <w:pPr>
        <w:pStyle w:val="Caption"/>
        <w:rPr>
          <w:szCs w:val="22"/>
          <w:lang w:eastAsia="ja-JP"/>
        </w:rPr>
      </w:pPr>
      <w:bookmarkStart w:id="97" w:name="_Toc229238592"/>
      <w:r w:rsidRPr="00247BF0">
        <w:rPr>
          <w:szCs w:val="22"/>
        </w:rPr>
        <w:t>Figure 6.</w:t>
      </w:r>
      <w:r w:rsidRPr="00247BF0">
        <w:rPr>
          <w:szCs w:val="22"/>
        </w:rPr>
        <w:fldChar w:fldCharType="begin"/>
      </w:r>
      <w:r w:rsidRPr="00247BF0">
        <w:rPr>
          <w:szCs w:val="22"/>
        </w:rPr>
        <w:instrText xml:space="preserve"> SEQ Figure_6. \* ARABIC </w:instrText>
      </w:r>
      <w:r w:rsidRPr="00247BF0">
        <w:rPr>
          <w:szCs w:val="22"/>
        </w:rPr>
        <w:fldChar w:fldCharType="separate"/>
      </w:r>
      <w:r w:rsidR="00346E8F">
        <w:rPr>
          <w:noProof/>
          <w:szCs w:val="22"/>
        </w:rPr>
        <w:t>7</w:t>
      </w:r>
      <w:r w:rsidRPr="00247BF0">
        <w:rPr>
          <w:szCs w:val="22"/>
        </w:rPr>
        <w:fldChar w:fldCharType="end"/>
      </w:r>
      <w:r w:rsidR="00247BF0" w:rsidRPr="00247BF0">
        <w:rPr>
          <w:szCs w:val="22"/>
        </w:rPr>
        <w:t>. Eye-diagram comparison before and after equalization under no-AWGN and AWGN conditions</w:t>
      </w:r>
      <w:bookmarkEnd w:id="97"/>
      <w:r w:rsidR="00671EA5">
        <w:rPr>
          <w:szCs w:val="22"/>
        </w:rPr>
        <w:t>.</w:t>
      </w:r>
    </w:p>
    <w:p w14:paraId="1330EE3B" w14:textId="4E364752" w:rsidR="00BC26B7" w:rsidRDefault="00BC26B7" w:rsidP="007F73D1">
      <w:pPr>
        <w:ind w:firstLine="360"/>
        <w:jc w:val="both"/>
        <w:rPr>
          <w:lang w:eastAsia="ja-JP"/>
        </w:rPr>
      </w:pPr>
      <w:r>
        <w:rPr>
          <w:lang w:eastAsia="ja-JP"/>
        </w:rPr>
        <w:lastRenderedPageBreak/>
        <w:t>This experiment evaluates the signal-level effect of the proposed equalizer using a compact 3-FFE/1-DFE structure. The received PAM</w:t>
      </w:r>
      <w:r w:rsidR="0099151F">
        <w:rPr>
          <w:lang w:eastAsia="ja-JP"/>
        </w:rPr>
        <w:t>-</w:t>
      </w:r>
      <w:r>
        <w:rPr>
          <w:lang w:eastAsia="ja-JP"/>
        </w:rPr>
        <w:t>4 waveform is observed before equalization and after the DFE output. Before equalization, the no-AWGN eye diagram is highly closed. The trajectories from different PAM</w:t>
      </w:r>
      <w:r w:rsidR="0099151F">
        <w:rPr>
          <w:lang w:eastAsia="ja-JP"/>
        </w:rPr>
        <w:t>-</w:t>
      </w:r>
      <w:r>
        <w:rPr>
          <w:lang w:eastAsia="ja-JP"/>
        </w:rPr>
        <w:t>4 transitions overlap strongly, especially near the decision instant. This indicates that the received signal is mainly degraded by deterministic ISI rather than by random noise. After equalization, the no-AWGN eye diagram becomes more structured and the eye openings around the decision region become clearer. This confirms that the DFE feedback path is able to cancel part of the postcursor interference produced by previous symbols.</w:t>
      </w:r>
    </w:p>
    <w:p w14:paraId="7F284E5A" w14:textId="794D4153" w:rsidR="00C96462" w:rsidRPr="007F73D1" w:rsidRDefault="00BE5BDD" w:rsidP="007F73D1">
      <w:pPr>
        <w:pStyle w:val="Heading2"/>
        <w:ind w:firstLine="360"/>
        <w:rPr>
          <w:rFonts w:ascii="Times New Roman" w:hAnsi="Times New Roman" w:cs="Times New Roman"/>
          <w:lang w:eastAsia="ja-JP"/>
        </w:rPr>
      </w:pPr>
      <w:bookmarkStart w:id="98" w:name="_Toc229572405"/>
      <w:r>
        <w:rPr>
          <w:rFonts w:ascii="Times New Roman" w:hAnsi="Times New Roman" w:cs="Times New Roman"/>
          <w:lang w:eastAsia="ja-JP"/>
        </w:rPr>
        <w:t>6</w:t>
      </w:r>
      <w:r w:rsidR="008C1885">
        <w:rPr>
          <w:rFonts w:ascii="Times New Roman" w:hAnsi="Times New Roman" w:cs="Times New Roman"/>
          <w:lang w:eastAsia="ja-JP"/>
        </w:rPr>
        <w:t xml:space="preserve">.2. </w:t>
      </w:r>
      <w:r w:rsidR="009440D9">
        <w:rPr>
          <w:rFonts w:ascii="Times New Roman" w:hAnsi="Times New Roman" w:cs="Times New Roman"/>
          <w:lang w:eastAsia="ja-JP"/>
        </w:rPr>
        <w:t>SystemVerilog Implementation and Verification Results</w:t>
      </w:r>
      <w:bookmarkEnd w:id="98"/>
      <w:r w:rsidR="009440D9">
        <w:rPr>
          <w:rFonts w:ascii="Times New Roman" w:hAnsi="Times New Roman" w:cs="Times New Roman"/>
          <w:lang w:eastAsia="ja-JP"/>
        </w:rPr>
        <w:t xml:space="preserve"> </w:t>
      </w:r>
    </w:p>
    <w:p w14:paraId="0316A784" w14:textId="39E7136F" w:rsidR="002935CE" w:rsidRPr="00CD4D97" w:rsidRDefault="00CD4D97" w:rsidP="00CD4D97">
      <w:pPr>
        <w:ind w:firstLine="360"/>
        <w:jc w:val="both"/>
        <w:rPr>
          <w:b/>
          <w:bCs/>
          <w:lang w:eastAsia="ja-JP"/>
        </w:rPr>
      </w:pPr>
      <w:r w:rsidRPr="00CD4D97">
        <w:rPr>
          <w:b/>
          <w:bCs/>
          <w:lang w:eastAsia="ja-JP"/>
        </w:rPr>
        <w:t>6</w:t>
      </w:r>
      <w:r w:rsidR="002935CE" w:rsidRPr="00CD4D97">
        <w:rPr>
          <w:b/>
          <w:bCs/>
          <w:lang w:eastAsia="ja-JP"/>
        </w:rPr>
        <w:t>.2.</w:t>
      </w:r>
      <w:r w:rsidRPr="00CD4D97">
        <w:rPr>
          <w:b/>
          <w:bCs/>
          <w:lang w:eastAsia="ja-JP"/>
        </w:rPr>
        <w:t>1</w:t>
      </w:r>
      <w:r w:rsidR="002935CE" w:rsidRPr="00CD4D97">
        <w:rPr>
          <w:b/>
          <w:bCs/>
          <w:lang w:eastAsia="ja-JP"/>
        </w:rPr>
        <w:t>. Synthesis results</w:t>
      </w:r>
    </w:p>
    <w:tbl>
      <w:tblPr>
        <w:tblStyle w:val="TableGrid"/>
        <w:tblW w:w="0" w:type="auto"/>
        <w:tblLook w:val="04A0" w:firstRow="1" w:lastRow="0" w:firstColumn="1" w:lastColumn="0" w:noHBand="0" w:noVBand="1"/>
      </w:tblPr>
      <w:tblGrid>
        <w:gridCol w:w="1564"/>
        <w:gridCol w:w="1292"/>
        <w:gridCol w:w="1312"/>
        <w:gridCol w:w="1268"/>
        <w:gridCol w:w="1269"/>
        <w:gridCol w:w="1269"/>
        <w:gridCol w:w="1269"/>
      </w:tblGrid>
      <w:tr w:rsidR="00CD4D97" w14:paraId="19BAC29A" w14:textId="77777777" w:rsidTr="00CD4D97">
        <w:tc>
          <w:tcPr>
            <w:tcW w:w="1564" w:type="dxa"/>
            <w:vAlign w:val="center"/>
          </w:tcPr>
          <w:p w14:paraId="408C46A0" w14:textId="0FE93D91" w:rsidR="00CD4D97" w:rsidRPr="00CD4D97" w:rsidRDefault="00CD4D97" w:rsidP="00CD4D97">
            <w:pPr>
              <w:jc w:val="center"/>
              <w:rPr>
                <w:sz w:val="20"/>
                <w:szCs w:val="20"/>
                <w:lang w:eastAsia="ja-JP"/>
              </w:rPr>
            </w:pPr>
            <w:r w:rsidRPr="00CD4D97">
              <w:rPr>
                <w:sz w:val="20"/>
                <w:szCs w:val="20"/>
                <w:lang w:eastAsia="ja-JP"/>
              </w:rPr>
              <w:t>Configuration</w:t>
            </w:r>
          </w:p>
        </w:tc>
        <w:tc>
          <w:tcPr>
            <w:tcW w:w="1292" w:type="dxa"/>
            <w:vAlign w:val="center"/>
          </w:tcPr>
          <w:p w14:paraId="607E2F28" w14:textId="4027BE52" w:rsidR="00CD4D97" w:rsidRPr="00CD4D97" w:rsidRDefault="00CD4D97" w:rsidP="00CD4D97">
            <w:pPr>
              <w:jc w:val="center"/>
              <w:rPr>
                <w:sz w:val="20"/>
                <w:szCs w:val="20"/>
                <w:lang w:eastAsia="ja-JP"/>
              </w:rPr>
            </w:pPr>
            <w:r w:rsidRPr="00CD4D97">
              <w:rPr>
                <w:sz w:val="20"/>
                <w:szCs w:val="20"/>
                <w:lang w:eastAsia="ja-JP"/>
              </w:rPr>
              <w:t>This work</w:t>
            </w:r>
          </w:p>
        </w:tc>
        <w:tc>
          <w:tcPr>
            <w:tcW w:w="1312" w:type="dxa"/>
            <w:vAlign w:val="center"/>
          </w:tcPr>
          <w:p w14:paraId="63E3F2DC" w14:textId="285D9112" w:rsidR="00CD4D97" w:rsidRPr="00CD4D97" w:rsidRDefault="00CD4D97" w:rsidP="00CD4D97">
            <w:pPr>
              <w:jc w:val="center"/>
              <w:rPr>
                <w:sz w:val="20"/>
                <w:szCs w:val="20"/>
                <w:lang w:eastAsia="ja-JP"/>
              </w:rPr>
            </w:pPr>
            <w:r w:rsidRPr="00CD4D97">
              <w:rPr>
                <w:sz w:val="20"/>
                <w:szCs w:val="20"/>
                <w:lang w:eastAsia="ja-JP"/>
              </w:rPr>
              <w:t xml:space="preserve">This </w:t>
            </w:r>
            <w:r w:rsidR="00967D8A">
              <w:rPr>
                <w:sz w:val="20"/>
                <w:szCs w:val="20"/>
                <w:lang w:eastAsia="ja-JP"/>
              </w:rPr>
              <w:t>w</w:t>
            </w:r>
            <w:r w:rsidRPr="00CD4D97">
              <w:rPr>
                <w:sz w:val="20"/>
                <w:szCs w:val="20"/>
                <w:lang w:eastAsia="ja-JP"/>
              </w:rPr>
              <w:t>ork</w:t>
            </w:r>
            <w:r w:rsidRPr="00CD4D97">
              <w:rPr>
                <w:sz w:val="20"/>
                <w:szCs w:val="20"/>
                <w:lang w:eastAsia="ja-JP"/>
              </w:rPr>
              <w:br/>
              <w:t>(pipeline)</w:t>
            </w:r>
          </w:p>
        </w:tc>
        <w:tc>
          <w:tcPr>
            <w:tcW w:w="1268" w:type="dxa"/>
            <w:vAlign w:val="center"/>
          </w:tcPr>
          <w:p w14:paraId="3AE8E040" w14:textId="362308D3" w:rsidR="00CD4D97" w:rsidRPr="00CD4D97" w:rsidRDefault="00CD4D97" w:rsidP="00CD4D97">
            <w:pPr>
              <w:jc w:val="center"/>
              <w:rPr>
                <w:sz w:val="20"/>
                <w:szCs w:val="20"/>
                <w:lang w:eastAsia="ja-JP"/>
              </w:rPr>
            </w:pPr>
            <w:r w:rsidRPr="00CD4D97">
              <w:rPr>
                <w:sz w:val="20"/>
                <w:szCs w:val="20"/>
                <w:lang w:eastAsia="ja-JP"/>
              </w:rPr>
              <w:t>CLT 12 RNGs [35]</w:t>
            </w:r>
          </w:p>
        </w:tc>
        <w:tc>
          <w:tcPr>
            <w:tcW w:w="1269" w:type="dxa"/>
            <w:vAlign w:val="center"/>
          </w:tcPr>
          <w:p w14:paraId="12EFDA88" w14:textId="79166309" w:rsidR="00CD4D97" w:rsidRPr="00CD4D97" w:rsidRDefault="00CD4D97" w:rsidP="00CD4D97">
            <w:pPr>
              <w:jc w:val="center"/>
              <w:rPr>
                <w:sz w:val="20"/>
                <w:szCs w:val="20"/>
                <w:lang w:eastAsia="ja-JP"/>
              </w:rPr>
            </w:pPr>
            <w:r w:rsidRPr="00CD4D97">
              <w:rPr>
                <w:sz w:val="20"/>
                <w:szCs w:val="20"/>
                <w:lang w:eastAsia="ja-JP"/>
              </w:rPr>
              <w:t>CLT 48 RNGs [35]</w:t>
            </w:r>
          </w:p>
        </w:tc>
        <w:tc>
          <w:tcPr>
            <w:tcW w:w="1269" w:type="dxa"/>
            <w:vAlign w:val="center"/>
          </w:tcPr>
          <w:p w14:paraId="169F60BC" w14:textId="6AE24F0C" w:rsidR="00CD4D97" w:rsidRPr="00CD4D97" w:rsidRDefault="00CD4D97" w:rsidP="00CD4D97">
            <w:pPr>
              <w:jc w:val="center"/>
              <w:rPr>
                <w:sz w:val="20"/>
                <w:szCs w:val="20"/>
                <w:lang w:eastAsia="ja-JP"/>
              </w:rPr>
            </w:pPr>
            <w:r w:rsidRPr="00CD4D97">
              <w:rPr>
                <w:sz w:val="20"/>
                <w:szCs w:val="20"/>
                <w:lang w:eastAsia="ja-JP"/>
              </w:rPr>
              <w:t>Chen Gen. A [34]</w:t>
            </w:r>
          </w:p>
        </w:tc>
        <w:tc>
          <w:tcPr>
            <w:tcW w:w="1269" w:type="dxa"/>
            <w:vAlign w:val="center"/>
          </w:tcPr>
          <w:p w14:paraId="7B4ED127" w14:textId="06FF6617" w:rsidR="00CD4D97" w:rsidRPr="00CD4D97" w:rsidRDefault="00CD4D97" w:rsidP="00CD4D97">
            <w:pPr>
              <w:jc w:val="center"/>
              <w:rPr>
                <w:sz w:val="20"/>
                <w:szCs w:val="20"/>
                <w:lang w:eastAsia="ja-JP"/>
              </w:rPr>
            </w:pPr>
            <w:r w:rsidRPr="00CD4D97">
              <w:rPr>
                <w:sz w:val="20"/>
                <w:szCs w:val="20"/>
                <w:lang w:eastAsia="ja-JP"/>
              </w:rPr>
              <w:t>Chen Gen. B [34]</w:t>
            </w:r>
          </w:p>
        </w:tc>
      </w:tr>
      <w:tr w:rsidR="00CD4D97" w14:paraId="19AB13F8" w14:textId="77777777" w:rsidTr="00CD4D97">
        <w:tc>
          <w:tcPr>
            <w:tcW w:w="1564" w:type="dxa"/>
            <w:vAlign w:val="center"/>
          </w:tcPr>
          <w:p w14:paraId="2F063B71" w14:textId="3C58CA8B" w:rsidR="00CD4D97" w:rsidRPr="00CD4D97" w:rsidRDefault="00CD4D97" w:rsidP="00CD4D97">
            <w:pPr>
              <w:jc w:val="center"/>
              <w:rPr>
                <w:sz w:val="20"/>
                <w:szCs w:val="20"/>
                <w:lang w:eastAsia="ja-JP"/>
              </w:rPr>
            </w:pPr>
            <w:r>
              <w:rPr>
                <w:sz w:val="20"/>
                <w:szCs w:val="20"/>
                <w:lang w:eastAsia="ja-JP"/>
              </w:rPr>
              <w:t>Reported FPGA</w:t>
            </w:r>
          </w:p>
        </w:tc>
        <w:tc>
          <w:tcPr>
            <w:tcW w:w="1292" w:type="dxa"/>
            <w:vAlign w:val="center"/>
          </w:tcPr>
          <w:p w14:paraId="1D233AE4" w14:textId="511CFF1F" w:rsidR="00CD4D97" w:rsidRPr="00CD4D97" w:rsidRDefault="00CD7C70" w:rsidP="00CD4D97">
            <w:pPr>
              <w:jc w:val="center"/>
              <w:rPr>
                <w:sz w:val="20"/>
                <w:szCs w:val="20"/>
                <w:lang w:eastAsia="ja-JP"/>
              </w:rPr>
            </w:pPr>
            <w:r w:rsidRPr="00CD7C70">
              <w:rPr>
                <w:sz w:val="20"/>
                <w:szCs w:val="20"/>
                <w:lang w:eastAsia="ja-JP"/>
              </w:rPr>
              <w:t xml:space="preserve">Intel Cyclone V </w:t>
            </w:r>
          </w:p>
        </w:tc>
        <w:tc>
          <w:tcPr>
            <w:tcW w:w="1312" w:type="dxa"/>
            <w:vAlign w:val="center"/>
          </w:tcPr>
          <w:p w14:paraId="6B96F253" w14:textId="757CD5A5" w:rsidR="00CD4D97" w:rsidRPr="00CD4D97" w:rsidRDefault="00CD7C70" w:rsidP="00CD4D97">
            <w:pPr>
              <w:jc w:val="center"/>
              <w:rPr>
                <w:sz w:val="20"/>
                <w:szCs w:val="20"/>
                <w:lang w:eastAsia="ja-JP"/>
              </w:rPr>
            </w:pPr>
            <w:r w:rsidRPr="00CD7C70">
              <w:rPr>
                <w:sz w:val="20"/>
                <w:szCs w:val="20"/>
                <w:lang w:eastAsia="ja-JP"/>
              </w:rPr>
              <w:t xml:space="preserve">Intel Cyclone V </w:t>
            </w:r>
          </w:p>
        </w:tc>
        <w:tc>
          <w:tcPr>
            <w:tcW w:w="1268" w:type="dxa"/>
            <w:vAlign w:val="center"/>
          </w:tcPr>
          <w:p w14:paraId="18DB4E85" w14:textId="0E5BCEAC" w:rsidR="00CD4D97" w:rsidRPr="00CD4D97" w:rsidRDefault="00CD7C70" w:rsidP="00CD4D97">
            <w:pPr>
              <w:jc w:val="center"/>
              <w:rPr>
                <w:sz w:val="20"/>
                <w:szCs w:val="20"/>
                <w:lang w:eastAsia="ja-JP"/>
              </w:rPr>
            </w:pPr>
            <w:r w:rsidRPr="00CD7C70">
              <w:rPr>
                <w:sz w:val="20"/>
                <w:szCs w:val="20"/>
                <w:lang w:eastAsia="ja-JP"/>
              </w:rPr>
              <w:t>Kintex-7 FPGA board</w:t>
            </w:r>
          </w:p>
        </w:tc>
        <w:tc>
          <w:tcPr>
            <w:tcW w:w="1269" w:type="dxa"/>
            <w:vAlign w:val="center"/>
          </w:tcPr>
          <w:p w14:paraId="305FFB3D" w14:textId="17DC5CB9" w:rsidR="00CD4D97" w:rsidRPr="00CD4D97" w:rsidRDefault="00CD7C70" w:rsidP="00CD4D97">
            <w:pPr>
              <w:jc w:val="center"/>
              <w:rPr>
                <w:sz w:val="20"/>
                <w:szCs w:val="20"/>
                <w:lang w:eastAsia="ja-JP"/>
              </w:rPr>
            </w:pPr>
            <w:r w:rsidRPr="00CD7C70">
              <w:rPr>
                <w:sz w:val="20"/>
                <w:szCs w:val="20"/>
                <w:lang w:eastAsia="ja-JP"/>
              </w:rPr>
              <w:t>Kintex-7 FPGA board</w:t>
            </w:r>
          </w:p>
        </w:tc>
        <w:tc>
          <w:tcPr>
            <w:tcW w:w="1269" w:type="dxa"/>
            <w:vAlign w:val="center"/>
          </w:tcPr>
          <w:p w14:paraId="6D363277" w14:textId="60741C8E" w:rsidR="00CD4D97" w:rsidRPr="00CD4D97" w:rsidRDefault="00CD7C70" w:rsidP="00CD4D97">
            <w:pPr>
              <w:jc w:val="center"/>
              <w:rPr>
                <w:sz w:val="20"/>
                <w:szCs w:val="20"/>
                <w:lang w:eastAsia="ja-JP"/>
              </w:rPr>
            </w:pPr>
            <w:r w:rsidRPr="00CD7C70">
              <w:rPr>
                <w:sz w:val="20"/>
                <w:szCs w:val="20"/>
                <w:lang w:eastAsia="ja-JP"/>
              </w:rPr>
              <w:t xml:space="preserve">Xilinx Virtex-4 </w:t>
            </w:r>
          </w:p>
        </w:tc>
        <w:tc>
          <w:tcPr>
            <w:tcW w:w="1269" w:type="dxa"/>
            <w:vAlign w:val="center"/>
          </w:tcPr>
          <w:p w14:paraId="533B013B" w14:textId="61785AB0" w:rsidR="00CD4D97" w:rsidRPr="00CD4D97" w:rsidRDefault="00CD7C70" w:rsidP="00CD4D97">
            <w:pPr>
              <w:jc w:val="center"/>
              <w:rPr>
                <w:sz w:val="20"/>
                <w:szCs w:val="20"/>
                <w:lang w:eastAsia="ja-JP"/>
              </w:rPr>
            </w:pPr>
            <w:r w:rsidRPr="00CD7C70">
              <w:rPr>
                <w:sz w:val="20"/>
                <w:szCs w:val="20"/>
                <w:lang w:eastAsia="ja-JP"/>
              </w:rPr>
              <w:t xml:space="preserve">Xilinx Virtex-4 </w:t>
            </w:r>
          </w:p>
        </w:tc>
      </w:tr>
      <w:tr w:rsidR="00CD4D97" w14:paraId="5F118D08" w14:textId="77777777" w:rsidTr="00CD4D97">
        <w:tc>
          <w:tcPr>
            <w:tcW w:w="1564" w:type="dxa"/>
            <w:vAlign w:val="center"/>
          </w:tcPr>
          <w:p w14:paraId="1D691A28" w14:textId="2BF192F0" w:rsidR="00CD4D97" w:rsidRDefault="00CD4D97" w:rsidP="00CD4D97">
            <w:pPr>
              <w:jc w:val="center"/>
              <w:rPr>
                <w:sz w:val="20"/>
                <w:szCs w:val="20"/>
                <w:lang w:eastAsia="ja-JP"/>
              </w:rPr>
            </w:pPr>
            <w:r>
              <w:rPr>
                <w:sz w:val="20"/>
                <w:szCs w:val="20"/>
                <w:lang w:eastAsia="ja-JP"/>
              </w:rPr>
              <w:t>Block RAM</w:t>
            </w:r>
          </w:p>
        </w:tc>
        <w:tc>
          <w:tcPr>
            <w:tcW w:w="1292" w:type="dxa"/>
            <w:vAlign w:val="center"/>
          </w:tcPr>
          <w:p w14:paraId="641D33D1" w14:textId="70171DDD" w:rsidR="00CD4D97" w:rsidRPr="00CD4D97" w:rsidRDefault="00CD7C70" w:rsidP="00CD4D97">
            <w:pPr>
              <w:jc w:val="center"/>
              <w:rPr>
                <w:sz w:val="20"/>
                <w:szCs w:val="20"/>
                <w:lang w:eastAsia="ja-JP"/>
              </w:rPr>
            </w:pPr>
            <w:r>
              <w:rPr>
                <w:sz w:val="20"/>
                <w:szCs w:val="20"/>
                <w:lang w:eastAsia="ja-JP"/>
              </w:rPr>
              <w:t>0</w:t>
            </w:r>
          </w:p>
        </w:tc>
        <w:tc>
          <w:tcPr>
            <w:tcW w:w="1312" w:type="dxa"/>
            <w:vAlign w:val="center"/>
          </w:tcPr>
          <w:p w14:paraId="4F59B71C" w14:textId="41E18E9D" w:rsidR="00CD4D97" w:rsidRPr="00CD4D97" w:rsidRDefault="00CD7C70" w:rsidP="00CD4D97">
            <w:pPr>
              <w:jc w:val="center"/>
              <w:rPr>
                <w:sz w:val="20"/>
                <w:szCs w:val="20"/>
                <w:lang w:eastAsia="ja-JP"/>
              </w:rPr>
            </w:pPr>
            <w:r>
              <w:rPr>
                <w:sz w:val="20"/>
                <w:szCs w:val="20"/>
                <w:lang w:eastAsia="ja-JP"/>
              </w:rPr>
              <w:t>0</w:t>
            </w:r>
          </w:p>
        </w:tc>
        <w:tc>
          <w:tcPr>
            <w:tcW w:w="1268" w:type="dxa"/>
            <w:vAlign w:val="center"/>
          </w:tcPr>
          <w:p w14:paraId="3FD29360" w14:textId="0528E319" w:rsidR="00CD4D97" w:rsidRPr="00CD4D97" w:rsidRDefault="00CD7C70" w:rsidP="00CD4D97">
            <w:pPr>
              <w:jc w:val="center"/>
              <w:rPr>
                <w:sz w:val="20"/>
                <w:szCs w:val="20"/>
                <w:lang w:eastAsia="ja-JP"/>
              </w:rPr>
            </w:pPr>
            <w:r>
              <w:rPr>
                <w:sz w:val="20"/>
                <w:szCs w:val="20"/>
                <w:lang w:eastAsia="ja-JP"/>
              </w:rPr>
              <w:t>-</w:t>
            </w:r>
          </w:p>
        </w:tc>
        <w:tc>
          <w:tcPr>
            <w:tcW w:w="1269" w:type="dxa"/>
            <w:vAlign w:val="center"/>
          </w:tcPr>
          <w:p w14:paraId="0C6C9A6D" w14:textId="0C9CE331" w:rsidR="00CD4D97" w:rsidRPr="00CD4D97" w:rsidRDefault="00CD7C70" w:rsidP="00CD4D97">
            <w:pPr>
              <w:jc w:val="center"/>
              <w:rPr>
                <w:sz w:val="20"/>
                <w:szCs w:val="20"/>
                <w:lang w:eastAsia="ja-JP"/>
              </w:rPr>
            </w:pPr>
            <w:r>
              <w:rPr>
                <w:sz w:val="20"/>
                <w:szCs w:val="20"/>
                <w:lang w:eastAsia="ja-JP"/>
              </w:rPr>
              <w:t>-</w:t>
            </w:r>
          </w:p>
        </w:tc>
        <w:tc>
          <w:tcPr>
            <w:tcW w:w="1269" w:type="dxa"/>
            <w:vAlign w:val="center"/>
          </w:tcPr>
          <w:p w14:paraId="3D6D0530" w14:textId="5F6239C1" w:rsidR="00CD4D97" w:rsidRPr="00CD4D97" w:rsidRDefault="00366C33" w:rsidP="00CD4D97">
            <w:pPr>
              <w:jc w:val="center"/>
              <w:rPr>
                <w:sz w:val="20"/>
                <w:szCs w:val="20"/>
                <w:lang w:eastAsia="ja-JP"/>
              </w:rPr>
            </w:pPr>
            <w:r>
              <w:rPr>
                <w:sz w:val="20"/>
                <w:szCs w:val="20"/>
                <w:lang w:eastAsia="ja-JP"/>
              </w:rPr>
              <w:t>3</w:t>
            </w:r>
          </w:p>
        </w:tc>
        <w:tc>
          <w:tcPr>
            <w:tcW w:w="1269" w:type="dxa"/>
            <w:vAlign w:val="center"/>
          </w:tcPr>
          <w:p w14:paraId="1A6CE81E" w14:textId="1BE6B348" w:rsidR="00CD4D97" w:rsidRPr="00CD4D97" w:rsidRDefault="00366C33" w:rsidP="00CD4D97">
            <w:pPr>
              <w:jc w:val="center"/>
              <w:rPr>
                <w:sz w:val="20"/>
                <w:szCs w:val="20"/>
                <w:lang w:eastAsia="ja-JP"/>
              </w:rPr>
            </w:pPr>
            <w:r>
              <w:rPr>
                <w:sz w:val="20"/>
                <w:szCs w:val="20"/>
                <w:lang w:eastAsia="ja-JP"/>
              </w:rPr>
              <w:t>6</w:t>
            </w:r>
          </w:p>
        </w:tc>
      </w:tr>
      <w:tr w:rsidR="00CD4D97" w14:paraId="1CE605E4" w14:textId="77777777" w:rsidTr="00CD4D97">
        <w:tc>
          <w:tcPr>
            <w:tcW w:w="1564" w:type="dxa"/>
            <w:vAlign w:val="center"/>
          </w:tcPr>
          <w:p w14:paraId="55053E88" w14:textId="03BF6035" w:rsidR="00CD4D97" w:rsidRDefault="00CD4D97" w:rsidP="00CD4D97">
            <w:pPr>
              <w:jc w:val="center"/>
              <w:rPr>
                <w:sz w:val="20"/>
                <w:szCs w:val="20"/>
                <w:lang w:eastAsia="ja-JP"/>
              </w:rPr>
            </w:pPr>
            <w:r>
              <w:rPr>
                <w:sz w:val="20"/>
                <w:szCs w:val="20"/>
                <w:lang w:eastAsia="ja-JP"/>
              </w:rPr>
              <w:t>LUT</w:t>
            </w:r>
          </w:p>
        </w:tc>
        <w:tc>
          <w:tcPr>
            <w:tcW w:w="1292" w:type="dxa"/>
            <w:vAlign w:val="center"/>
          </w:tcPr>
          <w:p w14:paraId="453CD7CC" w14:textId="11CA96FB" w:rsidR="00CD4D97" w:rsidRPr="00CD4D97" w:rsidRDefault="00CD7C70" w:rsidP="00CD4D97">
            <w:pPr>
              <w:jc w:val="center"/>
              <w:rPr>
                <w:sz w:val="20"/>
                <w:szCs w:val="20"/>
                <w:lang w:eastAsia="ja-JP"/>
              </w:rPr>
            </w:pPr>
            <w:r>
              <w:rPr>
                <w:sz w:val="20"/>
                <w:szCs w:val="20"/>
                <w:lang w:eastAsia="ja-JP"/>
              </w:rPr>
              <w:t>484</w:t>
            </w:r>
          </w:p>
        </w:tc>
        <w:tc>
          <w:tcPr>
            <w:tcW w:w="1312" w:type="dxa"/>
            <w:vAlign w:val="center"/>
          </w:tcPr>
          <w:p w14:paraId="4A2F98A2" w14:textId="492C990E" w:rsidR="00CD4D97" w:rsidRPr="00CD4D97" w:rsidRDefault="00CD7C70" w:rsidP="00CD4D97">
            <w:pPr>
              <w:jc w:val="center"/>
              <w:rPr>
                <w:sz w:val="20"/>
                <w:szCs w:val="20"/>
                <w:lang w:eastAsia="ja-JP"/>
              </w:rPr>
            </w:pPr>
            <w:r>
              <w:rPr>
                <w:sz w:val="20"/>
                <w:szCs w:val="20"/>
                <w:lang w:eastAsia="ja-JP"/>
              </w:rPr>
              <w:t>759</w:t>
            </w:r>
          </w:p>
        </w:tc>
        <w:tc>
          <w:tcPr>
            <w:tcW w:w="1268" w:type="dxa"/>
            <w:vAlign w:val="center"/>
          </w:tcPr>
          <w:p w14:paraId="1EFF4B6E" w14:textId="50B4E567" w:rsidR="00CD4D97" w:rsidRPr="00CD4D97" w:rsidRDefault="00CD7C70" w:rsidP="00CD4D97">
            <w:pPr>
              <w:jc w:val="center"/>
              <w:rPr>
                <w:sz w:val="20"/>
                <w:szCs w:val="20"/>
                <w:lang w:eastAsia="ja-JP"/>
              </w:rPr>
            </w:pPr>
            <w:r>
              <w:rPr>
                <w:sz w:val="20"/>
                <w:szCs w:val="20"/>
                <w:lang w:eastAsia="ja-JP"/>
              </w:rPr>
              <w:t>419</w:t>
            </w:r>
          </w:p>
        </w:tc>
        <w:tc>
          <w:tcPr>
            <w:tcW w:w="1269" w:type="dxa"/>
            <w:vAlign w:val="center"/>
          </w:tcPr>
          <w:p w14:paraId="42FD86DD" w14:textId="62818194" w:rsidR="00CD4D97" w:rsidRPr="00CD4D97" w:rsidRDefault="00CD7C70" w:rsidP="00CD4D97">
            <w:pPr>
              <w:jc w:val="center"/>
              <w:rPr>
                <w:sz w:val="20"/>
                <w:szCs w:val="20"/>
                <w:lang w:eastAsia="ja-JP"/>
              </w:rPr>
            </w:pPr>
            <w:r>
              <w:rPr>
                <w:sz w:val="20"/>
                <w:szCs w:val="20"/>
                <w:lang w:eastAsia="ja-JP"/>
              </w:rPr>
              <w:t>1882</w:t>
            </w:r>
          </w:p>
        </w:tc>
        <w:tc>
          <w:tcPr>
            <w:tcW w:w="1269" w:type="dxa"/>
            <w:vAlign w:val="center"/>
          </w:tcPr>
          <w:p w14:paraId="132BA634" w14:textId="2007A979" w:rsidR="00CD4D97" w:rsidRPr="00CD4D97" w:rsidRDefault="00366C33" w:rsidP="00CD4D97">
            <w:pPr>
              <w:jc w:val="center"/>
              <w:rPr>
                <w:sz w:val="20"/>
                <w:szCs w:val="20"/>
                <w:lang w:eastAsia="ja-JP"/>
              </w:rPr>
            </w:pPr>
            <w:r>
              <w:rPr>
                <w:sz w:val="20"/>
                <w:szCs w:val="20"/>
                <w:lang w:eastAsia="ja-JP"/>
              </w:rPr>
              <w:t>347</w:t>
            </w:r>
          </w:p>
        </w:tc>
        <w:tc>
          <w:tcPr>
            <w:tcW w:w="1269" w:type="dxa"/>
            <w:vAlign w:val="center"/>
          </w:tcPr>
          <w:p w14:paraId="0C93CB2C" w14:textId="26F4A333" w:rsidR="00CD4D97" w:rsidRPr="00CD4D97" w:rsidRDefault="00366C33" w:rsidP="00CD4D97">
            <w:pPr>
              <w:jc w:val="center"/>
              <w:rPr>
                <w:sz w:val="20"/>
                <w:szCs w:val="20"/>
                <w:lang w:eastAsia="ja-JP"/>
              </w:rPr>
            </w:pPr>
            <w:r>
              <w:rPr>
                <w:sz w:val="20"/>
                <w:szCs w:val="20"/>
                <w:lang w:eastAsia="ja-JP"/>
              </w:rPr>
              <w:t>825</w:t>
            </w:r>
          </w:p>
        </w:tc>
      </w:tr>
      <w:tr w:rsidR="00CD4D97" w14:paraId="5906C75F" w14:textId="77777777" w:rsidTr="00CD4D97">
        <w:tc>
          <w:tcPr>
            <w:tcW w:w="1564" w:type="dxa"/>
            <w:vAlign w:val="center"/>
          </w:tcPr>
          <w:p w14:paraId="3F7CCA6E" w14:textId="0EC59730" w:rsidR="00CD4D97" w:rsidRDefault="00000000" w:rsidP="00CD4D97">
            <w:pPr>
              <w:jc w:val="center"/>
              <w:rPr>
                <w:sz w:val="20"/>
                <w:szCs w:val="20"/>
                <w:lang w:eastAsia="ja-JP"/>
              </w:rPr>
            </w:pPr>
            <m:oMathPara>
              <m:oMath>
                <m:sSub>
                  <m:sSubPr>
                    <m:ctrlPr>
                      <w:rPr>
                        <w:rFonts w:ascii="Cambria Math" w:hAnsi="Cambria Math"/>
                        <w:i/>
                        <w:sz w:val="20"/>
                        <w:szCs w:val="20"/>
                        <w:lang w:eastAsia="ja-JP"/>
                      </w:rPr>
                    </m:ctrlPr>
                  </m:sSubPr>
                  <m:e>
                    <m:r>
                      <w:rPr>
                        <w:rFonts w:ascii="Cambria Math" w:hAnsi="Cambria Math"/>
                        <w:sz w:val="20"/>
                        <w:szCs w:val="20"/>
                        <w:lang w:eastAsia="ja-JP"/>
                      </w:rPr>
                      <m:t>f</m:t>
                    </m:r>
                  </m:e>
                  <m:sub>
                    <m:r>
                      <w:rPr>
                        <w:rFonts w:ascii="Cambria Math" w:hAnsi="Cambria Math"/>
                        <w:sz w:val="20"/>
                        <w:szCs w:val="20"/>
                        <w:lang w:eastAsia="ja-JP"/>
                      </w:rPr>
                      <m:t>max</m:t>
                    </m:r>
                  </m:sub>
                </m:sSub>
                <m:r>
                  <w:rPr>
                    <w:rFonts w:ascii="Cambria Math" w:hAnsi="Cambria Math"/>
                    <w:sz w:val="20"/>
                    <w:szCs w:val="20"/>
                    <w:lang w:eastAsia="ja-JP"/>
                  </w:rPr>
                  <m:t>(MHz)</m:t>
                </m:r>
              </m:oMath>
            </m:oMathPara>
          </w:p>
        </w:tc>
        <w:tc>
          <w:tcPr>
            <w:tcW w:w="1292" w:type="dxa"/>
            <w:vAlign w:val="center"/>
          </w:tcPr>
          <w:p w14:paraId="316EA631" w14:textId="23AE8E18" w:rsidR="00CD4D97" w:rsidRPr="00CD4D97" w:rsidRDefault="00CD7C70" w:rsidP="00CD4D97">
            <w:pPr>
              <w:jc w:val="center"/>
              <w:rPr>
                <w:sz w:val="20"/>
                <w:szCs w:val="20"/>
                <w:lang w:eastAsia="ja-JP"/>
              </w:rPr>
            </w:pPr>
            <w:r>
              <w:rPr>
                <w:sz w:val="20"/>
                <w:szCs w:val="20"/>
                <w:lang w:eastAsia="ja-JP"/>
              </w:rPr>
              <w:t>100.3</w:t>
            </w:r>
          </w:p>
        </w:tc>
        <w:tc>
          <w:tcPr>
            <w:tcW w:w="1312" w:type="dxa"/>
            <w:vAlign w:val="center"/>
          </w:tcPr>
          <w:p w14:paraId="7CEA8388" w14:textId="2D2B4587" w:rsidR="00CD4D97" w:rsidRPr="00CD4D97" w:rsidRDefault="00CD7C70" w:rsidP="00CD4D97">
            <w:pPr>
              <w:jc w:val="center"/>
              <w:rPr>
                <w:sz w:val="20"/>
                <w:szCs w:val="20"/>
                <w:lang w:eastAsia="ja-JP"/>
              </w:rPr>
            </w:pPr>
            <w:r>
              <w:rPr>
                <w:sz w:val="20"/>
                <w:szCs w:val="20"/>
                <w:lang w:eastAsia="ja-JP"/>
              </w:rPr>
              <w:t>382.7</w:t>
            </w:r>
          </w:p>
        </w:tc>
        <w:tc>
          <w:tcPr>
            <w:tcW w:w="1268" w:type="dxa"/>
            <w:vAlign w:val="center"/>
          </w:tcPr>
          <w:p w14:paraId="4BC50186" w14:textId="4A7F4424" w:rsidR="00CD4D97" w:rsidRPr="00CD4D97" w:rsidRDefault="00CD7C70" w:rsidP="00CD4D97">
            <w:pPr>
              <w:jc w:val="center"/>
              <w:rPr>
                <w:sz w:val="20"/>
                <w:szCs w:val="20"/>
                <w:lang w:eastAsia="ja-JP"/>
              </w:rPr>
            </w:pPr>
            <w:r w:rsidRPr="00CD7C70">
              <w:rPr>
                <w:sz w:val="20"/>
                <w:szCs w:val="20"/>
                <w:lang w:eastAsia="ja-JP"/>
              </w:rPr>
              <w:t>1034.13</w:t>
            </w:r>
          </w:p>
        </w:tc>
        <w:tc>
          <w:tcPr>
            <w:tcW w:w="1269" w:type="dxa"/>
            <w:vAlign w:val="center"/>
          </w:tcPr>
          <w:p w14:paraId="5FD85B1A" w14:textId="0B1A7658" w:rsidR="00CD4D97" w:rsidRPr="00CD4D97" w:rsidRDefault="00CD7C70" w:rsidP="00CD4D97">
            <w:pPr>
              <w:jc w:val="center"/>
              <w:rPr>
                <w:sz w:val="20"/>
                <w:szCs w:val="20"/>
                <w:lang w:eastAsia="ja-JP"/>
              </w:rPr>
            </w:pPr>
            <w:r w:rsidRPr="00CD7C70">
              <w:rPr>
                <w:sz w:val="20"/>
                <w:szCs w:val="20"/>
                <w:lang w:eastAsia="ja-JP"/>
              </w:rPr>
              <w:t>846.02</w:t>
            </w:r>
          </w:p>
        </w:tc>
        <w:tc>
          <w:tcPr>
            <w:tcW w:w="1269" w:type="dxa"/>
            <w:vAlign w:val="center"/>
          </w:tcPr>
          <w:p w14:paraId="0A2BE418" w14:textId="7FF7374C" w:rsidR="00CD4D97" w:rsidRPr="00CD4D97" w:rsidRDefault="00CD7C70" w:rsidP="00CD4D97">
            <w:pPr>
              <w:jc w:val="center"/>
              <w:rPr>
                <w:sz w:val="20"/>
                <w:szCs w:val="20"/>
                <w:lang w:eastAsia="ja-JP"/>
              </w:rPr>
            </w:pPr>
            <w:r>
              <w:rPr>
                <w:sz w:val="20"/>
                <w:szCs w:val="20"/>
                <w:lang w:eastAsia="ja-JP"/>
              </w:rPr>
              <w:t>341</w:t>
            </w:r>
          </w:p>
        </w:tc>
        <w:tc>
          <w:tcPr>
            <w:tcW w:w="1269" w:type="dxa"/>
            <w:vAlign w:val="center"/>
          </w:tcPr>
          <w:p w14:paraId="50DA128F" w14:textId="56C4159E" w:rsidR="00CD4D97" w:rsidRPr="00CD4D97" w:rsidRDefault="00CD7C70" w:rsidP="00CD4D97">
            <w:pPr>
              <w:jc w:val="center"/>
              <w:rPr>
                <w:sz w:val="20"/>
                <w:szCs w:val="20"/>
                <w:lang w:eastAsia="ja-JP"/>
              </w:rPr>
            </w:pPr>
            <w:r>
              <w:rPr>
                <w:sz w:val="20"/>
                <w:szCs w:val="20"/>
                <w:lang w:eastAsia="ja-JP"/>
              </w:rPr>
              <w:t>358</w:t>
            </w:r>
          </w:p>
        </w:tc>
      </w:tr>
      <w:tr w:rsidR="00CD4D97" w14:paraId="71F7FD14" w14:textId="77777777" w:rsidTr="00CD4D97">
        <w:tc>
          <w:tcPr>
            <w:tcW w:w="1564" w:type="dxa"/>
            <w:vAlign w:val="center"/>
          </w:tcPr>
          <w:p w14:paraId="741B7607" w14:textId="4ABEB40D" w:rsidR="00CD4D97" w:rsidRDefault="00CD7C70" w:rsidP="00CD4D97">
            <w:pPr>
              <w:jc w:val="center"/>
              <w:rPr>
                <w:sz w:val="20"/>
                <w:szCs w:val="20"/>
                <w:lang w:eastAsia="ja-JP"/>
              </w:rPr>
            </w:pPr>
            <w:r>
              <w:rPr>
                <w:sz w:val="20"/>
                <w:szCs w:val="20"/>
                <w:lang w:eastAsia="ja-JP"/>
              </w:rPr>
              <w:t>DSP</w:t>
            </w:r>
          </w:p>
        </w:tc>
        <w:tc>
          <w:tcPr>
            <w:tcW w:w="1292" w:type="dxa"/>
            <w:vAlign w:val="center"/>
          </w:tcPr>
          <w:p w14:paraId="5C8BE7AC" w14:textId="110E306A" w:rsidR="00CD4D97" w:rsidRPr="00CD4D97" w:rsidRDefault="00CD7C70" w:rsidP="00CD4D97">
            <w:pPr>
              <w:jc w:val="center"/>
              <w:rPr>
                <w:sz w:val="20"/>
                <w:szCs w:val="20"/>
                <w:lang w:eastAsia="ja-JP"/>
              </w:rPr>
            </w:pPr>
            <w:r>
              <w:rPr>
                <w:sz w:val="20"/>
                <w:szCs w:val="20"/>
                <w:lang w:eastAsia="ja-JP"/>
              </w:rPr>
              <w:t>0</w:t>
            </w:r>
          </w:p>
        </w:tc>
        <w:tc>
          <w:tcPr>
            <w:tcW w:w="1312" w:type="dxa"/>
            <w:vAlign w:val="center"/>
          </w:tcPr>
          <w:p w14:paraId="7E439882" w14:textId="017C0E03" w:rsidR="00CD4D97" w:rsidRPr="00CD4D97" w:rsidRDefault="00CD7C70" w:rsidP="00CD4D97">
            <w:pPr>
              <w:jc w:val="center"/>
              <w:rPr>
                <w:sz w:val="20"/>
                <w:szCs w:val="20"/>
                <w:lang w:eastAsia="ja-JP"/>
              </w:rPr>
            </w:pPr>
            <w:r>
              <w:rPr>
                <w:sz w:val="20"/>
                <w:szCs w:val="20"/>
                <w:lang w:eastAsia="ja-JP"/>
              </w:rPr>
              <w:t>0</w:t>
            </w:r>
          </w:p>
        </w:tc>
        <w:tc>
          <w:tcPr>
            <w:tcW w:w="1268" w:type="dxa"/>
            <w:vAlign w:val="center"/>
          </w:tcPr>
          <w:p w14:paraId="023EAA11" w14:textId="0F323587" w:rsidR="00CD4D97" w:rsidRPr="00CD4D97" w:rsidRDefault="00CD7C70" w:rsidP="00CD4D97">
            <w:pPr>
              <w:jc w:val="center"/>
              <w:rPr>
                <w:sz w:val="20"/>
                <w:szCs w:val="20"/>
                <w:lang w:eastAsia="ja-JP"/>
              </w:rPr>
            </w:pPr>
            <w:r>
              <w:rPr>
                <w:sz w:val="20"/>
                <w:szCs w:val="20"/>
                <w:lang w:eastAsia="ja-JP"/>
              </w:rPr>
              <w:t>0</w:t>
            </w:r>
          </w:p>
        </w:tc>
        <w:tc>
          <w:tcPr>
            <w:tcW w:w="1269" w:type="dxa"/>
            <w:vAlign w:val="center"/>
          </w:tcPr>
          <w:p w14:paraId="390F04F3" w14:textId="143C2482" w:rsidR="00CD4D97" w:rsidRPr="00CD4D97" w:rsidRDefault="00CD7C70" w:rsidP="00CD4D97">
            <w:pPr>
              <w:jc w:val="center"/>
              <w:rPr>
                <w:sz w:val="20"/>
                <w:szCs w:val="20"/>
                <w:lang w:eastAsia="ja-JP"/>
              </w:rPr>
            </w:pPr>
            <w:r>
              <w:rPr>
                <w:sz w:val="20"/>
                <w:szCs w:val="20"/>
                <w:lang w:eastAsia="ja-JP"/>
              </w:rPr>
              <w:t>0</w:t>
            </w:r>
          </w:p>
        </w:tc>
        <w:tc>
          <w:tcPr>
            <w:tcW w:w="1269" w:type="dxa"/>
            <w:vAlign w:val="center"/>
          </w:tcPr>
          <w:p w14:paraId="103DAFA8" w14:textId="62515180" w:rsidR="00CD4D97" w:rsidRPr="00CD4D97" w:rsidRDefault="00CD7C70" w:rsidP="00CD4D97">
            <w:pPr>
              <w:jc w:val="center"/>
              <w:rPr>
                <w:sz w:val="20"/>
                <w:szCs w:val="20"/>
                <w:lang w:eastAsia="ja-JP"/>
              </w:rPr>
            </w:pPr>
            <w:r>
              <w:rPr>
                <w:sz w:val="20"/>
                <w:szCs w:val="20"/>
                <w:lang w:eastAsia="ja-JP"/>
              </w:rPr>
              <w:t>0</w:t>
            </w:r>
          </w:p>
        </w:tc>
        <w:tc>
          <w:tcPr>
            <w:tcW w:w="1269" w:type="dxa"/>
            <w:vAlign w:val="center"/>
          </w:tcPr>
          <w:p w14:paraId="29886E30" w14:textId="64B07B85" w:rsidR="00CD4D97" w:rsidRPr="00CD4D97" w:rsidRDefault="00CD7C70" w:rsidP="00CD4D97">
            <w:pPr>
              <w:jc w:val="center"/>
              <w:rPr>
                <w:sz w:val="20"/>
                <w:szCs w:val="20"/>
                <w:lang w:eastAsia="ja-JP"/>
              </w:rPr>
            </w:pPr>
            <w:r>
              <w:rPr>
                <w:sz w:val="20"/>
                <w:szCs w:val="20"/>
                <w:lang w:eastAsia="ja-JP"/>
              </w:rPr>
              <w:t>0</w:t>
            </w:r>
          </w:p>
        </w:tc>
      </w:tr>
    </w:tbl>
    <w:p w14:paraId="32C28043" w14:textId="27074386" w:rsidR="002935CE" w:rsidRDefault="007F73D1" w:rsidP="00341DE4">
      <w:pPr>
        <w:pStyle w:val="Caption"/>
        <w:spacing w:before="120"/>
      </w:pPr>
      <w:bookmarkStart w:id="99" w:name="_Toc229238675"/>
      <w:r>
        <w:t>Table 6.</w:t>
      </w:r>
      <w:fldSimple w:instr=" SEQ Table_6. \* ARABIC ">
        <w:r w:rsidR="00346E8F">
          <w:rPr>
            <w:noProof/>
          </w:rPr>
          <w:t>3</w:t>
        </w:r>
      </w:fldSimple>
      <w:r w:rsidR="00CD7C70">
        <w:t xml:space="preserve">. </w:t>
      </w:r>
      <w:bookmarkEnd w:id="99"/>
      <w:r w:rsidR="00671EA5" w:rsidRPr="00671EA5">
        <w:t>AWGN Generator Comparison</w:t>
      </w:r>
      <w:r w:rsidR="00671EA5">
        <w:t>.</w:t>
      </w:r>
    </w:p>
    <w:p w14:paraId="728F0FCF" w14:textId="38A85B30" w:rsidR="00074CD3" w:rsidRPr="00074CD3" w:rsidRDefault="00074CD3" w:rsidP="00074CD3">
      <w:pPr>
        <w:ind w:firstLine="360"/>
        <w:jc w:val="both"/>
      </w:pPr>
      <w:r w:rsidRPr="00074CD3">
        <w:t xml:space="preserve">Table 6.3 summarizes the FPGA synthesis results of the proposed CLT-based AWGN generator and several reference Gaussian noise generators. The pipelined version of this work increases the maximum operating frequency from 100.3 MHz to 382.7 MHz by inserting registers into the adder-tree datapath. This improvement confirms that the adder-tree reduction path is the main timing bottleneck in the non-pipelined design. </w:t>
      </w:r>
    </w:p>
    <w:tbl>
      <w:tblPr>
        <w:tblStyle w:val="TableGrid"/>
        <w:tblW w:w="0" w:type="auto"/>
        <w:tblLook w:val="04A0" w:firstRow="1" w:lastRow="0" w:firstColumn="1" w:lastColumn="0" w:noHBand="0" w:noVBand="1"/>
      </w:tblPr>
      <w:tblGrid>
        <w:gridCol w:w="1848"/>
        <w:gridCol w:w="1848"/>
        <w:gridCol w:w="1849"/>
        <w:gridCol w:w="1849"/>
        <w:gridCol w:w="1849"/>
      </w:tblGrid>
      <w:tr w:rsidR="00D5486B" w14:paraId="2848D926" w14:textId="77777777" w:rsidTr="00CD7C70">
        <w:tc>
          <w:tcPr>
            <w:tcW w:w="1848" w:type="dxa"/>
            <w:vAlign w:val="center"/>
          </w:tcPr>
          <w:p w14:paraId="4E5F4E7D" w14:textId="27A7BC65" w:rsidR="00D5486B" w:rsidRDefault="00D5486B" w:rsidP="00CD7C70">
            <w:pPr>
              <w:jc w:val="center"/>
              <w:rPr>
                <w:lang w:eastAsia="ja-JP"/>
              </w:rPr>
            </w:pPr>
            <w:r>
              <w:rPr>
                <w:lang w:eastAsia="ja-JP"/>
              </w:rPr>
              <w:t>Co</w:t>
            </w:r>
            <w:r w:rsidR="00671EA5">
              <w:rPr>
                <w:lang w:eastAsia="ja-JP"/>
              </w:rPr>
              <w:t>n</w:t>
            </w:r>
            <w:r>
              <w:rPr>
                <w:lang w:eastAsia="ja-JP"/>
              </w:rPr>
              <w:t>figuration</w:t>
            </w:r>
          </w:p>
        </w:tc>
        <w:tc>
          <w:tcPr>
            <w:tcW w:w="1848" w:type="dxa"/>
            <w:vAlign w:val="center"/>
          </w:tcPr>
          <w:p w14:paraId="3952F092" w14:textId="4B7F7AED" w:rsidR="00D5486B" w:rsidRDefault="00D5486B" w:rsidP="00CD7C70">
            <w:pPr>
              <w:jc w:val="center"/>
              <w:rPr>
                <w:lang w:eastAsia="ja-JP"/>
              </w:rPr>
            </w:pPr>
            <w:r>
              <w:rPr>
                <w:lang w:eastAsia="ja-JP"/>
              </w:rPr>
              <w:t>This work</w:t>
            </w:r>
          </w:p>
        </w:tc>
        <w:tc>
          <w:tcPr>
            <w:tcW w:w="1849" w:type="dxa"/>
            <w:vAlign w:val="center"/>
          </w:tcPr>
          <w:p w14:paraId="3DE3DEBD" w14:textId="2CF2B23A" w:rsidR="00D5486B" w:rsidRDefault="00D5486B" w:rsidP="00CD7C70">
            <w:pPr>
              <w:jc w:val="center"/>
              <w:rPr>
                <w:lang w:eastAsia="ja-JP"/>
              </w:rPr>
            </w:pPr>
            <w:r>
              <w:rPr>
                <w:lang w:eastAsia="ja-JP"/>
              </w:rPr>
              <w:t>This work (pipeline)</w:t>
            </w:r>
          </w:p>
        </w:tc>
        <w:tc>
          <w:tcPr>
            <w:tcW w:w="1849" w:type="dxa"/>
            <w:vAlign w:val="center"/>
          </w:tcPr>
          <w:p w14:paraId="69E4E05C" w14:textId="641AB12F" w:rsidR="00D5486B" w:rsidRDefault="00D5486B" w:rsidP="00CD7C70">
            <w:pPr>
              <w:jc w:val="center"/>
              <w:rPr>
                <w:lang w:eastAsia="ja-JP"/>
              </w:rPr>
            </w:pPr>
            <w:r>
              <w:rPr>
                <w:lang w:eastAsia="ja-JP"/>
              </w:rPr>
              <w:t>DLMS [37]</w:t>
            </w:r>
          </w:p>
        </w:tc>
        <w:tc>
          <w:tcPr>
            <w:tcW w:w="1849" w:type="dxa"/>
            <w:vAlign w:val="center"/>
          </w:tcPr>
          <w:p w14:paraId="4D2C9DF7" w14:textId="77777777" w:rsidR="00B8392F" w:rsidRDefault="00B8392F" w:rsidP="00CD7C70">
            <w:pPr>
              <w:jc w:val="center"/>
              <w:rPr>
                <w:lang w:eastAsia="ja-JP"/>
              </w:rPr>
            </w:pPr>
            <w:r>
              <w:rPr>
                <w:lang w:eastAsia="ja-JP"/>
              </w:rPr>
              <w:t>Conventional</w:t>
            </w:r>
          </w:p>
          <w:p w14:paraId="0C801240" w14:textId="20169593" w:rsidR="00D5486B" w:rsidRDefault="00B8392F" w:rsidP="00CD7C70">
            <w:pPr>
              <w:jc w:val="center"/>
              <w:rPr>
                <w:lang w:eastAsia="ja-JP"/>
              </w:rPr>
            </w:pPr>
            <w:r>
              <w:rPr>
                <w:lang w:eastAsia="ja-JP"/>
              </w:rPr>
              <w:t>multi-bit [38]</w:t>
            </w:r>
          </w:p>
        </w:tc>
      </w:tr>
      <w:tr w:rsidR="00DA2DC1" w14:paraId="100777F1" w14:textId="77777777" w:rsidTr="00CD7C70">
        <w:tc>
          <w:tcPr>
            <w:tcW w:w="1848" w:type="dxa"/>
            <w:vAlign w:val="center"/>
          </w:tcPr>
          <w:p w14:paraId="3DDC6004" w14:textId="71F1D769" w:rsidR="00DA2DC1" w:rsidRDefault="00DA2DC1" w:rsidP="00DA2DC1">
            <w:pPr>
              <w:jc w:val="center"/>
              <w:rPr>
                <w:lang w:eastAsia="ja-JP"/>
              </w:rPr>
            </w:pPr>
            <w:r>
              <w:rPr>
                <w:lang w:eastAsia="ja-JP"/>
              </w:rPr>
              <w:t>Reported FPGA</w:t>
            </w:r>
          </w:p>
        </w:tc>
        <w:tc>
          <w:tcPr>
            <w:tcW w:w="1848" w:type="dxa"/>
            <w:vAlign w:val="center"/>
          </w:tcPr>
          <w:p w14:paraId="4A5C54B7" w14:textId="4120EC8F" w:rsidR="00DA2DC1" w:rsidRDefault="00DA2DC1" w:rsidP="00DA2DC1">
            <w:pPr>
              <w:jc w:val="center"/>
              <w:rPr>
                <w:lang w:eastAsia="ja-JP"/>
              </w:rPr>
            </w:pPr>
            <w:r w:rsidRPr="00CD7C70">
              <w:rPr>
                <w:sz w:val="20"/>
                <w:szCs w:val="20"/>
                <w:lang w:eastAsia="ja-JP"/>
              </w:rPr>
              <w:t>Intel Cyclone V</w:t>
            </w:r>
          </w:p>
        </w:tc>
        <w:tc>
          <w:tcPr>
            <w:tcW w:w="1849" w:type="dxa"/>
            <w:vAlign w:val="center"/>
          </w:tcPr>
          <w:p w14:paraId="532AD376" w14:textId="271FF8B3" w:rsidR="00DA2DC1" w:rsidRDefault="00DA2DC1" w:rsidP="00DA2DC1">
            <w:pPr>
              <w:jc w:val="center"/>
              <w:rPr>
                <w:lang w:eastAsia="ja-JP"/>
              </w:rPr>
            </w:pPr>
            <w:r w:rsidRPr="00CD7C70">
              <w:rPr>
                <w:sz w:val="20"/>
                <w:szCs w:val="20"/>
                <w:lang w:eastAsia="ja-JP"/>
              </w:rPr>
              <w:t>Intel Cyclone V</w:t>
            </w:r>
          </w:p>
        </w:tc>
        <w:tc>
          <w:tcPr>
            <w:tcW w:w="1849" w:type="dxa"/>
            <w:vAlign w:val="center"/>
          </w:tcPr>
          <w:p w14:paraId="2CFF2DAF" w14:textId="5EDD2CF0" w:rsidR="00DA2DC1" w:rsidRDefault="00DA2DC1" w:rsidP="00DA2DC1">
            <w:pPr>
              <w:jc w:val="center"/>
              <w:rPr>
                <w:lang w:eastAsia="ja-JP"/>
              </w:rPr>
            </w:pPr>
            <w:r w:rsidRPr="00DA2DC1">
              <w:rPr>
                <w:lang w:eastAsia="ja-JP"/>
              </w:rPr>
              <w:t>Spartan-6</w:t>
            </w:r>
          </w:p>
        </w:tc>
        <w:tc>
          <w:tcPr>
            <w:tcW w:w="1849" w:type="dxa"/>
            <w:vAlign w:val="center"/>
          </w:tcPr>
          <w:p w14:paraId="548867EB" w14:textId="1995498F" w:rsidR="00DA2DC1" w:rsidRDefault="00DA2DC1" w:rsidP="00DA2DC1">
            <w:pPr>
              <w:jc w:val="center"/>
              <w:rPr>
                <w:lang w:eastAsia="ja-JP"/>
              </w:rPr>
            </w:pPr>
            <w:r w:rsidRPr="00DA2DC1">
              <w:rPr>
                <w:lang w:eastAsia="ja-JP"/>
              </w:rPr>
              <w:t>V</w:t>
            </w:r>
            <w:r w:rsidR="000B05BC">
              <w:rPr>
                <w:lang w:eastAsia="ja-JP"/>
              </w:rPr>
              <w:t>i</w:t>
            </w:r>
            <w:r w:rsidRPr="00DA2DC1">
              <w:rPr>
                <w:lang w:eastAsia="ja-JP"/>
              </w:rPr>
              <w:t>rtex-7</w:t>
            </w:r>
          </w:p>
        </w:tc>
      </w:tr>
      <w:tr w:rsidR="00DA2DC1" w14:paraId="73EE6C03" w14:textId="77777777" w:rsidTr="00CD7C70">
        <w:tc>
          <w:tcPr>
            <w:tcW w:w="1848" w:type="dxa"/>
            <w:vAlign w:val="center"/>
          </w:tcPr>
          <w:p w14:paraId="44F39AE3" w14:textId="28624259" w:rsidR="00DA2DC1" w:rsidRDefault="00DA2DC1" w:rsidP="00DA2DC1">
            <w:pPr>
              <w:jc w:val="center"/>
              <w:rPr>
                <w:lang w:eastAsia="ja-JP"/>
              </w:rPr>
            </w:pPr>
            <w:r>
              <w:rPr>
                <w:sz w:val="20"/>
                <w:szCs w:val="20"/>
                <w:lang w:eastAsia="ja-JP"/>
              </w:rPr>
              <w:t>LUT</w:t>
            </w:r>
          </w:p>
        </w:tc>
        <w:tc>
          <w:tcPr>
            <w:tcW w:w="1848" w:type="dxa"/>
            <w:vAlign w:val="center"/>
          </w:tcPr>
          <w:p w14:paraId="5089C537" w14:textId="6AED29A8" w:rsidR="00DA2DC1" w:rsidRDefault="00DA2DC1" w:rsidP="00DA2DC1">
            <w:pPr>
              <w:jc w:val="center"/>
              <w:rPr>
                <w:lang w:eastAsia="ja-JP"/>
              </w:rPr>
            </w:pPr>
            <w:r>
              <w:rPr>
                <w:lang w:eastAsia="ja-JP"/>
              </w:rPr>
              <w:t>791</w:t>
            </w:r>
          </w:p>
        </w:tc>
        <w:tc>
          <w:tcPr>
            <w:tcW w:w="1849" w:type="dxa"/>
            <w:vAlign w:val="center"/>
          </w:tcPr>
          <w:p w14:paraId="505FBC26" w14:textId="03B9DE92" w:rsidR="00DA2DC1" w:rsidRDefault="00247BF0" w:rsidP="00DA2DC1">
            <w:pPr>
              <w:jc w:val="center"/>
              <w:rPr>
                <w:lang w:eastAsia="ja-JP"/>
              </w:rPr>
            </w:pPr>
            <w:r>
              <w:rPr>
                <w:lang w:eastAsia="ja-JP"/>
              </w:rPr>
              <w:t>1003</w:t>
            </w:r>
          </w:p>
        </w:tc>
        <w:tc>
          <w:tcPr>
            <w:tcW w:w="1849" w:type="dxa"/>
            <w:vAlign w:val="center"/>
          </w:tcPr>
          <w:p w14:paraId="03C1F099" w14:textId="5768AF62" w:rsidR="00DA2DC1" w:rsidRDefault="00DA2DC1" w:rsidP="00DA2DC1">
            <w:pPr>
              <w:jc w:val="center"/>
              <w:rPr>
                <w:lang w:eastAsia="ja-JP"/>
              </w:rPr>
            </w:pPr>
            <w:r>
              <w:rPr>
                <w:lang w:eastAsia="ja-JP"/>
              </w:rPr>
              <w:t>-</w:t>
            </w:r>
          </w:p>
        </w:tc>
        <w:tc>
          <w:tcPr>
            <w:tcW w:w="1849" w:type="dxa"/>
            <w:vAlign w:val="center"/>
          </w:tcPr>
          <w:p w14:paraId="4237DB8C" w14:textId="31AB574C" w:rsidR="00DA2DC1" w:rsidRDefault="00DA2DC1" w:rsidP="00DA2DC1">
            <w:pPr>
              <w:jc w:val="center"/>
              <w:rPr>
                <w:lang w:eastAsia="ja-JP"/>
              </w:rPr>
            </w:pPr>
            <w:r w:rsidRPr="00DA2DC1">
              <w:rPr>
                <w:lang w:eastAsia="ja-JP"/>
              </w:rPr>
              <w:t>13,117</w:t>
            </w:r>
          </w:p>
        </w:tc>
      </w:tr>
      <w:tr w:rsidR="00DA2DC1" w14:paraId="3AB6D06C" w14:textId="77777777" w:rsidTr="00CD7C70">
        <w:tc>
          <w:tcPr>
            <w:tcW w:w="1848" w:type="dxa"/>
            <w:vAlign w:val="center"/>
          </w:tcPr>
          <w:p w14:paraId="4464476E" w14:textId="15389156" w:rsidR="00DA2DC1" w:rsidRDefault="00DA2DC1" w:rsidP="00DA2DC1">
            <w:pPr>
              <w:jc w:val="center"/>
              <w:rPr>
                <w:sz w:val="20"/>
                <w:szCs w:val="20"/>
                <w:lang w:eastAsia="ja-JP"/>
              </w:rPr>
            </w:pPr>
            <w:r>
              <w:rPr>
                <w:sz w:val="20"/>
                <w:szCs w:val="20"/>
                <w:lang w:eastAsia="ja-JP"/>
              </w:rPr>
              <w:t>Block RAM</w:t>
            </w:r>
          </w:p>
        </w:tc>
        <w:tc>
          <w:tcPr>
            <w:tcW w:w="1848" w:type="dxa"/>
            <w:vAlign w:val="center"/>
          </w:tcPr>
          <w:p w14:paraId="56150E4B" w14:textId="2763FFF4" w:rsidR="00DA2DC1" w:rsidRDefault="00DA2DC1" w:rsidP="00DA2DC1">
            <w:pPr>
              <w:jc w:val="center"/>
              <w:rPr>
                <w:lang w:eastAsia="ja-JP"/>
              </w:rPr>
            </w:pPr>
            <w:r>
              <w:rPr>
                <w:lang w:eastAsia="ja-JP"/>
              </w:rPr>
              <w:t>0</w:t>
            </w:r>
          </w:p>
        </w:tc>
        <w:tc>
          <w:tcPr>
            <w:tcW w:w="1849" w:type="dxa"/>
            <w:vAlign w:val="center"/>
          </w:tcPr>
          <w:p w14:paraId="00D22A18" w14:textId="0C9C375F" w:rsidR="00DA2DC1" w:rsidRDefault="00247BF0" w:rsidP="00DA2DC1">
            <w:pPr>
              <w:jc w:val="center"/>
              <w:rPr>
                <w:lang w:eastAsia="ja-JP"/>
              </w:rPr>
            </w:pPr>
            <w:r>
              <w:rPr>
                <w:lang w:eastAsia="ja-JP"/>
              </w:rPr>
              <w:t>0</w:t>
            </w:r>
          </w:p>
        </w:tc>
        <w:tc>
          <w:tcPr>
            <w:tcW w:w="1849" w:type="dxa"/>
            <w:vAlign w:val="center"/>
          </w:tcPr>
          <w:p w14:paraId="19A57BD7" w14:textId="661D18B1" w:rsidR="00DA2DC1" w:rsidRDefault="00DA2DC1" w:rsidP="00DA2DC1">
            <w:pPr>
              <w:jc w:val="center"/>
              <w:rPr>
                <w:lang w:eastAsia="ja-JP"/>
              </w:rPr>
            </w:pPr>
            <w:r>
              <w:rPr>
                <w:lang w:eastAsia="ja-JP"/>
              </w:rPr>
              <w:t>-</w:t>
            </w:r>
          </w:p>
        </w:tc>
        <w:tc>
          <w:tcPr>
            <w:tcW w:w="1849" w:type="dxa"/>
            <w:vAlign w:val="center"/>
          </w:tcPr>
          <w:p w14:paraId="7C8CA585" w14:textId="7B1F8F9A" w:rsidR="00DA2DC1" w:rsidRDefault="00DA2DC1" w:rsidP="00DA2DC1">
            <w:pPr>
              <w:jc w:val="center"/>
              <w:rPr>
                <w:lang w:eastAsia="ja-JP"/>
              </w:rPr>
            </w:pPr>
            <w:r>
              <w:rPr>
                <w:lang w:eastAsia="ja-JP"/>
              </w:rPr>
              <w:t>0</w:t>
            </w:r>
          </w:p>
        </w:tc>
      </w:tr>
      <w:tr w:rsidR="00DA2DC1" w14:paraId="03BB5D3E" w14:textId="77777777" w:rsidTr="00CD7C70">
        <w:tc>
          <w:tcPr>
            <w:tcW w:w="1848" w:type="dxa"/>
            <w:vAlign w:val="center"/>
          </w:tcPr>
          <w:p w14:paraId="1CB2AD59" w14:textId="373EDE91" w:rsidR="00DA2DC1" w:rsidRDefault="00000000" w:rsidP="00DA2DC1">
            <w:pPr>
              <w:jc w:val="center"/>
              <w:rPr>
                <w:lang w:eastAsia="ja-JP"/>
              </w:rPr>
            </w:pPr>
            <m:oMathPara>
              <m:oMath>
                <m:sSub>
                  <m:sSubPr>
                    <m:ctrlPr>
                      <w:rPr>
                        <w:rFonts w:ascii="Cambria Math" w:hAnsi="Cambria Math"/>
                        <w:i/>
                        <w:sz w:val="20"/>
                        <w:szCs w:val="20"/>
                        <w:lang w:eastAsia="ja-JP"/>
                      </w:rPr>
                    </m:ctrlPr>
                  </m:sSubPr>
                  <m:e>
                    <m:r>
                      <w:rPr>
                        <w:rFonts w:ascii="Cambria Math" w:hAnsi="Cambria Math"/>
                        <w:sz w:val="20"/>
                        <w:szCs w:val="20"/>
                        <w:lang w:eastAsia="ja-JP"/>
                      </w:rPr>
                      <m:t>f</m:t>
                    </m:r>
                  </m:e>
                  <m:sub>
                    <m:r>
                      <w:rPr>
                        <w:rFonts w:ascii="Cambria Math" w:hAnsi="Cambria Math"/>
                        <w:sz w:val="20"/>
                        <w:szCs w:val="20"/>
                        <w:lang w:eastAsia="ja-JP"/>
                      </w:rPr>
                      <m:t>max</m:t>
                    </m:r>
                  </m:sub>
                </m:sSub>
                <m:r>
                  <w:rPr>
                    <w:rFonts w:ascii="Cambria Math" w:hAnsi="Cambria Math"/>
                    <w:sz w:val="20"/>
                    <w:szCs w:val="20"/>
                    <w:lang w:eastAsia="ja-JP"/>
                  </w:rPr>
                  <m:t>(MHz)</m:t>
                </m:r>
              </m:oMath>
            </m:oMathPara>
          </w:p>
        </w:tc>
        <w:tc>
          <w:tcPr>
            <w:tcW w:w="1848" w:type="dxa"/>
            <w:vAlign w:val="center"/>
          </w:tcPr>
          <w:p w14:paraId="0DB0E55C" w14:textId="59ACEC7C" w:rsidR="00DA2DC1" w:rsidRDefault="00DA2DC1" w:rsidP="00DA2DC1">
            <w:pPr>
              <w:jc w:val="center"/>
              <w:rPr>
                <w:lang w:eastAsia="ja-JP"/>
              </w:rPr>
            </w:pPr>
            <w:r>
              <w:rPr>
                <w:lang w:eastAsia="ja-JP"/>
              </w:rPr>
              <w:t>24.37</w:t>
            </w:r>
          </w:p>
        </w:tc>
        <w:tc>
          <w:tcPr>
            <w:tcW w:w="1849" w:type="dxa"/>
            <w:vAlign w:val="center"/>
          </w:tcPr>
          <w:p w14:paraId="565BAC79" w14:textId="2DE81724" w:rsidR="00DA2DC1" w:rsidRDefault="00247BF0" w:rsidP="00DA2DC1">
            <w:pPr>
              <w:jc w:val="center"/>
              <w:rPr>
                <w:lang w:eastAsia="ja-JP"/>
              </w:rPr>
            </w:pPr>
            <w:r>
              <w:rPr>
                <w:lang w:eastAsia="ja-JP"/>
              </w:rPr>
              <w:t>91.37</w:t>
            </w:r>
          </w:p>
        </w:tc>
        <w:tc>
          <w:tcPr>
            <w:tcW w:w="1849" w:type="dxa"/>
            <w:vAlign w:val="center"/>
          </w:tcPr>
          <w:p w14:paraId="15F484B0" w14:textId="3E5EFE30" w:rsidR="00DA2DC1" w:rsidRDefault="00DA2DC1" w:rsidP="00DA2DC1">
            <w:pPr>
              <w:jc w:val="center"/>
              <w:rPr>
                <w:lang w:eastAsia="ja-JP"/>
              </w:rPr>
            </w:pPr>
            <w:r>
              <w:rPr>
                <w:lang w:eastAsia="ja-JP"/>
              </w:rPr>
              <w:t>42.24</w:t>
            </w:r>
          </w:p>
        </w:tc>
        <w:tc>
          <w:tcPr>
            <w:tcW w:w="1849" w:type="dxa"/>
            <w:vAlign w:val="center"/>
          </w:tcPr>
          <w:p w14:paraId="60930889" w14:textId="6639BA93" w:rsidR="00DA2DC1" w:rsidRDefault="00DA2DC1" w:rsidP="00DA2DC1">
            <w:pPr>
              <w:jc w:val="center"/>
              <w:rPr>
                <w:lang w:eastAsia="ja-JP"/>
              </w:rPr>
            </w:pPr>
            <w:r w:rsidRPr="00DA2DC1">
              <w:rPr>
                <w:lang w:eastAsia="ja-JP"/>
              </w:rPr>
              <w:t>56.89</w:t>
            </w:r>
          </w:p>
        </w:tc>
      </w:tr>
      <w:tr w:rsidR="00DA2DC1" w14:paraId="51CCD169" w14:textId="77777777" w:rsidTr="00CD7C70">
        <w:tc>
          <w:tcPr>
            <w:tcW w:w="1848" w:type="dxa"/>
            <w:vAlign w:val="center"/>
          </w:tcPr>
          <w:p w14:paraId="70F6CB58" w14:textId="15370EEF" w:rsidR="00DA2DC1" w:rsidRPr="004D4541" w:rsidRDefault="00DA2DC1" w:rsidP="00DA2DC1">
            <w:pPr>
              <w:jc w:val="center"/>
              <w:rPr>
                <w:rFonts w:eastAsia="Calibri" w:cs="Times New Roman"/>
                <w:sz w:val="20"/>
                <w:szCs w:val="20"/>
                <w:lang w:eastAsia="ja-JP"/>
              </w:rPr>
            </w:pPr>
            <w:r>
              <w:rPr>
                <w:rFonts w:eastAsia="Calibri" w:cs="Times New Roman"/>
                <w:sz w:val="20"/>
                <w:szCs w:val="20"/>
                <w:lang w:eastAsia="ja-JP"/>
              </w:rPr>
              <w:t>DSP</w:t>
            </w:r>
          </w:p>
        </w:tc>
        <w:tc>
          <w:tcPr>
            <w:tcW w:w="1848" w:type="dxa"/>
            <w:vAlign w:val="center"/>
          </w:tcPr>
          <w:p w14:paraId="46E3D519" w14:textId="50871C88" w:rsidR="00DA2DC1" w:rsidRDefault="00DA2DC1" w:rsidP="00DA2DC1">
            <w:pPr>
              <w:jc w:val="center"/>
              <w:rPr>
                <w:lang w:eastAsia="ja-JP"/>
              </w:rPr>
            </w:pPr>
            <w:r>
              <w:rPr>
                <w:lang w:eastAsia="ja-JP"/>
              </w:rPr>
              <w:t>16</w:t>
            </w:r>
          </w:p>
        </w:tc>
        <w:tc>
          <w:tcPr>
            <w:tcW w:w="1849" w:type="dxa"/>
            <w:vAlign w:val="center"/>
          </w:tcPr>
          <w:p w14:paraId="2D72E9BD" w14:textId="39F4A735" w:rsidR="00DA2DC1" w:rsidRDefault="00247BF0" w:rsidP="00DA2DC1">
            <w:pPr>
              <w:jc w:val="center"/>
              <w:rPr>
                <w:lang w:eastAsia="ja-JP"/>
              </w:rPr>
            </w:pPr>
            <w:r>
              <w:rPr>
                <w:lang w:eastAsia="ja-JP"/>
              </w:rPr>
              <w:t>16</w:t>
            </w:r>
          </w:p>
        </w:tc>
        <w:tc>
          <w:tcPr>
            <w:tcW w:w="1849" w:type="dxa"/>
            <w:vAlign w:val="center"/>
          </w:tcPr>
          <w:p w14:paraId="2C7DC058" w14:textId="05493331" w:rsidR="00DA2DC1" w:rsidRDefault="00DA2DC1" w:rsidP="00DA2DC1">
            <w:pPr>
              <w:jc w:val="center"/>
              <w:rPr>
                <w:lang w:eastAsia="ja-JP"/>
              </w:rPr>
            </w:pPr>
            <w:r>
              <w:rPr>
                <w:lang w:eastAsia="ja-JP"/>
              </w:rPr>
              <w:t>-</w:t>
            </w:r>
          </w:p>
        </w:tc>
        <w:tc>
          <w:tcPr>
            <w:tcW w:w="1849" w:type="dxa"/>
            <w:vAlign w:val="center"/>
          </w:tcPr>
          <w:p w14:paraId="6F48AAC9" w14:textId="7C449A5F" w:rsidR="00DA2DC1" w:rsidRDefault="00DA2DC1" w:rsidP="00DA2DC1">
            <w:pPr>
              <w:jc w:val="center"/>
              <w:rPr>
                <w:lang w:eastAsia="ja-JP"/>
              </w:rPr>
            </w:pPr>
            <w:r>
              <w:rPr>
                <w:lang w:eastAsia="ja-JP"/>
              </w:rPr>
              <w:t>0</w:t>
            </w:r>
          </w:p>
        </w:tc>
      </w:tr>
    </w:tbl>
    <w:p w14:paraId="03E30901" w14:textId="68FB6B80" w:rsidR="00D5486B" w:rsidRDefault="007F73D1" w:rsidP="00341DE4">
      <w:pPr>
        <w:pStyle w:val="Caption"/>
        <w:spacing w:before="120"/>
      </w:pPr>
      <w:bookmarkStart w:id="100" w:name="_Toc229238676"/>
      <w:r>
        <w:t>Table 6.</w:t>
      </w:r>
      <w:fldSimple w:instr=" SEQ Table_6. \* ARABIC ">
        <w:r w:rsidR="00346E8F">
          <w:rPr>
            <w:noProof/>
          </w:rPr>
          <w:t>4</w:t>
        </w:r>
      </w:fldSimple>
      <w:r w:rsidR="00247BF0">
        <w:t xml:space="preserve">. </w:t>
      </w:r>
      <w:r w:rsidR="00B00002">
        <w:t xml:space="preserve">Equalizer </w:t>
      </w:r>
      <w:r w:rsidR="00341DE4">
        <w:t>Comparison</w:t>
      </w:r>
      <w:bookmarkEnd w:id="100"/>
      <w:r w:rsidR="00671EA5">
        <w:t>.</w:t>
      </w:r>
    </w:p>
    <w:p w14:paraId="151E623C" w14:textId="74C53057" w:rsidR="00074CD3" w:rsidRPr="00074CD3" w:rsidRDefault="00074CD3" w:rsidP="00074CD3">
      <w:pPr>
        <w:ind w:firstLine="360"/>
        <w:jc w:val="both"/>
      </w:pPr>
      <w:r w:rsidRPr="00074CD3">
        <w:t xml:space="preserve">Table 6.4 compares the synthesis results of the proposed robust LMS equalizer with reference equalizer architectures. The pipelined implementation improves the maximum operating frequency from 24.37 MHz to 91.37 MHz. The LUT usage increases moderately from 791 to 1003, while the DSP usage remains unchanged at 16 blocks. Compared with the </w:t>
      </w:r>
      <w:r w:rsidRPr="00074CD3">
        <w:lastRenderedPageBreak/>
        <w:t>reported DLMS and conventional multi-bit designs, the pipelined equalizer achieves a higher operating frequency and significantly lower LUT usage than the conventional multi-bit design, although it relies on DSP blocks for the multiplier-based datapath.</w:t>
      </w:r>
    </w:p>
    <w:p w14:paraId="3F529A82" w14:textId="613A1150" w:rsidR="0024618A" w:rsidRPr="00CD4D97" w:rsidRDefault="0024618A" w:rsidP="00CD4D97">
      <w:pPr>
        <w:ind w:firstLine="360"/>
        <w:jc w:val="both"/>
        <w:rPr>
          <w:b/>
          <w:bCs/>
          <w:lang w:eastAsia="ja-JP"/>
        </w:rPr>
      </w:pPr>
      <w:r w:rsidRPr="00CD4D97">
        <w:rPr>
          <w:b/>
          <w:bCs/>
          <w:lang w:eastAsia="ja-JP"/>
        </w:rPr>
        <w:t>6.2.</w:t>
      </w:r>
      <w:r w:rsidR="00CD4D97" w:rsidRPr="00CD4D97">
        <w:rPr>
          <w:b/>
          <w:bCs/>
          <w:lang w:eastAsia="ja-JP"/>
        </w:rPr>
        <w:t>2</w:t>
      </w:r>
      <w:r w:rsidRPr="00CD4D97">
        <w:rPr>
          <w:b/>
          <w:bCs/>
          <w:lang w:eastAsia="ja-JP"/>
        </w:rPr>
        <w:t xml:space="preserve">. Functional Verification and Waveform </w:t>
      </w:r>
      <w:r w:rsidR="00FB2C8D">
        <w:rPr>
          <w:b/>
          <w:bCs/>
          <w:lang w:eastAsia="ja-JP"/>
        </w:rPr>
        <w:t>A</w:t>
      </w:r>
      <w:r w:rsidRPr="00CD4D97">
        <w:rPr>
          <w:b/>
          <w:bCs/>
          <w:lang w:eastAsia="ja-JP"/>
        </w:rPr>
        <w:t>nalysis</w:t>
      </w:r>
    </w:p>
    <w:p w14:paraId="5EFE34B5" w14:textId="6BCE677B" w:rsidR="0024618A" w:rsidRDefault="00547CA9" w:rsidP="0024618A">
      <w:pPr>
        <w:ind w:firstLine="360"/>
        <w:jc w:val="center"/>
        <w:rPr>
          <w:noProof/>
          <w:lang w:eastAsia="ja-JP"/>
        </w:rPr>
      </w:pPr>
      <w:r>
        <w:rPr>
          <w:noProof/>
          <w:lang w:eastAsia="ja-JP"/>
        </w:rPr>
        <w:drawing>
          <wp:inline distT="0" distB="0" distL="0" distR="0" wp14:anchorId="6864C175" wp14:editId="11BCAA20">
            <wp:extent cx="4413934" cy="2647285"/>
            <wp:effectExtent l="0" t="0" r="0" b="0"/>
            <wp:docPr id="27411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16342" name="Picture 274116342"/>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4418404" cy="2649966"/>
                    </a:xfrm>
                    <a:prstGeom prst="rect">
                      <a:avLst/>
                    </a:prstGeom>
                  </pic:spPr>
                </pic:pic>
              </a:graphicData>
            </a:graphic>
          </wp:inline>
        </w:drawing>
      </w:r>
    </w:p>
    <w:p w14:paraId="5938E888" w14:textId="252568CE" w:rsidR="0024618A" w:rsidRDefault="0024618A" w:rsidP="00DA2DC1">
      <w:pPr>
        <w:pStyle w:val="Caption"/>
      </w:pPr>
      <w:bookmarkStart w:id="101" w:name="_Toc229238593"/>
      <w:r>
        <w:t>Figure 6.</w:t>
      </w:r>
      <w:fldSimple w:instr=" SEQ Figure_6. \* ARABIC ">
        <w:r w:rsidR="00346E8F">
          <w:rPr>
            <w:noProof/>
          </w:rPr>
          <w:t>8</w:t>
        </w:r>
      </w:fldSimple>
      <w:r w:rsidR="00074CD3">
        <w:t xml:space="preserve">. </w:t>
      </w:r>
      <w:r w:rsidR="00507537" w:rsidRPr="00507537">
        <w:t>S</w:t>
      </w:r>
      <w:r w:rsidR="00E967D2">
        <w:t>i</w:t>
      </w:r>
      <w:r w:rsidR="00507537" w:rsidRPr="00507537">
        <w:t>mulation waveform of the pipelined AWGN generator.</w:t>
      </w:r>
      <w:bookmarkEnd w:id="101"/>
    </w:p>
    <w:p w14:paraId="773D8F02" w14:textId="77777777" w:rsidR="0024618A" w:rsidRDefault="0024618A" w:rsidP="0024618A">
      <w:pPr>
        <w:ind w:firstLine="360"/>
        <w:jc w:val="both"/>
        <w:rPr>
          <w:lang w:eastAsia="ja-JP"/>
        </w:rPr>
      </w:pPr>
      <w:r w:rsidRPr="004D1E52">
        <w:rPr>
          <w:lang w:eastAsia="ja-JP"/>
        </w:rPr>
        <w:t>The waveform verifies the operation of the pipelined AWGN generator, where the internal Taus88 seed states update on each rising edge of i_clk. The clean input sample i_r_clean[15:0] is combined with the generated AWGN sequence to produce the noisy output o_r_noisy[15:0]. Due to the high-speed pipeline design, the corresponding output appears after an 8-cycle latency.</w:t>
      </w:r>
    </w:p>
    <w:p w14:paraId="0FA42542" w14:textId="77777777" w:rsidR="0024618A" w:rsidRDefault="0024618A" w:rsidP="0024618A">
      <w:pPr>
        <w:ind w:firstLine="360"/>
        <w:jc w:val="center"/>
        <w:rPr>
          <w:noProof/>
          <w:lang w:eastAsia="ja-JP"/>
        </w:rPr>
      </w:pPr>
      <w:r>
        <w:rPr>
          <w:noProof/>
          <w:lang w:eastAsia="ja-JP"/>
        </w:rPr>
        <w:drawing>
          <wp:inline distT="0" distB="0" distL="0" distR="0" wp14:anchorId="7E384046" wp14:editId="03821869">
            <wp:extent cx="4273233" cy="2406209"/>
            <wp:effectExtent l="0" t="0" r="0" b="0"/>
            <wp:docPr id="9413753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75319" name="Picture 941375319"/>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4284030" cy="2412288"/>
                    </a:xfrm>
                    <a:prstGeom prst="rect">
                      <a:avLst/>
                    </a:prstGeom>
                  </pic:spPr>
                </pic:pic>
              </a:graphicData>
            </a:graphic>
          </wp:inline>
        </w:drawing>
      </w:r>
    </w:p>
    <w:p w14:paraId="27360D40" w14:textId="49B55B45" w:rsidR="0024618A" w:rsidRDefault="0024618A" w:rsidP="00DA2DC1">
      <w:pPr>
        <w:pStyle w:val="Caption"/>
        <w:spacing w:before="120"/>
      </w:pPr>
      <w:bookmarkStart w:id="102" w:name="_Toc229238594"/>
      <w:r>
        <w:t>Figure 6.</w:t>
      </w:r>
      <w:fldSimple w:instr=" SEQ Figure_6. \* ARABIC ">
        <w:r w:rsidR="00346E8F">
          <w:rPr>
            <w:noProof/>
          </w:rPr>
          <w:t>9</w:t>
        </w:r>
      </w:fldSimple>
      <w:r w:rsidR="00074CD3">
        <w:t xml:space="preserve">. </w:t>
      </w:r>
      <w:r w:rsidR="00507537" w:rsidRPr="00507537">
        <w:t>Simulation waveform of the pipelined adaptive equalizer.</w:t>
      </w:r>
      <w:bookmarkEnd w:id="102"/>
    </w:p>
    <w:p w14:paraId="5FA71389" w14:textId="77777777" w:rsidR="0024618A" w:rsidRDefault="0024618A" w:rsidP="0024618A">
      <w:pPr>
        <w:ind w:firstLine="360"/>
        <w:jc w:val="both"/>
        <w:rPr>
          <w:lang w:eastAsia="ja-JP"/>
        </w:rPr>
      </w:pPr>
      <w:r w:rsidRPr="004D1E52">
        <w:rPr>
          <w:lang w:eastAsia="ja-JP"/>
        </w:rPr>
        <w:lastRenderedPageBreak/>
        <w:t>The waveform verifies the operation of the 3-FFE and 1-DFE LMS equalizer architecture, where the received samples r_n[15:0] are shifted into the FFE delay line as x0, x1, and x2. The FFE products ff_prod[0:2] and the DFE feedback product fb_prod[0] are combined to generate the pre-slicer output y_n[17:0]. The slicer decision d_hat[15:0], desired symbol d_desire[15:0], and adaptive taps w0–w2, b0 update over time, confirming the decision-directed LMS equalizer behavior.</w:t>
      </w:r>
    </w:p>
    <w:p w14:paraId="27A54CF5" w14:textId="77777777" w:rsidR="0024618A" w:rsidRDefault="0024618A" w:rsidP="0024618A">
      <w:pPr>
        <w:ind w:firstLine="360"/>
        <w:jc w:val="center"/>
        <w:rPr>
          <w:lang w:eastAsia="ja-JP"/>
        </w:rPr>
      </w:pPr>
      <w:r>
        <w:rPr>
          <w:noProof/>
          <w:lang w:eastAsia="ja-JP"/>
        </w:rPr>
        <w:drawing>
          <wp:inline distT="0" distB="0" distL="0" distR="0" wp14:anchorId="4DA6440E" wp14:editId="31EAB5AD">
            <wp:extent cx="5239776" cy="1746592"/>
            <wp:effectExtent l="0" t="0" r="0" b="0"/>
            <wp:docPr id="3717840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84003" name="Picture 371784003"/>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5248943" cy="1749648"/>
                    </a:xfrm>
                    <a:prstGeom prst="rect">
                      <a:avLst/>
                    </a:prstGeom>
                  </pic:spPr>
                </pic:pic>
              </a:graphicData>
            </a:graphic>
          </wp:inline>
        </w:drawing>
      </w:r>
    </w:p>
    <w:p w14:paraId="0B8612D9" w14:textId="4EE75AAF" w:rsidR="0024618A" w:rsidRDefault="0024618A" w:rsidP="00DA2DC1">
      <w:pPr>
        <w:pStyle w:val="Caption"/>
        <w:spacing w:before="120"/>
      </w:pPr>
      <w:bookmarkStart w:id="103" w:name="_Toc229238595"/>
      <w:r>
        <w:t>Figure 6.</w:t>
      </w:r>
      <w:fldSimple w:instr=" SEQ Figure_6. \* ARABIC ">
        <w:r w:rsidR="00346E8F">
          <w:rPr>
            <w:noProof/>
          </w:rPr>
          <w:t>10</w:t>
        </w:r>
      </w:fldSimple>
      <w:r w:rsidR="00074CD3">
        <w:t xml:space="preserve">. </w:t>
      </w:r>
      <w:r w:rsidR="00507537" w:rsidRPr="00507537">
        <w:t>Simulation waveform of the full FPGA-based system.</w:t>
      </w:r>
      <w:bookmarkEnd w:id="103"/>
    </w:p>
    <w:p w14:paraId="318DB905" w14:textId="77777777" w:rsidR="0024618A" w:rsidRDefault="0024618A" w:rsidP="0024618A">
      <w:pPr>
        <w:ind w:firstLine="360"/>
        <w:jc w:val="both"/>
        <w:rPr>
          <w:lang w:eastAsia="ja-JP"/>
        </w:rPr>
      </w:pPr>
      <w:r w:rsidRPr="00AB04E1">
        <w:rPr>
          <w:lang w:eastAsia="ja-JP"/>
        </w:rPr>
        <w:t>The waveform verifies the top-level FPGA prototype output, where CLOCK_50, RESET_N, and switch signals drive the baseband evaluation chain. The display outputs o_hex_0[6:0], o_hex_1[6:0], and o_led_r[7:0] update over time, indicating that internal recovered/debug data are being routed to the FPGA observation interface. The tx_data[7:0] signal also becomes active later in the waveform, showing that the debug/observation stream can be packetized for external monitoring through the UART/ESP32-S3 visualization path.</w:t>
      </w:r>
    </w:p>
    <w:p w14:paraId="006C2577" w14:textId="77777777" w:rsidR="0024618A" w:rsidRDefault="0024618A" w:rsidP="00247BF0">
      <w:pPr>
        <w:ind w:firstLine="360"/>
        <w:jc w:val="center"/>
        <w:rPr>
          <w:lang w:eastAsia="ja-JP"/>
        </w:rPr>
      </w:pPr>
      <w:r>
        <w:rPr>
          <w:noProof/>
          <w:lang w:eastAsia="ja-JP"/>
        </w:rPr>
        <w:drawing>
          <wp:inline distT="0" distB="0" distL="0" distR="0" wp14:anchorId="1963D9A1" wp14:editId="7346F06A">
            <wp:extent cx="3714007" cy="2785403"/>
            <wp:effectExtent l="0" t="0" r="0" b="0"/>
            <wp:docPr id="9408601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60153" name="Picture 940860153"/>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3729332" cy="2796896"/>
                    </a:xfrm>
                    <a:prstGeom prst="rect">
                      <a:avLst/>
                    </a:prstGeom>
                  </pic:spPr>
                </pic:pic>
              </a:graphicData>
            </a:graphic>
          </wp:inline>
        </w:drawing>
      </w:r>
    </w:p>
    <w:p w14:paraId="0E8D15BC" w14:textId="7C865712" w:rsidR="00074CD3" w:rsidRDefault="00074CD3" w:rsidP="00074CD3">
      <w:pPr>
        <w:pStyle w:val="Caption"/>
        <w:rPr>
          <w:lang w:eastAsia="ja-JP"/>
        </w:rPr>
      </w:pPr>
      <w:bookmarkStart w:id="104" w:name="_Toc229238596"/>
      <w:r>
        <w:t>Figure 6.</w:t>
      </w:r>
      <w:fldSimple w:instr=" SEQ Figure_6. \* ARABIC ">
        <w:r w:rsidR="00346E8F">
          <w:rPr>
            <w:noProof/>
          </w:rPr>
          <w:t>11</w:t>
        </w:r>
      </w:fldSimple>
      <w:r w:rsidR="00507537">
        <w:t>.</w:t>
      </w:r>
      <w:r w:rsidR="00507537" w:rsidRPr="00507537">
        <w:t xml:space="preserve"> Verification testbench architecture with MATLAB golden model and scoreboard.</w:t>
      </w:r>
      <w:bookmarkEnd w:id="104"/>
    </w:p>
    <w:p w14:paraId="54ADFA4E" w14:textId="0FE6D865" w:rsidR="00FF3838" w:rsidRDefault="00FF3838" w:rsidP="00FF3838">
      <w:pPr>
        <w:ind w:firstLine="360"/>
        <w:jc w:val="both"/>
        <w:rPr>
          <w:lang w:eastAsia="ja-JP"/>
        </w:rPr>
      </w:pPr>
      <w:bookmarkStart w:id="105" w:name="_Toc229572406"/>
      <w:r>
        <w:rPr>
          <w:lang w:eastAsia="ja-JP"/>
        </w:rPr>
        <w:lastRenderedPageBreak/>
        <w:t>Figure 6.11 shows the verification testbench architecture used to compare the RTL implementation with a MATLAB golden model. In this verification flow, the MATLAB golden model serves as the algorithm-level reference for the expected behavior of the PAM-4 baseband chain. The same input stimulus is applied to both the SystemVerilog DUT and the MATLAB reference model to ensure that the comparison is performed under identical input conditions. The MATLAB golden model includes the main functional operations of the proposed system, including PAM-4 symbol generation, channel impairment modeling, AWGN injection, LMS-based 3-FFE/1-DFE equalization, PAM-4 slicing, and output-symbol recovery. This model is used to generate the expected reference output sequence for the RTL simulation.</w:t>
      </w:r>
    </w:p>
    <w:p w14:paraId="23C01D5B" w14:textId="77777777" w:rsidR="008E3281" w:rsidRDefault="00FF3838" w:rsidP="00FF3838">
      <w:pPr>
        <w:ind w:firstLine="360"/>
        <w:jc w:val="both"/>
        <w:rPr>
          <w:lang w:eastAsia="ja-JP"/>
        </w:rPr>
      </w:pPr>
      <w:r>
        <w:rPr>
          <w:lang w:eastAsia="ja-JP"/>
        </w:rPr>
        <w:t>The checker/comparator compares the aligned DUT output with the MATLAB reference output and reports mismatches when the RTL output deviates from the expected behavior. This verification method helps detect possible implementation errors in the AWGN generator, equalizer datapath, PAM-4 slicer, coefficient-update logic, valid-signal propagation, and top-level data path before FPGA synthesis and hardware demonstration. Overall, the MATLAB golden model provides a reference layer between the high-level algorithm simulation and the SystemVerilog RTL implementation. It ensures that the hardware design remains functionally consistent with the algorithm model before being synthesized and tested on the FPGA prototype.</w:t>
      </w:r>
    </w:p>
    <w:p w14:paraId="00B500FD" w14:textId="327092E5" w:rsidR="008C1885" w:rsidRPr="008E3281" w:rsidRDefault="00BE5BDD" w:rsidP="00FF3838">
      <w:pPr>
        <w:ind w:firstLine="360"/>
        <w:jc w:val="both"/>
        <w:rPr>
          <w:b/>
          <w:bCs/>
          <w:lang w:eastAsia="ja-JP"/>
        </w:rPr>
      </w:pPr>
      <w:r w:rsidRPr="008E3281">
        <w:rPr>
          <w:rFonts w:cs="Times New Roman"/>
          <w:b/>
          <w:bCs/>
          <w:lang w:eastAsia="ja-JP"/>
        </w:rPr>
        <w:t>6</w:t>
      </w:r>
      <w:r w:rsidR="008C1885" w:rsidRPr="008E3281">
        <w:rPr>
          <w:rFonts w:cs="Times New Roman"/>
          <w:b/>
          <w:bCs/>
          <w:lang w:eastAsia="ja-JP"/>
        </w:rPr>
        <w:t>.</w:t>
      </w:r>
      <w:r w:rsidR="00536CF8" w:rsidRPr="008E3281">
        <w:rPr>
          <w:rFonts w:cs="Times New Roman"/>
          <w:b/>
          <w:bCs/>
          <w:lang w:eastAsia="ja-JP"/>
        </w:rPr>
        <w:t>3</w:t>
      </w:r>
      <w:r w:rsidR="008C1885" w:rsidRPr="008E3281">
        <w:rPr>
          <w:rFonts w:cs="Times New Roman"/>
          <w:b/>
          <w:bCs/>
          <w:lang w:eastAsia="ja-JP"/>
        </w:rPr>
        <w:t xml:space="preserve">. </w:t>
      </w:r>
      <w:r w:rsidR="001E58F7" w:rsidRPr="008E3281">
        <w:rPr>
          <w:rFonts w:cs="Times New Roman"/>
          <w:b/>
          <w:bCs/>
          <w:lang w:eastAsia="ja-JP"/>
        </w:rPr>
        <w:t>FPGA Demonstration</w:t>
      </w:r>
      <w:bookmarkEnd w:id="105"/>
    </w:p>
    <w:p w14:paraId="262E8A65" w14:textId="12BD1480" w:rsidR="008C1885" w:rsidRDefault="00AF6E1E" w:rsidP="00B80C9F">
      <w:pPr>
        <w:jc w:val="center"/>
      </w:pPr>
      <w:r>
        <w:rPr>
          <w:noProof/>
        </w:rPr>
        <w:drawing>
          <wp:inline distT="0" distB="0" distL="0" distR="0" wp14:anchorId="7AC82838" wp14:editId="55FA7AF4">
            <wp:extent cx="4083105" cy="3062215"/>
            <wp:effectExtent l="0" t="0" r="0" b="0"/>
            <wp:docPr id="1950474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74349" name="Picture 1950474349"/>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4091123" cy="3068228"/>
                    </a:xfrm>
                    <a:prstGeom prst="rect">
                      <a:avLst/>
                    </a:prstGeom>
                  </pic:spPr>
                </pic:pic>
              </a:graphicData>
            </a:graphic>
          </wp:inline>
        </w:drawing>
      </w:r>
    </w:p>
    <w:p w14:paraId="58255C8D" w14:textId="3FAE6615" w:rsidR="00B80C9F" w:rsidRDefault="007F73D1" w:rsidP="007F73D1">
      <w:pPr>
        <w:pStyle w:val="Caption"/>
      </w:pPr>
      <w:bookmarkStart w:id="106" w:name="_Toc229238597"/>
      <w:r>
        <w:lastRenderedPageBreak/>
        <w:t>Figure 6.</w:t>
      </w:r>
      <w:fldSimple w:instr=" SEQ Figure_6. \* ARABIC ">
        <w:r w:rsidR="00346E8F">
          <w:rPr>
            <w:noProof/>
          </w:rPr>
          <w:t>12</w:t>
        </w:r>
      </w:fldSimple>
      <w:r w:rsidR="00B201D4">
        <w:t xml:space="preserve">. </w:t>
      </w:r>
      <w:r w:rsidR="00371DA8" w:rsidRPr="00371DA8">
        <w:t>Experimental setup for the FPGA-based PAM</w:t>
      </w:r>
      <w:r w:rsidR="0099151F">
        <w:t>-</w:t>
      </w:r>
      <w:r w:rsidR="00371DA8" w:rsidRPr="00371DA8">
        <w:t>4 equalizer demonstration</w:t>
      </w:r>
      <w:r w:rsidR="00371DA8">
        <w:t>.</w:t>
      </w:r>
      <w:bookmarkEnd w:id="106"/>
    </w:p>
    <w:p w14:paraId="0F1483B4" w14:textId="3FD34899" w:rsidR="00FF3CFA" w:rsidRPr="00FF3CFA" w:rsidRDefault="00FF3CFA" w:rsidP="00FF3CFA">
      <w:pPr>
        <w:ind w:firstLine="360"/>
        <w:jc w:val="both"/>
      </w:pPr>
      <w:r w:rsidRPr="00FF3CFA">
        <w:t>Figure 6.</w:t>
      </w:r>
      <w:r>
        <w:t>12</w:t>
      </w:r>
      <w:r w:rsidRPr="00FF3CFA">
        <w:t xml:space="preserve"> shows the experimental setup used for the FPGA-based PAM</w:t>
      </w:r>
      <w:r w:rsidR="0099151F">
        <w:t>-</w:t>
      </w:r>
      <w:r w:rsidRPr="00FF3CFA">
        <w:t>4 equalizer demonstration. The DE10-Standard FPGA board performs the baseband processing, including PAM</w:t>
      </w:r>
      <w:r w:rsidR="0099151F">
        <w:t>-</w:t>
      </w:r>
      <w:r w:rsidRPr="00FF3CFA">
        <w:t>4 signal generation, channel emulation, equalization, and debug sample selection. The selected internal samples are transmitted from the FPGA to the ESP32-S3 through UART, and the ESP32-S3 forwards the buffered samples to the PC through HTTP over a local Wi-Fi network. On the PC side, the received samples are reconstructed and displayed in a browser-based eye-diagram visualization interface.</w:t>
      </w:r>
    </w:p>
    <w:p w14:paraId="77BFA3C6" w14:textId="6CFC8044" w:rsidR="00955AFF" w:rsidRDefault="00955AFF" w:rsidP="00955AFF">
      <w:pPr>
        <w:jc w:val="center"/>
      </w:pPr>
      <w:r>
        <w:rPr>
          <w:noProof/>
        </w:rPr>
        <w:drawing>
          <wp:inline distT="0" distB="0" distL="0" distR="0" wp14:anchorId="2DD1A18C" wp14:editId="2354C08B">
            <wp:extent cx="2991004" cy="3778444"/>
            <wp:effectExtent l="0" t="0" r="0" b="0"/>
            <wp:docPr id="18598301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30156" name="Picture 1859830156"/>
                    <pic:cNvPicPr/>
                  </pic:nvPicPr>
                  <pic:blipFill>
                    <a:blip r:embed="rId153">
                      <a:extLst>
                        <a:ext uri="{28A0092B-C50C-407E-A947-70E740481C1C}">
                          <a14:useLocalDpi xmlns:a14="http://schemas.microsoft.com/office/drawing/2010/main" val="0"/>
                        </a:ext>
                      </a:extLst>
                    </a:blip>
                    <a:stretch>
                      <a:fillRect/>
                    </a:stretch>
                  </pic:blipFill>
                  <pic:spPr>
                    <a:xfrm>
                      <a:off x="0" y="0"/>
                      <a:ext cx="2991004" cy="3778444"/>
                    </a:xfrm>
                    <a:prstGeom prst="rect">
                      <a:avLst/>
                    </a:prstGeom>
                  </pic:spPr>
                </pic:pic>
              </a:graphicData>
            </a:graphic>
          </wp:inline>
        </w:drawing>
      </w:r>
    </w:p>
    <w:p w14:paraId="7817B2C7" w14:textId="4398CA8C" w:rsidR="00955AFF" w:rsidRDefault="00955AFF" w:rsidP="00955AFF">
      <w:pPr>
        <w:pStyle w:val="Caption"/>
      </w:pPr>
      <w:bookmarkStart w:id="107" w:name="_Toc229238598"/>
      <w:r>
        <w:t>Figure 6.</w:t>
      </w:r>
      <w:fldSimple w:instr=" SEQ Figure_6. \* ARABIC ">
        <w:r w:rsidR="00346E8F">
          <w:rPr>
            <w:noProof/>
          </w:rPr>
          <w:t>13</w:t>
        </w:r>
      </w:fldSimple>
      <w:r>
        <w:t xml:space="preserve">. </w:t>
      </w:r>
      <w:r w:rsidR="00371DA8" w:rsidRPr="00371DA8">
        <w:t>FPGA and ESP32-S3 hardware prototype</w:t>
      </w:r>
      <w:r w:rsidR="00371DA8">
        <w:t>.</w:t>
      </w:r>
      <w:bookmarkEnd w:id="107"/>
    </w:p>
    <w:p w14:paraId="20922518" w14:textId="0548873C" w:rsidR="00FF3CFA" w:rsidRPr="00FF3CFA" w:rsidRDefault="00FF3CFA" w:rsidP="00FF3CFA">
      <w:pPr>
        <w:ind w:firstLine="360"/>
        <w:jc w:val="both"/>
      </w:pPr>
      <w:r w:rsidRPr="00FF3CFA">
        <w:t>Figure 6.</w:t>
      </w:r>
      <w:r>
        <w:t>13</w:t>
      </w:r>
      <w:r w:rsidRPr="00FF3CFA">
        <w:t xml:space="preserve"> presents the actual hardware prototype used in the demonstration. The DE10-Standard FPGA board is connected to the ESP32-S3 module through a UART debug interface, allowing internal FPGA samples to be exported for external monitoring. The FPGA board performs the digital baseband processing, while the ESP32-S3 acts as a UART-to-HTTP bridge for data forwarding. The active LEDs and seven-segment display indicate that the hardware prototype is powered and operating during the test.</w:t>
      </w:r>
    </w:p>
    <w:p w14:paraId="02D6E90D" w14:textId="2554640B" w:rsidR="00955AFF" w:rsidRDefault="00955AFF" w:rsidP="00955AFF">
      <w:pPr>
        <w:jc w:val="center"/>
      </w:pPr>
      <w:r>
        <w:rPr>
          <w:noProof/>
        </w:rPr>
        <w:lastRenderedPageBreak/>
        <w:drawing>
          <wp:inline distT="0" distB="0" distL="0" distR="0" wp14:anchorId="318EC646" wp14:editId="4D1AD746">
            <wp:extent cx="4916219" cy="2851592"/>
            <wp:effectExtent l="0" t="0" r="0" b="0"/>
            <wp:docPr id="9488389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38913" name="Picture 948838913"/>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4921004" cy="2854367"/>
                    </a:xfrm>
                    <a:prstGeom prst="rect">
                      <a:avLst/>
                    </a:prstGeom>
                  </pic:spPr>
                </pic:pic>
              </a:graphicData>
            </a:graphic>
          </wp:inline>
        </w:drawing>
      </w:r>
    </w:p>
    <w:p w14:paraId="5EEC15F4" w14:textId="101A1BB7" w:rsidR="00955AFF" w:rsidRDefault="00955AFF" w:rsidP="00955AFF">
      <w:pPr>
        <w:pStyle w:val="Caption"/>
      </w:pPr>
      <w:bookmarkStart w:id="108" w:name="_Toc229238599"/>
      <w:r>
        <w:t>Figure 6.</w:t>
      </w:r>
      <w:fldSimple w:instr=" SEQ Figure_6. \* ARABIC ">
        <w:r w:rsidR="00346E8F">
          <w:rPr>
            <w:noProof/>
          </w:rPr>
          <w:t>14</w:t>
        </w:r>
      </w:fldSimple>
      <w:r>
        <w:t>.</w:t>
      </w:r>
      <w:r w:rsidR="00371DA8" w:rsidRPr="00371DA8">
        <w:t xml:space="preserve"> Initial web interface of the FPGA equalizer visualization system before data acquisition</w:t>
      </w:r>
      <w:r w:rsidR="00371DA8">
        <w:t>.</w:t>
      </w:r>
      <w:bookmarkEnd w:id="108"/>
    </w:p>
    <w:p w14:paraId="4350CBED" w14:textId="18DFA654" w:rsidR="00955AFF" w:rsidRDefault="00FF3CFA" w:rsidP="00FF3CFA">
      <w:pPr>
        <w:ind w:firstLine="360"/>
        <w:jc w:val="both"/>
      </w:pPr>
      <w:r w:rsidRPr="00FF3CFA">
        <w:t>Figure 6.</w:t>
      </w:r>
      <w:r>
        <w:t>14</w:t>
      </w:r>
      <w:r w:rsidRPr="00FF3CFA">
        <w:t xml:space="preserve"> shows the web-based visualization interface before and after receiving valid sample data from the FPGA through the ESP32-S3 bridge. Before acquisition, the reconstructed eye diagram, symbol trace, histogram, and estimated metrics remain empty because no complete data frame has been decoded. After valid data is received, the interface displays the post-equalization eye diagram, recovered symbol trace, and PAM</w:t>
      </w:r>
      <w:r w:rsidR="0099151F">
        <w:t>-</w:t>
      </w:r>
      <w:r w:rsidRPr="00FF3CFA">
        <w:t>4 output-level histogram</w:t>
      </w:r>
      <w:r>
        <w:t xml:space="preserve"> as </w:t>
      </w:r>
      <w:r w:rsidRPr="00FF3CFA">
        <w:t>Figure 6.</w:t>
      </w:r>
      <w:r>
        <w:t>15</w:t>
      </w:r>
      <w:r w:rsidRPr="00FF3CFA">
        <w:t>. The estimated metrics, including eye height, eye width, jitter, slicer SNR, and decision thresholds, are then updated to evaluate the quality of the recovered PAM</w:t>
      </w:r>
      <w:r w:rsidR="0099151F">
        <w:t>-</w:t>
      </w:r>
      <w:r w:rsidRPr="00FF3CFA">
        <w:t>4 signal.</w:t>
      </w:r>
    </w:p>
    <w:p w14:paraId="55473109" w14:textId="5F18158D" w:rsidR="00955AFF" w:rsidRDefault="00955AFF" w:rsidP="00955AFF">
      <w:pPr>
        <w:jc w:val="center"/>
      </w:pPr>
      <w:r>
        <w:rPr>
          <w:noProof/>
        </w:rPr>
        <w:drawing>
          <wp:inline distT="0" distB="0" distL="0" distR="0" wp14:anchorId="39FF9A7D" wp14:editId="3A007AF1">
            <wp:extent cx="5077480" cy="2888881"/>
            <wp:effectExtent l="0" t="0" r="0" b="0"/>
            <wp:docPr id="11606205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20546" name="Picture 1160620546"/>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5087921" cy="2894822"/>
                    </a:xfrm>
                    <a:prstGeom prst="rect">
                      <a:avLst/>
                    </a:prstGeom>
                  </pic:spPr>
                </pic:pic>
              </a:graphicData>
            </a:graphic>
          </wp:inline>
        </w:drawing>
      </w:r>
    </w:p>
    <w:p w14:paraId="1A0EF1F3" w14:textId="65367A49" w:rsidR="00371DA8" w:rsidRPr="00955AFF" w:rsidRDefault="00371DA8" w:rsidP="00671EA5">
      <w:pPr>
        <w:pStyle w:val="Caption"/>
      </w:pPr>
      <w:bookmarkStart w:id="109" w:name="_Toc229238600"/>
      <w:r>
        <w:t>Figure 6.</w:t>
      </w:r>
      <w:fldSimple w:instr=" SEQ Figure_6. \* ARABIC ">
        <w:r w:rsidR="00346E8F">
          <w:rPr>
            <w:noProof/>
          </w:rPr>
          <w:t>15</w:t>
        </w:r>
      </w:fldSimple>
      <w:r>
        <w:t xml:space="preserve">. </w:t>
      </w:r>
      <w:r w:rsidRPr="00371DA8">
        <w:t>Web-based eye-diagram visualization after receiving FPGA equalizer data</w:t>
      </w:r>
      <w:bookmarkEnd w:id="109"/>
      <w:r w:rsidR="0038068F">
        <w:t>.</w:t>
      </w:r>
      <w:r w:rsidR="00671EA5">
        <w:br w:type="page"/>
      </w:r>
    </w:p>
    <w:p w14:paraId="5E2E23DB" w14:textId="2D99BDFE" w:rsidR="001B42A2" w:rsidRPr="00081FA5" w:rsidRDefault="003E04A9" w:rsidP="00FF3CFA">
      <w:pPr>
        <w:pStyle w:val="Heading1"/>
        <w:jc w:val="center"/>
        <w:rPr>
          <w:rFonts w:ascii="Times New Roman" w:hAnsi="Times New Roman" w:cs="Times New Roman"/>
        </w:rPr>
      </w:pPr>
      <w:bookmarkStart w:id="110" w:name="_Toc229572407"/>
      <w:r>
        <w:rPr>
          <w:rFonts w:ascii="Times New Roman" w:hAnsi="Times New Roman" w:cs="Times New Roman"/>
        </w:rPr>
        <w:lastRenderedPageBreak/>
        <w:t xml:space="preserve">CHAPTER </w:t>
      </w:r>
      <w:r w:rsidR="009F1B25">
        <w:rPr>
          <w:rFonts w:ascii="Times New Roman" w:hAnsi="Times New Roman" w:cs="Times New Roman"/>
        </w:rPr>
        <w:t>7</w:t>
      </w:r>
      <w:r>
        <w:rPr>
          <w:rFonts w:ascii="Times New Roman" w:hAnsi="Times New Roman" w:cs="Times New Roman"/>
        </w:rPr>
        <w:t>: CONCLUSION AND FUTURE WORK</w:t>
      </w:r>
      <w:bookmarkEnd w:id="110"/>
    </w:p>
    <w:p w14:paraId="648F8D69" w14:textId="7EAEC5D5" w:rsidR="002D130C" w:rsidRPr="00F75113" w:rsidRDefault="00A32565" w:rsidP="00A32565">
      <w:pPr>
        <w:pStyle w:val="Heading2"/>
        <w:ind w:firstLine="360"/>
        <w:rPr>
          <w:rFonts w:ascii="Times New Roman" w:hAnsi="Times New Roman" w:cs="Times New Roman"/>
          <w:lang w:eastAsia="ja-JP"/>
        </w:rPr>
      </w:pPr>
      <w:bookmarkStart w:id="111" w:name="_Toc229572408"/>
      <w:r>
        <w:rPr>
          <w:rFonts w:ascii="Times New Roman" w:hAnsi="Times New Roman" w:cs="Times New Roman"/>
          <w:lang w:eastAsia="ja-JP"/>
        </w:rPr>
        <w:t xml:space="preserve">7.1. </w:t>
      </w:r>
      <w:r w:rsidR="00081FA5">
        <w:rPr>
          <w:rFonts w:ascii="Times New Roman" w:hAnsi="Times New Roman" w:cs="Times New Roman"/>
          <w:lang w:eastAsia="ja-JP"/>
        </w:rPr>
        <w:t>Conclusion</w:t>
      </w:r>
      <w:bookmarkEnd w:id="111"/>
    </w:p>
    <w:p w14:paraId="399F7A3B" w14:textId="00F208BD" w:rsidR="00A32565" w:rsidRPr="00955AFF" w:rsidRDefault="00A32565" w:rsidP="00955AFF">
      <w:pPr>
        <w:ind w:firstLine="360"/>
        <w:rPr>
          <w:rFonts w:cs="Times New Roman"/>
          <w:b/>
          <w:bCs/>
          <w:lang w:eastAsia="ja-JP"/>
        </w:rPr>
      </w:pPr>
      <w:bookmarkStart w:id="112" w:name="_Hlk229236338"/>
      <w:r w:rsidRPr="00955AFF">
        <w:rPr>
          <w:rFonts w:cs="Times New Roman"/>
          <w:b/>
          <w:bCs/>
          <w:lang w:eastAsia="ja-JP"/>
        </w:rPr>
        <w:t>7.1.1.</w:t>
      </w:r>
      <w:r w:rsidR="00955AFF" w:rsidRPr="00955AFF">
        <w:rPr>
          <w:rFonts w:cs="Times New Roman"/>
          <w:b/>
          <w:bCs/>
          <w:lang w:eastAsia="ja-JP"/>
        </w:rPr>
        <w:t xml:space="preserve"> </w:t>
      </w:r>
      <w:r w:rsidR="00955AFF">
        <w:rPr>
          <w:rFonts w:cs="Times New Roman"/>
          <w:b/>
          <w:bCs/>
          <w:lang w:eastAsia="ja-JP"/>
        </w:rPr>
        <w:t>Proposed AWGN Generator</w:t>
      </w:r>
    </w:p>
    <w:bookmarkEnd w:id="112"/>
    <w:p w14:paraId="5CEB9EF9" w14:textId="31BC849D" w:rsidR="00A32565" w:rsidRPr="00A32565" w:rsidRDefault="00A32565" w:rsidP="00371DA8">
      <w:pPr>
        <w:ind w:firstLine="360"/>
        <w:jc w:val="both"/>
        <w:rPr>
          <w:rFonts w:cs="Times New Roman"/>
          <w:lang w:eastAsia="ja-JP"/>
        </w:rPr>
      </w:pPr>
      <w:r w:rsidRPr="00A32565">
        <w:rPr>
          <w:rFonts w:cs="Times New Roman"/>
          <w:lang w:eastAsia="ja-JP"/>
        </w:rPr>
        <w:t>This thesis designed and validated an FPGA-friendly AWGN generator for channel emulation and equalizer validation under a moderate-tail requirement. The purpose of the generator is not</w:t>
      </w:r>
      <w:r w:rsidR="00F43726">
        <w:rPr>
          <w:rFonts w:cs="Times New Roman"/>
          <w:lang w:eastAsia="ja-JP"/>
        </w:rPr>
        <w:t xml:space="preserve"> to provide</w:t>
      </w:r>
      <w:r w:rsidRPr="00A32565">
        <w:rPr>
          <w:rFonts w:cs="Times New Roman"/>
          <w:lang w:eastAsia="ja-JP"/>
        </w:rPr>
        <w:t xml:space="preserve"> deep-tail Gaussian generation for ultra-low-BER qualification, but deterministic and resource-efficient noise generation</w:t>
      </w:r>
      <w:r w:rsidR="0072501B">
        <w:rPr>
          <w:rFonts w:cs="Times New Roman"/>
          <w:lang w:eastAsia="ja-JP"/>
        </w:rPr>
        <w:t xml:space="preserve"> is</w:t>
      </w:r>
      <w:r w:rsidRPr="00A32565">
        <w:rPr>
          <w:rFonts w:cs="Times New Roman"/>
          <w:lang w:eastAsia="ja-JP"/>
        </w:rPr>
        <w:t xml:space="preserve"> suitable for digital baseband testing.</w:t>
      </w:r>
    </w:p>
    <w:p w14:paraId="3E068DAC" w14:textId="318681F5" w:rsidR="00A32565" w:rsidRPr="00A32565" w:rsidRDefault="00A32565" w:rsidP="00371DA8">
      <w:pPr>
        <w:ind w:firstLine="360"/>
        <w:jc w:val="both"/>
        <w:rPr>
          <w:rFonts w:cs="Times New Roman"/>
          <w:lang w:eastAsia="ja-JP"/>
        </w:rPr>
      </w:pPr>
      <w:r w:rsidRPr="00A32565">
        <w:rPr>
          <w:rFonts w:cs="Times New Roman"/>
          <w:lang w:eastAsia="ja-JP"/>
        </w:rPr>
        <w:t>The proposed AWGN generator was designed using a CLT-based architecture. The implementation includes parallel Tausworthe random lanes, XOR combination, lightweight bit mixing, 12-bit extraction, a pipelined adder-tree summation block, mean-centering, and an output register. This structure avoids transcendental functions and large LUT-based inversion, making it suitable for fixed-point FPGA implementation.</w:t>
      </w:r>
    </w:p>
    <w:p w14:paraId="70B61BF5" w14:textId="6CE66682" w:rsidR="00955AFF" w:rsidRDefault="00A32565" w:rsidP="00371DA8">
      <w:pPr>
        <w:ind w:firstLine="360"/>
        <w:jc w:val="both"/>
      </w:pPr>
      <w:r w:rsidRPr="00A32565">
        <w:rPr>
          <w:rFonts w:cs="Times New Roman"/>
          <w:lang w:eastAsia="ja-JP"/>
        </w:rPr>
        <w:t>The generator satisfies the main design goals defined in Chapter 3. First, the architecture supports deterministic throughput because the datapath produces one output sample per cycle after the pipeline is filled. Second, the latency is deterministic because the design does not use data-dependent iterations or rejection-based sampling. Third, the output is represented in a 16-bit fixed-point format, which makes it compatible with the rest of the baseband evaluation chai</w:t>
      </w:r>
      <w:r w:rsidR="005277DF">
        <w:t>n.</w:t>
      </w:r>
    </w:p>
    <w:p w14:paraId="6EF42446" w14:textId="6DE615D6" w:rsidR="00A32565" w:rsidRPr="00A32565" w:rsidRDefault="00A32565" w:rsidP="00371DA8">
      <w:pPr>
        <w:ind w:firstLine="360"/>
        <w:jc w:val="both"/>
        <w:rPr>
          <w:rFonts w:cs="Times New Roman"/>
          <w:lang w:eastAsia="ja-JP"/>
        </w:rPr>
      </w:pPr>
      <w:r w:rsidRPr="00A32565">
        <w:rPr>
          <w:rFonts w:cs="Times New Roman"/>
          <w:lang w:eastAsia="ja-JP"/>
        </w:rPr>
        <w:t>For target</w:t>
      </w:r>
      <w:r w:rsidR="00955AFF">
        <w:rPr>
          <w:rFonts w:cs="Times New Roman"/>
          <w:lang w:eastAsia="ja-JP"/>
        </w:rPr>
        <w:t xml:space="preserve"> </w:t>
      </w:r>
      <m:oMath>
        <m:r>
          <w:rPr>
            <w:rFonts w:ascii="Cambria Math" w:hAnsi="Cambria Math" w:cs="Times New Roman"/>
            <w:lang w:eastAsia="ja-JP"/>
          </w:rPr>
          <m:t>σ=1</m:t>
        </m:r>
      </m:oMath>
      <w:r w:rsidRPr="00A32565">
        <w:rPr>
          <w:rFonts w:cs="Times New Roman"/>
          <w:lang w:eastAsia="ja-JP"/>
        </w:rPr>
        <w:t>, the measured standard deviations are 1.00010703, 1.00002705, 1.00005305, and 1.00002050 for m=12, m=24, m=48, and m=96, respectively. The corresponding relative standard-deviation errors are 0.010703%, 0.002705%, 0.005305%, and 0.002050%. These results show that the proposed generator achieves accurate central-region noise scaling for the intended channel-emulation scope.</w:t>
      </w:r>
    </w:p>
    <w:p w14:paraId="1D663C6B" w14:textId="16FEC747" w:rsidR="00A32565" w:rsidRDefault="00955AFF" w:rsidP="00371DA8">
      <w:pPr>
        <w:ind w:firstLine="360"/>
        <w:jc w:val="both"/>
        <w:rPr>
          <w:rFonts w:cs="Times New Roman"/>
          <w:lang w:eastAsia="ja-JP"/>
        </w:rPr>
      </w:pPr>
      <w:r w:rsidRPr="00955AFF">
        <w:rPr>
          <w:rFonts w:cs="Times New Roman"/>
          <w:lang w:eastAsia="ja-JP"/>
        </w:rPr>
        <w:t xml:space="preserve">The synthesis results further confirm the effectiveness of the pipeline design. The non-pipelined AWGN generator achieves </w:t>
      </w:r>
      <m:oMath>
        <m:sSub>
          <m:sSubPr>
            <m:ctrlPr>
              <w:rPr>
                <w:rFonts w:ascii="Cambria Math" w:hAnsi="Cambria Math" w:cs="Times New Roman"/>
                <w:i/>
                <w:lang w:eastAsia="ja-JP"/>
              </w:rPr>
            </m:ctrlPr>
          </m:sSubPr>
          <m:e>
            <m:r>
              <w:rPr>
                <w:rFonts w:ascii="Cambria Math" w:hAnsi="Cambria Math" w:cs="Times New Roman"/>
                <w:lang w:eastAsia="ja-JP"/>
              </w:rPr>
              <m:t>f</m:t>
            </m:r>
          </m:e>
          <m:sub>
            <m:r>
              <w:rPr>
                <w:rFonts w:ascii="Cambria Math" w:hAnsi="Cambria Math" w:cs="Times New Roman"/>
                <w:lang w:eastAsia="ja-JP"/>
              </w:rPr>
              <m:t>max</m:t>
            </m:r>
          </m:sub>
        </m:sSub>
        <m:r>
          <w:rPr>
            <w:rFonts w:ascii="Cambria Math" w:hAnsi="Cambria Math" w:cs="Times New Roman"/>
            <w:lang w:eastAsia="ja-JP"/>
          </w:rPr>
          <m:t>=100.3 MHz</m:t>
        </m:r>
      </m:oMath>
      <w:r w:rsidRPr="00955AFF">
        <w:rPr>
          <w:rFonts w:cs="Times New Roman"/>
          <w:lang w:eastAsia="ja-JP"/>
        </w:rPr>
        <w:t xml:space="preserve">, while the pipelined version reaches </w:t>
      </w:r>
      <m:oMath>
        <m:sSub>
          <m:sSubPr>
            <m:ctrlPr>
              <w:rPr>
                <w:rFonts w:ascii="Cambria Math" w:hAnsi="Cambria Math" w:cs="Times New Roman"/>
                <w:i/>
                <w:lang w:eastAsia="ja-JP"/>
              </w:rPr>
            </m:ctrlPr>
          </m:sSubPr>
          <m:e>
            <m:r>
              <w:rPr>
                <w:rFonts w:ascii="Cambria Math" w:hAnsi="Cambria Math" w:cs="Times New Roman"/>
                <w:lang w:eastAsia="ja-JP"/>
              </w:rPr>
              <m:t>f</m:t>
            </m:r>
          </m:e>
          <m:sub>
            <m:r>
              <w:rPr>
                <w:rFonts w:ascii="Cambria Math" w:hAnsi="Cambria Math" w:cs="Times New Roman"/>
                <w:lang w:eastAsia="ja-JP"/>
              </w:rPr>
              <m:t>max</m:t>
            </m:r>
          </m:sub>
        </m:sSub>
        <m:r>
          <w:rPr>
            <w:rFonts w:ascii="Cambria Math" w:hAnsi="Cambria Math" w:cs="Times New Roman"/>
            <w:lang w:eastAsia="ja-JP"/>
          </w:rPr>
          <m:t>=382.7 MHz</m:t>
        </m:r>
      </m:oMath>
      <w:r w:rsidRPr="00955AFF">
        <w:rPr>
          <w:rFonts w:cs="Times New Roman"/>
          <w:lang w:eastAsia="ja-JP"/>
        </w:rPr>
        <w:t>. The design also uses no DSP blocks and no Block RAM. This confirms that the pipelined adder-tree structure significantly improves the maximum operating frequency while keeping the generator lightweight for FPGA implementation.</w:t>
      </w:r>
    </w:p>
    <w:p w14:paraId="3927888A" w14:textId="5FA82A00" w:rsidR="00265016" w:rsidRDefault="00FB57F8" w:rsidP="00265016">
      <w:pPr>
        <w:ind w:firstLine="360"/>
        <w:jc w:val="both"/>
        <w:rPr>
          <w:rFonts w:cs="Times New Roman"/>
          <w:lang w:eastAsia="ja-JP"/>
        </w:rPr>
      </w:pPr>
      <w:r w:rsidRPr="00FB57F8">
        <w:rPr>
          <w:rFonts w:cs="Times New Roman"/>
          <w:lang w:eastAsia="ja-JP"/>
        </w:rPr>
        <w:t xml:space="preserve">Part of the proposed AWGN generation design and its experimental evaluation was published in the proceedings of the 16th Annual Scientific and Technology Conference of the </w:t>
      </w:r>
      <w:r w:rsidRPr="00FB57F8">
        <w:rPr>
          <w:rFonts w:cs="Times New Roman"/>
          <w:lang w:eastAsia="ja-JP"/>
        </w:rPr>
        <w:lastRenderedPageBreak/>
        <w:t>Faculty of Mechanical Engineering, 2025, under the title “PAM-4 Link with LMS-Adapted DFE: Noise Generation and Experimental Evaluation”, presentation code CDT-02. In addition, with the guidance and support of Assoc. Prof. Dr. Truong Quang Vinh, part of this thesis work has been accepted for presentation as a full paper</w:t>
      </w:r>
      <w:r w:rsidR="00875B04">
        <w:rPr>
          <w:rFonts w:cs="Times New Roman"/>
          <w:lang w:eastAsia="ja-JP"/>
        </w:rPr>
        <w:t xml:space="preserve"> acceptance</w:t>
      </w:r>
      <w:r w:rsidRPr="00FB57F8">
        <w:rPr>
          <w:rFonts w:cs="Times New Roman"/>
          <w:lang w:eastAsia="ja-JP"/>
        </w:rPr>
        <w:t xml:space="preserve"> at the IEEE International Conference on </w:t>
      </w:r>
      <w:r w:rsidR="002C32D5" w:rsidRPr="002C32D5">
        <w:rPr>
          <w:rFonts w:cs="Times New Roman"/>
          <w:lang w:eastAsia="ja-JP"/>
        </w:rPr>
        <w:t xml:space="preserve">Communication </w:t>
      </w:r>
      <w:r w:rsidR="002C32D5">
        <w:rPr>
          <w:rFonts w:cs="Times New Roman"/>
          <w:lang w:eastAsia="ja-JP"/>
        </w:rPr>
        <w:t xml:space="preserve">and </w:t>
      </w:r>
      <w:r w:rsidRPr="00FB57F8">
        <w:rPr>
          <w:rFonts w:cs="Times New Roman"/>
          <w:lang w:eastAsia="ja-JP"/>
        </w:rPr>
        <w:t>Electronics (IEEE ICCE 2026), Paper ID: 1571266382, under the title “A Fixed-Point CLT-Based FPGA AWGN Generator Using a Modified Three-Component Combined Tausworthe Backbone.”</w:t>
      </w:r>
    </w:p>
    <w:p w14:paraId="6C45AFD6" w14:textId="71C40184" w:rsidR="00955AFF" w:rsidRPr="00955AFF" w:rsidRDefault="00955AFF" w:rsidP="00955AFF">
      <w:pPr>
        <w:ind w:firstLine="360"/>
        <w:rPr>
          <w:rFonts w:cs="Times New Roman"/>
          <w:b/>
          <w:bCs/>
          <w:lang w:eastAsia="ja-JP"/>
        </w:rPr>
      </w:pPr>
      <w:r w:rsidRPr="00955AFF">
        <w:rPr>
          <w:rFonts w:cs="Times New Roman"/>
          <w:b/>
          <w:bCs/>
          <w:lang w:eastAsia="ja-JP"/>
        </w:rPr>
        <w:t>7.1.2.</w:t>
      </w:r>
      <w:r>
        <w:rPr>
          <w:rFonts w:cs="Times New Roman"/>
          <w:b/>
          <w:bCs/>
          <w:lang w:eastAsia="ja-JP"/>
        </w:rPr>
        <w:t xml:space="preserve"> </w:t>
      </w:r>
      <w:r w:rsidR="00CC0BB5">
        <w:rPr>
          <w:rFonts w:cs="Times New Roman"/>
          <w:b/>
          <w:bCs/>
          <w:lang w:eastAsia="ja-JP"/>
        </w:rPr>
        <w:t xml:space="preserve">Proposed </w:t>
      </w:r>
      <w:r>
        <w:rPr>
          <w:rFonts w:cs="Times New Roman"/>
          <w:b/>
          <w:bCs/>
          <w:lang w:eastAsia="ja-JP"/>
        </w:rPr>
        <w:t>LMS Equalizer</w:t>
      </w:r>
    </w:p>
    <w:p w14:paraId="2849000D" w14:textId="37732E00" w:rsidR="00955AFF" w:rsidRPr="00955AFF" w:rsidRDefault="00910B89" w:rsidP="00371DA8">
      <w:pPr>
        <w:ind w:firstLine="360"/>
        <w:jc w:val="both"/>
        <w:rPr>
          <w:rFonts w:cs="Times New Roman"/>
          <w:lang w:eastAsia="ja-JP"/>
        </w:rPr>
      </w:pPr>
      <w:r w:rsidRPr="00910B89">
        <w:rPr>
          <w:rFonts w:cs="Times New Roman"/>
          <w:lang w:eastAsia="ja-JP"/>
        </w:rPr>
        <w:t xml:space="preserve">This thesis has designed and validated </w:t>
      </w:r>
      <w:r w:rsidR="00955AFF" w:rsidRPr="00955AFF">
        <w:rPr>
          <w:rFonts w:cs="Times New Roman"/>
          <w:lang w:eastAsia="ja-JP"/>
        </w:rPr>
        <w:t>a compact fixed-point adaptive equalizer for PAM</w:t>
      </w:r>
      <w:r w:rsidR="0099151F">
        <w:rPr>
          <w:rFonts w:cs="Times New Roman"/>
          <w:lang w:eastAsia="ja-JP"/>
        </w:rPr>
        <w:t>-</w:t>
      </w:r>
      <w:r w:rsidR="00955AFF" w:rsidRPr="00955AFF">
        <w:rPr>
          <w:rFonts w:cs="Times New Roman"/>
          <w:lang w:eastAsia="ja-JP"/>
        </w:rPr>
        <w:t>4 symbol-rate equalization. Its objective is to establish a practical and implementation-consistent baseline for FPGA-based PAM</w:t>
      </w:r>
      <w:r w:rsidR="0099151F">
        <w:rPr>
          <w:rFonts w:cs="Times New Roman"/>
          <w:lang w:eastAsia="ja-JP"/>
        </w:rPr>
        <w:t>-</w:t>
      </w:r>
      <w:r w:rsidR="00955AFF" w:rsidRPr="00955AFF">
        <w:rPr>
          <w:rFonts w:cs="Times New Roman"/>
          <w:lang w:eastAsia="ja-JP"/>
        </w:rPr>
        <w:t>4 equalization.</w:t>
      </w:r>
    </w:p>
    <w:p w14:paraId="257240A3" w14:textId="1F3E7429" w:rsidR="00955AFF" w:rsidRPr="00955AFF" w:rsidRDefault="00955AFF" w:rsidP="00371DA8">
      <w:pPr>
        <w:ind w:firstLine="360"/>
        <w:jc w:val="both"/>
        <w:rPr>
          <w:rFonts w:cs="Times New Roman"/>
          <w:lang w:eastAsia="ja-JP"/>
        </w:rPr>
      </w:pPr>
      <w:r w:rsidRPr="00955AFF">
        <w:rPr>
          <w:rFonts w:cs="Times New Roman"/>
          <w:lang w:eastAsia="ja-JP"/>
        </w:rPr>
        <w:t xml:space="preserve">The adopted equalizer structure is a 3-FFE + 1-DFE LMS equalizer with decision delay D=1. The feed-forward section processes the current and delayed received samples, while the feedback section cancels the dominant first-postcursor ISI using the previous detected symbol. </w:t>
      </w:r>
      <w:r w:rsidR="00E12BD1" w:rsidRPr="00955AFF">
        <w:rPr>
          <w:rFonts w:cs="Times New Roman"/>
          <w:lang w:eastAsia="ja-JP"/>
        </w:rPr>
        <w:t>I</w:t>
      </w:r>
      <w:r w:rsidRPr="00955AFF">
        <w:rPr>
          <w:rFonts w:cs="Times New Roman"/>
          <w:lang w:eastAsia="ja-JP"/>
        </w:rPr>
        <w:t>t provides local ISI cancellation while</w:t>
      </w:r>
      <w:r w:rsidR="00943A9C">
        <w:rPr>
          <w:rFonts w:cs="Times New Roman"/>
          <w:lang w:eastAsia="ja-JP"/>
        </w:rPr>
        <w:t xml:space="preserve"> </w:t>
      </w:r>
      <w:r w:rsidRPr="00955AFF">
        <w:rPr>
          <w:rFonts w:cs="Times New Roman"/>
          <w:lang w:eastAsia="ja-JP"/>
        </w:rPr>
        <w:t>maintaining low structural complexity.</w:t>
      </w:r>
    </w:p>
    <w:p w14:paraId="60A0FAD5" w14:textId="0D08CB0D" w:rsidR="00955AFF" w:rsidRPr="00955AFF" w:rsidRDefault="00955AFF" w:rsidP="00371DA8">
      <w:pPr>
        <w:ind w:firstLine="360"/>
        <w:jc w:val="both"/>
        <w:rPr>
          <w:rFonts w:cs="Times New Roman"/>
          <w:lang w:eastAsia="ja-JP"/>
        </w:rPr>
      </w:pPr>
      <w:r w:rsidRPr="00955AFF">
        <w:rPr>
          <w:rFonts w:cs="Times New Roman"/>
          <w:lang w:eastAsia="ja-JP"/>
        </w:rPr>
        <w:t xml:space="preserve">The simulation results show that the equalizer provides measurable post-equalization improvement. The BER and SER decrease as SNR increases from 15 dB to 30 dB. The clipping-threshold sweep also shows that the robust clipping mechanism preserves the main LMS equalization behavior while slightly improving BER compared with plain LMS. The best clipping threshold is mostly 2.5 across the tested SNR range, with 2.0 selected at 29 dB and 30 dB. At 30 dB, the best median BER reaches </w:t>
      </w:r>
      <m:oMath>
        <m:r>
          <w:rPr>
            <w:rFonts w:ascii="Cambria Math" w:hAnsi="Cambria Math" w:cs="Times New Roman"/>
            <w:lang w:eastAsia="ja-JP"/>
          </w:rPr>
          <m:t xml:space="preserve">8.875× </m:t>
        </m:r>
        <m:sSup>
          <m:sSupPr>
            <m:ctrlPr>
              <w:rPr>
                <w:rFonts w:ascii="Cambria Math" w:hAnsi="Cambria Math" w:cs="Times New Roman"/>
                <w:i/>
                <w:lang w:eastAsia="ja-JP"/>
              </w:rPr>
            </m:ctrlPr>
          </m:sSupPr>
          <m:e>
            <m:r>
              <w:rPr>
                <w:rFonts w:ascii="Cambria Math" w:hAnsi="Cambria Math" w:cs="Times New Roman"/>
                <w:lang w:eastAsia="ja-JP"/>
              </w:rPr>
              <m:t>10</m:t>
            </m:r>
          </m:e>
          <m:sup>
            <m:r>
              <w:rPr>
                <w:rFonts w:ascii="Cambria Math" w:hAnsi="Cambria Math" w:cs="Times New Roman"/>
                <w:lang w:eastAsia="ja-JP"/>
              </w:rPr>
              <m:t>-4</m:t>
            </m:r>
          </m:sup>
        </m:sSup>
      </m:oMath>
      <w:r w:rsidRPr="00955AFF">
        <w:rPr>
          <w:rFonts w:cs="Times New Roman"/>
          <w:lang w:eastAsia="ja-JP"/>
        </w:rPr>
        <w:t xml:space="preserve">, which is below the </w:t>
      </w:r>
      <m:oMath>
        <m:sSup>
          <m:sSupPr>
            <m:ctrlPr>
              <w:rPr>
                <w:rFonts w:ascii="Cambria Math" w:hAnsi="Cambria Math" w:cs="Times New Roman"/>
                <w:i/>
                <w:lang w:eastAsia="ja-JP"/>
              </w:rPr>
            </m:ctrlPr>
          </m:sSupPr>
          <m:e>
            <m:r>
              <w:rPr>
                <w:rFonts w:ascii="Cambria Math" w:hAnsi="Cambria Math" w:cs="Times New Roman"/>
                <w:lang w:eastAsia="ja-JP"/>
              </w:rPr>
              <m:t>10</m:t>
            </m:r>
          </m:e>
          <m:sup>
            <m:r>
              <w:rPr>
                <w:rFonts w:ascii="Cambria Math" w:hAnsi="Cambria Math" w:cs="Times New Roman"/>
                <w:lang w:eastAsia="ja-JP"/>
              </w:rPr>
              <m:t>-3</m:t>
            </m:r>
          </m:sup>
        </m:sSup>
      </m:oMath>
      <w:r>
        <w:rPr>
          <w:rFonts w:cs="Times New Roman"/>
          <w:lang w:eastAsia="ja-JP"/>
        </w:rPr>
        <w:t xml:space="preserve"> </w:t>
      </w:r>
      <w:r w:rsidRPr="00955AFF">
        <w:rPr>
          <w:rFonts w:cs="Times New Roman"/>
          <w:lang w:eastAsia="ja-JP"/>
        </w:rPr>
        <w:t>FEC reference level used in the result analysis.</w:t>
      </w:r>
    </w:p>
    <w:p w14:paraId="14CD9D72" w14:textId="3F6B4270" w:rsidR="00955AFF" w:rsidRPr="00A32565" w:rsidRDefault="00955AFF" w:rsidP="00371DA8">
      <w:pPr>
        <w:ind w:firstLine="360"/>
        <w:jc w:val="both"/>
        <w:rPr>
          <w:rFonts w:cs="Times New Roman"/>
          <w:lang w:eastAsia="ja-JP"/>
        </w:rPr>
      </w:pPr>
      <w:r w:rsidRPr="00955AFF">
        <w:rPr>
          <w:rFonts w:cs="Times New Roman"/>
          <w:lang w:eastAsia="ja-JP"/>
        </w:rPr>
        <w:t>The eye-diagram results also confirm the effect of equalization. Before equalization, the received signal has a more closed eye due to ISI and noise. After equalization, the eye opening becomes clearer in both the no-AWGN case and the AWGN case at 20 dB. This shows that the equalizer can reduce channel distortion and improve PAM</w:t>
      </w:r>
      <w:r w:rsidR="0099151F">
        <w:rPr>
          <w:rFonts w:cs="Times New Roman"/>
          <w:lang w:eastAsia="ja-JP"/>
        </w:rPr>
        <w:t>-</w:t>
      </w:r>
      <w:r w:rsidRPr="00955AFF">
        <w:rPr>
          <w:rFonts w:cs="Times New Roman"/>
          <w:lang w:eastAsia="ja-JP"/>
        </w:rPr>
        <w:t>4 symbol recovery quality.</w:t>
      </w:r>
      <w:r>
        <w:rPr>
          <w:rFonts w:cs="Times New Roman"/>
          <w:lang w:eastAsia="ja-JP"/>
        </w:rPr>
        <w:t xml:space="preserve"> </w:t>
      </w:r>
      <w:r w:rsidRPr="00955AFF">
        <w:rPr>
          <w:rFonts w:cs="Times New Roman"/>
          <w:lang w:eastAsia="ja-JP"/>
        </w:rPr>
        <w:t xml:space="preserve">The synthesis results show that pipelining is also important for the equalizer hardware. The non-pipelined equalizer reaches </w:t>
      </w:r>
      <m:oMath>
        <m:sSub>
          <m:sSubPr>
            <m:ctrlPr>
              <w:rPr>
                <w:rFonts w:ascii="Cambria Math" w:hAnsi="Cambria Math" w:cs="Times New Roman"/>
                <w:i/>
                <w:lang w:eastAsia="ja-JP"/>
              </w:rPr>
            </m:ctrlPr>
          </m:sSubPr>
          <m:e>
            <m:r>
              <w:rPr>
                <w:rFonts w:ascii="Cambria Math" w:hAnsi="Cambria Math" w:cs="Times New Roman"/>
                <w:lang w:eastAsia="ja-JP"/>
              </w:rPr>
              <m:t>f</m:t>
            </m:r>
          </m:e>
          <m:sub>
            <m:r>
              <w:rPr>
                <w:rFonts w:ascii="Cambria Math" w:hAnsi="Cambria Math" w:cs="Times New Roman"/>
                <w:lang w:eastAsia="ja-JP"/>
              </w:rPr>
              <m:t>max</m:t>
            </m:r>
          </m:sub>
        </m:sSub>
        <m:r>
          <w:rPr>
            <w:rFonts w:ascii="Cambria Math" w:hAnsi="Cambria Math" w:cs="Times New Roman"/>
            <w:lang w:eastAsia="ja-JP"/>
          </w:rPr>
          <m:t>=24.37 MHz</m:t>
        </m:r>
      </m:oMath>
      <w:r w:rsidRPr="00955AFF">
        <w:rPr>
          <w:rFonts w:cs="Times New Roman"/>
          <w:lang w:eastAsia="ja-JP"/>
        </w:rPr>
        <w:t xml:space="preserve">, while the pipelined version reaches </w:t>
      </w:r>
      <m:oMath>
        <m:sSub>
          <m:sSubPr>
            <m:ctrlPr>
              <w:rPr>
                <w:rFonts w:ascii="Cambria Math" w:hAnsi="Cambria Math" w:cs="Times New Roman"/>
                <w:i/>
                <w:lang w:eastAsia="ja-JP"/>
              </w:rPr>
            </m:ctrlPr>
          </m:sSubPr>
          <m:e>
            <m:r>
              <w:rPr>
                <w:rFonts w:ascii="Cambria Math" w:hAnsi="Cambria Math" w:cs="Times New Roman"/>
                <w:lang w:eastAsia="ja-JP"/>
              </w:rPr>
              <m:t>f</m:t>
            </m:r>
          </m:e>
          <m:sub>
            <m:r>
              <w:rPr>
                <w:rFonts w:ascii="Cambria Math" w:hAnsi="Cambria Math" w:cs="Times New Roman"/>
                <w:lang w:eastAsia="ja-JP"/>
              </w:rPr>
              <m:t>max</m:t>
            </m:r>
          </m:sub>
        </m:sSub>
        <m:r>
          <w:rPr>
            <w:rFonts w:ascii="Cambria Math" w:hAnsi="Cambria Math" w:cs="Times New Roman"/>
            <w:lang w:eastAsia="ja-JP"/>
          </w:rPr>
          <m:t>=91.37 MHz</m:t>
        </m:r>
      </m:oMath>
      <w:r w:rsidRPr="00955AFF">
        <w:rPr>
          <w:rFonts w:cs="Times New Roman"/>
          <w:lang w:eastAsia="ja-JP"/>
        </w:rPr>
        <w:t xml:space="preserve">. The LUT usage increases from 791 to 1003, while the DSP usage remains at 16 blocks. </w:t>
      </w:r>
    </w:p>
    <w:p w14:paraId="64C58A81" w14:textId="301BEC97" w:rsidR="00A32565" w:rsidRPr="00F75113" w:rsidRDefault="00A32565" w:rsidP="00A32565">
      <w:pPr>
        <w:pStyle w:val="Heading2"/>
        <w:ind w:firstLine="360"/>
        <w:rPr>
          <w:rFonts w:ascii="Times New Roman" w:hAnsi="Times New Roman" w:cs="Times New Roman"/>
          <w:lang w:eastAsia="ja-JP"/>
        </w:rPr>
      </w:pPr>
      <w:bookmarkStart w:id="113" w:name="_Toc229572409"/>
      <w:r>
        <w:rPr>
          <w:rFonts w:ascii="Times New Roman" w:hAnsi="Times New Roman" w:cs="Times New Roman"/>
          <w:lang w:eastAsia="ja-JP"/>
        </w:rPr>
        <w:lastRenderedPageBreak/>
        <w:t>7.2. Future work</w:t>
      </w:r>
      <w:bookmarkEnd w:id="113"/>
    </w:p>
    <w:p w14:paraId="5263B022" w14:textId="77777777" w:rsidR="00A32565" w:rsidRDefault="00A32565" w:rsidP="00A32565">
      <w:pPr>
        <w:ind w:firstLine="360"/>
        <w:jc w:val="both"/>
        <w:rPr>
          <w:lang w:eastAsia="ja-JP"/>
        </w:rPr>
      </w:pPr>
      <w:r>
        <w:rPr>
          <w:lang w:eastAsia="ja-JP"/>
        </w:rPr>
        <w:t xml:space="preserve">Several improvements can be considered for future development. </w:t>
      </w:r>
    </w:p>
    <w:p w14:paraId="1BBD6E26" w14:textId="497B9A40" w:rsidR="002D130C" w:rsidRDefault="00825807" w:rsidP="00A32565">
      <w:pPr>
        <w:ind w:firstLine="360"/>
        <w:jc w:val="both"/>
        <w:rPr>
          <w:lang w:eastAsia="ja-JP"/>
        </w:rPr>
      </w:pPr>
      <w:r w:rsidRPr="00825807">
        <w:rPr>
          <w:lang w:eastAsia="ja-JP"/>
        </w:rPr>
        <w:t>First, the AWGN generator can be further optimized for different trade-offs between statistical accuracy, hardware cost, and operating frequency. Although the proposed CLT-based generator achieves good standard-deviation accuracy and high frequency after pipelining, additional work can explore alternative random number generation structures, improved bit-mixing methods, and configurable noise variance control for more flexible channel emulation.</w:t>
      </w:r>
    </w:p>
    <w:p w14:paraId="4E552D42" w14:textId="18988012" w:rsidR="00A32565" w:rsidRDefault="00825807" w:rsidP="00A32565">
      <w:pPr>
        <w:ind w:firstLine="360"/>
        <w:jc w:val="both"/>
        <w:rPr>
          <w:lang w:eastAsia="ja-JP"/>
        </w:rPr>
      </w:pPr>
      <w:r w:rsidRPr="00825807">
        <w:rPr>
          <w:lang w:eastAsia="ja-JP"/>
        </w:rPr>
        <w:t>Second, the adaptive equalizer can be extended beyond the current 3-FFE + 1-DFE structure. Future designs may include more feed-forward and feedback taps to handle channels with longer ISI memory. More advanced adaptation algorithms, such as normalized LMS, variable step-size LMS, set-membership update, or hybrid robust adaptation methods, can also be investigated to improve convergence speed, tracking ability, and noise robustness.</w:t>
      </w:r>
    </w:p>
    <w:p w14:paraId="7A897797" w14:textId="6D02A038" w:rsidR="00FB57F8" w:rsidRDefault="00825807" w:rsidP="00A32565">
      <w:pPr>
        <w:ind w:firstLine="360"/>
        <w:jc w:val="both"/>
        <w:rPr>
          <w:lang w:eastAsia="ja-JP"/>
        </w:rPr>
      </w:pPr>
      <w:r w:rsidRPr="00825807">
        <w:rPr>
          <w:lang w:eastAsia="ja-JP"/>
        </w:rPr>
        <w:t>Third, the current robust clipping and gating mechanism can be improved by using an adaptive clipping threshold. In the current result, the best clipping threshold changes slightly with SNR, where 2.5 is dominant for most SNR values and 2.0 is selected at high SNR. This suggests that a fixed clipping threshold may not be optimal for all channel and noise conditions. A future version can estimate the error statistics and adjust the clipping level automatically.</w:t>
      </w:r>
    </w:p>
    <w:p w14:paraId="44B29A2F" w14:textId="12D1C934" w:rsidR="00825807" w:rsidRDefault="00825807" w:rsidP="00A32565">
      <w:pPr>
        <w:ind w:firstLine="360"/>
        <w:jc w:val="both"/>
        <w:rPr>
          <w:lang w:eastAsia="ja-JP"/>
        </w:rPr>
      </w:pPr>
      <w:r w:rsidRPr="00825807">
        <w:rPr>
          <w:lang w:eastAsia="ja-JP"/>
        </w:rPr>
        <w:t>Fourth, the prototype can be expanded toward a more realistic PAM-4 communication environment. Future work can include a more detailed channel model, measured channel impulse responses, stronger ISI conditions, burst-noise conditions, and hardware-in-the-loop validation. This would help evaluate the equalizer under more practical channel impairments.</w:t>
      </w:r>
    </w:p>
    <w:p w14:paraId="0A62E141" w14:textId="286FDE07" w:rsidR="00A32565" w:rsidRDefault="00825807" w:rsidP="00A32565">
      <w:pPr>
        <w:ind w:firstLine="360"/>
        <w:jc w:val="both"/>
        <w:rPr>
          <w:lang w:eastAsia="ja-JP"/>
        </w:rPr>
      </w:pPr>
      <w:r w:rsidRPr="00825807">
        <w:rPr>
          <w:lang w:eastAsia="ja-JP"/>
        </w:rPr>
        <w:t>Finally, the FPGA demonstration can be improved by integrating a higher-throughput data transfer interface. The current UART-to-ESP32-S3-to-PC path is useful for low-rate debug and visualization, but it is not intended for high-speed continuous data capture. Future work may use faster interfaces such as USB, Ethernet, or direct memory-based transfer to support larger sample buffers and higher-rate eye-diagram monitoring.</w:t>
      </w:r>
    </w:p>
    <w:p w14:paraId="4D3768FE" w14:textId="55F805B0" w:rsidR="006A43A0" w:rsidRPr="00F75113" w:rsidRDefault="00762DA9" w:rsidP="00544BC7">
      <w:pPr>
        <w:pStyle w:val="Heading1"/>
        <w:ind w:left="720"/>
        <w:rPr>
          <w:rFonts w:ascii="Times New Roman" w:hAnsi="Times New Roman" w:cs="Times New Roman"/>
        </w:rPr>
      </w:pPr>
      <w:bookmarkStart w:id="114" w:name="_Toc229572410"/>
      <w:r>
        <w:rPr>
          <w:rFonts w:ascii="Times New Roman" w:hAnsi="Times New Roman" w:cs="Times New Roman"/>
        </w:rPr>
        <w:lastRenderedPageBreak/>
        <w:t>REFERENCES</w:t>
      </w:r>
      <w:bookmarkEnd w:id="114"/>
    </w:p>
    <w:p w14:paraId="4D347E93" w14:textId="75A412C0" w:rsidR="00AF7476" w:rsidRDefault="00AF7476" w:rsidP="00CE6913">
      <w:pPr>
        <w:pStyle w:val="ListParagraph"/>
        <w:numPr>
          <w:ilvl w:val="0"/>
          <w:numId w:val="12"/>
        </w:numPr>
        <w:ind w:left="426" w:hanging="426"/>
        <w:jc w:val="both"/>
        <w:rPr>
          <w:rFonts w:cs="Times New Roman"/>
        </w:rPr>
      </w:pPr>
      <w:r w:rsidRPr="00AF7476">
        <w:rPr>
          <w:rFonts w:cs="Times New Roman"/>
        </w:rPr>
        <w:t>John G. Proakis and Dimitris G. Manolakis, Digital Signal Processing: Principles, Algorithms, and Applications, 4th ed. Upper Saddle River, NJ, USA: Pearson Prentice Hall, 2007.</w:t>
      </w:r>
    </w:p>
    <w:p w14:paraId="23745164" w14:textId="77777777" w:rsidR="00AF7476" w:rsidRDefault="00AF7476" w:rsidP="00AF7476">
      <w:pPr>
        <w:pStyle w:val="ListParagraph"/>
        <w:numPr>
          <w:ilvl w:val="0"/>
          <w:numId w:val="12"/>
        </w:numPr>
        <w:ind w:left="426" w:hanging="426"/>
        <w:jc w:val="both"/>
        <w:rPr>
          <w:rFonts w:cs="Times New Roman"/>
        </w:rPr>
      </w:pPr>
      <w:r w:rsidRPr="00017E56">
        <w:rPr>
          <w:rFonts w:cs="Times New Roman"/>
        </w:rPr>
        <w:t>Harold J. Kushner and G. George Yin, Stochastic Approximation and Recursive Algorithms and Applications, 2nd ed., Stochastic Modelling and Applied Probability (SMAP), vol. 35. New York, NY, USA: Springer, 2003, doi: 10.1007/b97441.</w:t>
      </w:r>
    </w:p>
    <w:p w14:paraId="1587E5B4" w14:textId="6AFFCE09" w:rsidR="00AF7476" w:rsidRPr="00AF7476" w:rsidRDefault="00AF7476" w:rsidP="00AF7476">
      <w:pPr>
        <w:pStyle w:val="ListParagraph"/>
        <w:numPr>
          <w:ilvl w:val="0"/>
          <w:numId w:val="12"/>
        </w:numPr>
        <w:ind w:left="426" w:hanging="426"/>
        <w:jc w:val="both"/>
        <w:rPr>
          <w:rFonts w:cs="Times New Roman"/>
        </w:rPr>
      </w:pPr>
      <w:r w:rsidRPr="00203163">
        <w:rPr>
          <w:rFonts w:cs="Times New Roman"/>
        </w:rPr>
        <w:t>B. Razavi, “A Circuit for All Seasons,” IEEE Solid-State Circuits Magazine, pp. 13–16, 132, Fall 2017, doi: 10.1109/MSSC.2017.2745939.</w:t>
      </w:r>
    </w:p>
    <w:p w14:paraId="50B82D6F" w14:textId="42B6DB4E" w:rsidR="008F4BFE" w:rsidRDefault="008F4BFE" w:rsidP="00CE6913">
      <w:pPr>
        <w:pStyle w:val="ListParagraph"/>
        <w:numPr>
          <w:ilvl w:val="0"/>
          <w:numId w:val="12"/>
        </w:numPr>
        <w:ind w:left="426" w:hanging="426"/>
        <w:jc w:val="both"/>
        <w:rPr>
          <w:rFonts w:cs="Times New Roman"/>
        </w:rPr>
      </w:pPr>
      <w:r w:rsidRPr="008F4BFE">
        <w:rPr>
          <w:rFonts w:cs="Times New Roman"/>
        </w:rPr>
        <w:t>Yu Gong and C. F. N. Cowan, "A self-structured adaptive decision feedback equalizer," in IEEE Signal Processing Letters, vol. 13, no. 3, pp. 169-172, March 2006, doi: 10.1109/LSP.2005.862601.</w:t>
      </w:r>
    </w:p>
    <w:p w14:paraId="60BC6C57" w14:textId="015A828D" w:rsidR="00703C97" w:rsidRDefault="00703C97" w:rsidP="00703C97">
      <w:pPr>
        <w:pStyle w:val="ListParagraph"/>
        <w:numPr>
          <w:ilvl w:val="0"/>
          <w:numId w:val="12"/>
        </w:numPr>
        <w:ind w:left="426" w:hanging="426"/>
        <w:jc w:val="both"/>
        <w:rPr>
          <w:rFonts w:cs="Times New Roman"/>
        </w:rPr>
      </w:pPr>
      <w:r w:rsidRPr="007030B6">
        <w:rPr>
          <w:rFonts w:cs="Times New Roman"/>
        </w:rPr>
        <w:t>Hyun-Chool Shin, A. H. Sayed, and Woo-Jin Song, “Variable step-size NLMS and affine projection algorithms,” IEEE Signal Processing Letters, vol. 11, no. 2, pp. 132–135, Feb. 2004, doi: 10.1109/LSP.2003.821722.</w:t>
      </w:r>
    </w:p>
    <w:p w14:paraId="2DB60BC8" w14:textId="215DFA33" w:rsidR="008F4BFE" w:rsidRDefault="008F4BFE" w:rsidP="00703C97">
      <w:pPr>
        <w:pStyle w:val="ListParagraph"/>
        <w:numPr>
          <w:ilvl w:val="0"/>
          <w:numId w:val="12"/>
        </w:numPr>
        <w:ind w:left="426" w:hanging="426"/>
        <w:jc w:val="both"/>
        <w:rPr>
          <w:rFonts w:cs="Times New Roman"/>
        </w:rPr>
      </w:pPr>
      <w:r w:rsidRPr="008F4BFE">
        <w:rPr>
          <w:rFonts w:cs="Times New Roman"/>
        </w:rPr>
        <w:t>F. Lounoughi and M. Djendi, "Decision Feedback Equalizer based Affine Projection and Normalized Least Mean Square Algorithms," 2023 International Conference on Advances in Electronics, Control and Communication Systems (ICAECCS), BLIDA, Algeria, 2023, pp. 1-6, doi: 10.1109/ICAECCS56710.2023.10105130.</w:t>
      </w:r>
    </w:p>
    <w:p w14:paraId="12186BD0" w14:textId="2273BBAB" w:rsidR="008F4BFE" w:rsidRPr="00703C97" w:rsidRDefault="008F4BFE" w:rsidP="00703C97">
      <w:pPr>
        <w:pStyle w:val="ListParagraph"/>
        <w:numPr>
          <w:ilvl w:val="0"/>
          <w:numId w:val="12"/>
        </w:numPr>
        <w:ind w:left="426" w:hanging="426"/>
        <w:jc w:val="both"/>
        <w:rPr>
          <w:rFonts w:cs="Times New Roman"/>
        </w:rPr>
      </w:pPr>
      <w:r w:rsidRPr="008F4BFE">
        <w:rPr>
          <w:rFonts w:cs="Times New Roman"/>
        </w:rPr>
        <w:t>W. C. Lee, "Space–Time Adaptive Decision-Directed Equalizer Based on NLMS-Like Affine Projection Algorithm Using Iterative Hyperplane Projection," in IEEE Transactions on Vehicular Technology, vol. 56, no. 5, pp. 2790-2797, Sept. 2007, doi: 10.1109/TVT.2007.900394.</w:t>
      </w:r>
    </w:p>
    <w:p w14:paraId="5ACA7C2D" w14:textId="766A5287" w:rsidR="007030B6" w:rsidRDefault="0021303B" w:rsidP="00CE6913">
      <w:pPr>
        <w:pStyle w:val="ListParagraph"/>
        <w:numPr>
          <w:ilvl w:val="0"/>
          <w:numId w:val="12"/>
        </w:numPr>
        <w:ind w:left="426" w:hanging="426"/>
        <w:jc w:val="both"/>
        <w:rPr>
          <w:rFonts w:cs="Times New Roman"/>
        </w:rPr>
      </w:pPr>
      <w:r w:rsidRPr="0021303B">
        <w:rPr>
          <w:rFonts w:cs="Times New Roman"/>
        </w:rPr>
        <w:t>M. Zhang, Y. Wang, X. Tu, F. Qu and H. Zhao, "Recursive Least Squares-Algorithm-Based Normalized Adaptive Minimum Symbol Error Rate Equalizer," in IEEE Communications Letters, vol. 27, no. 1, pp. 317-321, Jan. 2023, doi: 10.1109/LCOMM.2022.3199751</w:t>
      </w:r>
      <w:r>
        <w:rPr>
          <w:rFonts w:cs="Times New Roman"/>
        </w:rPr>
        <w:t>.</w:t>
      </w:r>
    </w:p>
    <w:p w14:paraId="0A1BE161" w14:textId="6F8D3556" w:rsidR="008F4BFE" w:rsidRDefault="008F4BFE" w:rsidP="008F4BFE">
      <w:pPr>
        <w:pStyle w:val="ListParagraph"/>
        <w:numPr>
          <w:ilvl w:val="0"/>
          <w:numId w:val="12"/>
        </w:numPr>
        <w:ind w:left="426" w:hanging="426"/>
        <w:jc w:val="both"/>
        <w:rPr>
          <w:rFonts w:cs="Times New Roman"/>
        </w:rPr>
      </w:pPr>
      <w:r w:rsidRPr="00630E45">
        <w:rPr>
          <w:rFonts w:cs="Times New Roman"/>
        </w:rPr>
        <w:t>J. Li, W. X. Zheng and L. Yang, "Fast Converging Algorithm for Blind Equalization With</w:t>
      </w:r>
      <w:r>
        <w:rPr>
          <w:rFonts w:cs="Times New Roman"/>
        </w:rPr>
        <w:t xml:space="preserve"> </w:t>
      </w:r>
      <w:r w:rsidRPr="00630E45">
        <w:rPr>
          <w:rFonts w:cs="Times New Roman"/>
        </w:rPr>
        <w:t>Gaussian and Impulsive Noises," in IEEE Transactions on Signal Processing, vol. 73, pp. 372-385, 2025, doi: 10.1109/TSP.2025.3525663.</w:t>
      </w:r>
    </w:p>
    <w:p w14:paraId="524DDE34" w14:textId="600D98F9" w:rsidR="008F4BFE" w:rsidRDefault="008F4BFE" w:rsidP="008F4BFE">
      <w:pPr>
        <w:pStyle w:val="ListParagraph"/>
        <w:numPr>
          <w:ilvl w:val="0"/>
          <w:numId w:val="12"/>
        </w:numPr>
        <w:ind w:left="426" w:hanging="426"/>
        <w:jc w:val="both"/>
        <w:rPr>
          <w:rFonts w:cs="Times New Roman"/>
        </w:rPr>
      </w:pPr>
      <w:r>
        <w:rPr>
          <w:rFonts w:cs="Times New Roman"/>
        </w:rPr>
        <w:t xml:space="preserve"> </w:t>
      </w:r>
      <w:r w:rsidRPr="00630E45">
        <w:rPr>
          <w:rFonts w:cs="Times New Roman"/>
        </w:rPr>
        <w:t xml:space="preserve">Y. Yu, L. Lu, Y. Zakharov, R. C. d. Lamare and B. Chen, "Robust Sparsity-Aware RLS Algorithms With Jointly-Optimized Parameters Against Impulsive Noise," in IEEE </w:t>
      </w:r>
      <w:r w:rsidRPr="00630E45">
        <w:rPr>
          <w:rFonts w:cs="Times New Roman"/>
        </w:rPr>
        <w:lastRenderedPageBreak/>
        <w:t>Signal Processing Letters, vol. 29, pp. 1037-1041, 2022, doi: 10.1109/LSP.2022.3166395</w:t>
      </w:r>
      <w:r>
        <w:rPr>
          <w:rFonts w:cs="Times New Roman"/>
        </w:rPr>
        <w:t>.</w:t>
      </w:r>
    </w:p>
    <w:p w14:paraId="4E5F1188" w14:textId="04B278EE" w:rsidR="008F4BFE" w:rsidRDefault="008F4BFE" w:rsidP="008F4BFE">
      <w:pPr>
        <w:pStyle w:val="ListParagraph"/>
        <w:numPr>
          <w:ilvl w:val="0"/>
          <w:numId w:val="12"/>
        </w:numPr>
        <w:ind w:left="426" w:hanging="426"/>
        <w:jc w:val="both"/>
        <w:rPr>
          <w:rFonts w:cs="Times New Roman"/>
        </w:rPr>
      </w:pPr>
      <w:r>
        <w:rPr>
          <w:rFonts w:cs="Times New Roman"/>
        </w:rPr>
        <w:t xml:space="preserve"> </w:t>
      </w:r>
      <w:r w:rsidRPr="007030B6">
        <w:rPr>
          <w:rFonts w:cs="Times New Roman"/>
        </w:rPr>
        <w:t xml:space="preserve">Ahmad, J., Zubair, M., Rizvi, S.S.H. et al. Design and Analysis of the Fractional-Order Complex Least Mean Square (FoCLMS) Algorithm. Circuits Syst Signal Process 40, 5152–5181 (2021). </w:t>
      </w:r>
      <w:hyperlink r:id="rId156" w:history="1">
        <w:r w:rsidRPr="002D13A3">
          <w:rPr>
            <w:rStyle w:val="Hyperlink"/>
            <w:rFonts w:cs="Times New Roman"/>
          </w:rPr>
          <w:t>https://doi.org/10.1007/s00034-021-01715-8</w:t>
        </w:r>
      </w:hyperlink>
      <w:r>
        <w:rPr>
          <w:rFonts w:cs="Times New Roman"/>
        </w:rPr>
        <w:t>.</w:t>
      </w:r>
    </w:p>
    <w:p w14:paraId="776B07DA" w14:textId="5787B529" w:rsidR="00C07BEB" w:rsidRDefault="00C07BEB" w:rsidP="008F4BFE">
      <w:pPr>
        <w:pStyle w:val="ListParagraph"/>
        <w:numPr>
          <w:ilvl w:val="0"/>
          <w:numId w:val="12"/>
        </w:numPr>
        <w:ind w:left="426" w:hanging="426"/>
        <w:jc w:val="both"/>
        <w:rPr>
          <w:rFonts w:cs="Times New Roman"/>
        </w:rPr>
      </w:pPr>
      <w:r>
        <w:rPr>
          <w:rFonts w:cs="Times New Roman"/>
        </w:rPr>
        <w:t xml:space="preserve"> </w:t>
      </w:r>
      <w:r w:rsidRPr="00C07BEB">
        <w:rPr>
          <w:rFonts w:cs="Times New Roman"/>
        </w:rPr>
        <w:t>S. M. Shah, R. Samar, N. M. Khan, et al, “Design of Fractional-Order Variants of Complex LMS and NLMS Algorithms for Adaptive Channel Equalization,” Nonlinear Dyn., vol. 88, pp. 839–858, 2017, doi: 10.1007/s11071-016-3279-y.</w:t>
      </w:r>
    </w:p>
    <w:p w14:paraId="02E4DE66" w14:textId="601490A4" w:rsidR="00C07BEB" w:rsidRDefault="00C07BEB" w:rsidP="008F4BFE">
      <w:pPr>
        <w:pStyle w:val="ListParagraph"/>
        <w:numPr>
          <w:ilvl w:val="0"/>
          <w:numId w:val="12"/>
        </w:numPr>
        <w:ind w:left="426" w:hanging="426"/>
        <w:jc w:val="both"/>
        <w:rPr>
          <w:rFonts w:cs="Times New Roman"/>
        </w:rPr>
      </w:pPr>
      <w:r>
        <w:rPr>
          <w:rFonts w:cs="Times New Roman"/>
        </w:rPr>
        <w:t xml:space="preserve"> </w:t>
      </w:r>
      <w:r w:rsidRPr="00C07BEB">
        <w:rPr>
          <w:rFonts w:cs="Times New Roman"/>
        </w:rPr>
        <w:t>S. Wang et al., "Adaptive Bayes-Adam MIMO Equalizer With High Accuracy and Fast Convergence for Orbital Angular Momentum Mode Division Multiplexed Transmission," in Journal of Lightwave Technology, vol. 41, no. 15, pp. 5026-5036, 1 Aug. 2023, doi: 10.1109/JLT.2023.3250969.</w:t>
      </w:r>
    </w:p>
    <w:p w14:paraId="77A8273A" w14:textId="19B9850B" w:rsidR="00C07BEB" w:rsidRDefault="00C07BEB" w:rsidP="008F4BFE">
      <w:pPr>
        <w:pStyle w:val="ListParagraph"/>
        <w:numPr>
          <w:ilvl w:val="0"/>
          <w:numId w:val="12"/>
        </w:numPr>
        <w:ind w:left="426" w:hanging="426"/>
        <w:jc w:val="both"/>
        <w:rPr>
          <w:rFonts w:cs="Times New Roman"/>
        </w:rPr>
      </w:pPr>
      <w:r>
        <w:rPr>
          <w:rFonts w:cs="Times New Roman"/>
        </w:rPr>
        <w:t xml:space="preserve"> </w:t>
      </w:r>
      <w:r w:rsidRPr="00C07BEB">
        <w:rPr>
          <w:rFonts w:cs="Times New Roman"/>
        </w:rPr>
        <w:t>N. Kamiya, "ADMM-Based MIMO Equalization Algorithm for SDM Transmission With High MDL Tolerance," in IEEE Journal on Selected Areas in Communications, vol. 43, no. 5, pp. 1427-1439, May 2025, doi: 10.1109/JSAC.2025.3549888.</w:t>
      </w:r>
    </w:p>
    <w:p w14:paraId="75A356A0" w14:textId="21DAFB5C" w:rsidR="00C07BEB" w:rsidRDefault="00C07BEB" w:rsidP="008F4BFE">
      <w:pPr>
        <w:pStyle w:val="ListParagraph"/>
        <w:numPr>
          <w:ilvl w:val="0"/>
          <w:numId w:val="12"/>
        </w:numPr>
        <w:ind w:left="426" w:hanging="426"/>
        <w:jc w:val="both"/>
        <w:rPr>
          <w:rFonts w:cs="Times New Roman"/>
        </w:rPr>
      </w:pPr>
      <w:r>
        <w:rPr>
          <w:rFonts w:cs="Times New Roman"/>
        </w:rPr>
        <w:t xml:space="preserve"> </w:t>
      </w:r>
      <w:r w:rsidRPr="00C07BEB">
        <w:rPr>
          <w:rFonts w:cs="Times New Roman"/>
        </w:rPr>
        <w:t>A. Abdelaziz, Y. Cao and T. Musah, "Adaptation Approaches for PAMN Contingent Decision Equalizers," in IEEE Transactions on Circuits and Systems II: Express Briefs, vol. 72, no. 10, pp. 1388-1392, Oct. 2025, doi: 10.1109/TCSII.2025.3596834.</w:t>
      </w:r>
    </w:p>
    <w:p w14:paraId="53D4BB2F" w14:textId="6E4E97D5" w:rsidR="00C07BEB" w:rsidRDefault="00C07BEB" w:rsidP="008F4BFE">
      <w:pPr>
        <w:pStyle w:val="ListParagraph"/>
        <w:numPr>
          <w:ilvl w:val="0"/>
          <w:numId w:val="12"/>
        </w:numPr>
        <w:ind w:left="426" w:hanging="426"/>
        <w:jc w:val="both"/>
        <w:rPr>
          <w:rFonts w:cs="Times New Roman"/>
        </w:rPr>
      </w:pPr>
      <w:r>
        <w:rPr>
          <w:rFonts w:cs="Times New Roman"/>
        </w:rPr>
        <w:t xml:space="preserve"> </w:t>
      </w:r>
      <w:r w:rsidRPr="00C07BEB">
        <w:rPr>
          <w:rFonts w:cs="Times New Roman"/>
        </w:rPr>
        <w:t>J. V. G. De Souza, F. D. R. Henriques, N. N. Siqueira, L. Tarrataca, F. A. A. Andrade and D. B. Haddad, "Stochastic Modeling of the Set-Membership-Sign-NLMS Algorithm," in IEEE Access, vol. 12, pp. 32739-32752, 2024, doi: 10.1109/ACCESS.2024.3370439.</w:t>
      </w:r>
    </w:p>
    <w:p w14:paraId="5F996581" w14:textId="28F33286" w:rsidR="00C07BEB" w:rsidRDefault="00C07BEB" w:rsidP="008F4BFE">
      <w:pPr>
        <w:pStyle w:val="ListParagraph"/>
        <w:numPr>
          <w:ilvl w:val="0"/>
          <w:numId w:val="12"/>
        </w:numPr>
        <w:ind w:left="426" w:hanging="426"/>
        <w:jc w:val="both"/>
        <w:rPr>
          <w:rFonts w:cs="Times New Roman"/>
        </w:rPr>
      </w:pPr>
      <w:r>
        <w:rPr>
          <w:rFonts w:cs="Times New Roman"/>
        </w:rPr>
        <w:t xml:space="preserve"> </w:t>
      </w:r>
      <w:r w:rsidRPr="00C07BEB">
        <w:rPr>
          <w:rFonts w:cs="Times New Roman"/>
        </w:rPr>
        <w:t>L. C. Dantas et al., "Multi-Objective Optimization of Machine Learning-Based Nonlinear Equalizers for Digital Coherent Optical Interconnects," in IEEE Access, vol. 13, pp. 132782-132792, 2025, doi: 10.1109/ACCESS.2025.3588443.</w:t>
      </w:r>
    </w:p>
    <w:p w14:paraId="47D6F507" w14:textId="11410B16" w:rsidR="00DE360D" w:rsidRDefault="00DE360D" w:rsidP="008F4BFE">
      <w:pPr>
        <w:pStyle w:val="ListParagraph"/>
        <w:numPr>
          <w:ilvl w:val="0"/>
          <w:numId w:val="12"/>
        </w:numPr>
        <w:ind w:left="426" w:hanging="426"/>
        <w:jc w:val="both"/>
        <w:rPr>
          <w:rFonts w:cs="Times New Roman"/>
        </w:rPr>
      </w:pPr>
      <w:r>
        <w:rPr>
          <w:rFonts w:cs="Times New Roman"/>
        </w:rPr>
        <w:t xml:space="preserve"> </w:t>
      </w:r>
      <w:r w:rsidRPr="00DE360D">
        <w:rPr>
          <w:rFonts w:cs="Times New Roman"/>
        </w:rPr>
        <w:t>Sizhong Chen and Tong Zhang, "Self-timed dynamically pipelined adaptive signal processing system: a case study of DLMS equalizer for read channel," in IEEE Transactions on Circuits and Systems I: Regular Papers, vol. 52, no. 7, pp. 1338-1347, July 2005, doi: 10.1109/TCSI.2005.851694.</w:t>
      </w:r>
    </w:p>
    <w:p w14:paraId="4A791259" w14:textId="73CB2A3F" w:rsidR="00DE360D" w:rsidRDefault="00DE360D" w:rsidP="008F4BFE">
      <w:pPr>
        <w:pStyle w:val="ListParagraph"/>
        <w:numPr>
          <w:ilvl w:val="0"/>
          <w:numId w:val="12"/>
        </w:numPr>
        <w:ind w:left="426" w:hanging="426"/>
        <w:jc w:val="both"/>
        <w:rPr>
          <w:rFonts w:cs="Times New Roman"/>
        </w:rPr>
      </w:pPr>
      <w:r>
        <w:rPr>
          <w:rFonts w:cs="Times New Roman"/>
        </w:rPr>
        <w:t xml:space="preserve"> </w:t>
      </w:r>
      <w:r w:rsidRPr="00DE360D">
        <w:rPr>
          <w:rFonts w:cs="Times New Roman"/>
        </w:rPr>
        <w:t>J. Lee, K. Lee, H. Kim, B. Kim, K. Park and D. -K. Jeong, "A 0.1-pJ/b/dB 1.62-to-10.8-Gb/s Video Interface Receiver With Jointly Adaptive CTLE and DFE Using Biased Data-Level Reference," in IEEE Journal of Solid-State Circuits, vol. 55, no. 8, pp. 2186-2195, Aug. 2020, doi: 10.1109/JSSC.2020.2987690.</w:t>
      </w:r>
    </w:p>
    <w:p w14:paraId="045B385A" w14:textId="289336E8" w:rsidR="00DE360D" w:rsidRDefault="00DE360D" w:rsidP="008F4BFE">
      <w:pPr>
        <w:pStyle w:val="ListParagraph"/>
        <w:numPr>
          <w:ilvl w:val="0"/>
          <w:numId w:val="12"/>
        </w:numPr>
        <w:ind w:left="426" w:hanging="426"/>
        <w:jc w:val="both"/>
        <w:rPr>
          <w:rFonts w:cs="Times New Roman"/>
        </w:rPr>
      </w:pPr>
      <w:r>
        <w:rPr>
          <w:rFonts w:cs="Times New Roman"/>
        </w:rPr>
        <w:lastRenderedPageBreak/>
        <w:t xml:space="preserve"> </w:t>
      </w:r>
      <w:r w:rsidRPr="00DE360D">
        <w:rPr>
          <w:rFonts w:cs="Times New Roman"/>
        </w:rPr>
        <w:t>J. Wang et al., "FPGA Implementation of a Real-Time Parallel Loop-Unrolled DFE for PAM-4 IM/DD Optical Links," in IEEE Photonics Technology Letters, vol. 38, no. 5, pp. 321-324, 1 March, 2026, doi: 10.1109/LPT.2025.3636126.</w:t>
      </w:r>
    </w:p>
    <w:p w14:paraId="0E1564E9" w14:textId="0FFDCBCE" w:rsidR="00DE360D" w:rsidRDefault="00DE360D" w:rsidP="008F4BFE">
      <w:pPr>
        <w:pStyle w:val="ListParagraph"/>
        <w:numPr>
          <w:ilvl w:val="0"/>
          <w:numId w:val="12"/>
        </w:numPr>
        <w:ind w:left="426" w:hanging="426"/>
        <w:jc w:val="both"/>
        <w:rPr>
          <w:rFonts w:cs="Times New Roman"/>
        </w:rPr>
      </w:pPr>
      <w:r>
        <w:rPr>
          <w:rFonts w:cs="Times New Roman"/>
        </w:rPr>
        <w:t xml:space="preserve"> </w:t>
      </w:r>
      <w:r w:rsidRPr="00DE360D">
        <w:rPr>
          <w:rFonts w:cs="Times New Roman"/>
        </w:rPr>
        <w:t>X. Sun et al., "FPGA Real-Time Deployment of Low-Complexity Volterra Equalizer Based on Pruning and Non-Uniform Quantization," in Journal of Lightwave Technology, vol. 43, no. 9, pp. 4183-4192, 1 May, 2025, doi: 10.1109/JLT.2025.3533146.</w:t>
      </w:r>
    </w:p>
    <w:p w14:paraId="32CEE192" w14:textId="6DA2DE93" w:rsidR="00DE360D" w:rsidRDefault="00967D8A" w:rsidP="008F4BFE">
      <w:pPr>
        <w:pStyle w:val="ListParagraph"/>
        <w:numPr>
          <w:ilvl w:val="0"/>
          <w:numId w:val="12"/>
        </w:numPr>
        <w:ind w:left="426" w:hanging="426"/>
        <w:jc w:val="both"/>
        <w:rPr>
          <w:rFonts w:cs="Times New Roman"/>
        </w:rPr>
      </w:pPr>
      <w:r>
        <w:rPr>
          <w:rFonts w:cs="Times New Roman"/>
        </w:rPr>
        <w:t xml:space="preserve"> </w:t>
      </w:r>
      <w:r w:rsidR="00DE360D" w:rsidRPr="00DE360D">
        <w:rPr>
          <w:rFonts w:cs="Times New Roman"/>
        </w:rPr>
        <w:t>Z. Zhu et al., "Real-Time Deployment of Pruned Volterra Algorithm for PAM4 Signals in a W-Band Wireless System," in Journal of Lightwave Technology, vol. 42, no. 20, pp. 7193-7201, 15 Oct. 2024, doi: 10.1109/JLT.2024.3418816.</w:t>
      </w:r>
    </w:p>
    <w:p w14:paraId="668C8E7A" w14:textId="1C4193C2" w:rsidR="00DE360D" w:rsidRDefault="00967D8A" w:rsidP="008F4BFE">
      <w:pPr>
        <w:pStyle w:val="ListParagraph"/>
        <w:numPr>
          <w:ilvl w:val="0"/>
          <w:numId w:val="12"/>
        </w:numPr>
        <w:ind w:left="426" w:hanging="426"/>
        <w:jc w:val="both"/>
        <w:rPr>
          <w:rFonts w:cs="Times New Roman"/>
        </w:rPr>
      </w:pPr>
      <w:r>
        <w:rPr>
          <w:rFonts w:cs="Times New Roman"/>
        </w:rPr>
        <w:t xml:space="preserve"> </w:t>
      </w:r>
      <w:r w:rsidR="00DE360D" w:rsidRPr="00DE360D">
        <w:rPr>
          <w:rFonts w:cs="Times New Roman"/>
        </w:rPr>
        <w:t>P. H. Prajapati and A. D. Darji, “FPGA Implementation of MRMN With Step-Size Scaler Adaptive Filter for Impulsive Noise Reduction,” Circuits Syst. Signal Process., vol. 39, pp. 3682–3710, 2020, doi: 10.1007/s00034-019-01339-z.</w:t>
      </w:r>
    </w:p>
    <w:p w14:paraId="7782D12C" w14:textId="76AFE789" w:rsidR="004F4D97" w:rsidRDefault="004F4D97" w:rsidP="008F4BFE">
      <w:pPr>
        <w:pStyle w:val="ListParagraph"/>
        <w:numPr>
          <w:ilvl w:val="0"/>
          <w:numId w:val="12"/>
        </w:numPr>
        <w:ind w:left="426" w:hanging="426"/>
        <w:jc w:val="both"/>
        <w:rPr>
          <w:rFonts w:cs="Times New Roman"/>
        </w:rPr>
      </w:pPr>
      <w:r>
        <w:rPr>
          <w:rFonts w:cs="Times New Roman"/>
        </w:rPr>
        <w:t xml:space="preserve"> </w:t>
      </w:r>
      <w:r w:rsidRPr="004F4D97">
        <w:rPr>
          <w:rFonts w:cs="Times New Roman"/>
        </w:rPr>
        <w:t>Y. Tian, J. Song, S. Liu, H. He, J. Ming, Y. Mu, R. Wang, X. Pan, X. Xin, and Z. Dong, “FPGA-Based Hardware Implementation of Integrated FEC Equalization in Bandwidth-Efficient IM/DD Optical Interconnection,” Opt. Express, vol. 33, pp. 42005–42012, 2025, doi: 10.1364/OE.572600</w:t>
      </w:r>
      <w:r>
        <w:rPr>
          <w:rFonts w:cs="Times New Roman"/>
        </w:rPr>
        <w:t>.</w:t>
      </w:r>
    </w:p>
    <w:p w14:paraId="22E84790" w14:textId="6E90D352" w:rsidR="004F4D97" w:rsidRPr="004F4D97" w:rsidRDefault="004F4D97" w:rsidP="004F4D97">
      <w:pPr>
        <w:pStyle w:val="ListParagraph"/>
        <w:numPr>
          <w:ilvl w:val="0"/>
          <w:numId w:val="12"/>
        </w:numPr>
        <w:ind w:left="426" w:hanging="426"/>
        <w:jc w:val="both"/>
        <w:rPr>
          <w:rFonts w:cs="Times New Roman"/>
        </w:rPr>
      </w:pPr>
      <w:r>
        <w:rPr>
          <w:rFonts w:cs="Times New Roman"/>
        </w:rPr>
        <w:t xml:space="preserve"> </w:t>
      </w:r>
      <w:r w:rsidRPr="004F4D97">
        <w:rPr>
          <w:rFonts w:cs="Times New Roman"/>
        </w:rPr>
        <w:t>J. Lee, Y. Chang, J. Yun, S. Seo, Y. -U. Jeong and S. Kim, "MTA-Coded PAM-4 Receiver with Decision Feedback Power Saving Scheme and Partial DFE for Low-Power Memory Interfaces," 2025 IEEE/ACM International Symposium on Low Power Electronics and Design (ISLPED), Reykjavík, Iceland, 2025, pp. 1-6, doi: 10.1109/ISLPED65674.2025.11261813.</w:t>
      </w:r>
    </w:p>
    <w:p w14:paraId="0B2965B9" w14:textId="087C112B" w:rsidR="00A86961" w:rsidRDefault="00E337B2" w:rsidP="00CE6913">
      <w:pPr>
        <w:pStyle w:val="ListParagraph"/>
        <w:numPr>
          <w:ilvl w:val="0"/>
          <w:numId w:val="12"/>
        </w:numPr>
        <w:ind w:left="426" w:hanging="426"/>
        <w:jc w:val="both"/>
        <w:rPr>
          <w:rFonts w:cs="Times New Roman"/>
        </w:rPr>
      </w:pPr>
      <w:r>
        <w:rPr>
          <w:rFonts w:cs="Times New Roman"/>
        </w:rPr>
        <w:t xml:space="preserve"> </w:t>
      </w:r>
      <w:r w:rsidR="00A86961" w:rsidRPr="00A86961">
        <w:rPr>
          <w:rFonts w:cs="Times New Roman"/>
        </w:rPr>
        <w:t>P. L’Ecuyer, “Maximally equidistributed combined Tausworthe generators,” Mathematics of Computation, vol. 65, no. 213, pp. 203–213, Jan. 1996, doi: 10.1090/S0025-5718-96-00696-5.</w:t>
      </w:r>
    </w:p>
    <w:p w14:paraId="4FA4D27D" w14:textId="293386E7" w:rsidR="00A86961" w:rsidRDefault="00967D8A" w:rsidP="00CE6913">
      <w:pPr>
        <w:pStyle w:val="ListParagraph"/>
        <w:numPr>
          <w:ilvl w:val="0"/>
          <w:numId w:val="12"/>
        </w:numPr>
        <w:ind w:left="426" w:hanging="426"/>
        <w:jc w:val="both"/>
        <w:rPr>
          <w:rFonts w:cs="Times New Roman"/>
        </w:rPr>
      </w:pPr>
      <w:r>
        <w:rPr>
          <w:rFonts w:cs="Times New Roman"/>
        </w:rPr>
        <w:t xml:space="preserve"> </w:t>
      </w:r>
      <w:r w:rsidR="00A86961" w:rsidRPr="00A86961">
        <w:rPr>
          <w:rFonts w:cs="Times New Roman"/>
        </w:rPr>
        <w:t>D. U. Lee, W. Luk, J. D. Villasenor, G. Zhang, and P. H. W. Leong, “A hardware Gaussian noise generator using the Wallace method,” IEEE Transactions on Very</w:t>
      </w:r>
      <w:r w:rsidR="00A86961">
        <w:rPr>
          <w:rFonts w:cs="Times New Roman"/>
        </w:rPr>
        <w:t xml:space="preserve"> </w:t>
      </w:r>
      <w:r w:rsidR="00A86961" w:rsidRPr="00A86961">
        <w:rPr>
          <w:rFonts w:cs="Times New Roman"/>
        </w:rPr>
        <w:t>Large</w:t>
      </w:r>
      <w:r w:rsidR="00A86961">
        <w:rPr>
          <w:rFonts w:cs="Times New Roman"/>
        </w:rPr>
        <w:t xml:space="preserve"> </w:t>
      </w:r>
      <w:r w:rsidR="00A86961" w:rsidRPr="00A86961">
        <w:rPr>
          <w:rFonts w:cs="Times New Roman"/>
        </w:rPr>
        <w:t>Scale Integration (VLSI) Systems, vol. 13, no. 8, pp. 911–920, Aug. 2005, doi: 10.1109/TVLSI.2005.853615.</w:t>
      </w:r>
    </w:p>
    <w:p w14:paraId="1ADB6235" w14:textId="38CB132D" w:rsidR="00A86961" w:rsidRDefault="00967D8A" w:rsidP="00CE6913">
      <w:pPr>
        <w:pStyle w:val="ListParagraph"/>
        <w:numPr>
          <w:ilvl w:val="0"/>
          <w:numId w:val="12"/>
        </w:numPr>
        <w:ind w:left="426" w:hanging="426"/>
        <w:jc w:val="both"/>
        <w:rPr>
          <w:rFonts w:cs="Times New Roman"/>
        </w:rPr>
      </w:pPr>
      <w:r>
        <w:rPr>
          <w:rFonts w:cs="Times New Roman"/>
        </w:rPr>
        <w:t xml:space="preserve"> </w:t>
      </w:r>
      <w:r w:rsidR="00A86961" w:rsidRPr="00A86961">
        <w:rPr>
          <w:rFonts w:cs="Times New Roman"/>
        </w:rPr>
        <w:t>D.</w:t>
      </w:r>
      <w:r w:rsidR="00A86961">
        <w:rPr>
          <w:rFonts w:cs="Times New Roman"/>
        </w:rPr>
        <w:t xml:space="preserve"> </w:t>
      </w:r>
      <w:r w:rsidR="00A86961" w:rsidRPr="00A86961">
        <w:rPr>
          <w:rFonts w:cs="Times New Roman"/>
        </w:rPr>
        <w:t>U. Lee, J. D. Villasenor, W. Luk, and P. H. W. Leong, “A hardware Gaussian noise generator using the Box-Muller method and its error analysis,” IEEE Transactions on Computers, vol. 55, no. 6, pp. 659 – 671, Jun. 2006, doi: 10.1109/TC.2006.81.</w:t>
      </w:r>
    </w:p>
    <w:p w14:paraId="11718814" w14:textId="61AB7538" w:rsidR="007030B6" w:rsidRDefault="00967D8A" w:rsidP="00CE6913">
      <w:pPr>
        <w:pStyle w:val="ListParagraph"/>
        <w:numPr>
          <w:ilvl w:val="0"/>
          <w:numId w:val="12"/>
        </w:numPr>
        <w:ind w:left="426" w:hanging="426"/>
        <w:jc w:val="both"/>
        <w:rPr>
          <w:rFonts w:cs="Times New Roman"/>
        </w:rPr>
      </w:pPr>
      <w:r>
        <w:rPr>
          <w:rFonts w:cs="Times New Roman"/>
        </w:rPr>
        <w:t xml:space="preserve"> </w:t>
      </w:r>
      <w:r w:rsidR="007030B6" w:rsidRPr="007030B6">
        <w:rPr>
          <w:rFonts w:cs="Times New Roman"/>
        </w:rPr>
        <w:t>J. Su and J. Han, “An improved Ziggurat-based hardware Gaussian</w:t>
      </w:r>
      <w:r w:rsidR="007030B6">
        <w:rPr>
          <w:rFonts w:cs="Times New Roman"/>
        </w:rPr>
        <w:t xml:space="preserve"> </w:t>
      </w:r>
      <w:r w:rsidR="007030B6" w:rsidRPr="007030B6">
        <w:rPr>
          <w:rFonts w:cs="Times New Roman"/>
        </w:rPr>
        <w:t>random number generator,” in Proc. 2016 13th IEEE Int. Conf. Solid State Integr. Circuit Technol. (ICSICT), 2016, pp. 1606–1608, doi: 10.1109/ICSICT.2016.7998817.</w:t>
      </w:r>
    </w:p>
    <w:p w14:paraId="2F727D63" w14:textId="09BCD750" w:rsidR="00A86961" w:rsidRDefault="00967D8A" w:rsidP="00CE6913">
      <w:pPr>
        <w:pStyle w:val="ListParagraph"/>
        <w:numPr>
          <w:ilvl w:val="0"/>
          <w:numId w:val="12"/>
        </w:numPr>
        <w:ind w:left="426" w:hanging="426"/>
        <w:jc w:val="both"/>
        <w:rPr>
          <w:rFonts w:cs="Times New Roman"/>
        </w:rPr>
      </w:pPr>
      <w:r>
        <w:rPr>
          <w:rFonts w:cs="Times New Roman"/>
        </w:rPr>
        <w:lastRenderedPageBreak/>
        <w:t xml:space="preserve"> </w:t>
      </w:r>
      <w:r w:rsidR="00A86961" w:rsidRPr="00A86961">
        <w:rPr>
          <w:rFonts w:cs="Times New Roman"/>
        </w:rPr>
        <w:t>J. S. Malik and A. Hemani, “Gaussian random number generation: A survey on hardware architectures,” ACM Computing Surveys, vol. 49, no. 3, Art. 53, Oct. 2016, doi: 10.1145/2980052.</w:t>
      </w:r>
    </w:p>
    <w:p w14:paraId="02FE3EAC" w14:textId="1A637FB3" w:rsidR="00CE6913" w:rsidRDefault="00630E45" w:rsidP="00CE6913">
      <w:pPr>
        <w:pStyle w:val="ListParagraph"/>
        <w:numPr>
          <w:ilvl w:val="0"/>
          <w:numId w:val="12"/>
        </w:numPr>
        <w:ind w:left="426" w:hanging="426"/>
        <w:jc w:val="both"/>
        <w:rPr>
          <w:rFonts w:cs="Times New Roman"/>
        </w:rPr>
      </w:pPr>
      <w:r>
        <w:rPr>
          <w:rFonts w:cs="Times New Roman"/>
        </w:rPr>
        <w:t xml:space="preserve"> </w:t>
      </w:r>
      <w:r w:rsidR="00CE6913" w:rsidRPr="00CE6913">
        <w:rPr>
          <w:rFonts w:cs="Times New Roman"/>
        </w:rPr>
        <w:t>M. Maamoun, H. Ait Saadi, S. Dahmani, G. Zerari, N. Chabini</w:t>
      </w:r>
      <w:r w:rsidR="00CE6913">
        <w:rPr>
          <w:rFonts w:cs="Times New Roman"/>
        </w:rPr>
        <w:t xml:space="preserve"> </w:t>
      </w:r>
      <w:r w:rsidR="00CE6913" w:rsidRPr="00CE6913">
        <w:rPr>
          <w:rFonts w:cs="Times New Roman"/>
        </w:rPr>
        <w:t>and R. Beguenane, “An optimized FPGA based Box-Muller Gaussian random number generator architecture for communication applications,” in Proc. IEEE 12th Annu. Inf. Technol., Electron. Mobile Commun. Conf. (IEMCON), 2021, doi:</w:t>
      </w:r>
      <w:r w:rsidR="00CE6913">
        <w:rPr>
          <w:rFonts w:cs="Times New Roman"/>
        </w:rPr>
        <w:t xml:space="preserve"> </w:t>
      </w:r>
      <w:r w:rsidR="00CE6913" w:rsidRPr="00CE6913">
        <w:rPr>
          <w:rFonts w:cs="Times New Roman"/>
        </w:rPr>
        <w:t>10.1109/IEMCON53756.2021.9623205.</w:t>
      </w:r>
    </w:p>
    <w:p w14:paraId="11B8DE75" w14:textId="7626AAEC" w:rsidR="00CE6913" w:rsidRDefault="00630E45" w:rsidP="00CE6913">
      <w:pPr>
        <w:pStyle w:val="ListParagraph"/>
        <w:numPr>
          <w:ilvl w:val="0"/>
          <w:numId w:val="12"/>
        </w:numPr>
        <w:ind w:left="426" w:hanging="426"/>
        <w:jc w:val="both"/>
        <w:rPr>
          <w:rFonts w:cs="Times New Roman"/>
        </w:rPr>
      </w:pPr>
      <w:r>
        <w:rPr>
          <w:rFonts w:cs="Times New Roman"/>
        </w:rPr>
        <w:t xml:space="preserve"> </w:t>
      </w:r>
      <w:r w:rsidR="00CE6913" w:rsidRPr="00CE6913">
        <w:rPr>
          <w:rFonts w:cs="Times New Roman"/>
        </w:rPr>
        <w:t>K. Puntsri, B. Bunsri, Y. Pittayang, T. Bubpawan, W. Partipralam, and  W. Phakphisut, “Reconfigurable AWGN generator using Box Muller method with CORDIC-based square root calculation,” in Proc. 37th Int. Tech. Conf. Circuits/Systems, Comput. Commun. (ITC-CSCC), 2022, doi: 10.1109/ITC-CSCC55581.2022.9894924.</w:t>
      </w:r>
    </w:p>
    <w:p w14:paraId="5F532D3A" w14:textId="25625863" w:rsidR="00CE6913" w:rsidRDefault="00630E45" w:rsidP="00CE6913">
      <w:pPr>
        <w:pStyle w:val="ListParagraph"/>
        <w:numPr>
          <w:ilvl w:val="0"/>
          <w:numId w:val="12"/>
        </w:numPr>
        <w:ind w:left="426" w:hanging="426"/>
        <w:jc w:val="both"/>
        <w:rPr>
          <w:rFonts w:cs="Times New Roman"/>
        </w:rPr>
      </w:pPr>
      <w:r>
        <w:rPr>
          <w:rFonts w:cs="Times New Roman"/>
        </w:rPr>
        <w:t xml:space="preserve"> </w:t>
      </w:r>
      <w:r w:rsidR="00CE6913" w:rsidRPr="00CE6913">
        <w:rPr>
          <w:rFonts w:cs="Times New Roman"/>
        </w:rPr>
        <w:t>D. Zou, K. Song, Z. Chen, C. Zhu, T. Wu, and Y. Xu, “FPGA-based  configurable and highly flexible PAM4 SerDes simulation system,” IEEE Transactions on Very Large Scale Integration (VLSI) Systems, vol. 31, no. 9, pp. 1294–1307, Sep. 2023, doi: 10.1109/TVLSI.2023.3286803.</w:t>
      </w:r>
      <w:r>
        <w:rPr>
          <w:rFonts w:cs="Times New Roman"/>
        </w:rPr>
        <w:t xml:space="preserve"> </w:t>
      </w:r>
    </w:p>
    <w:p w14:paraId="780B3833" w14:textId="2C9CD61B" w:rsidR="002B2584" w:rsidRDefault="00967D8A" w:rsidP="00C9685D">
      <w:pPr>
        <w:pStyle w:val="ListParagraph"/>
        <w:numPr>
          <w:ilvl w:val="0"/>
          <w:numId w:val="12"/>
        </w:numPr>
        <w:ind w:left="426" w:hanging="426"/>
        <w:jc w:val="both"/>
        <w:rPr>
          <w:rFonts w:cs="Times New Roman"/>
        </w:rPr>
      </w:pPr>
      <w:r>
        <w:rPr>
          <w:rFonts w:cs="Times New Roman"/>
        </w:rPr>
        <w:t xml:space="preserve"> </w:t>
      </w:r>
      <w:r w:rsidR="00C9685D" w:rsidRPr="00C9685D">
        <w:rPr>
          <w:rFonts w:cs="Times New Roman"/>
        </w:rPr>
        <w:t>Z. Chen, K. Song, D. Zou, C. Zhu, and Y. Xu, “Flexible FPGA Gaussian random number generators with reconfigurable variance,” IEEE Transactions on Circuits and Systems I: Regular Papers, vol. 71, no. 5, pp. 2384–2397, May 2024, doi: 10.1109/TCSI.2024.3374731.</w:t>
      </w:r>
    </w:p>
    <w:p w14:paraId="60754564" w14:textId="17CE8C93" w:rsidR="00B641B6" w:rsidRDefault="00967D8A" w:rsidP="00C9685D">
      <w:pPr>
        <w:pStyle w:val="ListParagraph"/>
        <w:numPr>
          <w:ilvl w:val="0"/>
          <w:numId w:val="12"/>
        </w:numPr>
        <w:ind w:left="426" w:hanging="426"/>
        <w:jc w:val="both"/>
        <w:rPr>
          <w:rFonts w:cs="Times New Roman"/>
        </w:rPr>
      </w:pPr>
      <w:r>
        <w:rPr>
          <w:rFonts w:cs="Times New Roman"/>
        </w:rPr>
        <w:t xml:space="preserve"> </w:t>
      </w:r>
      <w:r w:rsidR="00B641B6" w:rsidRPr="00B641B6">
        <w:rPr>
          <w:rFonts w:cs="Times New Roman"/>
        </w:rPr>
        <w:t>A. B. Nair, A. Mondal and S. S. Garani, "A Low-complexity Hardware AWGN Channel Emulator on FPGA using Central Limit Theorem," 2018 IEEE 61st International Midwest Symposium on Circuits and Systems (MWSCAS), Windsor, ON, Canada, 2018, pp. 428-431, doi: 10.1109/MWSCAS.2018.8623918.</w:t>
      </w:r>
    </w:p>
    <w:p w14:paraId="4B9CB14A" w14:textId="69F390CF" w:rsidR="00B641B6" w:rsidRDefault="00967D8A" w:rsidP="00C9685D">
      <w:pPr>
        <w:pStyle w:val="ListParagraph"/>
        <w:numPr>
          <w:ilvl w:val="0"/>
          <w:numId w:val="12"/>
        </w:numPr>
        <w:ind w:left="426" w:hanging="426"/>
        <w:jc w:val="both"/>
        <w:rPr>
          <w:rFonts w:cs="Times New Roman"/>
        </w:rPr>
      </w:pPr>
      <w:r>
        <w:rPr>
          <w:rFonts w:cs="Times New Roman"/>
        </w:rPr>
        <w:t xml:space="preserve"> </w:t>
      </w:r>
      <w:r w:rsidR="00B641B6" w:rsidRPr="00B641B6">
        <w:rPr>
          <w:rFonts w:cs="Times New Roman"/>
        </w:rPr>
        <w:t>C. A. Gómez-Vega, E. G. Hernández, H. A. Pérez-Guerrero, D. I. Torres-Uresti, J. L. Tecpanecatl-Xihuitl and C. A. Gutiérrez, "Hardware/Software Design for the Simulation of AWGN Communication Channels," 2019 IEEE 39th Central America and Panama Convention (CONCAPAN XXXIX), Guatemala City, Guatemala, 2019, pp. 1-5, doi: 10.1109/CONCAPANXXXIX47272.2019.8977092.</w:t>
      </w:r>
    </w:p>
    <w:p w14:paraId="4F0E2AD6" w14:textId="400731E3" w:rsidR="00D5486B" w:rsidRDefault="00967D8A" w:rsidP="00C9685D">
      <w:pPr>
        <w:pStyle w:val="ListParagraph"/>
        <w:numPr>
          <w:ilvl w:val="0"/>
          <w:numId w:val="12"/>
        </w:numPr>
        <w:ind w:left="426" w:hanging="426"/>
        <w:jc w:val="both"/>
        <w:rPr>
          <w:rFonts w:cs="Times New Roman"/>
        </w:rPr>
      </w:pPr>
      <w:r>
        <w:rPr>
          <w:rFonts w:cs="Times New Roman"/>
        </w:rPr>
        <w:t xml:space="preserve"> </w:t>
      </w:r>
      <w:r w:rsidR="00D5486B" w:rsidRPr="00D5486B">
        <w:rPr>
          <w:rFonts w:cs="Times New Roman"/>
        </w:rPr>
        <w:t>Gangadharaiah.S. L, Narayanappa C. K., Nuthan Prasad V., Divya M. N. &amp; Anirudha Rao. “FPGA Implementation of Efficient VLSI Architecture of DLMS Adaptive Filter Algorithm.” Turkish Journal of Computer and Mathematics Education (TURCOMAT), 12(14), 478–489, 2021. DOI: 10.17762/turcomat.v12i14.10310.</w:t>
      </w:r>
    </w:p>
    <w:p w14:paraId="083E56F8" w14:textId="6F119F63" w:rsidR="00D5486B" w:rsidRPr="00C9685D" w:rsidRDefault="00967D8A" w:rsidP="00C9685D">
      <w:pPr>
        <w:pStyle w:val="ListParagraph"/>
        <w:numPr>
          <w:ilvl w:val="0"/>
          <w:numId w:val="12"/>
        </w:numPr>
        <w:ind w:left="426" w:hanging="426"/>
        <w:jc w:val="both"/>
        <w:rPr>
          <w:rFonts w:cs="Times New Roman"/>
        </w:rPr>
      </w:pPr>
      <w:r>
        <w:rPr>
          <w:rFonts w:cs="Times New Roman"/>
        </w:rPr>
        <w:lastRenderedPageBreak/>
        <w:t xml:space="preserve"> </w:t>
      </w:r>
      <w:r w:rsidR="00D5486B" w:rsidRPr="00D5486B">
        <w:rPr>
          <w:rFonts w:cs="Times New Roman"/>
        </w:rPr>
        <w:t>A. Pathan and T. D. Memon, “Sigma-delta modulation based single-bit adaptive DSP algorithms for efficient mobile communication,” Circuits, Systems, and Signal Processing, vol. 40, no. 4, pp. 1788–1801, Apr. 2021, doi: 10.1007/s00034-020-01553-0.</w:t>
      </w:r>
    </w:p>
    <w:p w14:paraId="7A39C101" w14:textId="79C086AA" w:rsidR="00E700E5" w:rsidRPr="00E700E5" w:rsidRDefault="00967D8A" w:rsidP="00CE53DE">
      <w:pPr>
        <w:pStyle w:val="ListParagraph"/>
        <w:numPr>
          <w:ilvl w:val="0"/>
          <w:numId w:val="12"/>
        </w:numPr>
        <w:ind w:left="426" w:hanging="426"/>
        <w:jc w:val="both"/>
        <w:rPr>
          <w:rFonts w:cs="Times New Roman"/>
        </w:rPr>
      </w:pPr>
      <w:r>
        <w:rPr>
          <w:rFonts w:cs="Times New Roman"/>
        </w:rPr>
        <w:t xml:space="preserve"> </w:t>
      </w:r>
      <w:r w:rsidR="00CE53DE" w:rsidRPr="00CE53DE">
        <w:rPr>
          <w:rFonts w:cs="Times New Roman"/>
        </w:rPr>
        <w:t>Terasic Inc. (2016). DE10 User Manual (Rev. 1.0). Retrieved from</w:t>
      </w:r>
      <w:r w:rsidR="00CE53DE">
        <w:rPr>
          <w:rFonts w:cs="Times New Roman"/>
        </w:rPr>
        <w:t xml:space="preserve"> </w:t>
      </w:r>
      <w:hyperlink r:id="rId157" w:history="1">
        <w:r w:rsidR="00CE53DE" w:rsidRPr="001C33AB">
          <w:rPr>
            <w:rStyle w:val="Hyperlink"/>
            <w:rFonts w:cs="Times New Roman"/>
          </w:rPr>
          <w:t>https://www.terasic.com.tw/en/</w:t>
        </w:r>
      </w:hyperlink>
      <w:r w:rsidR="00C641BC">
        <w:rPr>
          <w:rFonts w:cs="Times New Roman"/>
        </w:rPr>
        <w:t>.</w:t>
      </w:r>
    </w:p>
    <w:p w14:paraId="08F1E38E" w14:textId="77777777" w:rsidR="00081FA5" w:rsidRDefault="00081FA5" w:rsidP="00081FA5">
      <w:pPr>
        <w:pStyle w:val="Heading2"/>
        <w:rPr>
          <w:rFonts w:ascii="Times New Roman" w:hAnsi="Times New Roman" w:cs="Times New Roman"/>
          <w:lang w:eastAsia="ja-JP"/>
        </w:rPr>
      </w:pPr>
      <w:r>
        <w:rPr>
          <w:rFonts w:ascii="Times New Roman" w:hAnsi="Times New Roman" w:cs="Times New Roman"/>
          <w:lang w:eastAsia="ja-JP"/>
        </w:rPr>
        <w:br w:type="page"/>
      </w:r>
    </w:p>
    <w:p w14:paraId="237B1007" w14:textId="1C729CDD" w:rsidR="00865568" w:rsidRPr="00196805" w:rsidRDefault="00DB4E39" w:rsidP="00E71197">
      <w:pPr>
        <w:pStyle w:val="Heading1"/>
        <w:jc w:val="both"/>
        <w:rPr>
          <w:rFonts w:ascii="Times New Roman" w:hAnsi="Times New Roman" w:cs="Times New Roman"/>
          <w:lang w:eastAsia="ja-JP"/>
        </w:rPr>
      </w:pPr>
      <w:bookmarkStart w:id="115" w:name="_Toc229572411"/>
      <w:r>
        <w:rPr>
          <w:rFonts w:ascii="Times New Roman" w:hAnsi="Times New Roman" w:cs="Times New Roman"/>
          <w:lang w:eastAsia="ja-JP"/>
        </w:rPr>
        <w:lastRenderedPageBreak/>
        <w:t>Appe</w:t>
      </w:r>
      <w:r w:rsidR="00081FA5">
        <w:rPr>
          <w:rFonts w:ascii="Times New Roman" w:hAnsi="Times New Roman" w:cs="Times New Roman"/>
          <w:lang w:eastAsia="ja-JP"/>
        </w:rPr>
        <w:t>n</w:t>
      </w:r>
      <w:r>
        <w:rPr>
          <w:rFonts w:ascii="Times New Roman" w:hAnsi="Times New Roman" w:cs="Times New Roman"/>
          <w:lang w:eastAsia="ja-JP"/>
        </w:rPr>
        <w:t>dix</w:t>
      </w:r>
      <w:r w:rsidR="00865568">
        <w:rPr>
          <w:rFonts w:ascii="Times New Roman" w:hAnsi="Times New Roman" w:cs="Times New Roman"/>
          <w:lang w:eastAsia="ja-JP"/>
        </w:rPr>
        <w:t xml:space="preserve"> </w:t>
      </w:r>
      <w:r w:rsidR="00D40031">
        <w:rPr>
          <w:rFonts w:ascii="Times New Roman" w:hAnsi="Times New Roman" w:cs="Times New Roman"/>
          <w:lang w:eastAsia="ja-JP"/>
        </w:rPr>
        <w:t>A</w:t>
      </w:r>
      <w:r w:rsidR="00E71197">
        <w:rPr>
          <w:rFonts w:ascii="Times New Roman" w:hAnsi="Times New Roman" w:cs="Times New Roman"/>
          <w:lang w:eastAsia="ja-JP"/>
        </w:rPr>
        <w:t xml:space="preserve">. </w:t>
      </w:r>
      <w:r w:rsidR="00E71197" w:rsidRPr="00E71197">
        <w:rPr>
          <w:rFonts w:ascii="Times New Roman" w:hAnsi="Times New Roman" w:cs="Times New Roman"/>
          <w:lang w:eastAsia="ja-JP"/>
        </w:rPr>
        <w:t>Derivation of the excess kurtosis under CLT Gaussianization</w:t>
      </w:r>
      <w:bookmarkEnd w:id="115"/>
    </w:p>
    <w:p w14:paraId="43229617" w14:textId="7926BA94" w:rsidR="00865568" w:rsidRDefault="00052745" w:rsidP="00865568">
      <w:pPr>
        <w:ind w:firstLine="360"/>
        <w:rPr>
          <w:rFonts w:eastAsiaTheme="minorEastAsia"/>
          <w:lang w:eastAsia="ja-JP"/>
        </w:rPr>
      </w:pPr>
      <w:r w:rsidRPr="00052745">
        <w:rPr>
          <w:lang w:eastAsia="ja-JP"/>
        </w:rPr>
        <w:t xml:space="preserve">The excess kurtosis of a zero-mean, unit-variance random </w:t>
      </w:r>
      <w:r w:rsidR="00865568">
        <w:rPr>
          <w:lang w:eastAsia="ja-JP"/>
        </w:rPr>
        <w:t>value</w:t>
      </w:r>
      <w:r>
        <w:rPr>
          <w:lang w:eastAsia="ja-JP"/>
        </w:rPr>
        <w:t xml:space="preserve"> is defined as</w:t>
      </w:r>
      <w:r w:rsidR="00865568">
        <w:rPr>
          <w:lang w:eastAsia="ja-JP"/>
        </w:rPr>
        <w:t xml:space="preserve"> </w:t>
      </w:r>
      <m:oMath>
        <m:sSub>
          <m:sSubPr>
            <m:ctrlPr>
              <w:rPr>
                <w:rFonts w:ascii="Cambria Math" w:hAnsi="Cambria Math"/>
                <w:i/>
                <w:lang w:eastAsia="ja-JP"/>
              </w:rPr>
            </m:ctrlPr>
          </m:sSubPr>
          <m:e>
            <m:r>
              <w:rPr>
                <w:rFonts w:ascii="Cambria Math" w:hAnsi="Cambria Math"/>
                <w:lang w:eastAsia="ja-JP"/>
              </w:rPr>
              <m:t>γ</m:t>
            </m:r>
          </m:e>
          <m:sub>
            <m:r>
              <w:rPr>
                <w:rFonts w:ascii="Cambria Math" w:hAnsi="Cambria Math"/>
                <w:lang w:eastAsia="ja-JP"/>
              </w:rPr>
              <m:t>2</m:t>
            </m:r>
          </m:sub>
        </m:sSub>
        <m:d>
          <m:dPr>
            <m:ctrlPr>
              <w:rPr>
                <w:rFonts w:ascii="Cambria Math" w:hAnsi="Cambria Math"/>
                <w:i/>
                <w:lang w:eastAsia="ja-JP"/>
              </w:rPr>
            </m:ctrlPr>
          </m:dPr>
          <m:e>
            <m:r>
              <w:rPr>
                <w:rFonts w:ascii="Cambria Math" w:hAnsi="Cambria Math"/>
                <w:lang w:eastAsia="ja-JP"/>
              </w:rPr>
              <m:t>Z</m:t>
            </m:r>
          </m:e>
        </m:d>
        <m:r>
          <w:rPr>
            <w:rFonts w:ascii="Cambria Math" w:hAnsi="Cambria Math"/>
            <w:lang w:eastAsia="ja-JP"/>
          </w:rPr>
          <m:t>=E</m:t>
        </m:r>
        <m:d>
          <m:dPr>
            <m:begChr m:val="["/>
            <m:endChr m:val="]"/>
            <m:ctrlPr>
              <w:rPr>
                <w:rFonts w:ascii="Cambria Math" w:hAnsi="Cambria Math"/>
                <w:i/>
                <w:lang w:eastAsia="ja-JP"/>
              </w:rPr>
            </m:ctrlPr>
          </m:dPr>
          <m:e>
            <m:sSup>
              <m:sSupPr>
                <m:ctrlPr>
                  <w:rPr>
                    <w:rFonts w:ascii="Cambria Math" w:hAnsi="Cambria Math"/>
                    <w:i/>
                    <w:lang w:eastAsia="ja-JP"/>
                  </w:rPr>
                </m:ctrlPr>
              </m:sSupPr>
              <m:e>
                <m:r>
                  <w:rPr>
                    <w:rFonts w:ascii="Cambria Math" w:hAnsi="Cambria Math"/>
                    <w:lang w:eastAsia="ja-JP"/>
                  </w:rPr>
                  <m:t>Z</m:t>
                </m:r>
              </m:e>
              <m:sup>
                <m:r>
                  <w:rPr>
                    <w:rFonts w:ascii="Cambria Math" w:hAnsi="Cambria Math"/>
                    <w:lang w:eastAsia="ja-JP"/>
                  </w:rPr>
                  <m:t>4</m:t>
                </m:r>
              </m:sup>
            </m:sSup>
          </m:e>
        </m:d>
        <m:r>
          <w:rPr>
            <w:rFonts w:ascii="Cambria Math" w:hAnsi="Cambria Math"/>
            <w:lang w:eastAsia="ja-JP"/>
          </w:rPr>
          <m:t>-3</m:t>
        </m:r>
      </m:oMath>
      <w:r w:rsidR="00865568">
        <w:rPr>
          <w:rFonts w:eastAsiaTheme="minorEastAsia"/>
          <w:lang w:eastAsia="ja-JP"/>
        </w:rPr>
        <w:t>.</w:t>
      </w:r>
    </w:p>
    <w:p w14:paraId="20E4B704" w14:textId="77777777" w:rsidR="00865568" w:rsidRDefault="00865568" w:rsidP="00865568">
      <w:pPr>
        <w:ind w:firstLine="360"/>
        <w:rPr>
          <w:rFonts w:eastAsiaTheme="minorEastAsia"/>
          <w:lang w:eastAsia="ja-JP"/>
        </w:rPr>
      </w:pPr>
      <w:r>
        <w:rPr>
          <w:rFonts w:eastAsiaTheme="minorEastAsia"/>
          <w:lang w:eastAsia="ja-JP"/>
        </w:rPr>
        <w:t xml:space="preserve">In the central limit theorem of </w:t>
      </w:r>
      <w:r w:rsidRPr="00EB0CDC">
        <w:rPr>
          <w:rFonts w:eastAsiaTheme="minorEastAsia"/>
          <w:lang w:eastAsia="ja-JP"/>
        </w:rPr>
        <w:t>Gaussianization</w:t>
      </w:r>
      <w:r>
        <w:rPr>
          <w:rFonts w:eastAsiaTheme="minorEastAsia"/>
          <w:lang w:eastAsia="ja-JP"/>
        </w:rPr>
        <w:t xml:space="preserve">, we get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m:t>
            </m:r>
          </m:sub>
        </m:sSub>
        <m:r>
          <m:rPr>
            <m:scr m:val="script"/>
          </m:rPr>
          <w:rPr>
            <w:rFonts w:ascii="Cambria Math" w:hAnsi="Cambria Math"/>
            <w:lang w:eastAsia="ja-JP"/>
          </w:rPr>
          <m:t xml:space="preserve"> ~U</m:t>
        </m:r>
        <m:r>
          <w:rPr>
            <w:rFonts w:ascii="Cambria Math" w:hAnsi="Cambria Math"/>
            <w:lang w:eastAsia="ja-JP"/>
          </w:rPr>
          <m:t xml:space="preserve"> (0,1)</m:t>
        </m:r>
      </m:oMath>
      <w:r>
        <w:rPr>
          <w:rFonts w:eastAsiaTheme="minorEastAsia"/>
          <w:lang w:eastAsia="ja-JP"/>
        </w:rPr>
        <w:t xml:space="preserve"> i.i.d, and we have the definition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865568" w14:paraId="6B820AAB" w14:textId="77777777" w:rsidTr="00081FA5">
        <w:tc>
          <w:tcPr>
            <w:tcW w:w="8028" w:type="dxa"/>
            <w:vAlign w:val="center"/>
          </w:tcPr>
          <w:p w14:paraId="014DD2F3" w14:textId="77777777" w:rsidR="00865568" w:rsidRPr="00C24532" w:rsidRDefault="00000000" w:rsidP="00081FA5">
            <w:pPr>
              <w:pStyle w:val="ListParagraph"/>
              <w:spacing w:line="276" w:lineRule="auto"/>
              <w:jc w:val="center"/>
              <w:rPr>
                <w:rFonts w:eastAsiaTheme="minorEastAsia" w:cs="Times New Roman"/>
                <w:lang w:eastAsia="ja-JP"/>
              </w:rPr>
            </w:pPr>
            <m:oMathPara>
              <m:oMath>
                <m:sSub>
                  <m:sSubPr>
                    <m:ctrlPr>
                      <w:rPr>
                        <w:rFonts w:ascii="Cambria Math" w:hAnsi="Cambria Math"/>
                        <w:i/>
                        <w:lang w:eastAsia="ja-JP"/>
                      </w:rPr>
                    </m:ctrlPr>
                  </m:sSubPr>
                  <m:e>
                    <m:r>
                      <w:rPr>
                        <w:rFonts w:ascii="Cambria Math" w:hAnsi="Cambria Math"/>
                        <w:lang w:eastAsia="ja-JP"/>
                      </w:rPr>
                      <m:t>X</m:t>
                    </m:r>
                  </m:e>
                  <m:sub>
                    <m:r>
                      <w:rPr>
                        <w:rFonts w:ascii="Cambria Math" w:hAnsi="Cambria Math"/>
                        <w:lang w:eastAsia="ja-JP"/>
                      </w:rPr>
                      <m:t>i</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m:t>
                    </m:r>
                  </m:sub>
                </m:sSub>
                <m:r>
                  <w:rPr>
                    <w:rFonts w:ascii="Cambria Math" w:hAnsi="Cambria Math"/>
                    <w:lang w:eastAsia="ja-JP"/>
                  </w:rPr>
                  <m:t>-</m:t>
                </m:r>
                <m:f>
                  <m:fPr>
                    <m:ctrlPr>
                      <w:rPr>
                        <w:rFonts w:ascii="Cambria Math" w:hAnsi="Cambria Math"/>
                        <w:i/>
                        <w:lang w:eastAsia="ja-JP"/>
                      </w:rPr>
                    </m:ctrlPr>
                  </m:fPr>
                  <m:num>
                    <m:r>
                      <w:rPr>
                        <w:rFonts w:ascii="Cambria Math" w:hAnsi="Cambria Math"/>
                        <w:lang w:eastAsia="ja-JP"/>
                      </w:rPr>
                      <m:t>1</m:t>
                    </m:r>
                  </m:num>
                  <m:den>
                    <m:r>
                      <w:rPr>
                        <w:rFonts w:ascii="Cambria Math" w:hAnsi="Cambria Math"/>
                        <w:lang w:eastAsia="ja-JP"/>
                      </w:rPr>
                      <m:t>2</m:t>
                    </m:r>
                  </m:den>
                </m:f>
              </m:oMath>
            </m:oMathPara>
          </w:p>
        </w:tc>
        <w:tc>
          <w:tcPr>
            <w:tcW w:w="1215" w:type="dxa"/>
            <w:vAlign w:val="center"/>
          </w:tcPr>
          <w:p w14:paraId="21A25420" w14:textId="77777777" w:rsidR="00865568" w:rsidRDefault="00865568" w:rsidP="00081FA5">
            <w:pPr>
              <w:jc w:val="center"/>
            </w:pPr>
            <w:r>
              <w:t>A.1</w:t>
            </w:r>
          </w:p>
        </w:tc>
      </w:tr>
    </w:tbl>
    <w:p w14:paraId="76E02C8E" w14:textId="77777777" w:rsidR="00865568" w:rsidRDefault="00865568" w:rsidP="00865568">
      <w:pPr>
        <w:ind w:firstLine="360"/>
        <w:rPr>
          <w:rFonts w:eastAsiaTheme="minorEastAsia"/>
          <w:lang w:eastAsia="ja-JP"/>
        </w:rPr>
      </w:pPr>
      <w:r>
        <w:rPr>
          <w:lang w:eastAsia="ja-JP"/>
        </w:rPr>
        <w:t xml:space="preserve">When the value </w:t>
      </w:r>
      <m:oMath>
        <m:sSub>
          <m:sSubPr>
            <m:ctrlPr>
              <w:rPr>
                <w:rFonts w:ascii="Cambria Math" w:hAnsi="Cambria Math"/>
                <w:i/>
                <w:lang w:eastAsia="ja-JP"/>
              </w:rPr>
            </m:ctrlPr>
          </m:sSubPr>
          <m:e>
            <m:r>
              <w:rPr>
                <w:rFonts w:ascii="Cambria Math" w:hAnsi="Cambria Math"/>
                <w:lang w:eastAsia="ja-JP"/>
              </w:rPr>
              <m:t>X</m:t>
            </m:r>
          </m:e>
          <m:sub>
            <m:r>
              <w:rPr>
                <w:rFonts w:ascii="Cambria Math" w:hAnsi="Cambria Math"/>
                <w:lang w:eastAsia="ja-JP"/>
              </w:rPr>
              <m:t>i</m:t>
            </m:r>
          </m:sub>
        </m:sSub>
      </m:oMath>
      <w:r>
        <w:rPr>
          <w:rFonts w:eastAsiaTheme="minorEastAsia"/>
          <w:lang w:eastAsia="ja-JP"/>
        </w:rPr>
        <w:t xml:space="preserve"> is symmetric about 0, so </w:t>
      </w:r>
      <m:oMath>
        <m:r>
          <m:rPr>
            <m:scr m:val="double-struck"/>
          </m:rPr>
          <w:rPr>
            <w:rFonts w:ascii="Cambria Math" w:hAnsi="Cambria Math"/>
            <w:lang w:eastAsia="ja-JP"/>
          </w:rPr>
          <m:t>E</m:t>
        </m:r>
        <m:d>
          <m:dPr>
            <m:begChr m:val="["/>
            <m:endChr m:val="]"/>
            <m:ctrlPr>
              <w:rPr>
                <w:rFonts w:ascii="Cambria Math" w:hAnsi="Cambria Math"/>
                <w:i/>
                <w:lang w:eastAsia="ja-JP"/>
              </w:rPr>
            </m:ctrlPr>
          </m:dPr>
          <m:e>
            <m:r>
              <w:rPr>
                <w:rFonts w:ascii="Cambria Math" w:hAnsi="Cambria Math"/>
                <w:lang w:eastAsia="ja-JP"/>
              </w:rPr>
              <m:t>X</m:t>
            </m:r>
          </m:e>
        </m:d>
        <m:r>
          <w:rPr>
            <w:rFonts w:ascii="Cambria Math" w:hAnsi="Cambria Math"/>
            <w:lang w:eastAsia="ja-JP"/>
          </w:rPr>
          <m:t>=0</m:t>
        </m:r>
      </m:oMath>
      <w:r>
        <w:rPr>
          <w:rFonts w:eastAsiaTheme="minorEastAsia"/>
          <w:lang w:eastAsia="ja-JP"/>
        </w:rPr>
        <w:t xml:space="preserve"> and odd central moments vanish.</w:t>
      </w:r>
    </w:p>
    <w:p w14:paraId="111A3182" w14:textId="77777777" w:rsidR="00865568" w:rsidRDefault="00865568" w:rsidP="00865568">
      <w:pPr>
        <w:ind w:firstLine="360"/>
        <w:rPr>
          <w:rFonts w:eastAsiaTheme="minorEastAsia"/>
          <w:lang w:eastAsia="ja-JP"/>
        </w:rPr>
      </w:pPr>
      <w:r>
        <w:rPr>
          <w:rFonts w:eastAsiaTheme="minorEastAsia"/>
          <w:lang w:eastAsia="ja-JP"/>
        </w:rPr>
        <w:t>Compute the second and fourth moments: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865568" w14:paraId="51AE56F6" w14:textId="77777777" w:rsidTr="00081FA5">
        <w:tc>
          <w:tcPr>
            <w:tcW w:w="8028" w:type="dxa"/>
            <w:vAlign w:val="center"/>
          </w:tcPr>
          <w:p w14:paraId="34EA0DB0" w14:textId="77777777" w:rsidR="00865568" w:rsidRPr="00C24532" w:rsidRDefault="00865568" w:rsidP="00081FA5">
            <w:pPr>
              <w:pStyle w:val="ListParagraph"/>
              <w:spacing w:line="276" w:lineRule="auto"/>
              <w:jc w:val="center"/>
              <w:rPr>
                <w:rFonts w:eastAsiaTheme="minorEastAsia" w:cs="Times New Roman"/>
                <w:lang w:eastAsia="ja-JP"/>
              </w:rPr>
            </w:pPr>
            <m:oMathPara>
              <m:oMath>
                <m:r>
                  <m:rPr>
                    <m:scr m:val="double-struck"/>
                  </m:rPr>
                  <w:rPr>
                    <w:rFonts w:ascii="Cambria Math" w:hAnsi="Cambria Math"/>
                    <w:lang w:eastAsia="ja-JP"/>
                  </w:rPr>
                  <m:t>E</m:t>
                </m:r>
                <m:d>
                  <m:dPr>
                    <m:begChr m:val="["/>
                    <m:endChr m:val="]"/>
                    <m:ctrlPr>
                      <w:rPr>
                        <w:rFonts w:ascii="Cambria Math" w:hAnsi="Cambria Math"/>
                        <w:i/>
                        <w:lang w:eastAsia="ja-JP"/>
                      </w:rPr>
                    </m:ctrlPr>
                  </m:dPr>
                  <m:e>
                    <m:sSup>
                      <m:sSupPr>
                        <m:ctrlPr>
                          <w:rPr>
                            <w:rFonts w:ascii="Cambria Math" w:hAnsi="Cambria Math"/>
                            <w:i/>
                            <w:lang w:eastAsia="ja-JP"/>
                          </w:rPr>
                        </m:ctrlPr>
                      </m:sSupPr>
                      <m:e>
                        <m:r>
                          <w:rPr>
                            <w:rFonts w:ascii="Cambria Math" w:hAnsi="Cambria Math"/>
                            <w:lang w:eastAsia="ja-JP"/>
                          </w:rPr>
                          <m:t>X</m:t>
                        </m:r>
                      </m:e>
                      <m:sup>
                        <m:r>
                          <w:rPr>
                            <w:rFonts w:ascii="Cambria Math" w:hAnsi="Cambria Math"/>
                            <w:lang w:eastAsia="ja-JP"/>
                          </w:rPr>
                          <m:t>2</m:t>
                        </m:r>
                      </m:sup>
                    </m:sSup>
                  </m:e>
                </m:d>
                <m:r>
                  <w:rPr>
                    <w:rFonts w:ascii="Cambria Math" w:hAnsi="Cambria Math"/>
                    <w:lang w:eastAsia="ja-JP"/>
                  </w:rPr>
                  <m:t>=</m:t>
                </m:r>
                <m:nary>
                  <m:naryPr>
                    <m:limLoc m:val="subSup"/>
                    <m:ctrlPr>
                      <w:rPr>
                        <w:rFonts w:ascii="Cambria Math" w:hAnsi="Cambria Math"/>
                        <w:i/>
                        <w:lang w:eastAsia="ja-JP"/>
                      </w:rPr>
                    </m:ctrlPr>
                  </m:naryPr>
                  <m:sub>
                    <m:r>
                      <w:rPr>
                        <w:rFonts w:ascii="Cambria Math" w:hAnsi="Cambria Math"/>
                        <w:lang w:eastAsia="ja-JP"/>
                      </w:rPr>
                      <m:t>0</m:t>
                    </m:r>
                  </m:sub>
                  <m:sup>
                    <m:r>
                      <w:rPr>
                        <w:rFonts w:ascii="Cambria Math" w:hAnsi="Cambria Math"/>
                        <w:lang w:eastAsia="ja-JP"/>
                      </w:rPr>
                      <m:t>1</m:t>
                    </m:r>
                  </m:sup>
                  <m:e>
                    <m:sSup>
                      <m:sSupPr>
                        <m:ctrlPr>
                          <w:rPr>
                            <w:rFonts w:ascii="Cambria Math" w:hAnsi="Cambria Math"/>
                            <w:i/>
                            <w:lang w:eastAsia="ja-JP"/>
                          </w:rPr>
                        </m:ctrlPr>
                      </m:sSupPr>
                      <m:e>
                        <m:d>
                          <m:dPr>
                            <m:ctrlPr>
                              <w:rPr>
                                <w:rFonts w:ascii="Cambria Math" w:hAnsi="Cambria Math"/>
                                <w:i/>
                                <w:lang w:eastAsia="ja-JP"/>
                              </w:rPr>
                            </m:ctrlPr>
                          </m:dPr>
                          <m:e>
                            <m:r>
                              <w:rPr>
                                <w:rFonts w:ascii="Cambria Math" w:hAnsi="Cambria Math"/>
                                <w:lang w:eastAsia="ja-JP"/>
                              </w:rPr>
                              <m:t>u-</m:t>
                            </m:r>
                            <m:f>
                              <m:fPr>
                                <m:ctrlPr>
                                  <w:rPr>
                                    <w:rFonts w:ascii="Cambria Math" w:hAnsi="Cambria Math"/>
                                    <w:i/>
                                    <w:lang w:eastAsia="ja-JP"/>
                                  </w:rPr>
                                </m:ctrlPr>
                              </m:fPr>
                              <m:num>
                                <m:r>
                                  <w:rPr>
                                    <w:rFonts w:ascii="Cambria Math" w:hAnsi="Cambria Math"/>
                                    <w:lang w:eastAsia="ja-JP"/>
                                  </w:rPr>
                                  <m:t>1</m:t>
                                </m:r>
                              </m:num>
                              <m:den>
                                <m:r>
                                  <w:rPr>
                                    <w:rFonts w:ascii="Cambria Math" w:hAnsi="Cambria Math"/>
                                    <w:lang w:eastAsia="ja-JP"/>
                                  </w:rPr>
                                  <m:t>2</m:t>
                                </m:r>
                              </m:den>
                            </m:f>
                          </m:e>
                        </m:d>
                      </m:e>
                      <m:sup>
                        <m:r>
                          <w:rPr>
                            <w:rFonts w:ascii="Cambria Math" w:hAnsi="Cambria Math"/>
                            <w:lang w:eastAsia="ja-JP"/>
                          </w:rPr>
                          <m:t>2</m:t>
                        </m:r>
                      </m:sup>
                    </m:sSup>
                    <m:r>
                      <w:rPr>
                        <w:rFonts w:ascii="Cambria Math" w:hAnsi="Cambria Math"/>
                        <w:lang w:eastAsia="ja-JP"/>
                      </w:rPr>
                      <m:t>du=</m:t>
                    </m:r>
                    <m:f>
                      <m:fPr>
                        <m:ctrlPr>
                          <w:rPr>
                            <w:rFonts w:ascii="Cambria Math" w:hAnsi="Cambria Math"/>
                            <w:i/>
                            <w:lang w:eastAsia="ja-JP"/>
                          </w:rPr>
                        </m:ctrlPr>
                      </m:fPr>
                      <m:num>
                        <m:r>
                          <w:rPr>
                            <w:rFonts w:ascii="Cambria Math" w:hAnsi="Cambria Math"/>
                            <w:lang w:eastAsia="ja-JP"/>
                          </w:rPr>
                          <m:t>1</m:t>
                        </m:r>
                      </m:num>
                      <m:den>
                        <m:r>
                          <w:rPr>
                            <w:rFonts w:ascii="Cambria Math" w:hAnsi="Cambria Math"/>
                            <w:lang w:eastAsia="ja-JP"/>
                          </w:rPr>
                          <m:t>12</m:t>
                        </m:r>
                      </m:den>
                    </m:f>
                    <m:r>
                      <w:rPr>
                        <w:rFonts w:ascii="Cambria Math" w:hAnsi="Cambria Math"/>
                        <w:lang w:eastAsia="ja-JP"/>
                      </w:rPr>
                      <m:t xml:space="preserve">,   </m:t>
                    </m:r>
                    <m:sSubSup>
                      <m:sSubSupPr>
                        <m:ctrlPr>
                          <w:rPr>
                            <w:rFonts w:ascii="Cambria Math" w:hAnsi="Cambria Math"/>
                            <w:i/>
                            <w:lang w:eastAsia="ja-JP"/>
                          </w:rPr>
                        </m:ctrlPr>
                      </m:sSubSupPr>
                      <m:e>
                        <m:r>
                          <w:rPr>
                            <w:rFonts w:ascii="Cambria Math" w:hAnsi="Cambria Math"/>
                            <w:lang w:eastAsia="ja-JP"/>
                          </w:rPr>
                          <m:t>σ</m:t>
                        </m:r>
                      </m:e>
                      <m:sub>
                        <m:r>
                          <w:rPr>
                            <w:rFonts w:ascii="Cambria Math" w:hAnsi="Cambria Math"/>
                            <w:lang w:eastAsia="ja-JP"/>
                          </w:rPr>
                          <m:t>X</m:t>
                        </m:r>
                      </m:sub>
                      <m:sup>
                        <m:r>
                          <w:rPr>
                            <w:rFonts w:ascii="Cambria Math" w:hAnsi="Cambria Math"/>
                            <w:lang w:eastAsia="ja-JP"/>
                          </w:rPr>
                          <m:t>2</m:t>
                        </m:r>
                      </m:sup>
                    </m:sSubSup>
                    <m:r>
                      <w:rPr>
                        <w:rFonts w:ascii="Cambria Math" w:hAnsi="Cambria Math"/>
                        <w:lang w:eastAsia="ja-JP"/>
                      </w:rPr>
                      <m:t>=Var</m:t>
                    </m:r>
                    <m:d>
                      <m:dPr>
                        <m:ctrlPr>
                          <w:rPr>
                            <w:rFonts w:ascii="Cambria Math" w:hAnsi="Cambria Math"/>
                            <w:i/>
                            <w:lang w:eastAsia="ja-JP"/>
                          </w:rPr>
                        </m:ctrlPr>
                      </m:dPr>
                      <m:e>
                        <m:r>
                          <w:rPr>
                            <w:rFonts w:ascii="Cambria Math" w:hAnsi="Cambria Math"/>
                            <w:lang w:eastAsia="ja-JP"/>
                          </w:rPr>
                          <m:t>X</m:t>
                        </m:r>
                      </m:e>
                    </m:d>
                    <m:r>
                      <w:rPr>
                        <w:rFonts w:ascii="Cambria Math" w:hAnsi="Cambria Math"/>
                        <w:lang w:eastAsia="ja-JP"/>
                      </w:rPr>
                      <m:t>=</m:t>
                    </m:r>
                    <m:f>
                      <m:fPr>
                        <m:ctrlPr>
                          <w:rPr>
                            <w:rFonts w:ascii="Cambria Math" w:hAnsi="Cambria Math"/>
                            <w:i/>
                            <w:lang w:eastAsia="ja-JP"/>
                          </w:rPr>
                        </m:ctrlPr>
                      </m:fPr>
                      <m:num>
                        <m:r>
                          <w:rPr>
                            <w:rFonts w:ascii="Cambria Math" w:hAnsi="Cambria Math"/>
                            <w:lang w:eastAsia="ja-JP"/>
                          </w:rPr>
                          <m:t>1</m:t>
                        </m:r>
                      </m:num>
                      <m:den>
                        <m:r>
                          <w:rPr>
                            <w:rFonts w:ascii="Cambria Math" w:hAnsi="Cambria Math"/>
                            <w:lang w:eastAsia="ja-JP"/>
                          </w:rPr>
                          <m:t>12</m:t>
                        </m:r>
                      </m:den>
                    </m:f>
                  </m:e>
                </m:nary>
              </m:oMath>
            </m:oMathPara>
          </w:p>
        </w:tc>
        <w:tc>
          <w:tcPr>
            <w:tcW w:w="1215" w:type="dxa"/>
            <w:vAlign w:val="center"/>
          </w:tcPr>
          <w:p w14:paraId="121BDB07" w14:textId="77777777" w:rsidR="00865568" w:rsidRDefault="00865568" w:rsidP="00081FA5">
            <w:pPr>
              <w:jc w:val="center"/>
            </w:pPr>
            <w:r>
              <w:t>A.2</w:t>
            </w:r>
          </w:p>
        </w:tc>
      </w:tr>
      <w:tr w:rsidR="00865568" w14:paraId="5708E431" w14:textId="77777777" w:rsidTr="00081FA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8028" w:type="dxa"/>
            <w:tcBorders>
              <w:top w:val="nil"/>
              <w:left w:val="nil"/>
              <w:bottom w:val="nil"/>
              <w:right w:val="nil"/>
            </w:tcBorders>
            <w:vAlign w:val="center"/>
          </w:tcPr>
          <w:p w14:paraId="284AF6C8" w14:textId="77777777" w:rsidR="00865568" w:rsidRPr="00C24532" w:rsidRDefault="00865568" w:rsidP="00081FA5">
            <w:pPr>
              <w:pStyle w:val="ListParagraph"/>
              <w:spacing w:line="276" w:lineRule="auto"/>
              <w:jc w:val="center"/>
              <w:rPr>
                <w:rFonts w:eastAsiaTheme="minorEastAsia" w:cs="Times New Roman"/>
                <w:lang w:eastAsia="ja-JP"/>
              </w:rPr>
            </w:pPr>
            <m:oMathPara>
              <m:oMath>
                <m:r>
                  <m:rPr>
                    <m:scr m:val="double-struck"/>
                  </m:rPr>
                  <w:rPr>
                    <w:rFonts w:ascii="Cambria Math" w:hAnsi="Cambria Math"/>
                    <w:lang w:eastAsia="ja-JP"/>
                  </w:rPr>
                  <m:t>E</m:t>
                </m:r>
                <m:d>
                  <m:dPr>
                    <m:begChr m:val="["/>
                    <m:endChr m:val="]"/>
                    <m:ctrlPr>
                      <w:rPr>
                        <w:rFonts w:ascii="Cambria Math" w:hAnsi="Cambria Math"/>
                        <w:i/>
                        <w:lang w:eastAsia="ja-JP"/>
                      </w:rPr>
                    </m:ctrlPr>
                  </m:dPr>
                  <m:e>
                    <m:sSup>
                      <m:sSupPr>
                        <m:ctrlPr>
                          <w:rPr>
                            <w:rFonts w:ascii="Cambria Math" w:hAnsi="Cambria Math"/>
                            <w:i/>
                            <w:lang w:eastAsia="ja-JP"/>
                          </w:rPr>
                        </m:ctrlPr>
                      </m:sSupPr>
                      <m:e>
                        <m:r>
                          <w:rPr>
                            <w:rFonts w:ascii="Cambria Math" w:hAnsi="Cambria Math"/>
                            <w:lang w:eastAsia="ja-JP"/>
                          </w:rPr>
                          <m:t>X</m:t>
                        </m:r>
                      </m:e>
                      <m:sup>
                        <m:r>
                          <w:rPr>
                            <w:rFonts w:ascii="Cambria Math" w:hAnsi="Cambria Math"/>
                            <w:lang w:eastAsia="ja-JP"/>
                          </w:rPr>
                          <m:t>4</m:t>
                        </m:r>
                      </m:sup>
                    </m:sSup>
                  </m:e>
                </m:d>
                <m:r>
                  <w:rPr>
                    <w:rFonts w:ascii="Cambria Math" w:hAnsi="Cambria Math"/>
                    <w:lang w:eastAsia="ja-JP"/>
                  </w:rPr>
                  <m:t>=</m:t>
                </m:r>
                <m:nary>
                  <m:naryPr>
                    <m:limLoc m:val="subSup"/>
                    <m:ctrlPr>
                      <w:rPr>
                        <w:rFonts w:ascii="Cambria Math" w:hAnsi="Cambria Math"/>
                        <w:i/>
                        <w:lang w:eastAsia="ja-JP"/>
                      </w:rPr>
                    </m:ctrlPr>
                  </m:naryPr>
                  <m:sub>
                    <m:r>
                      <w:rPr>
                        <w:rFonts w:ascii="Cambria Math" w:hAnsi="Cambria Math"/>
                        <w:lang w:eastAsia="ja-JP"/>
                      </w:rPr>
                      <m:t>0</m:t>
                    </m:r>
                  </m:sub>
                  <m:sup>
                    <m:r>
                      <w:rPr>
                        <w:rFonts w:ascii="Cambria Math" w:hAnsi="Cambria Math"/>
                        <w:lang w:eastAsia="ja-JP"/>
                      </w:rPr>
                      <m:t>1</m:t>
                    </m:r>
                  </m:sup>
                  <m:e>
                    <m:sSup>
                      <m:sSupPr>
                        <m:ctrlPr>
                          <w:rPr>
                            <w:rFonts w:ascii="Cambria Math" w:hAnsi="Cambria Math"/>
                            <w:i/>
                            <w:lang w:eastAsia="ja-JP"/>
                          </w:rPr>
                        </m:ctrlPr>
                      </m:sSupPr>
                      <m:e>
                        <m:d>
                          <m:dPr>
                            <m:ctrlPr>
                              <w:rPr>
                                <w:rFonts w:ascii="Cambria Math" w:hAnsi="Cambria Math"/>
                                <w:i/>
                                <w:lang w:eastAsia="ja-JP"/>
                              </w:rPr>
                            </m:ctrlPr>
                          </m:dPr>
                          <m:e>
                            <m:r>
                              <w:rPr>
                                <w:rFonts w:ascii="Cambria Math" w:hAnsi="Cambria Math"/>
                                <w:lang w:eastAsia="ja-JP"/>
                              </w:rPr>
                              <m:t>u-</m:t>
                            </m:r>
                            <m:f>
                              <m:fPr>
                                <m:ctrlPr>
                                  <w:rPr>
                                    <w:rFonts w:ascii="Cambria Math" w:hAnsi="Cambria Math"/>
                                    <w:i/>
                                    <w:lang w:eastAsia="ja-JP"/>
                                  </w:rPr>
                                </m:ctrlPr>
                              </m:fPr>
                              <m:num>
                                <m:r>
                                  <w:rPr>
                                    <w:rFonts w:ascii="Cambria Math" w:hAnsi="Cambria Math"/>
                                    <w:lang w:eastAsia="ja-JP"/>
                                  </w:rPr>
                                  <m:t>1</m:t>
                                </m:r>
                              </m:num>
                              <m:den>
                                <m:r>
                                  <w:rPr>
                                    <w:rFonts w:ascii="Cambria Math" w:hAnsi="Cambria Math"/>
                                    <w:lang w:eastAsia="ja-JP"/>
                                  </w:rPr>
                                  <m:t>2</m:t>
                                </m:r>
                              </m:den>
                            </m:f>
                          </m:e>
                        </m:d>
                      </m:e>
                      <m:sup>
                        <m:r>
                          <w:rPr>
                            <w:rFonts w:ascii="Cambria Math" w:hAnsi="Cambria Math"/>
                            <w:lang w:eastAsia="ja-JP"/>
                          </w:rPr>
                          <m:t>4</m:t>
                        </m:r>
                      </m:sup>
                    </m:sSup>
                    <m:r>
                      <w:rPr>
                        <w:rFonts w:ascii="Cambria Math" w:hAnsi="Cambria Math"/>
                        <w:lang w:eastAsia="ja-JP"/>
                      </w:rPr>
                      <m:t>du=</m:t>
                    </m:r>
                    <m:f>
                      <m:fPr>
                        <m:ctrlPr>
                          <w:rPr>
                            <w:rFonts w:ascii="Cambria Math" w:hAnsi="Cambria Math"/>
                            <w:i/>
                            <w:lang w:eastAsia="ja-JP"/>
                          </w:rPr>
                        </m:ctrlPr>
                      </m:fPr>
                      <m:num>
                        <m:r>
                          <w:rPr>
                            <w:rFonts w:ascii="Cambria Math" w:hAnsi="Cambria Math"/>
                            <w:lang w:eastAsia="ja-JP"/>
                          </w:rPr>
                          <m:t>1</m:t>
                        </m:r>
                      </m:num>
                      <m:den>
                        <m:r>
                          <w:rPr>
                            <w:rFonts w:ascii="Cambria Math" w:hAnsi="Cambria Math"/>
                            <w:lang w:eastAsia="ja-JP"/>
                          </w:rPr>
                          <m:t>80</m:t>
                        </m:r>
                      </m:den>
                    </m:f>
                  </m:e>
                </m:nary>
              </m:oMath>
            </m:oMathPara>
          </w:p>
        </w:tc>
        <w:tc>
          <w:tcPr>
            <w:tcW w:w="1215" w:type="dxa"/>
            <w:tcBorders>
              <w:top w:val="nil"/>
              <w:left w:val="nil"/>
              <w:bottom w:val="nil"/>
              <w:right w:val="nil"/>
            </w:tcBorders>
            <w:vAlign w:val="center"/>
          </w:tcPr>
          <w:p w14:paraId="5EEA2135" w14:textId="77777777" w:rsidR="00865568" w:rsidRDefault="00865568" w:rsidP="00081FA5">
            <w:pPr>
              <w:jc w:val="center"/>
            </w:pPr>
            <w:r>
              <w:t>A.3</w:t>
            </w:r>
          </w:p>
        </w:tc>
      </w:tr>
    </w:tbl>
    <w:p w14:paraId="0B2701E6" w14:textId="77777777" w:rsidR="00865568" w:rsidRDefault="00865568" w:rsidP="00865568">
      <w:pPr>
        <w:ind w:firstLine="360"/>
        <w:rPr>
          <w:lang w:eastAsia="ja-JP"/>
        </w:rPr>
      </w:pPr>
      <w:r>
        <w:rPr>
          <w:lang w:eastAsia="ja-JP"/>
        </w:rPr>
        <w:t>Hence the non-excess kurtosis of X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865568" w14:paraId="3B9CCDBE" w14:textId="77777777" w:rsidTr="00081FA5">
        <w:tc>
          <w:tcPr>
            <w:tcW w:w="8028" w:type="dxa"/>
            <w:vAlign w:val="center"/>
          </w:tcPr>
          <w:p w14:paraId="72807CB7" w14:textId="77777777" w:rsidR="00865568" w:rsidRPr="00C24532" w:rsidRDefault="00865568" w:rsidP="00081FA5">
            <w:pPr>
              <w:pStyle w:val="ListParagraph"/>
              <w:spacing w:line="276" w:lineRule="auto"/>
              <w:jc w:val="center"/>
              <w:rPr>
                <w:rFonts w:eastAsiaTheme="minorEastAsia" w:cs="Times New Roman"/>
                <w:lang w:eastAsia="ja-JP"/>
              </w:rPr>
            </w:pPr>
            <m:oMathPara>
              <m:oMath>
                <m:r>
                  <w:rPr>
                    <w:rFonts w:ascii="Cambria Math" w:hAnsi="Cambria Math"/>
                    <w:lang w:eastAsia="ja-JP"/>
                  </w:rPr>
                  <m:t>κ</m:t>
                </m:r>
                <m:d>
                  <m:dPr>
                    <m:ctrlPr>
                      <w:rPr>
                        <w:rFonts w:ascii="Cambria Math" w:hAnsi="Cambria Math"/>
                        <w:i/>
                        <w:lang w:eastAsia="ja-JP"/>
                      </w:rPr>
                    </m:ctrlPr>
                  </m:dPr>
                  <m:e>
                    <m:r>
                      <w:rPr>
                        <w:rFonts w:ascii="Cambria Math" w:hAnsi="Cambria Math"/>
                        <w:lang w:eastAsia="ja-JP"/>
                      </w:rPr>
                      <m:t>X</m:t>
                    </m:r>
                  </m:e>
                </m:d>
                <m:r>
                  <w:rPr>
                    <w:rFonts w:ascii="Cambria Math" w:hAnsi="Cambria Math"/>
                    <w:lang w:eastAsia="ja-JP"/>
                  </w:rPr>
                  <m:t>≜</m:t>
                </m:r>
                <m:f>
                  <m:fPr>
                    <m:ctrlPr>
                      <w:rPr>
                        <w:rFonts w:ascii="Cambria Math" w:hAnsi="Cambria Math"/>
                        <w:i/>
                        <w:lang w:eastAsia="ja-JP"/>
                      </w:rPr>
                    </m:ctrlPr>
                  </m:fPr>
                  <m:num>
                    <m:r>
                      <m:rPr>
                        <m:scr m:val="double-struck"/>
                      </m:rPr>
                      <w:rPr>
                        <w:rFonts w:ascii="Cambria Math" w:hAnsi="Cambria Math"/>
                        <w:lang w:eastAsia="ja-JP"/>
                      </w:rPr>
                      <m:t>E</m:t>
                    </m:r>
                    <m:d>
                      <m:dPr>
                        <m:begChr m:val="["/>
                        <m:endChr m:val="]"/>
                        <m:ctrlPr>
                          <w:rPr>
                            <w:rFonts w:ascii="Cambria Math" w:hAnsi="Cambria Math"/>
                            <w:i/>
                            <w:lang w:eastAsia="ja-JP"/>
                          </w:rPr>
                        </m:ctrlPr>
                      </m:dPr>
                      <m:e>
                        <m:sSup>
                          <m:sSupPr>
                            <m:ctrlPr>
                              <w:rPr>
                                <w:rFonts w:ascii="Cambria Math" w:hAnsi="Cambria Math"/>
                                <w:i/>
                                <w:lang w:eastAsia="ja-JP"/>
                              </w:rPr>
                            </m:ctrlPr>
                          </m:sSupPr>
                          <m:e>
                            <m:r>
                              <w:rPr>
                                <w:rFonts w:ascii="Cambria Math" w:hAnsi="Cambria Math"/>
                                <w:lang w:eastAsia="ja-JP"/>
                              </w:rPr>
                              <m:t>X</m:t>
                            </m:r>
                          </m:e>
                          <m:sup>
                            <m:r>
                              <w:rPr>
                                <w:rFonts w:ascii="Cambria Math" w:hAnsi="Cambria Math"/>
                                <w:lang w:eastAsia="ja-JP"/>
                              </w:rPr>
                              <m:t>4</m:t>
                            </m:r>
                          </m:sup>
                        </m:sSup>
                      </m:e>
                    </m:d>
                  </m:num>
                  <m:den>
                    <m:sSubSup>
                      <m:sSubSupPr>
                        <m:ctrlPr>
                          <w:rPr>
                            <w:rFonts w:ascii="Cambria Math" w:hAnsi="Cambria Math"/>
                            <w:i/>
                            <w:lang w:eastAsia="ja-JP"/>
                          </w:rPr>
                        </m:ctrlPr>
                      </m:sSubSupPr>
                      <m:e>
                        <m:r>
                          <w:rPr>
                            <w:rFonts w:ascii="Cambria Math" w:hAnsi="Cambria Math"/>
                            <w:lang w:eastAsia="ja-JP"/>
                          </w:rPr>
                          <m:t>σ</m:t>
                        </m:r>
                      </m:e>
                      <m:sub>
                        <m:r>
                          <w:rPr>
                            <w:rFonts w:ascii="Cambria Math" w:hAnsi="Cambria Math"/>
                            <w:lang w:eastAsia="ja-JP"/>
                          </w:rPr>
                          <m:t>X</m:t>
                        </m:r>
                      </m:sub>
                      <m:sup>
                        <m:r>
                          <w:rPr>
                            <w:rFonts w:ascii="Cambria Math" w:hAnsi="Cambria Math"/>
                            <w:lang w:eastAsia="ja-JP"/>
                          </w:rPr>
                          <m:t>4</m:t>
                        </m:r>
                      </m:sup>
                    </m:sSubSup>
                  </m:den>
                </m:f>
                <m:r>
                  <w:rPr>
                    <w:rFonts w:ascii="Cambria Math" w:hAnsi="Cambria Math"/>
                    <w:lang w:eastAsia="ja-JP"/>
                  </w:rPr>
                  <m:t>=</m:t>
                </m:r>
                <m:f>
                  <m:fPr>
                    <m:ctrlPr>
                      <w:rPr>
                        <w:rFonts w:ascii="Cambria Math" w:hAnsi="Cambria Math"/>
                        <w:i/>
                        <w:lang w:eastAsia="ja-JP"/>
                      </w:rPr>
                    </m:ctrlPr>
                  </m:fPr>
                  <m:num>
                    <m:f>
                      <m:fPr>
                        <m:ctrlPr>
                          <w:rPr>
                            <w:rFonts w:ascii="Cambria Math" w:hAnsi="Cambria Math"/>
                            <w:i/>
                            <w:lang w:eastAsia="ja-JP"/>
                          </w:rPr>
                        </m:ctrlPr>
                      </m:fPr>
                      <m:num>
                        <m:r>
                          <w:rPr>
                            <w:rFonts w:ascii="Cambria Math" w:hAnsi="Cambria Math"/>
                            <w:lang w:eastAsia="ja-JP"/>
                          </w:rPr>
                          <m:t>1</m:t>
                        </m:r>
                      </m:num>
                      <m:den>
                        <m:r>
                          <w:rPr>
                            <w:rFonts w:ascii="Cambria Math" w:hAnsi="Cambria Math"/>
                            <w:lang w:eastAsia="ja-JP"/>
                          </w:rPr>
                          <m:t>80</m:t>
                        </m:r>
                      </m:den>
                    </m:f>
                  </m:num>
                  <m:den>
                    <m:sSup>
                      <m:sSupPr>
                        <m:ctrlPr>
                          <w:rPr>
                            <w:rFonts w:ascii="Cambria Math" w:hAnsi="Cambria Math"/>
                            <w:i/>
                            <w:lang w:eastAsia="ja-JP"/>
                          </w:rPr>
                        </m:ctrlPr>
                      </m:sSupPr>
                      <m:e>
                        <m:d>
                          <m:dPr>
                            <m:ctrlPr>
                              <w:rPr>
                                <w:rFonts w:ascii="Cambria Math" w:hAnsi="Cambria Math"/>
                                <w:i/>
                                <w:lang w:eastAsia="ja-JP"/>
                              </w:rPr>
                            </m:ctrlPr>
                          </m:dPr>
                          <m:e>
                            <m:f>
                              <m:fPr>
                                <m:ctrlPr>
                                  <w:rPr>
                                    <w:rFonts w:ascii="Cambria Math" w:hAnsi="Cambria Math"/>
                                    <w:i/>
                                    <w:lang w:eastAsia="ja-JP"/>
                                  </w:rPr>
                                </m:ctrlPr>
                              </m:fPr>
                              <m:num>
                                <m:r>
                                  <w:rPr>
                                    <w:rFonts w:ascii="Cambria Math" w:hAnsi="Cambria Math"/>
                                    <w:lang w:eastAsia="ja-JP"/>
                                  </w:rPr>
                                  <m:t>1</m:t>
                                </m:r>
                              </m:num>
                              <m:den>
                                <m:r>
                                  <w:rPr>
                                    <w:rFonts w:ascii="Cambria Math" w:hAnsi="Cambria Math"/>
                                    <w:lang w:eastAsia="ja-JP"/>
                                  </w:rPr>
                                  <m:t>12</m:t>
                                </m:r>
                              </m:den>
                            </m:f>
                          </m:e>
                        </m:d>
                      </m:e>
                      <m:sup>
                        <m:r>
                          <w:rPr>
                            <w:rFonts w:ascii="Cambria Math" w:hAnsi="Cambria Math"/>
                            <w:lang w:eastAsia="ja-JP"/>
                          </w:rPr>
                          <m:t>2</m:t>
                        </m:r>
                      </m:sup>
                    </m:sSup>
                  </m:den>
                </m:f>
                <m:r>
                  <w:rPr>
                    <w:rFonts w:ascii="Cambria Math" w:hAnsi="Cambria Math"/>
                    <w:lang w:eastAsia="ja-JP"/>
                  </w:rPr>
                  <m:t>=</m:t>
                </m:r>
                <m:f>
                  <m:fPr>
                    <m:ctrlPr>
                      <w:rPr>
                        <w:rFonts w:ascii="Cambria Math" w:hAnsi="Cambria Math"/>
                        <w:i/>
                        <w:lang w:eastAsia="ja-JP"/>
                      </w:rPr>
                    </m:ctrlPr>
                  </m:fPr>
                  <m:num>
                    <m:r>
                      <w:rPr>
                        <w:rFonts w:ascii="Cambria Math" w:hAnsi="Cambria Math"/>
                        <w:lang w:eastAsia="ja-JP"/>
                      </w:rPr>
                      <m:t>144</m:t>
                    </m:r>
                  </m:num>
                  <m:den>
                    <m:r>
                      <w:rPr>
                        <w:rFonts w:ascii="Cambria Math" w:hAnsi="Cambria Math"/>
                        <w:lang w:eastAsia="ja-JP"/>
                      </w:rPr>
                      <m:t>80</m:t>
                    </m:r>
                  </m:den>
                </m:f>
                <m:r>
                  <w:rPr>
                    <w:rFonts w:ascii="Cambria Math" w:hAnsi="Cambria Math"/>
                    <w:lang w:eastAsia="ja-JP"/>
                  </w:rPr>
                  <m:t>=1.8</m:t>
                </m:r>
              </m:oMath>
            </m:oMathPara>
          </w:p>
        </w:tc>
        <w:tc>
          <w:tcPr>
            <w:tcW w:w="1215" w:type="dxa"/>
            <w:vAlign w:val="center"/>
          </w:tcPr>
          <w:p w14:paraId="463D601B" w14:textId="77777777" w:rsidR="00865568" w:rsidRDefault="00865568" w:rsidP="00081FA5">
            <w:pPr>
              <w:jc w:val="center"/>
            </w:pPr>
            <w:r>
              <w:t>A.4</w:t>
            </w:r>
          </w:p>
        </w:tc>
      </w:tr>
    </w:tbl>
    <w:p w14:paraId="098DB503" w14:textId="77777777" w:rsidR="00865568" w:rsidRDefault="00865568" w:rsidP="00865568">
      <w:pPr>
        <w:ind w:firstLine="360"/>
        <w:rPr>
          <w:lang w:eastAsia="ja-JP"/>
        </w:rPr>
      </w:pPr>
      <w:r>
        <w:rPr>
          <w:lang w:eastAsia="ja-JP"/>
        </w:rPr>
        <w:t>So, the excess kurtosis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865568" w14:paraId="42725113" w14:textId="77777777" w:rsidTr="00081FA5">
        <w:tc>
          <w:tcPr>
            <w:tcW w:w="8028" w:type="dxa"/>
            <w:vAlign w:val="center"/>
          </w:tcPr>
          <w:p w14:paraId="1C65F667" w14:textId="77777777" w:rsidR="00865568" w:rsidRPr="00C24532" w:rsidRDefault="00000000" w:rsidP="00081FA5">
            <w:pPr>
              <w:pStyle w:val="ListParagraph"/>
              <w:spacing w:line="276" w:lineRule="auto"/>
              <w:jc w:val="center"/>
              <w:rPr>
                <w:rFonts w:eastAsiaTheme="minorEastAsia" w:cs="Times New Roman"/>
                <w:lang w:eastAsia="ja-JP"/>
              </w:rPr>
            </w:pPr>
            <m:oMathPara>
              <m:oMath>
                <m:sSub>
                  <m:sSubPr>
                    <m:ctrlPr>
                      <w:rPr>
                        <w:rFonts w:ascii="Cambria Math" w:hAnsi="Cambria Math"/>
                        <w:i/>
                        <w:lang w:eastAsia="ja-JP"/>
                      </w:rPr>
                    </m:ctrlPr>
                  </m:sSubPr>
                  <m:e>
                    <m:r>
                      <w:rPr>
                        <w:rFonts w:ascii="Cambria Math" w:hAnsi="Cambria Math"/>
                        <w:lang w:eastAsia="ja-JP"/>
                      </w:rPr>
                      <m:t>γ</m:t>
                    </m:r>
                  </m:e>
                  <m:sub>
                    <m:r>
                      <w:rPr>
                        <w:rFonts w:ascii="Cambria Math" w:hAnsi="Cambria Math"/>
                        <w:lang w:eastAsia="ja-JP"/>
                      </w:rPr>
                      <m:t>2</m:t>
                    </m:r>
                  </m:sub>
                </m:sSub>
                <m:d>
                  <m:dPr>
                    <m:ctrlPr>
                      <w:rPr>
                        <w:rFonts w:ascii="Cambria Math" w:hAnsi="Cambria Math"/>
                        <w:i/>
                        <w:lang w:eastAsia="ja-JP"/>
                      </w:rPr>
                    </m:ctrlPr>
                  </m:dPr>
                  <m:e>
                    <m:r>
                      <w:rPr>
                        <w:rFonts w:ascii="Cambria Math" w:hAnsi="Cambria Math"/>
                        <w:lang w:eastAsia="ja-JP"/>
                      </w:rPr>
                      <m:t>X</m:t>
                    </m:r>
                  </m:e>
                </m:d>
                <m:r>
                  <w:rPr>
                    <w:rFonts w:ascii="Cambria Math" w:hAnsi="Cambria Math"/>
                    <w:lang w:eastAsia="ja-JP"/>
                  </w:rPr>
                  <m:t>≜κ</m:t>
                </m:r>
                <m:d>
                  <m:dPr>
                    <m:ctrlPr>
                      <w:rPr>
                        <w:rFonts w:ascii="Cambria Math" w:hAnsi="Cambria Math"/>
                        <w:i/>
                        <w:lang w:eastAsia="ja-JP"/>
                      </w:rPr>
                    </m:ctrlPr>
                  </m:dPr>
                  <m:e>
                    <m:r>
                      <w:rPr>
                        <w:rFonts w:ascii="Cambria Math" w:hAnsi="Cambria Math"/>
                        <w:lang w:eastAsia="ja-JP"/>
                      </w:rPr>
                      <m:t>X</m:t>
                    </m:r>
                  </m:e>
                </m:d>
                <m:r>
                  <w:rPr>
                    <w:rFonts w:ascii="Cambria Math" w:hAnsi="Cambria Math"/>
                    <w:lang w:eastAsia="ja-JP"/>
                  </w:rPr>
                  <m:t>-3=1.8-3=-1.2=-</m:t>
                </m:r>
                <m:f>
                  <m:fPr>
                    <m:ctrlPr>
                      <w:rPr>
                        <w:rFonts w:ascii="Cambria Math" w:hAnsi="Cambria Math"/>
                        <w:i/>
                        <w:lang w:eastAsia="ja-JP"/>
                      </w:rPr>
                    </m:ctrlPr>
                  </m:fPr>
                  <m:num>
                    <m:r>
                      <w:rPr>
                        <w:rFonts w:ascii="Cambria Math" w:hAnsi="Cambria Math"/>
                        <w:lang w:eastAsia="ja-JP"/>
                      </w:rPr>
                      <m:t>6</m:t>
                    </m:r>
                  </m:num>
                  <m:den>
                    <m:r>
                      <w:rPr>
                        <w:rFonts w:ascii="Cambria Math" w:hAnsi="Cambria Math"/>
                        <w:lang w:eastAsia="ja-JP"/>
                      </w:rPr>
                      <m:t>5</m:t>
                    </m:r>
                  </m:den>
                </m:f>
              </m:oMath>
            </m:oMathPara>
          </w:p>
        </w:tc>
        <w:tc>
          <w:tcPr>
            <w:tcW w:w="1215" w:type="dxa"/>
            <w:vAlign w:val="center"/>
          </w:tcPr>
          <w:p w14:paraId="0EAA9DBF" w14:textId="77777777" w:rsidR="00865568" w:rsidRDefault="00865568" w:rsidP="00081FA5">
            <w:pPr>
              <w:jc w:val="center"/>
            </w:pPr>
            <w:r>
              <w:t>A.5</w:t>
            </w:r>
          </w:p>
        </w:tc>
      </w:tr>
    </w:tbl>
    <w:p w14:paraId="369D1195" w14:textId="77777777" w:rsidR="00865568" w:rsidRDefault="00865568" w:rsidP="00865568">
      <w:pPr>
        <w:ind w:firstLine="360"/>
        <w:rPr>
          <w:rFonts w:eastAsiaTheme="minorEastAsia"/>
          <w:lang w:eastAsia="ja-JP"/>
        </w:rPr>
      </w:pPr>
      <w:r>
        <w:rPr>
          <w:lang w:eastAsia="ja-JP"/>
        </w:rPr>
        <w:t xml:space="preserve">Now let </w:t>
      </w:r>
      <m:oMath>
        <m:sSub>
          <m:sSubPr>
            <m:ctrlPr>
              <w:rPr>
                <w:rFonts w:ascii="Cambria Math" w:hAnsi="Cambria Math"/>
                <w:i/>
                <w:lang w:eastAsia="ja-JP"/>
              </w:rPr>
            </m:ctrlPr>
          </m:sSubPr>
          <m:e>
            <m:r>
              <w:rPr>
                <w:rFonts w:ascii="Cambria Math" w:hAnsi="Cambria Math"/>
                <w:lang w:eastAsia="ja-JP"/>
              </w:rPr>
              <m:t>X</m:t>
            </m:r>
          </m:e>
          <m:sub>
            <m:r>
              <w:rPr>
                <w:rFonts w:ascii="Cambria Math" w:hAnsi="Cambria Math"/>
                <w:lang w:eastAsia="ja-JP"/>
              </w:rPr>
              <m:t>1</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X</m:t>
            </m:r>
          </m:e>
          <m:sub>
            <m:r>
              <w:rPr>
                <w:rFonts w:ascii="Cambria Math" w:hAnsi="Cambria Math"/>
                <w:lang w:eastAsia="ja-JP"/>
              </w:rPr>
              <m:t>m</m:t>
            </m:r>
          </m:sub>
        </m:sSub>
      </m:oMath>
      <w:r>
        <w:rPr>
          <w:rFonts w:eastAsiaTheme="minorEastAsia"/>
          <w:lang w:eastAsia="ja-JP"/>
        </w:rPr>
        <w:t xml:space="preserve"> be independent and identically distributed copies of  </w:t>
      </w:r>
      <m:oMath>
        <m:r>
          <w:rPr>
            <w:rFonts w:ascii="Cambria Math" w:eastAsiaTheme="minorEastAsia" w:hAnsi="Cambria Math"/>
            <w:lang w:eastAsia="ja-JP"/>
          </w:rPr>
          <m:t>X</m:t>
        </m:r>
      </m:oMath>
      <w:r>
        <w:rPr>
          <w:rFonts w:eastAsiaTheme="minorEastAsia"/>
          <w:lang w:eastAsia="ja-JP"/>
        </w:rPr>
        <w:t>, and define the standardized sum.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865568" w14:paraId="4A4E13FD" w14:textId="77777777" w:rsidTr="00081FA5">
        <w:tc>
          <w:tcPr>
            <w:tcW w:w="8028" w:type="dxa"/>
            <w:vAlign w:val="center"/>
          </w:tcPr>
          <w:p w14:paraId="42B84623" w14:textId="77777777" w:rsidR="00865568" w:rsidRPr="00C24532" w:rsidRDefault="00000000" w:rsidP="00081FA5">
            <w:pPr>
              <w:pStyle w:val="ListParagraph"/>
              <w:spacing w:line="276" w:lineRule="auto"/>
              <w:jc w:val="center"/>
              <w:rPr>
                <w:rFonts w:eastAsiaTheme="minorEastAsia" w:cs="Times New Roman"/>
                <w:lang w:eastAsia="ja-JP"/>
              </w:rPr>
            </w:pPr>
            <m:oMathPara>
              <m:oMath>
                <m:sSub>
                  <m:sSubPr>
                    <m:ctrlPr>
                      <w:rPr>
                        <w:rFonts w:ascii="Cambria Math" w:hAnsi="Cambria Math"/>
                        <w:i/>
                        <w:lang w:eastAsia="ja-JP"/>
                      </w:rPr>
                    </m:ctrlPr>
                  </m:sSubPr>
                  <m:e>
                    <m:r>
                      <w:rPr>
                        <w:rFonts w:ascii="Cambria Math" w:hAnsi="Cambria Math"/>
                        <w:lang w:eastAsia="ja-JP"/>
                      </w:rPr>
                      <m:t>Z</m:t>
                    </m:r>
                  </m:e>
                  <m:sub>
                    <m:r>
                      <w:rPr>
                        <w:rFonts w:ascii="Cambria Math" w:hAnsi="Cambria Math"/>
                        <w:lang w:eastAsia="ja-JP"/>
                      </w:rPr>
                      <m:t>m</m:t>
                    </m:r>
                  </m:sub>
                </m:sSub>
                <m:r>
                  <w:rPr>
                    <w:rFonts w:ascii="Cambria Math" w:hAnsi="Cambria Math"/>
                    <w:lang w:eastAsia="ja-JP"/>
                  </w:rPr>
                  <m:t>≜</m:t>
                </m:r>
                <m:f>
                  <m:fPr>
                    <m:ctrlPr>
                      <w:rPr>
                        <w:rFonts w:ascii="Cambria Math" w:hAnsi="Cambria Math"/>
                        <w:i/>
                        <w:lang w:eastAsia="ja-JP"/>
                      </w:rPr>
                    </m:ctrlPr>
                  </m:fPr>
                  <m:num>
                    <m:nary>
                      <m:naryPr>
                        <m:chr m:val="∑"/>
                        <m:limLoc m:val="subSup"/>
                        <m:ctrlPr>
                          <w:rPr>
                            <w:rFonts w:ascii="Cambria Math" w:hAnsi="Cambria Math"/>
                            <w:i/>
                            <w:lang w:eastAsia="ja-JP"/>
                          </w:rPr>
                        </m:ctrlPr>
                      </m:naryPr>
                      <m:sub>
                        <m:r>
                          <w:rPr>
                            <w:rFonts w:ascii="Cambria Math" w:hAnsi="Cambria Math"/>
                            <w:lang w:eastAsia="ja-JP"/>
                          </w:rPr>
                          <m:t>i=1</m:t>
                        </m:r>
                      </m:sub>
                      <m:sup>
                        <m:r>
                          <w:rPr>
                            <w:rFonts w:ascii="Cambria Math" w:hAnsi="Cambria Math"/>
                            <w:lang w:eastAsia="ja-JP"/>
                          </w:rPr>
                          <m:t>m</m:t>
                        </m:r>
                      </m:sup>
                      <m:e>
                        <m:sSub>
                          <m:sSubPr>
                            <m:ctrlPr>
                              <w:rPr>
                                <w:rFonts w:ascii="Cambria Math" w:hAnsi="Cambria Math"/>
                                <w:i/>
                                <w:lang w:eastAsia="ja-JP"/>
                              </w:rPr>
                            </m:ctrlPr>
                          </m:sSubPr>
                          <m:e>
                            <m:r>
                              <w:rPr>
                                <w:rFonts w:ascii="Cambria Math" w:hAnsi="Cambria Math"/>
                                <w:lang w:eastAsia="ja-JP"/>
                              </w:rPr>
                              <m:t>X</m:t>
                            </m:r>
                          </m:e>
                          <m:sub>
                            <m:r>
                              <w:rPr>
                                <w:rFonts w:ascii="Cambria Math" w:hAnsi="Cambria Math"/>
                                <w:lang w:eastAsia="ja-JP"/>
                              </w:rPr>
                              <m:t>i</m:t>
                            </m:r>
                          </m:sub>
                        </m:sSub>
                      </m:e>
                    </m:nary>
                  </m:num>
                  <m:den>
                    <m:rad>
                      <m:radPr>
                        <m:degHide m:val="1"/>
                        <m:ctrlPr>
                          <w:rPr>
                            <w:rFonts w:ascii="Cambria Math" w:hAnsi="Cambria Math"/>
                            <w:i/>
                            <w:lang w:eastAsia="ja-JP"/>
                          </w:rPr>
                        </m:ctrlPr>
                      </m:radPr>
                      <m:deg/>
                      <m:e>
                        <m:r>
                          <w:rPr>
                            <w:rFonts w:ascii="Cambria Math" w:hAnsi="Cambria Math"/>
                            <w:lang w:eastAsia="ja-JP"/>
                          </w:rPr>
                          <m:t>m</m:t>
                        </m:r>
                      </m:e>
                    </m:rad>
                    <m:sSub>
                      <m:sSubPr>
                        <m:ctrlPr>
                          <w:rPr>
                            <w:rFonts w:ascii="Cambria Math" w:hAnsi="Cambria Math"/>
                            <w:i/>
                            <w:lang w:eastAsia="ja-JP"/>
                          </w:rPr>
                        </m:ctrlPr>
                      </m:sSubPr>
                      <m:e>
                        <m:r>
                          <w:rPr>
                            <w:rFonts w:ascii="Cambria Math" w:hAnsi="Cambria Math"/>
                            <w:lang w:eastAsia="ja-JP"/>
                          </w:rPr>
                          <m:t>σ</m:t>
                        </m:r>
                      </m:e>
                      <m:sub>
                        <m:r>
                          <w:rPr>
                            <w:rFonts w:ascii="Cambria Math" w:hAnsi="Cambria Math"/>
                            <w:lang w:eastAsia="ja-JP"/>
                          </w:rPr>
                          <m:t>X</m:t>
                        </m:r>
                      </m:sub>
                    </m:sSub>
                  </m:den>
                </m:f>
              </m:oMath>
            </m:oMathPara>
          </w:p>
        </w:tc>
        <w:tc>
          <w:tcPr>
            <w:tcW w:w="1215" w:type="dxa"/>
            <w:vAlign w:val="center"/>
          </w:tcPr>
          <w:p w14:paraId="326791B8" w14:textId="77777777" w:rsidR="00865568" w:rsidRDefault="00865568" w:rsidP="00081FA5">
            <w:pPr>
              <w:jc w:val="center"/>
            </w:pPr>
            <w:r>
              <w:t>A.6</w:t>
            </w:r>
          </w:p>
        </w:tc>
      </w:tr>
    </w:tbl>
    <w:p w14:paraId="3061AA13" w14:textId="77777777" w:rsidR="00865568" w:rsidRDefault="00865568" w:rsidP="00865568">
      <w:pPr>
        <w:ind w:firstLine="360"/>
        <w:rPr>
          <w:rFonts w:eastAsiaTheme="minorEastAsia"/>
          <w:lang w:eastAsia="ja-JP"/>
        </w:rPr>
      </w:pPr>
      <w:r>
        <w:rPr>
          <w:lang w:eastAsia="ja-JP"/>
        </w:rPr>
        <w:t>Using independence and zero-mean, the fourth moment of the sum satisfies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865568" w14:paraId="340CBF87" w14:textId="77777777" w:rsidTr="00081FA5">
        <w:tc>
          <w:tcPr>
            <w:tcW w:w="8028" w:type="dxa"/>
            <w:vAlign w:val="center"/>
          </w:tcPr>
          <w:p w14:paraId="2DC67A96" w14:textId="77777777" w:rsidR="00865568" w:rsidRPr="00C24532" w:rsidRDefault="00865568" w:rsidP="00081FA5">
            <w:pPr>
              <w:pStyle w:val="ListParagraph"/>
              <w:spacing w:line="276" w:lineRule="auto"/>
              <w:jc w:val="center"/>
              <w:rPr>
                <w:rFonts w:eastAsiaTheme="minorEastAsia" w:cs="Times New Roman"/>
                <w:lang w:eastAsia="ja-JP"/>
              </w:rPr>
            </w:pPr>
            <m:oMathPara>
              <m:oMath>
                <m:r>
                  <m:rPr>
                    <m:scr m:val="double-struck"/>
                  </m:rPr>
                  <w:rPr>
                    <w:rFonts w:ascii="Cambria Math" w:hAnsi="Cambria Math"/>
                    <w:lang w:eastAsia="ja-JP"/>
                  </w:rPr>
                  <m:t>E</m:t>
                </m:r>
                <m:d>
                  <m:dPr>
                    <m:begChr m:val="["/>
                    <m:endChr m:val="]"/>
                    <m:ctrlPr>
                      <w:rPr>
                        <w:rFonts w:ascii="Cambria Math" w:hAnsi="Cambria Math"/>
                        <w:i/>
                        <w:lang w:eastAsia="ja-JP"/>
                      </w:rPr>
                    </m:ctrlPr>
                  </m:dPr>
                  <m:e>
                    <m:sSup>
                      <m:sSupPr>
                        <m:ctrlPr>
                          <w:rPr>
                            <w:rFonts w:ascii="Cambria Math" w:hAnsi="Cambria Math"/>
                            <w:i/>
                            <w:lang w:eastAsia="ja-JP"/>
                          </w:rPr>
                        </m:ctrlPr>
                      </m:sSupPr>
                      <m:e>
                        <m:d>
                          <m:dPr>
                            <m:ctrlPr>
                              <w:rPr>
                                <w:rFonts w:ascii="Cambria Math" w:hAnsi="Cambria Math"/>
                                <w:i/>
                                <w:lang w:eastAsia="ja-JP"/>
                              </w:rPr>
                            </m:ctrlPr>
                          </m:dPr>
                          <m:e>
                            <m:nary>
                              <m:naryPr>
                                <m:chr m:val="∑"/>
                                <m:limLoc m:val="undOvr"/>
                                <m:ctrlPr>
                                  <w:rPr>
                                    <w:rFonts w:ascii="Cambria Math" w:hAnsi="Cambria Math"/>
                                    <w:i/>
                                    <w:lang w:eastAsia="ja-JP"/>
                                  </w:rPr>
                                </m:ctrlPr>
                              </m:naryPr>
                              <m:sub>
                                <m:r>
                                  <w:rPr>
                                    <w:rFonts w:ascii="Cambria Math" w:hAnsi="Cambria Math"/>
                                    <w:lang w:eastAsia="ja-JP"/>
                                  </w:rPr>
                                  <m:t>i=1</m:t>
                                </m:r>
                              </m:sub>
                              <m:sup>
                                <m:r>
                                  <w:rPr>
                                    <w:rFonts w:ascii="Cambria Math" w:hAnsi="Cambria Math"/>
                                    <w:lang w:eastAsia="ja-JP"/>
                                  </w:rPr>
                                  <m:t>m</m:t>
                                </m:r>
                              </m:sup>
                              <m:e>
                                <m:sSub>
                                  <m:sSubPr>
                                    <m:ctrlPr>
                                      <w:rPr>
                                        <w:rFonts w:ascii="Cambria Math" w:hAnsi="Cambria Math"/>
                                        <w:i/>
                                        <w:lang w:eastAsia="ja-JP"/>
                                      </w:rPr>
                                    </m:ctrlPr>
                                  </m:sSubPr>
                                  <m:e>
                                    <m:r>
                                      <w:rPr>
                                        <w:rFonts w:ascii="Cambria Math" w:hAnsi="Cambria Math"/>
                                        <w:lang w:eastAsia="ja-JP"/>
                                      </w:rPr>
                                      <m:t>X</m:t>
                                    </m:r>
                                  </m:e>
                                  <m:sub>
                                    <m:r>
                                      <w:rPr>
                                        <w:rFonts w:ascii="Cambria Math" w:hAnsi="Cambria Math"/>
                                        <w:lang w:eastAsia="ja-JP"/>
                                      </w:rPr>
                                      <m:t>i</m:t>
                                    </m:r>
                                  </m:sub>
                                </m:sSub>
                              </m:e>
                            </m:nary>
                          </m:e>
                        </m:d>
                      </m:e>
                      <m:sup>
                        <m:r>
                          <w:rPr>
                            <w:rFonts w:ascii="Cambria Math" w:hAnsi="Cambria Math"/>
                            <w:lang w:eastAsia="ja-JP"/>
                          </w:rPr>
                          <m:t>4</m:t>
                        </m:r>
                      </m:sup>
                    </m:sSup>
                  </m:e>
                </m:d>
                <m:r>
                  <w:rPr>
                    <w:rFonts w:ascii="Cambria Math" w:hAnsi="Cambria Math"/>
                    <w:lang w:eastAsia="ja-JP"/>
                  </w:rPr>
                  <m:t>=m</m:t>
                </m:r>
                <m:r>
                  <m:rPr>
                    <m:scr m:val="double-struck"/>
                  </m:rPr>
                  <w:rPr>
                    <w:rFonts w:ascii="Cambria Math" w:hAnsi="Cambria Math"/>
                    <w:lang w:eastAsia="ja-JP"/>
                  </w:rPr>
                  <m:t>E</m:t>
                </m:r>
                <m:d>
                  <m:dPr>
                    <m:begChr m:val="["/>
                    <m:endChr m:val="]"/>
                    <m:ctrlPr>
                      <w:rPr>
                        <w:rFonts w:ascii="Cambria Math" w:hAnsi="Cambria Math"/>
                        <w:i/>
                        <w:lang w:eastAsia="ja-JP"/>
                      </w:rPr>
                    </m:ctrlPr>
                  </m:dPr>
                  <m:e>
                    <m:sSup>
                      <m:sSupPr>
                        <m:ctrlPr>
                          <w:rPr>
                            <w:rFonts w:ascii="Cambria Math" w:hAnsi="Cambria Math"/>
                            <w:i/>
                            <w:lang w:eastAsia="ja-JP"/>
                          </w:rPr>
                        </m:ctrlPr>
                      </m:sSupPr>
                      <m:e>
                        <m:r>
                          <w:rPr>
                            <w:rFonts w:ascii="Cambria Math" w:hAnsi="Cambria Math"/>
                            <w:lang w:eastAsia="ja-JP"/>
                          </w:rPr>
                          <m:t>X</m:t>
                        </m:r>
                      </m:e>
                      <m:sup>
                        <m:r>
                          <w:rPr>
                            <w:rFonts w:ascii="Cambria Math" w:hAnsi="Cambria Math"/>
                            <w:lang w:eastAsia="ja-JP"/>
                          </w:rPr>
                          <m:t>4</m:t>
                        </m:r>
                      </m:sup>
                    </m:sSup>
                  </m:e>
                </m:d>
                <m:r>
                  <w:rPr>
                    <w:rFonts w:ascii="Cambria Math" w:hAnsi="Cambria Math"/>
                    <w:lang w:eastAsia="ja-JP"/>
                  </w:rPr>
                  <m:t>+6</m:t>
                </m:r>
                <m:nary>
                  <m:naryPr>
                    <m:chr m:val="∑"/>
                    <m:limLoc m:val="undOvr"/>
                    <m:supHide m:val="1"/>
                    <m:ctrlPr>
                      <w:rPr>
                        <w:rFonts w:ascii="Cambria Math" w:hAnsi="Cambria Math"/>
                        <w:i/>
                        <w:lang w:eastAsia="ja-JP"/>
                      </w:rPr>
                    </m:ctrlPr>
                  </m:naryPr>
                  <m:sub>
                    <m:r>
                      <w:rPr>
                        <w:rFonts w:ascii="Cambria Math" w:hAnsi="Cambria Math"/>
                        <w:lang w:eastAsia="ja-JP"/>
                      </w:rPr>
                      <m:t>1≤i&lt;j≤m</m:t>
                    </m:r>
                  </m:sub>
                  <m:sup/>
                  <m:e>
                    <m:r>
                      <m:rPr>
                        <m:scr m:val="double-struck"/>
                      </m:rPr>
                      <w:rPr>
                        <w:rFonts w:ascii="Cambria Math" w:hAnsi="Cambria Math"/>
                        <w:lang w:eastAsia="ja-JP"/>
                      </w:rPr>
                      <m:t>E</m:t>
                    </m:r>
                    <m:d>
                      <m:dPr>
                        <m:begChr m:val="["/>
                        <m:endChr m:val="]"/>
                        <m:ctrlPr>
                          <w:rPr>
                            <w:rFonts w:ascii="Cambria Math" w:hAnsi="Cambria Math"/>
                            <w:i/>
                            <w:lang w:eastAsia="ja-JP"/>
                          </w:rPr>
                        </m:ctrlPr>
                      </m:dPr>
                      <m:e>
                        <m:sSubSup>
                          <m:sSubSupPr>
                            <m:ctrlPr>
                              <w:rPr>
                                <w:rFonts w:ascii="Cambria Math" w:hAnsi="Cambria Math"/>
                                <w:i/>
                                <w:lang w:eastAsia="ja-JP"/>
                              </w:rPr>
                            </m:ctrlPr>
                          </m:sSubSupPr>
                          <m:e>
                            <m:r>
                              <w:rPr>
                                <w:rFonts w:ascii="Cambria Math" w:hAnsi="Cambria Math"/>
                                <w:lang w:eastAsia="ja-JP"/>
                              </w:rPr>
                              <m:t>X</m:t>
                            </m:r>
                          </m:e>
                          <m:sub>
                            <m:r>
                              <w:rPr>
                                <w:rFonts w:ascii="Cambria Math" w:hAnsi="Cambria Math"/>
                                <w:lang w:eastAsia="ja-JP"/>
                              </w:rPr>
                              <m:t>i</m:t>
                            </m:r>
                          </m:sub>
                          <m:sup>
                            <m:r>
                              <w:rPr>
                                <w:rFonts w:ascii="Cambria Math" w:hAnsi="Cambria Math"/>
                                <w:lang w:eastAsia="ja-JP"/>
                              </w:rPr>
                              <m:t>2</m:t>
                            </m:r>
                          </m:sup>
                        </m:sSubSup>
                      </m:e>
                    </m:d>
                    <m:r>
                      <m:rPr>
                        <m:scr m:val="double-struck"/>
                      </m:rPr>
                      <w:rPr>
                        <w:rFonts w:ascii="Cambria Math" w:hAnsi="Cambria Math"/>
                        <w:lang w:eastAsia="ja-JP"/>
                      </w:rPr>
                      <m:t>E</m:t>
                    </m:r>
                    <m:d>
                      <m:dPr>
                        <m:begChr m:val="["/>
                        <m:endChr m:val="]"/>
                        <m:ctrlPr>
                          <w:rPr>
                            <w:rFonts w:ascii="Cambria Math" w:hAnsi="Cambria Math"/>
                            <w:i/>
                            <w:lang w:eastAsia="ja-JP"/>
                          </w:rPr>
                        </m:ctrlPr>
                      </m:dPr>
                      <m:e>
                        <m:sSubSup>
                          <m:sSubSupPr>
                            <m:ctrlPr>
                              <w:rPr>
                                <w:rFonts w:ascii="Cambria Math" w:hAnsi="Cambria Math"/>
                                <w:i/>
                                <w:lang w:eastAsia="ja-JP"/>
                              </w:rPr>
                            </m:ctrlPr>
                          </m:sSubSupPr>
                          <m:e>
                            <m:r>
                              <w:rPr>
                                <w:rFonts w:ascii="Cambria Math" w:hAnsi="Cambria Math"/>
                                <w:lang w:eastAsia="ja-JP"/>
                              </w:rPr>
                              <m:t>X</m:t>
                            </m:r>
                          </m:e>
                          <m:sub>
                            <m:r>
                              <w:rPr>
                                <w:rFonts w:ascii="Cambria Math" w:hAnsi="Cambria Math"/>
                                <w:lang w:eastAsia="ja-JP"/>
                              </w:rPr>
                              <m:t>j</m:t>
                            </m:r>
                          </m:sub>
                          <m:sup>
                            <m:r>
                              <w:rPr>
                                <w:rFonts w:ascii="Cambria Math" w:hAnsi="Cambria Math"/>
                                <w:lang w:eastAsia="ja-JP"/>
                              </w:rPr>
                              <m:t>2</m:t>
                            </m:r>
                          </m:sup>
                        </m:sSubSup>
                      </m:e>
                    </m:d>
                  </m:e>
                </m:nary>
                <m:r>
                  <w:rPr>
                    <w:rFonts w:ascii="Cambria Math" w:hAnsi="Cambria Math"/>
                    <w:lang w:eastAsia="ja-JP"/>
                  </w:rPr>
                  <m:t>=m</m:t>
                </m:r>
                <m:r>
                  <m:rPr>
                    <m:scr m:val="double-struck"/>
                  </m:rPr>
                  <w:rPr>
                    <w:rFonts w:ascii="Cambria Math" w:hAnsi="Cambria Math"/>
                    <w:lang w:eastAsia="ja-JP"/>
                  </w:rPr>
                  <m:t>E</m:t>
                </m:r>
                <m:d>
                  <m:dPr>
                    <m:begChr m:val="["/>
                    <m:endChr m:val="]"/>
                    <m:ctrlPr>
                      <w:rPr>
                        <w:rFonts w:ascii="Cambria Math" w:hAnsi="Cambria Math"/>
                        <w:i/>
                        <w:lang w:eastAsia="ja-JP"/>
                      </w:rPr>
                    </m:ctrlPr>
                  </m:dPr>
                  <m:e>
                    <m:sSup>
                      <m:sSupPr>
                        <m:ctrlPr>
                          <w:rPr>
                            <w:rFonts w:ascii="Cambria Math" w:hAnsi="Cambria Math"/>
                            <w:i/>
                            <w:lang w:eastAsia="ja-JP"/>
                          </w:rPr>
                        </m:ctrlPr>
                      </m:sSupPr>
                      <m:e>
                        <m:r>
                          <w:rPr>
                            <w:rFonts w:ascii="Cambria Math" w:hAnsi="Cambria Math"/>
                            <w:lang w:eastAsia="ja-JP"/>
                          </w:rPr>
                          <m:t>X</m:t>
                        </m:r>
                      </m:e>
                      <m:sup>
                        <m:r>
                          <w:rPr>
                            <w:rFonts w:ascii="Cambria Math" w:hAnsi="Cambria Math"/>
                            <w:lang w:eastAsia="ja-JP"/>
                          </w:rPr>
                          <m:t>4</m:t>
                        </m:r>
                      </m:sup>
                    </m:sSup>
                  </m:e>
                </m:d>
                <m:r>
                  <w:rPr>
                    <w:rFonts w:ascii="Cambria Math" w:hAnsi="Cambria Math"/>
                    <w:lang w:eastAsia="ja-JP"/>
                  </w:rPr>
                  <m:t>+3m</m:t>
                </m:r>
                <m:d>
                  <m:dPr>
                    <m:ctrlPr>
                      <w:rPr>
                        <w:rFonts w:ascii="Cambria Math" w:hAnsi="Cambria Math"/>
                        <w:i/>
                        <w:lang w:eastAsia="ja-JP"/>
                      </w:rPr>
                    </m:ctrlPr>
                  </m:dPr>
                  <m:e>
                    <m:r>
                      <w:rPr>
                        <w:rFonts w:ascii="Cambria Math" w:hAnsi="Cambria Math"/>
                        <w:lang w:eastAsia="ja-JP"/>
                      </w:rPr>
                      <m:t>m-1</m:t>
                    </m:r>
                  </m:e>
                </m:d>
                <m:sSubSup>
                  <m:sSubSupPr>
                    <m:ctrlPr>
                      <w:rPr>
                        <w:rFonts w:ascii="Cambria Math" w:hAnsi="Cambria Math"/>
                        <w:i/>
                        <w:lang w:eastAsia="ja-JP"/>
                      </w:rPr>
                    </m:ctrlPr>
                  </m:sSubSupPr>
                  <m:e>
                    <m:r>
                      <w:rPr>
                        <w:rFonts w:ascii="Cambria Math" w:hAnsi="Cambria Math"/>
                        <w:lang w:eastAsia="ja-JP"/>
                      </w:rPr>
                      <m:t>σ</m:t>
                    </m:r>
                  </m:e>
                  <m:sub>
                    <m:r>
                      <w:rPr>
                        <w:rFonts w:ascii="Cambria Math" w:hAnsi="Cambria Math"/>
                        <w:lang w:eastAsia="ja-JP"/>
                      </w:rPr>
                      <m:t>X</m:t>
                    </m:r>
                  </m:sub>
                  <m:sup>
                    <m:r>
                      <w:rPr>
                        <w:rFonts w:ascii="Cambria Math" w:hAnsi="Cambria Math"/>
                        <w:lang w:eastAsia="ja-JP"/>
                      </w:rPr>
                      <m:t>4</m:t>
                    </m:r>
                  </m:sup>
                </m:sSubSup>
              </m:oMath>
            </m:oMathPara>
          </w:p>
        </w:tc>
        <w:tc>
          <w:tcPr>
            <w:tcW w:w="1215" w:type="dxa"/>
            <w:vAlign w:val="center"/>
          </w:tcPr>
          <w:p w14:paraId="3259A49C" w14:textId="77777777" w:rsidR="00865568" w:rsidRDefault="00865568" w:rsidP="00081FA5">
            <w:pPr>
              <w:jc w:val="center"/>
            </w:pPr>
            <w:r>
              <w:t>A.7</w:t>
            </w:r>
          </w:p>
        </w:tc>
      </w:tr>
    </w:tbl>
    <w:p w14:paraId="681C6320" w14:textId="77777777" w:rsidR="00865568" w:rsidRDefault="00865568" w:rsidP="00865568">
      <w:pPr>
        <w:ind w:firstLine="360"/>
        <w:rPr>
          <w:rFonts w:eastAsiaTheme="minorEastAsia"/>
          <w:lang w:eastAsia="ja-JP"/>
        </w:rPr>
      </w:pPr>
      <w:r>
        <w:rPr>
          <w:lang w:eastAsia="ja-JP"/>
        </w:rPr>
        <w:t xml:space="preserve">Divide by </w:t>
      </w:r>
      <m:oMath>
        <m:sSup>
          <m:sSupPr>
            <m:ctrlPr>
              <w:rPr>
                <w:rFonts w:ascii="Cambria Math" w:hAnsi="Cambria Math"/>
                <w:i/>
                <w:lang w:eastAsia="ja-JP"/>
              </w:rPr>
            </m:ctrlPr>
          </m:sSupPr>
          <m:e>
            <m:d>
              <m:dPr>
                <m:ctrlPr>
                  <w:rPr>
                    <w:rFonts w:ascii="Cambria Math" w:hAnsi="Cambria Math"/>
                    <w:i/>
                    <w:lang w:eastAsia="ja-JP"/>
                  </w:rPr>
                </m:ctrlPr>
              </m:dPr>
              <m:e>
                <m:r>
                  <w:rPr>
                    <w:rFonts w:ascii="Cambria Math" w:hAnsi="Cambria Math"/>
                    <w:lang w:eastAsia="ja-JP"/>
                  </w:rPr>
                  <m:t>Var(</m:t>
                </m:r>
                <m:nary>
                  <m:naryPr>
                    <m:chr m:val="∑"/>
                    <m:limLoc m:val="undOvr"/>
                    <m:subHide m:val="1"/>
                    <m:supHide m:val="1"/>
                    <m:ctrlPr>
                      <w:rPr>
                        <w:rFonts w:ascii="Cambria Math" w:hAnsi="Cambria Math"/>
                        <w:i/>
                        <w:lang w:eastAsia="ja-JP"/>
                      </w:rPr>
                    </m:ctrlPr>
                  </m:naryPr>
                  <m:sub/>
                  <m:sup/>
                  <m:e>
                    <m:sSub>
                      <m:sSubPr>
                        <m:ctrlPr>
                          <w:rPr>
                            <w:rFonts w:ascii="Cambria Math" w:hAnsi="Cambria Math"/>
                            <w:i/>
                            <w:lang w:eastAsia="ja-JP"/>
                          </w:rPr>
                        </m:ctrlPr>
                      </m:sSubPr>
                      <m:e>
                        <m:r>
                          <w:rPr>
                            <w:rFonts w:ascii="Cambria Math" w:hAnsi="Cambria Math"/>
                            <w:lang w:eastAsia="ja-JP"/>
                          </w:rPr>
                          <m:t>X</m:t>
                        </m:r>
                      </m:e>
                      <m:sub>
                        <m:r>
                          <w:rPr>
                            <w:rFonts w:ascii="Cambria Math" w:hAnsi="Cambria Math"/>
                            <w:lang w:eastAsia="ja-JP"/>
                          </w:rPr>
                          <m:t>i</m:t>
                        </m:r>
                      </m:sub>
                    </m:sSub>
                  </m:e>
                </m:nary>
                <m:r>
                  <w:rPr>
                    <w:rFonts w:ascii="Cambria Math" w:hAnsi="Cambria Math"/>
                    <w:lang w:eastAsia="ja-JP"/>
                  </w:rPr>
                  <m:t>)</m:t>
                </m:r>
              </m:e>
            </m:d>
          </m:e>
          <m:sup>
            <m:r>
              <w:rPr>
                <w:rFonts w:ascii="Cambria Math" w:hAnsi="Cambria Math"/>
                <w:lang w:eastAsia="ja-JP"/>
              </w:rPr>
              <m:t>2</m:t>
            </m:r>
          </m:sup>
        </m:sSup>
        <m:r>
          <w:rPr>
            <w:rFonts w:ascii="Cambria Math" w:hAnsi="Cambria Math"/>
            <w:lang w:eastAsia="ja-JP"/>
          </w:rPr>
          <m:t>=</m:t>
        </m:r>
        <m:sSup>
          <m:sSupPr>
            <m:ctrlPr>
              <w:rPr>
                <w:rFonts w:ascii="Cambria Math" w:hAnsi="Cambria Math"/>
                <w:i/>
                <w:lang w:eastAsia="ja-JP"/>
              </w:rPr>
            </m:ctrlPr>
          </m:sSupPr>
          <m:e>
            <m:d>
              <m:dPr>
                <m:ctrlPr>
                  <w:rPr>
                    <w:rFonts w:ascii="Cambria Math" w:hAnsi="Cambria Math"/>
                    <w:i/>
                    <w:lang w:eastAsia="ja-JP"/>
                  </w:rPr>
                </m:ctrlPr>
              </m:dPr>
              <m:e>
                <m:r>
                  <w:rPr>
                    <w:rFonts w:ascii="Cambria Math" w:hAnsi="Cambria Math"/>
                    <w:lang w:eastAsia="ja-JP"/>
                  </w:rPr>
                  <m:t>m</m:t>
                </m:r>
                <m:sSubSup>
                  <m:sSubSupPr>
                    <m:ctrlPr>
                      <w:rPr>
                        <w:rFonts w:ascii="Cambria Math" w:hAnsi="Cambria Math"/>
                        <w:i/>
                        <w:lang w:eastAsia="ja-JP"/>
                      </w:rPr>
                    </m:ctrlPr>
                  </m:sSubSupPr>
                  <m:e>
                    <m:r>
                      <w:rPr>
                        <w:rFonts w:ascii="Cambria Math" w:hAnsi="Cambria Math"/>
                        <w:lang w:eastAsia="ja-JP"/>
                      </w:rPr>
                      <m:t>σ</m:t>
                    </m:r>
                  </m:e>
                  <m:sub>
                    <m:r>
                      <w:rPr>
                        <w:rFonts w:ascii="Cambria Math" w:hAnsi="Cambria Math"/>
                        <w:lang w:eastAsia="ja-JP"/>
                      </w:rPr>
                      <m:t>X</m:t>
                    </m:r>
                  </m:sub>
                  <m:sup>
                    <m:r>
                      <w:rPr>
                        <w:rFonts w:ascii="Cambria Math" w:hAnsi="Cambria Math"/>
                        <w:lang w:eastAsia="ja-JP"/>
                      </w:rPr>
                      <m:t>2</m:t>
                    </m:r>
                  </m:sup>
                </m:sSubSup>
              </m:e>
            </m:d>
          </m:e>
          <m:sup>
            <m:r>
              <w:rPr>
                <w:rFonts w:ascii="Cambria Math" w:hAnsi="Cambria Math"/>
                <w:lang w:eastAsia="ja-JP"/>
              </w:rPr>
              <m:t>2</m:t>
            </m:r>
          </m:sup>
        </m:sSup>
        <m:r>
          <w:rPr>
            <w:rFonts w:ascii="Cambria Math" w:hAnsi="Cambria Math"/>
            <w:lang w:eastAsia="ja-JP"/>
          </w:rPr>
          <m:t>=</m:t>
        </m:r>
        <m:sSubSup>
          <m:sSubSupPr>
            <m:ctrlPr>
              <w:rPr>
                <w:rFonts w:ascii="Cambria Math" w:hAnsi="Cambria Math"/>
                <w:i/>
                <w:lang w:eastAsia="ja-JP"/>
              </w:rPr>
            </m:ctrlPr>
          </m:sSubSupPr>
          <m:e>
            <m:sSup>
              <m:sSupPr>
                <m:ctrlPr>
                  <w:rPr>
                    <w:rFonts w:ascii="Cambria Math" w:hAnsi="Cambria Math"/>
                    <w:i/>
                    <w:lang w:eastAsia="ja-JP"/>
                  </w:rPr>
                </m:ctrlPr>
              </m:sSupPr>
              <m:e>
                <m:r>
                  <w:rPr>
                    <w:rFonts w:ascii="Cambria Math" w:hAnsi="Cambria Math"/>
                    <w:lang w:eastAsia="ja-JP"/>
                  </w:rPr>
                  <m:t>m</m:t>
                </m:r>
              </m:e>
              <m:sup>
                <m:r>
                  <w:rPr>
                    <w:rFonts w:ascii="Cambria Math" w:hAnsi="Cambria Math"/>
                    <w:lang w:eastAsia="ja-JP"/>
                  </w:rPr>
                  <m:t>2</m:t>
                </m:r>
              </m:sup>
            </m:sSup>
            <m:r>
              <w:rPr>
                <w:rFonts w:ascii="Cambria Math" w:hAnsi="Cambria Math"/>
                <w:lang w:eastAsia="ja-JP"/>
              </w:rPr>
              <m:t>σ</m:t>
            </m:r>
          </m:e>
          <m:sub>
            <m:r>
              <w:rPr>
                <w:rFonts w:ascii="Cambria Math" w:hAnsi="Cambria Math"/>
                <w:lang w:eastAsia="ja-JP"/>
              </w:rPr>
              <m:t>X</m:t>
            </m:r>
          </m:sub>
          <m:sup>
            <m:r>
              <w:rPr>
                <w:rFonts w:ascii="Cambria Math" w:hAnsi="Cambria Math"/>
                <w:lang w:eastAsia="ja-JP"/>
              </w:rPr>
              <m:t>4</m:t>
            </m:r>
          </m:sup>
        </m:sSubSup>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865568" w14:paraId="72175AD8" w14:textId="77777777" w:rsidTr="00081FA5">
        <w:tc>
          <w:tcPr>
            <w:tcW w:w="8028" w:type="dxa"/>
            <w:vAlign w:val="center"/>
          </w:tcPr>
          <w:p w14:paraId="2413AE99" w14:textId="77777777" w:rsidR="00865568" w:rsidRPr="00C24532" w:rsidRDefault="00865568" w:rsidP="00081FA5">
            <w:pPr>
              <w:pStyle w:val="ListParagraph"/>
              <w:spacing w:line="276" w:lineRule="auto"/>
              <w:jc w:val="center"/>
              <w:rPr>
                <w:rFonts w:eastAsiaTheme="minorEastAsia" w:cs="Times New Roman"/>
                <w:lang w:eastAsia="ja-JP"/>
              </w:rPr>
            </w:pPr>
            <m:oMathPara>
              <m:oMath>
                <m:r>
                  <m:rPr>
                    <m:scr m:val="double-struck"/>
                  </m:rPr>
                  <w:rPr>
                    <w:rFonts w:ascii="Cambria Math" w:hAnsi="Cambria Math"/>
                    <w:lang w:eastAsia="ja-JP"/>
                  </w:rPr>
                  <w:lastRenderedPageBreak/>
                  <m:t>E</m:t>
                </m:r>
                <m:d>
                  <m:dPr>
                    <m:begChr m:val="["/>
                    <m:endChr m:val="]"/>
                    <m:ctrlPr>
                      <w:rPr>
                        <w:rFonts w:ascii="Cambria Math" w:hAnsi="Cambria Math"/>
                        <w:i/>
                        <w:lang w:eastAsia="ja-JP"/>
                      </w:rPr>
                    </m:ctrlPr>
                  </m:dPr>
                  <m:e>
                    <m:sSup>
                      <m:sSupPr>
                        <m:ctrlPr>
                          <w:rPr>
                            <w:rFonts w:ascii="Cambria Math" w:hAnsi="Cambria Math"/>
                            <w:i/>
                            <w:lang w:eastAsia="ja-JP"/>
                          </w:rPr>
                        </m:ctrlPr>
                      </m:sSupPr>
                      <m:e>
                        <m:sSub>
                          <m:sSubPr>
                            <m:ctrlPr>
                              <w:rPr>
                                <w:rFonts w:ascii="Cambria Math" w:hAnsi="Cambria Math"/>
                                <w:i/>
                                <w:lang w:eastAsia="ja-JP"/>
                              </w:rPr>
                            </m:ctrlPr>
                          </m:sSubPr>
                          <m:e>
                            <m:r>
                              <w:rPr>
                                <w:rFonts w:ascii="Cambria Math" w:hAnsi="Cambria Math"/>
                                <w:lang w:eastAsia="ja-JP"/>
                              </w:rPr>
                              <m:t>Z</m:t>
                            </m:r>
                          </m:e>
                          <m:sub>
                            <m:r>
                              <w:rPr>
                                <w:rFonts w:ascii="Cambria Math" w:hAnsi="Cambria Math"/>
                                <w:lang w:eastAsia="ja-JP"/>
                              </w:rPr>
                              <m:t>m</m:t>
                            </m:r>
                          </m:sub>
                        </m:sSub>
                      </m:e>
                      <m:sup>
                        <m:r>
                          <w:rPr>
                            <w:rFonts w:ascii="Cambria Math" w:hAnsi="Cambria Math"/>
                            <w:lang w:eastAsia="ja-JP"/>
                          </w:rPr>
                          <m:t>4</m:t>
                        </m:r>
                      </m:sup>
                    </m:sSup>
                  </m:e>
                </m:d>
                <m:r>
                  <w:rPr>
                    <w:rFonts w:ascii="Cambria Math" w:hAnsi="Cambria Math"/>
                    <w:lang w:eastAsia="ja-JP"/>
                  </w:rPr>
                  <m:t>=</m:t>
                </m:r>
                <m:f>
                  <m:fPr>
                    <m:ctrlPr>
                      <w:rPr>
                        <w:rFonts w:ascii="Cambria Math" w:hAnsi="Cambria Math"/>
                        <w:i/>
                        <w:lang w:eastAsia="ja-JP"/>
                      </w:rPr>
                    </m:ctrlPr>
                  </m:fPr>
                  <m:num>
                    <m:r>
                      <w:rPr>
                        <w:rFonts w:ascii="Cambria Math" w:hAnsi="Cambria Math"/>
                        <w:lang w:eastAsia="ja-JP"/>
                      </w:rPr>
                      <m:t>m</m:t>
                    </m:r>
                    <m:r>
                      <m:rPr>
                        <m:scr m:val="double-struck"/>
                      </m:rPr>
                      <w:rPr>
                        <w:rFonts w:ascii="Cambria Math" w:hAnsi="Cambria Math"/>
                        <w:lang w:eastAsia="ja-JP"/>
                      </w:rPr>
                      <m:t>E</m:t>
                    </m:r>
                    <m:d>
                      <m:dPr>
                        <m:begChr m:val="["/>
                        <m:endChr m:val="]"/>
                        <m:ctrlPr>
                          <w:rPr>
                            <w:rFonts w:ascii="Cambria Math" w:hAnsi="Cambria Math"/>
                            <w:i/>
                            <w:lang w:eastAsia="ja-JP"/>
                          </w:rPr>
                        </m:ctrlPr>
                      </m:dPr>
                      <m:e>
                        <m:sSup>
                          <m:sSupPr>
                            <m:ctrlPr>
                              <w:rPr>
                                <w:rFonts w:ascii="Cambria Math" w:hAnsi="Cambria Math"/>
                                <w:i/>
                                <w:lang w:eastAsia="ja-JP"/>
                              </w:rPr>
                            </m:ctrlPr>
                          </m:sSupPr>
                          <m:e>
                            <m:r>
                              <w:rPr>
                                <w:rFonts w:ascii="Cambria Math" w:hAnsi="Cambria Math"/>
                                <w:lang w:eastAsia="ja-JP"/>
                              </w:rPr>
                              <m:t>X</m:t>
                            </m:r>
                          </m:e>
                          <m:sup>
                            <m:r>
                              <w:rPr>
                                <w:rFonts w:ascii="Cambria Math" w:hAnsi="Cambria Math"/>
                                <w:lang w:eastAsia="ja-JP"/>
                              </w:rPr>
                              <m:t>4</m:t>
                            </m:r>
                          </m:sup>
                        </m:sSup>
                      </m:e>
                    </m:d>
                    <m:r>
                      <w:rPr>
                        <w:rFonts w:ascii="Cambria Math" w:hAnsi="Cambria Math"/>
                        <w:lang w:eastAsia="ja-JP"/>
                      </w:rPr>
                      <m:t>+3m(m-1)</m:t>
                    </m:r>
                    <m:sSubSup>
                      <m:sSubSupPr>
                        <m:ctrlPr>
                          <w:rPr>
                            <w:rFonts w:ascii="Cambria Math" w:hAnsi="Cambria Math"/>
                            <w:i/>
                            <w:lang w:eastAsia="ja-JP"/>
                          </w:rPr>
                        </m:ctrlPr>
                      </m:sSubSupPr>
                      <m:e>
                        <m:r>
                          <w:rPr>
                            <w:rFonts w:ascii="Cambria Math" w:hAnsi="Cambria Math"/>
                            <w:lang w:eastAsia="ja-JP"/>
                          </w:rPr>
                          <m:t>σ</m:t>
                        </m:r>
                      </m:e>
                      <m:sub>
                        <m:r>
                          <w:rPr>
                            <w:rFonts w:ascii="Cambria Math" w:hAnsi="Cambria Math"/>
                            <w:lang w:eastAsia="ja-JP"/>
                          </w:rPr>
                          <m:t>X</m:t>
                        </m:r>
                      </m:sub>
                      <m:sup>
                        <m:r>
                          <w:rPr>
                            <w:rFonts w:ascii="Cambria Math" w:hAnsi="Cambria Math"/>
                            <w:lang w:eastAsia="ja-JP"/>
                          </w:rPr>
                          <m:t>4</m:t>
                        </m:r>
                      </m:sup>
                    </m:sSubSup>
                  </m:num>
                  <m:den>
                    <m:sSubSup>
                      <m:sSubSupPr>
                        <m:ctrlPr>
                          <w:rPr>
                            <w:rFonts w:ascii="Cambria Math" w:hAnsi="Cambria Math"/>
                            <w:i/>
                            <w:lang w:eastAsia="ja-JP"/>
                          </w:rPr>
                        </m:ctrlPr>
                      </m:sSubSupPr>
                      <m:e>
                        <m:sSup>
                          <m:sSupPr>
                            <m:ctrlPr>
                              <w:rPr>
                                <w:rFonts w:ascii="Cambria Math" w:hAnsi="Cambria Math"/>
                                <w:i/>
                                <w:lang w:eastAsia="ja-JP"/>
                              </w:rPr>
                            </m:ctrlPr>
                          </m:sSupPr>
                          <m:e>
                            <m:r>
                              <w:rPr>
                                <w:rFonts w:ascii="Cambria Math" w:hAnsi="Cambria Math"/>
                                <w:lang w:eastAsia="ja-JP"/>
                              </w:rPr>
                              <m:t>m</m:t>
                            </m:r>
                          </m:e>
                          <m:sup>
                            <m:r>
                              <w:rPr>
                                <w:rFonts w:ascii="Cambria Math" w:hAnsi="Cambria Math"/>
                                <w:lang w:eastAsia="ja-JP"/>
                              </w:rPr>
                              <m:t>2</m:t>
                            </m:r>
                          </m:sup>
                        </m:sSup>
                        <m:r>
                          <w:rPr>
                            <w:rFonts w:ascii="Cambria Math" w:hAnsi="Cambria Math"/>
                            <w:lang w:eastAsia="ja-JP"/>
                          </w:rPr>
                          <m:t>σ</m:t>
                        </m:r>
                      </m:e>
                      <m:sub>
                        <m:r>
                          <w:rPr>
                            <w:rFonts w:ascii="Cambria Math" w:hAnsi="Cambria Math"/>
                            <w:lang w:eastAsia="ja-JP"/>
                          </w:rPr>
                          <m:t>X</m:t>
                        </m:r>
                      </m:sub>
                      <m:sup>
                        <m:r>
                          <w:rPr>
                            <w:rFonts w:ascii="Cambria Math" w:hAnsi="Cambria Math"/>
                            <w:lang w:eastAsia="ja-JP"/>
                          </w:rPr>
                          <m:t>4</m:t>
                        </m:r>
                      </m:sup>
                    </m:sSubSup>
                  </m:den>
                </m:f>
                <m:r>
                  <w:rPr>
                    <w:rFonts w:ascii="Cambria Math" w:hAnsi="Cambria Math"/>
                    <w:lang w:eastAsia="ja-JP"/>
                  </w:rPr>
                  <m:t>=</m:t>
                </m:r>
                <m:f>
                  <m:fPr>
                    <m:ctrlPr>
                      <w:rPr>
                        <w:rFonts w:ascii="Cambria Math" w:hAnsi="Cambria Math"/>
                        <w:i/>
                        <w:lang w:eastAsia="ja-JP"/>
                      </w:rPr>
                    </m:ctrlPr>
                  </m:fPr>
                  <m:num>
                    <m:r>
                      <w:rPr>
                        <w:rFonts w:ascii="Cambria Math" w:hAnsi="Cambria Math"/>
                        <w:lang w:eastAsia="ja-JP"/>
                      </w:rPr>
                      <m:t>κ</m:t>
                    </m:r>
                    <m:d>
                      <m:dPr>
                        <m:ctrlPr>
                          <w:rPr>
                            <w:rFonts w:ascii="Cambria Math" w:hAnsi="Cambria Math"/>
                            <w:i/>
                            <w:lang w:eastAsia="ja-JP"/>
                          </w:rPr>
                        </m:ctrlPr>
                      </m:dPr>
                      <m:e>
                        <m:r>
                          <w:rPr>
                            <w:rFonts w:ascii="Cambria Math" w:hAnsi="Cambria Math"/>
                            <w:lang w:eastAsia="ja-JP"/>
                          </w:rPr>
                          <m:t>X</m:t>
                        </m:r>
                      </m:e>
                    </m:d>
                  </m:num>
                  <m:den>
                    <m:r>
                      <w:rPr>
                        <w:rFonts w:ascii="Cambria Math" w:hAnsi="Cambria Math"/>
                        <w:lang w:eastAsia="ja-JP"/>
                      </w:rPr>
                      <m:t>m</m:t>
                    </m:r>
                  </m:den>
                </m:f>
                <m:r>
                  <w:rPr>
                    <w:rFonts w:ascii="Cambria Math" w:hAnsi="Cambria Math"/>
                    <w:lang w:eastAsia="ja-JP"/>
                  </w:rPr>
                  <m:t>+3</m:t>
                </m:r>
                <m:d>
                  <m:dPr>
                    <m:ctrlPr>
                      <w:rPr>
                        <w:rFonts w:ascii="Cambria Math" w:hAnsi="Cambria Math"/>
                        <w:i/>
                        <w:lang w:eastAsia="ja-JP"/>
                      </w:rPr>
                    </m:ctrlPr>
                  </m:dPr>
                  <m:e>
                    <m:r>
                      <w:rPr>
                        <w:rFonts w:ascii="Cambria Math" w:hAnsi="Cambria Math"/>
                        <w:lang w:eastAsia="ja-JP"/>
                      </w:rPr>
                      <m:t>1-</m:t>
                    </m:r>
                    <m:f>
                      <m:fPr>
                        <m:ctrlPr>
                          <w:rPr>
                            <w:rFonts w:ascii="Cambria Math" w:hAnsi="Cambria Math"/>
                            <w:i/>
                            <w:lang w:eastAsia="ja-JP"/>
                          </w:rPr>
                        </m:ctrlPr>
                      </m:fPr>
                      <m:num>
                        <m:r>
                          <w:rPr>
                            <w:rFonts w:ascii="Cambria Math" w:hAnsi="Cambria Math"/>
                            <w:lang w:eastAsia="ja-JP"/>
                          </w:rPr>
                          <m:t>1</m:t>
                        </m:r>
                      </m:num>
                      <m:den>
                        <m:r>
                          <w:rPr>
                            <w:rFonts w:ascii="Cambria Math" w:hAnsi="Cambria Math"/>
                            <w:lang w:eastAsia="ja-JP"/>
                          </w:rPr>
                          <m:t>m</m:t>
                        </m:r>
                      </m:den>
                    </m:f>
                  </m:e>
                </m:d>
              </m:oMath>
            </m:oMathPara>
          </w:p>
        </w:tc>
        <w:tc>
          <w:tcPr>
            <w:tcW w:w="1215" w:type="dxa"/>
            <w:vAlign w:val="center"/>
          </w:tcPr>
          <w:p w14:paraId="221DF39C" w14:textId="77777777" w:rsidR="00865568" w:rsidRDefault="00865568" w:rsidP="00081FA5">
            <w:pPr>
              <w:jc w:val="center"/>
            </w:pPr>
            <w:r>
              <w:t>A.8</w:t>
            </w:r>
          </w:p>
        </w:tc>
      </w:tr>
    </w:tbl>
    <w:p w14:paraId="050512FF" w14:textId="77777777" w:rsidR="00865568" w:rsidRDefault="00865568" w:rsidP="00865568">
      <w:pPr>
        <w:ind w:firstLine="360"/>
        <w:rPr>
          <w:lang w:eastAsia="ja-JP"/>
        </w:rPr>
      </w:pPr>
      <w:r>
        <w:rPr>
          <w:lang w:eastAsia="ja-JP"/>
        </w:rPr>
        <w:t>Therefore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865568" w14:paraId="74DB7906" w14:textId="77777777" w:rsidTr="00081FA5">
        <w:tc>
          <w:tcPr>
            <w:tcW w:w="8028" w:type="dxa"/>
            <w:vAlign w:val="center"/>
          </w:tcPr>
          <w:p w14:paraId="2EB6844C" w14:textId="77777777" w:rsidR="00865568" w:rsidRPr="00C24532" w:rsidRDefault="00000000" w:rsidP="00081FA5">
            <w:pPr>
              <w:pStyle w:val="ListParagraph"/>
              <w:spacing w:line="276" w:lineRule="auto"/>
              <w:jc w:val="center"/>
              <w:rPr>
                <w:rFonts w:eastAsiaTheme="minorEastAsia" w:cs="Times New Roman"/>
                <w:lang w:eastAsia="ja-JP"/>
              </w:rPr>
            </w:pPr>
            <m:oMathPara>
              <m:oMath>
                <m:sSub>
                  <m:sSubPr>
                    <m:ctrlPr>
                      <w:rPr>
                        <w:rFonts w:ascii="Cambria Math" w:hAnsi="Cambria Math"/>
                        <w:i/>
                        <w:lang w:eastAsia="ja-JP"/>
                      </w:rPr>
                    </m:ctrlPr>
                  </m:sSubPr>
                  <m:e>
                    <m:r>
                      <w:rPr>
                        <w:rFonts w:ascii="Cambria Math" w:hAnsi="Cambria Math"/>
                        <w:lang w:eastAsia="ja-JP"/>
                      </w:rPr>
                      <m:t>γ</m:t>
                    </m:r>
                  </m:e>
                  <m:sub>
                    <m:r>
                      <w:rPr>
                        <w:rFonts w:ascii="Cambria Math" w:hAnsi="Cambria Math"/>
                        <w:lang w:eastAsia="ja-JP"/>
                      </w:rPr>
                      <m:t>2</m:t>
                    </m:r>
                  </m:sub>
                </m:sSub>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Z</m:t>
                        </m:r>
                      </m:e>
                      <m:sub>
                        <m:r>
                          <w:rPr>
                            <w:rFonts w:ascii="Cambria Math" w:hAnsi="Cambria Math"/>
                            <w:lang w:eastAsia="ja-JP"/>
                          </w:rPr>
                          <m:t>m</m:t>
                        </m:r>
                      </m:sub>
                    </m:sSub>
                  </m:e>
                </m:d>
                <m:r>
                  <m:rPr>
                    <m:scr m:val="double-struck"/>
                  </m:rPr>
                  <w:rPr>
                    <w:rFonts w:ascii="Cambria Math" w:hAnsi="Cambria Math"/>
                    <w:lang w:eastAsia="ja-JP"/>
                  </w:rPr>
                  <m:t>=E</m:t>
                </m:r>
                <m:d>
                  <m:dPr>
                    <m:begChr m:val="["/>
                    <m:endChr m:val="]"/>
                    <m:ctrlPr>
                      <w:rPr>
                        <w:rFonts w:ascii="Cambria Math" w:hAnsi="Cambria Math"/>
                        <w:i/>
                        <w:lang w:eastAsia="ja-JP"/>
                      </w:rPr>
                    </m:ctrlPr>
                  </m:dPr>
                  <m:e>
                    <m:sSup>
                      <m:sSupPr>
                        <m:ctrlPr>
                          <w:rPr>
                            <w:rFonts w:ascii="Cambria Math" w:hAnsi="Cambria Math"/>
                            <w:i/>
                            <w:lang w:eastAsia="ja-JP"/>
                          </w:rPr>
                        </m:ctrlPr>
                      </m:sSupPr>
                      <m:e>
                        <m:sSub>
                          <m:sSubPr>
                            <m:ctrlPr>
                              <w:rPr>
                                <w:rFonts w:ascii="Cambria Math" w:hAnsi="Cambria Math"/>
                                <w:i/>
                                <w:lang w:eastAsia="ja-JP"/>
                              </w:rPr>
                            </m:ctrlPr>
                          </m:sSubPr>
                          <m:e>
                            <m:r>
                              <w:rPr>
                                <w:rFonts w:ascii="Cambria Math" w:hAnsi="Cambria Math"/>
                                <w:lang w:eastAsia="ja-JP"/>
                              </w:rPr>
                              <m:t>Z</m:t>
                            </m:r>
                          </m:e>
                          <m:sub>
                            <m:r>
                              <w:rPr>
                                <w:rFonts w:ascii="Cambria Math" w:hAnsi="Cambria Math"/>
                                <w:lang w:eastAsia="ja-JP"/>
                              </w:rPr>
                              <m:t>m</m:t>
                            </m:r>
                          </m:sub>
                        </m:sSub>
                      </m:e>
                      <m:sup>
                        <m:r>
                          <w:rPr>
                            <w:rFonts w:ascii="Cambria Math" w:hAnsi="Cambria Math"/>
                            <w:lang w:eastAsia="ja-JP"/>
                          </w:rPr>
                          <m:t>4</m:t>
                        </m:r>
                      </m:sup>
                    </m:sSup>
                  </m:e>
                </m:d>
                <m:r>
                  <w:rPr>
                    <w:rFonts w:ascii="Cambria Math" w:hAnsi="Cambria Math"/>
                    <w:lang w:eastAsia="ja-JP"/>
                  </w:rPr>
                  <m:t>-3=</m:t>
                </m:r>
                <m:f>
                  <m:fPr>
                    <m:ctrlPr>
                      <w:rPr>
                        <w:rFonts w:ascii="Cambria Math" w:hAnsi="Cambria Math"/>
                        <w:i/>
                        <w:lang w:eastAsia="ja-JP"/>
                      </w:rPr>
                    </m:ctrlPr>
                  </m:fPr>
                  <m:num>
                    <m:r>
                      <w:rPr>
                        <w:rFonts w:ascii="Cambria Math" w:hAnsi="Cambria Math"/>
                        <w:lang w:eastAsia="ja-JP"/>
                      </w:rPr>
                      <m:t>κ</m:t>
                    </m:r>
                    <m:d>
                      <m:dPr>
                        <m:ctrlPr>
                          <w:rPr>
                            <w:rFonts w:ascii="Cambria Math" w:hAnsi="Cambria Math"/>
                            <w:i/>
                            <w:lang w:eastAsia="ja-JP"/>
                          </w:rPr>
                        </m:ctrlPr>
                      </m:dPr>
                      <m:e>
                        <m:r>
                          <w:rPr>
                            <w:rFonts w:ascii="Cambria Math" w:hAnsi="Cambria Math"/>
                            <w:lang w:eastAsia="ja-JP"/>
                          </w:rPr>
                          <m:t>X</m:t>
                        </m:r>
                      </m:e>
                    </m:d>
                    <m:r>
                      <w:rPr>
                        <w:rFonts w:ascii="Cambria Math" w:hAnsi="Cambria Math"/>
                        <w:lang w:eastAsia="ja-JP"/>
                      </w:rPr>
                      <m:t>-3</m:t>
                    </m:r>
                  </m:num>
                  <m:den>
                    <m:r>
                      <w:rPr>
                        <w:rFonts w:ascii="Cambria Math" w:hAnsi="Cambria Math"/>
                        <w:lang w:eastAsia="ja-JP"/>
                      </w:rPr>
                      <m:t>m</m:t>
                    </m:r>
                  </m:den>
                </m:f>
                <m:r>
                  <w:rPr>
                    <w:rFonts w:ascii="Cambria Math" w:hAnsi="Cambria Math"/>
                    <w:lang w:eastAsia="ja-JP"/>
                  </w:rPr>
                  <m:t>=</m:t>
                </m:r>
                <m:f>
                  <m:fPr>
                    <m:ctrlPr>
                      <w:rPr>
                        <w:rFonts w:ascii="Cambria Math" w:hAnsi="Cambria Math"/>
                        <w:i/>
                        <w:lang w:eastAsia="ja-JP"/>
                      </w:rPr>
                    </m:ctrlPr>
                  </m:fPr>
                  <m:num>
                    <m:sSub>
                      <m:sSubPr>
                        <m:ctrlPr>
                          <w:rPr>
                            <w:rFonts w:ascii="Cambria Math" w:hAnsi="Cambria Math"/>
                            <w:i/>
                            <w:lang w:eastAsia="ja-JP"/>
                          </w:rPr>
                        </m:ctrlPr>
                      </m:sSubPr>
                      <m:e>
                        <m:r>
                          <w:rPr>
                            <w:rFonts w:ascii="Cambria Math" w:hAnsi="Cambria Math"/>
                            <w:lang w:eastAsia="ja-JP"/>
                          </w:rPr>
                          <m:t>γ</m:t>
                        </m:r>
                      </m:e>
                      <m:sub>
                        <m:r>
                          <w:rPr>
                            <w:rFonts w:ascii="Cambria Math" w:hAnsi="Cambria Math"/>
                            <w:lang w:eastAsia="ja-JP"/>
                          </w:rPr>
                          <m:t>2</m:t>
                        </m:r>
                      </m:sub>
                    </m:sSub>
                    <m:d>
                      <m:dPr>
                        <m:ctrlPr>
                          <w:rPr>
                            <w:rFonts w:ascii="Cambria Math" w:hAnsi="Cambria Math"/>
                            <w:i/>
                            <w:lang w:eastAsia="ja-JP"/>
                          </w:rPr>
                        </m:ctrlPr>
                      </m:dPr>
                      <m:e>
                        <m:r>
                          <w:rPr>
                            <w:rFonts w:ascii="Cambria Math" w:hAnsi="Cambria Math"/>
                            <w:lang w:eastAsia="ja-JP"/>
                          </w:rPr>
                          <m:t>X</m:t>
                        </m:r>
                      </m:e>
                    </m:d>
                  </m:num>
                  <m:den>
                    <m:r>
                      <w:rPr>
                        <w:rFonts w:ascii="Cambria Math" w:hAnsi="Cambria Math"/>
                        <w:lang w:eastAsia="ja-JP"/>
                      </w:rPr>
                      <m:t>m</m:t>
                    </m:r>
                  </m:den>
                </m:f>
                <m:r>
                  <w:rPr>
                    <w:rFonts w:ascii="Cambria Math" w:hAnsi="Cambria Math"/>
                    <w:lang w:eastAsia="ja-JP"/>
                  </w:rPr>
                  <m:t>=</m:t>
                </m:r>
                <m:f>
                  <m:fPr>
                    <m:ctrlPr>
                      <w:rPr>
                        <w:rFonts w:ascii="Cambria Math" w:hAnsi="Cambria Math"/>
                        <w:i/>
                        <w:lang w:eastAsia="ja-JP"/>
                      </w:rPr>
                    </m:ctrlPr>
                  </m:fPr>
                  <m:num>
                    <m:r>
                      <w:rPr>
                        <w:rFonts w:ascii="Cambria Math" w:hAnsi="Cambria Math"/>
                        <w:lang w:eastAsia="ja-JP"/>
                      </w:rPr>
                      <m:t>-6</m:t>
                    </m:r>
                  </m:num>
                  <m:den>
                    <m:r>
                      <w:rPr>
                        <w:rFonts w:ascii="Cambria Math" w:hAnsi="Cambria Math"/>
                        <w:lang w:eastAsia="ja-JP"/>
                      </w:rPr>
                      <m:t>5m</m:t>
                    </m:r>
                  </m:den>
                </m:f>
              </m:oMath>
            </m:oMathPara>
          </w:p>
        </w:tc>
        <w:tc>
          <w:tcPr>
            <w:tcW w:w="1215" w:type="dxa"/>
            <w:vAlign w:val="center"/>
          </w:tcPr>
          <w:p w14:paraId="2AFE3246" w14:textId="77777777" w:rsidR="00865568" w:rsidRDefault="00865568" w:rsidP="00081FA5">
            <w:pPr>
              <w:jc w:val="center"/>
            </w:pPr>
            <w:r>
              <w:t>A.9</w:t>
            </w:r>
          </w:p>
        </w:tc>
      </w:tr>
    </w:tbl>
    <w:p w14:paraId="4E90CA5D" w14:textId="23B03C8F" w:rsidR="00081FA5" w:rsidRDefault="00081FA5" w:rsidP="00081FA5">
      <w:pPr>
        <w:pStyle w:val="Heading2"/>
        <w:ind w:firstLine="360"/>
        <w:rPr>
          <w:rFonts w:ascii="Times New Roman" w:hAnsi="Times New Roman" w:cs="Times New Roman"/>
          <w:lang w:eastAsia="ja-JP"/>
        </w:rPr>
      </w:pPr>
      <w:r>
        <w:rPr>
          <w:rFonts w:ascii="Times New Roman" w:hAnsi="Times New Roman" w:cs="Times New Roman"/>
          <w:lang w:eastAsia="ja-JP"/>
        </w:rPr>
        <w:br w:type="page"/>
      </w:r>
    </w:p>
    <w:p w14:paraId="353718F6" w14:textId="63301E35" w:rsidR="00D40031" w:rsidRDefault="00D40031" w:rsidP="00E71197">
      <w:pPr>
        <w:pStyle w:val="Heading1"/>
        <w:jc w:val="both"/>
        <w:rPr>
          <w:rFonts w:ascii="Times New Roman" w:hAnsi="Times New Roman" w:cs="Times New Roman"/>
          <w:lang w:eastAsia="ja-JP"/>
        </w:rPr>
      </w:pPr>
      <w:bookmarkStart w:id="116" w:name="_Toc229572412"/>
      <w:r>
        <w:rPr>
          <w:rFonts w:ascii="Times New Roman" w:hAnsi="Times New Roman" w:cs="Times New Roman"/>
          <w:lang w:eastAsia="ja-JP"/>
        </w:rPr>
        <w:lastRenderedPageBreak/>
        <w:t>Append</w:t>
      </w:r>
      <w:r w:rsidR="00DB4E39">
        <w:rPr>
          <w:rFonts w:ascii="Times New Roman" w:hAnsi="Times New Roman" w:cs="Times New Roman"/>
          <w:lang w:eastAsia="ja-JP"/>
        </w:rPr>
        <w:t>i</w:t>
      </w:r>
      <w:r>
        <w:rPr>
          <w:rFonts w:ascii="Times New Roman" w:hAnsi="Times New Roman" w:cs="Times New Roman"/>
          <w:lang w:eastAsia="ja-JP"/>
        </w:rPr>
        <w:t>x B</w:t>
      </w:r>
      <w:r w:rsidR="00E71197">
        <w:rPr>
          <w:rFonts w:ascii="Times New Roman" w:hAnsi="Times New Roman" w:cs="Times New Roman"/>
          <w:lang w:eastAsia="ja-JP"/>
        </w:rPr>
        <w:t xml:space="preserve">. </w:t>
      </w:r>
      <w:r w:rsidR="00E71197" w:rsidRPr="00E71197">
        <w:rPr>
          <w:rFonts w:ascii="Times New Roman" w:hAnsi="Times New Roman" w:cs="Times New Roman"/>
          <w:lang w:eastAsia="ja-JP"/>
        </w:rPr>
        <w:t>Weak-Limit Analysis and Frozen-State ODE Validation</w:t>
      </w:r>
      <w:bookmarkEnd w:id="116"/>
    </w:p>
    <w:p w14:paraId="32CD5CC6" w14:textId="388EA6F9" w:rsidR="00DB4E39" w:rsidRDefault="00967D8A" w:rsidP="00B21D4A">
      <w:pPr>
        <w:ind w:firstLine="360"/>
        <w:rPr>
          <w:lang w:eastAsia="ja-JP"/>
        </w:rPr>
      </w:pPr>
      <w:r w:rsidRPr="00967D8A">
        <w:rPr>
          <w:lang w:eastAsia="ja-JP"/>
        </w:rPr>
        <w:t>We consider the practica</w:t>
      </w:r>
      <w:r>
        <w:rPr>
          <w:lang w:eastAsia="ja-JP"/>
        </w:rPr>
        <w:t>l</w:t>
      </w:r>
      <w:r w:rsidRPr="00967D8A">
        <w:rPr>
          <w:lang w:eastAsia="ja-JP"/>
        </w:rPr>
        <w:t xml:space="preserve"> </w:t>
      </w:r>
      <w:r w:rsidR="00B21D4A">
        <w:rPr>
          <w:lang w:eastAsia="ja-JP"/>
        </w:rPr>
        <w:t>projected update in the design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497E6A" w14:paraId="6C8EB7C5" w14:textId="77777777" w:rsidTr="00081FA5">
        <w:tc>
          <w:tcPr>
            <w:tcW w:w="8028" w:type="dxa"/>
            <w:vAlign w:val="center"/>
          </w:tcPr>
          <w:p w14:paraId="71E5D387" w14:textId="77777777" w:rsidR="00497E6A" w:rsidRPr="00C24532" w:rsidRDefault="00497E6A" w:rsidP="00081FA5">
            <w:pPr>
              <w:pStyle w:val="ListParagraph"/>
              <w:spacing w:line="276" w:lineRule="auto"/>
              <w:jc w:val="center"/>
              <w:rPr>
                <w:rFonts w:eastAsiaTheme="minorEastAsia" w:cs="Times New Roman"/>
                <w:lang w:eastAsia="ja-JP"/>
              </w:rPr>
            </w:pPr>
            <m:oMathPara>
              <m:oMath>
                <m:r>
                  <w:rPr>
                    <w:rFonts w:ascii="Cambria Math" w:hAnsi="Cambria Math"/>
                    <w:lang w:eastAsia="ja-JP"/>
                  </w:rPr>
                  <m:t>θ</m:t>
                </m:r>
                <m:d>
                  <m:dPr>
                    <m:begChr m:val="["/>
                    <m:endChr m:val="]"/>
                    <m:ctrlPr>
                      <w:rPr>
                        <w:rFonts w:ascii="Cambria Math" w:hAnsi="Cambria Math"/>
                        <w:i/>
                        <w:lang w:eastAsia="ja-JP"/>
                      </w:rPr>
                    </m:ctrlPr>
                  </m:dPr>
                  <m:e>
                    <m:r>
                      <w:rPr>
                        <w:rFonts w:ascii="Cambria Math" w:hAnsi="Cambria Math"/>
                        <w:lang w:eastAsia="ja-JP"/>
                      </w:rPr>
                      <m:t>n+1</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Π</m:t>
                    </m:r>
                  </m:e>
                  <m:sub>
                    <m:r>
                      <m:rPr>
                        <m:scr m:val="script"/>
                      </m:rPr>
                      <w:rPr>
                        <w:rFonts w:ascii="Cambria Math" w:hAnsi="Cambria Math"/>
                        <w:lang w:eastAsia="ja-JP"/>
                      </w:rPr>
                      <m:t>H</m:t>
                    </m:r>
                  </m:sub>
                </m:sSub>
                <m:d>
                  <m:dPr>
                    <m:ctrlPr>
                      <w:rPr>
                        <w:rFonts w:ascii="Cambria Math" w:hAnsi="Cambria Math"/>
                        <w:i/>
                        <w:lang w:eastAsia="ja-JP"/>
                      </w:rPr>
                    </m:ctrlPr>
                  </m:dPr>
                  <m:e>
                    <m:r>
                      <w:rPr>
                        <w:rFonts w:ascii="Cambria Math" w:hAnsi="Cambria Math"/>
                        <w:lang w:eastAsia="ja-JP"/>
                      </w:rPr>
                      <m:t>θ</m:t>
                    </m:r>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μ</m:t>
                        </m:r>
                      </m:e>
                      <m:sub>
                        <m:r>
                          <w:rPr>
                            <w:rFonts w:ascii="Cambria Math" w:hAnsi="Cambria Math"/>
                            <w:lang w:eastAsia="ja-JP"/>
                          </w:rPr>
                          <m:t>n</m:t>
                        </m:r>
                      </m:sub>
                    </m:sSub>
                    <m:r>
                      <w:rPr>
                        <w:rFonts w:ascii="Cambria Math" w:hAnsi="Cambria Math"/>
                        <w:lang w:eastAsia="ja-JP"/>
                      </w:rPr>
                      <m:t>ψ</m:t>
                    </m:r>
                    <m:d>
                      <m:dPr>
                        <m:ctrlPr>
                          <w:rPr>
                            <w:rFonts w:ascii="Cambria Math" w:hAnsi="Cambria Math"/>
                            <w:i/>
                            <w:lang w:eastAsia="ja-JP"/>
                          </w:rPr>
                        </m:ctrlPr>
                      </m:dPr>
                      <m:e>
                        <m:r>
                          <w:rPr>
                            <w:rFonts w:ascii="Cambria Math" w:hAnsi="Cambria Math"/>
                            <w:lang w:eastAsia="ja-JP"/>
                          </w:rPr>
                          <m:t>e</m:t>
                        </m:r>
                        <m:d>
                          <m:dPr>
                            <m:begChr m:val="["/>
                            <m:endChr m:val="]"/>
                            <m:ctrlPr>
                              <w:rPr>
                                <w:rFonts w:ascii="Cambria Math" w:hAnsi="Cambria Math"/>
                                <w:i/>
                                <w:lang w:eastAsia="ja-JP"/>
                              </w:rPr>
                            </m:ctrlPr>
                          </m:dPr>
                          <m:e>
                            <m:r>
                              <w:rPr>
                                <w:rFonts w:ascii="Cambria Math" w:hAnsi="Cambria Math"/>
                                <w:lang w:eastAsia="ja-JP"/>
                              </w:rPr>
                              <m:t>n</m:t>
                            </m:r>
                          </m:e>
                        </m:d>
                      </m:e>
                    </m:d>
                    <m:r>
                      <w:rPr>
                        <w:rFonts w:ascii="Cambria Math" w:hAnsi="Cambria Math"/>
                        <w:lang w:eastAsia="ja-JP"/>
                      </w:rPr>
                      <m:t>ϕ</m:t>
                    </m:r>
                    <m:d>
                      <m:dPr>
                        <m:begChr m:val="["/>
                        <m:endChr m:val="]"/>
                        <m:ctrlPr>
                          <w:rPr>
                            <w:rFonts w:ascii="Cambria Math" w:hAnsi="Cambria Math"/>
                            <w:i/>
                            <w:lang w:eastAsia="ja-JP"/>
                          </w:rPr>
                        </m:ctrlPr>
                      </m:dPr>
                      <m:e>
                        <m:r>
                          <w:rPr>
                            <w:rFonts w:ascii="Cambria Math" w:hAnsi="Cambria Math"/>
                            <w:lang w:eastAsia="ja-JP"/>
                          </w:rPr>
                          <m:t>n</m:t>
                        </m:r>
                      </m:e>
                    </m:d>
                  </m:e>
                </m:d>
              </m:oMath>
            </m:oMathPara>
          </w:p>
        </w:tc>
        <w:tc>
          <w:tcPr>
            <w:tcW w:w="1215" w:type="dxa"/>
            <w:vAlign w:val="center"/>
          </w:tcPr>
          <w:p w14:paraId="18F0E505" w14:textId="47F25E74" w:rsidR="00497E6A" w:rsidRDefault="00D95AB6" w:rsidP="00081FA5">
            <w:pPr>
              <w:jc w:val="center"/>
            </w:pPr>
            <w:r>
              <w:t>B</w:t>
            </w:r>
            <w:r w:rsidR="00497E6A">
              <w:t>.</w:t>
            </w:r>
            <w:r>
              <w:t>1</w:t>
            </w:r>
          </w:p>
        </w:tc>
      </w:tr>
    </w:tbl>
    <w:p w14:paraId="616736A4" w14:textId="3557E299" w:rsidR="00B21D4A" w:rsidRDefault="00C636F9" w:rsidP="00B21D4A">
      <w:pPr>
        <w:ind w:firstLine="360"/>
        <w:rPr>
          <w:lang w:eastAsia="ja-JP"/>
        </w:rPr>
      </w:pPr>
      <w:r>
        <w:rPr>
          <w:lang w:eastAsia="ja-JP"/>
        </w:rPr>
        <w:t xml:space="preserve">Define the update field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C636F9" w14:paraId="4569D1DF" w14:textId="77777777" w:rsidTr="007F31C4">
        <w:tc>
          <w:tcPr>
            <w:tcW w:w="8028" w:type="dxa"/>
            <w:vAlign w:val="center"/>
          </w:tcPr>
          <w:p w14:paraId="47FF46BC" w14:textId="2A2F86F9" w:rsidR="00C636F9" w:rsidRPr="00C24532" w:rsidRDefault="00C636F9" w:rsidP="007F31C4">
            <w:pPr>
              <w:pStyle w:val="ListParagraph"/>
              <w:spacing w:line="276" w:lineRule="auto"/>
              <w:jc w:val="center"/>
              <w:rPr>
                <w:rFonts w:eastAsiaTheme="minorEastAsia" w:cs="Times New Roman"/>
                <w:lang w:eastAsia="ja-JP"/>
              </w:rPr>
            </w:pPr>
            <m:oMathPara>
              <m:oMath>
                <m:r>
                  <w:rPr>
                    <w:rFonts w:ascii="Cambria Math" w:hAnsi="Cambria Math"/>
                    <w:lang w:eastAsia="ja-JP"/>
                  </w:rPr>
                  <m:t>H</m:t>
                </m:r>
                <m:d>
                  <m:dPr>
                    <m:ctrlPr>
                      <w:rPr>
                        <w:rFonts w:ascii="Cambria Math" w:hAnsi="Cambria Math"/>
                        <w:i/>
                        <w:lang w:eastAsia="ja-JP"/>
                      </w:rPr>
                    </m:ctrlPr>
                  </m:dPr>
                  <m:e>
                    <m:r>
                      <w:rPr>
                        <w:rFonts w:ascii="Cambria Math" w:hAnsi="Cambria Math"/>
                        <w:lang w:eastAsia="ja-JP"/>
                      </w:rPr>
                      <m:t>θ,ξ</m:t>
                    </m:r>
                  </m:e>
                </m:d>
                <m:box>
                  <m:boxPr>
                    <m:opEmu m:val="1"/>
                    <m:ctrlPr>
                      <w:rPr>
                        <w:rFonts w:ascii="Cambria Math" w:hAnsi="Cambria Math"/>
                        <w:i/>
                        <w:lang w:eastAsia="ja-JP"/>
                      </w:rPr>
                    </m:ctrlPr>
                  </m:boxPr>
                  <m:e>
                    <m:r>
                      <w:rPr>
                        <w:rFonts w:ascii="Cambria Math" w:hAnsi="Cambria Math"/>
                        <w:lang w:eastAsia="ja-JP"/>
                      </w:rPr>
                      <m:t>∶=</m:t>
                    </m:r>
                  </m:e>
                </m:box>
                <m:r>
                  <w:rPr>
                    <w:rFonts w:ascii="Cambria Math" w:hAnsi="Cambria Math"/>
                    <w:lang w:eastAsia="ja-JP"/>
                  </w:rPr>
                  <m:t>ψ</m:t>
                </m:r>
                <m:d>
                  <m:dPr>
                    <m:ctrlPr>
                      <w:rPr>
                        <w:rFonts w:ascii="Cambria Math" w:hAnsi="Cambria Math"/>
                        <w:i/>
                        <w:lang w:eastAsia="ja-JP"/>
                      </w:rPr>
                    </m:ctrlPr>
                  </m:dPr>
                  <m:e>
                    <m:r>
                      <w:rPr>
                        <w:rFonts w:ascii="Cambria Math" w:hAnsi="Cambria Math"/>
                        <w:lang w:eastAsia="ja-JP"/>
                      </w:rPr>
                      <m:t>e</m:t>
                    </m:r>
                    <m:d>
                      <m:dPr>
                        <m:ctrlPr>
                          <w:rPr>
                            <w:rFonts w:ascii="Cambria Math" w:hAnsi="Cambria Math"/>
                            <w:i/>
                            <w:lang w:eastAsia="ja-JP"/>
                          </w:rPr>
                        </m:ctrlPr>
                      </m:dPr>
                      <m:e>
                        <m:r>
                          <w:rPr>
                            <w:rFonts w:ascii="Cambria Math" w:hAnsi="Cambria Math"/>
                            <w:lang w:eastAsia="ja-JP"/>
                          </w:rPr>
                          <m:t>θ,ξ</m:t>
                        </m:r>
                      </m:e>
                    </m:d>
                  </m:e>
                </m:d>
                <m:r>
                  <w:rPr>
                    <w:rFonts w:ascii="Cambria Math" w:hAnsi="Cambria Math"/>
                    <w:lang w:eastAsia="ja-JP"/>
                  </w:rPr>
                  <m:t>ϕ</m:t>
                </m:r>
                <m:d>
                  <m:dPr>
                    <m:ctrlPr>
                      <w:rPr>
                        <w:rFonts w:ascii="Cambria Math" w:hAnsi="Cambria Math"/>
                        <w:i/>
                        <w:lang w:eastAsia="ja-JP"/>
                      </w:rPr>
                    </m:ctrlPr>
                  </m:dPr>
                  <m:e>
                    <m:r>
                      <w:rPr>
                        <w:rFonts w:ascii="Cambria Math" w:hAnsi="Cambria Math"/>
                        <w:lang w:eastAsia="ja-JP"/>
                      </w:rPr>
                      <m:t>ξ</m:t>
                    </m:r>
                  </m:e>
                </m:d>
              </m:oMath>
            </m:oMathPara>
          </w:p>
        </w:tc>
        <w:tc>
          <w:tcPr>
            <w:tcW w:w="1215" w:type="dxa"/>
            <w:vAlign w:val="center"/>
          </w:tcPr>
          <w:p w14:paraId="2749630E" w14:textId="2AC9058E" w:rsidR="00C636F9" w:rsidRDefault="00D95AB6" w:rsidP="007F31C4">
            <w:pPr>
              <w:jc w:val="center"/>
            </w:pPr>
            <w:r>
              <w:t>B</w:t>
            </w:r>
            <w:r w:rsidR="00C636F9">
              <w:t>.2</w:t>
            </w:r>
          </w:p>
        </w:tc>
      </w:tr>
    </w:tbl>
    <w:p w14:paraId="29DF6E21" w14:textId="589BB1A3" w:rsidR="00C636F9" w:rsidRDefault="00F735C2" w:rsidP="00B21D4A">
      <w:pPr>
        <w:ind w:firstLine="360"/>
        <w:rPr>
          <w:rFonts w:eastAsiaTheme="minorEastAsia"/>
          <w:lang w:eastAsia="ja-JP"/>
        </w:rPr>
      </w:pPr>
      <w:r>
        <w:rPr>
          <w:lang w:eastAsia="ja-JP"/>
        </w:rPr>
        <w:t xml:space="preserve">Where </w:t>
      </w:r>
      <m:oMath>
        <m:r>
          <w:rPr>
            <w:rFonts w:ascii="Cambria Math" w:hAnsi="Cambria Math"/>
            <w:lang w:eastAsia="ja-JP"/>
          </w:rPr>
          <m:t>ξ</m:t>
        </m:r>
      </m:oMath>
      <w:r>
        <w:rPr>
          <w:rFonts w:eastAsiaTheme="minorEastAsia"/>
          <w:lang w:eastAsia="ja-JP"/>
        </w:rPr>
        <w:t xml:space="preserve"> denotes the internal state of the equalizer.</w:t>
      </w:r>
    </w:p>
    <w:p w14:paraId="121A59C1" w14:textId="3A6755C2" w:rsidR="00F735C2" w:rsidRDefault="00F735C2" w:rsidP="00B21D4A">
      <w:pPr>
        <w:ind w:firstLine="360"/>
        <w:rPr>
          <w:rFonts w:eastAsiaTheme="minorEastAsia"/>
          <w:lang w:eastAsia="ja-JP"/>
        </w:rPr>
      </w:pPr>
      <w:r>
        <w:rPr>
          <w:rFonts w:eastAsiaTheme="minorEastAsia"/>
          <w:lang w:eastAsia="ja-JP"/>
        </w:rPr>
        <w:t xml:space="preserve">Then the recursion can be rewritten as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F735C2" w14:paraId="5B32A764" w14:textId="77777777" w:rsidTr="007F31C4">
        <w:tc>
          <w:tcPr>
            <w:tcW w:w="8028" w:type="dxa"/>
            <w:vAlign w:val="center"/>
          </w:tcPr>
          <w:p w14:paraId="57B67D60" w14:textId="7BC4B8B8" w:rsidR="00F735C2" w:rsidRPr="00C24532" w:rsidRDefault="00F735C2" w:rsidP="007F31C4">
            <w:pPr>
              <w:pStyle w:val="ListParagraph"/>
              <w:spacing w:line="276" w:lineRule="auto"/>
              <w:jc w:val="center"/>
              <w:rPr>
                <w:rFonts w:eastAsiaTheme="minorEastAsia" w:cs="Times New Roman"/>
                <w:lang w:eastAsia="ja-JP"/>
              </w:rPr>
            </w:pPr>
            <m:oMathPara>
              <m:oMath>
                <m:r>
                  <w:rPr>
                    <w:rFonts w:ascii="Cambria Math" w:hAnsi="Cambria Math"/>
                    <w:lang w:eastAsia="ja-JP"/>
                  </w:rPr>
                  <m:t>θ</m:t>
                </m:r>
                <m:d>
                  <m:dPr>
                    <m:begChr m:val="["/>
                    <m:endChr m:val="]"/>
                    <m:ctrlPr>
                      <w:rPr>
                        <w:rFonts w:ascii="Cambria Math" w:hAnsi="Cambria Math"/>
                        <w:i/>
                        <w:lang w:eastAsia="ja-JP"/>
                      </w:rPr>
                    </m:ctrlPr>
                  </m:dPr>
                  <m:e>
                    <m:r>
                      <w:rPr>
                        <w:rFonts w:ascii="Cambria Math" w:hAnsi="Cambria Math"/>
                        <w:lang w:eastAsia="ja-JP"/>
                      </w:rPr>
                      <m:t>n+1</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Π</m:t>
                    </m:r>
                  </m:e>
                  <m:sub>
                    <w:bookmarkStart w:id="117" w:name="_Hlk229324575"/>
                    <m:r>
                      <m:rPr>
                        <m:scr m:val="script"/>
                      </m:rPr>
                      <w:rPr>
                        <w:rFonts w:ascii="Cambria Math" w:hAnsi="Cambria Math"/>
                        <w:lang w:eastAsia="ja-JP"/>
                      </w:rPr>
                      <m:t>H</m:t>
                    </m:r>
                    <w:bookmarkEnd w:id="117"/>
                  </m:sub>
                </m:sSub>
                <m:d>
                  <m:dPr>
                    <m:ctrlPr>
                      <w:rPr>
                        <w:rFonts w:ascii="Cambria Math" w:hAnsi="Cambria Math"/>
                        <w:i/>
                        <w:lang w:eastAsia="ja-JP"/>
                      </w:rPr>
                    </m:ctrlPr>
                  </m:dPr>
                  <m:e>
                    <m:r>
                      <w:rPr>
                        <w:rFonts w:ascii="Cambria Math" w:hAnsi="Cambria Math"/>
                        <w:lang w:eastAsia="ja-JP"/>
                      </w:rPr>
                      <m:t>θ</m:t>
                    </m:r>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μ</m:t>
                        </m:r>
                      </m:e>
                      <m:sub>
                        <m:r>
                          <w:rPr>
                            <w:rFonts w:ascii="Cambria Math" w:hAnsi="Cambria Math"/>
                            <w:lang w:eastAsia="ja-JP"/>
                          </w:rPr>
                          <m:t>n</m:t>
                        </m:r>
                      </m:sub>
                    </m:sSub>
                    <m:r>
                      <w:rPr>
                        <w:rFonts w:ascii="Cambria Math" w:hAnsi="Cambria Math"/>
                        <w:lang w:eastAsia="ja-JP"/>
                      </w:rPr>
                      <m:t>H</m:t>
                    </m:r>
                    <m:d>
                      <m:dPr>
                        <m:ctrlPr>
                          <w:rPr>
                            <w:rFonts w:ascii="Cambria Math" w:hAnsi="Cambria Math"/>
                            <w:i/>
                            <w:lang w:eastAsia="ja-JP"/>
                          </w:rPr>
                        </m:ctrlPr>
                      </m:dPr>
                      <m:e>
                        <m:r>
                          <w:rPr>
                            <w:rFonts w:ascii="Cambria Math" w:hAnsi="Cambria Math"/>
                            <w:lang w:eastAsia="ja-JP"/>
                          </w:rPr>
                          <m:t>θ</m:t>
                        </m:r>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Ξ</m:t>
                            </m:r>
                          </m:e>
                          <m:sub>
                            <m:r>
                              <w:rPr>
                                <w:rFonts w:ascii="Cambria Math" w:hAnsi="Cambria Math"/>
                                <w:lang w:eastAsia="ja-JP"/>
                              </w:rPr>
                              <m:t>n</m:t>
                            </m:r>
                          </m:sub>
                        </m:sSub>
                      </m:e>
                    </m:d>
                  </m:e>
                </m:d>
              </m:oMath>
            </m:oMathPara>
          </w:p>
        </w:tc>
        <w:tc>
          <w:tcPr>
            <w:tcW w:w="1215" w:type="dxa"/>
            <w:vAlign w:val="center"/>
          </w:tcPr>
          <w:p w14:paraId="0EF4AA37" w14:textId="0DAC49BC" w:rsidR="00F735C2" w:rsidRDefault="00D95AB6" w:rsidP="007F31C4">
            <w:pPr>
              <w:jc w:val="center"/>
            </w:pPr>
            <w:r>
              <w:t>B</w:t>
            </w:r>
            <w:r w:rsidR="00F735C2">
              <w:t>.</w:t>
            </w:r>
            <w:r>
              <w:t>3</w:t>
            </w:r>
          </w:p>
        </w:tc>
      </w:tr>
    </w:tbl>
    <w:p w14:paraId="7F5E4419" w14:textId="47AFE461" w:rsidR="00F735C2" w:rsidRDefault="00F735C2" w:rsidP="00B21D4A">
      <w:pPr>
        <w:ind w:firstLine="360"/>
        <w:rPr>
          <w:rFonts w:eastAsiaTheme="minorEastAsia"/>
          <w:lang w:eastAsia="ja-JP"/>
        </w:rPr>
      </w:pPr>
      <w:r>
        <w:rPr>
          <w:lang w:eastAsia="ja-JP"/>
        </w:rPr>
        <w:t xml:space="preserve">Where </w:t>
      </w:r>
      <m:oMath>
        <m:sSub>
          <m:sSubPr>
            <m:ctrlPr>
              <w:rPr>
                <w:rFonts w:ascii="Cambria Math" w:hAnsi="Cambria Math"/>
                <w:i/>
                <w:lang w:eastAsia="ja-JP"/>
              </w:rPr>
            </m:ctrlPr>
          </m:sSubPr>
          <m:e>
            <m:r>
              <w:rPr>
                <w:rFonts w:ascii="Cambria Math" w:hAnsi="Cambria Math"/>
                <w:lang w:eastAsia="ja-JP"/>
              </w:rPr>
              <m:t>Ξ</m:t>
            </m:r>
          </m:e>
          <m:sub>
            <m:r>
              <w:rPr>
                <w:rFonts w:ascii="Cambria Math" w:hAnsi="Cambria Math"/>
                <w:lang w:eastAsia="ja-JP"/>
              </w:rPr>
              <m:t>n</m:t>
            </m:r>
          </m:sub>
        </m:sSub>
      </m:oMath>
      <w:r>
        <w:rPr>
          <w:rFonts w:eastAsiaTheme="minorEastAsia"/>
          <w:lang w:eastAsia="ja-JP"/>
        </w:rPr>
        <w:t xml:space="preserve"> is an augmented internal state containing all variables needed to make the recursion Markov.</w:t>
      </w:r>
    </w:p>
    <w:p w14:paraId="4536EB08" w14:textId="30C46621" w:rsidR="00F735C2" w:rsidRDefault="00F735C2" w:rsidP="00B21D4A">
      <w:pPr>
        <w:ind w:firstLine="360"/>
        <w:rPr>
          <w:rFonts w:eastAsiaTheme="minorEastAsia"/>
          <w:lang w:eastAsia="ja-JP"/>
        </w:rPr>
      </w:pPr>
      <w:r>
        <w:rPr>
          <w:rFonts w:eastAsiaTheme="minorEastAsia"/>
          <w:lang w:eastAsia="ja-JP"/>
        </w:rPr>
        <w:t xml:space="preserve">For each fixed </w:t>
      </w:r>
      <m:oMath>
        <m:r>
          <w:rPr>
            <w:rFonts w:ascii="Cambria Math" w:hAnsi="Cambria Math"/>
            <w:lang w:eastAsia="ja-JP"/>
          </w:rPr>
          <m:t>θ</m:t>
        </m:r>
        <m:r>
          <m:rPr>
            <m:scr m:val="script"/>
          </m:rPr>
          <w:rPr>
            <w:rFonts w:ascii="Cambria Math" w:hAnsi="Cambria Math"/>
            <w:lang w:eastAsia="ja-JP"/>
          </w:rPr>
          <m:t>∈H</m:t>
        </m:r>
      </m:oMath>
      <w:r>
        <w:rPr>
          <w:rFonts w:eastAsiaTheme="minorEastAsia"/>
          <w:lang w:eastAsia="ja-JP"/>
        </w:rPr>
        <w:t>, define the frozen state kernel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F735C2" w14:paraId="3643EBA1" w14:textId="77777777" w:rsidTr="007F31C4">
        <w:tc>
          <w:tcPr>
            <w:tcW w:w="8028" w:type="dxa"/>
            <w:vAlign w:val="center"/>
          </w:tcPr>
          <w:p w14:paraId="18890B0B" w14:textId="0D206178" w:rsidR="00F735C2" w:rsidRPr="00C24532" w:rsidRDefault="00000000" w:rsidP="007F31C4">
            <w:pPr>
              <w:pStyle w:val="ListParagraph"/>
              <w:spacing w:line="276" w:lineRule="auto"/>
              <w:jc w:val="center"/>
              <w:rPr>
                <w:rFonts w:eastAsiaTheme="minorEastAsia" w:cs="Times New Roman"/>
                <w:lang w:eastAsia="ja-JP"/>
              </w:rPr>
            </w:pPr>
            <m:oMathPara>
              <m:oMath>
                <m:sSub>
                  <m:sSubPr>
                    <m:ctrlPr>
                      <w:rPr>
                        <w:rFonts w:ascii="Cambria Math" w:hAnsi="Cambria Math"/>
                        <w:i/>
                        <w:lang w:eastAsia="ja-JP"/>
                      </w:rPr>
                    </m:ctrlPr>
                  </m:sSubPr>
                  <m:e>
                    <m:r>
                      <w:rPr>
                        <w:rFonts w:ascii="Cambria Math" w:hAnsi="Cambria Math"/>
                        <w:lang w:eastAsia="ja-JP"/>
                      </w:rPr>
                      <m:t>P</m:t>
                    </m:r>
                  </m:e>
                  <m:sub>
                    <m:r>
                      <w:rPr>
                        <w:rFonts w:ascii="Cambria Math" w:hAnsi="Cambria Math"/>
                        <w:lang w:eastAsia="ja-JP"/>
                      </w:rPr>
                      <m:t>θ</m:t>
                    </m:r>
                  </m:sub>
                </m:sSub>
                <m:d>
                  <m:dPr>
                    <m:ctrlPr>
                      <w:rPr>
                        <w:rFonts w:ascii="Cambria Math" w:hAnsi="Cambria Math"/>
                        <w:i/>
                        <w:lang w:eastAsia="ja-JP"/>
                      </w:rPr>
                    </m:ctrlPr>
                  </m:dPr>
                  <m:e>
                    <m:r>
                      <w:rPr>
                        <w:rFonts w:ascii="Cambria Math" w:hAnsi="Cambria Math"/>
                        <w:lang w:eastAsia="ja-JP"/>
                      </w:rPr>
                      <m:t>ξ,A</m:t>
                    </m:r>
                  </m:e>
                </m:d>
                <m:box>
                  <m:boxPr>
                    <m:opEmu m:val="1"/>
                    <m:ctrlPr>
                      <w:rPr>
                        <w:rFonts w:ascii="Cambria Math" w:hAnsi="Cambria Math"/>
                        <w:i/>
                        <w:lang w:eastAsia="ja-JP"/>
                      </w:rPr>
                    </m:ctrlPr>
                  </m:boxPr>
                  <m:e>
                    <m:r>
                      <w:rPr>
                        <w:rFonts w:ascii="Cambria Math" w:hAnsi="Cambria Math"/>
                        <w:lang w:eastAsia="ja-JP"/>
                      </w:rPr>
                      <m:t>∶=</m:t>
                    </m:r>
                  </m:e>
                </m:box>
                <m:r>
                  <w:rPr>
                    <w:rFonts w:ascii="Cambria Math" w:hAnsi="Cambria Math"/>
                    <w:lang w:eastAsia="ja-JP"/>
                  </w:rPr>
                  <m:t>Pr</m:t>
                </m:r>
                <m:d>
                  <m:dPr>
                    <m:begChr m:val="{"/>
                    <m:endChr m:val="}"/>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Ξ</m:t>
                        </m:r>
                      </m:e>
                      <m:sub>
                        <m:r>
                          <w:rPr>
                            <w:rFonts w:ascii="Cambria Math" w:hAnsi="Cambria Math"/>
                            <w:lang w:eastAsia="ja-JP"/>
                          </w:rPr>
                          <m:t>n+1</m:t>
                        </m:r>
                      </m:sub>
                    </m:sSub>
                    <m:r>
                      <w:rPr>
                        <w:rFonts w:ascii="Cambria Math" w:hAnsi="Cambria Math"/>
                        <w:lang w:eastAsia="ja-JP"/>
                      </w:rPr>
                      <m:t>∈A |</m:t>
                    </m:r>
                    <m:sSub>
                      <m:sSubPr>
                        <m:ctrlPr>
                          <w:rPr>
                            <w:rFonts w:ascii="Cambria Math" w:hAnsi="Cambria Math"/>
                            <w:i/>
                            <w:lang w:eastAsia="ja-JP"/>
                          </w:rPr>
                        </m:ctrlPr>
                      </m:sSubPr>
                      <m:e>
                        <m:r>
                          <w:rPr>
                            <w:rFonts w:ascii="Cambria Math" w:hAnsi="Cambria Math"/>
                            <w:lang w:eastAsia="ja-JP"/>
                          </w:rPr>
                          <m:t xml:space="preserve"> Ξ</m:t>
                        </m:r>
                      </m:e>
                      <m:sub>
                        <m:r>
                          <w:rPr>
                            <w:rFonts w:ascii="Cambria Math" w:hAnsi="Cambria Math"/>
                            <w:lang w:eastAsia="ja-JP"/>
                          </w:rPr>
                          <m:t>n</m:t>
                        </m:r>
                      </m:sub>
                    </m:sSub>
                    <m:r>
                      <w:rPr>
                        <w:rFonts w:ascii="Cambria Math" w:hAnsi="Cambria Math"/>
                        <w:lang w:eastAsia="ja-JP"/>
                      </w:rPr>
                      <m:t>=ξ,</m:t>
                    </m:r>
                    <m:sSub>
                      <m:sSubPr>
                        <m:ctrlPr>
                          <w:rPr>
                            <w:rFonts w:ascii="Cambria Math" w:hAnsi="Cambria Math"/>
                            <w:i/>
                            <w:lang w:eastAsia="ja-JP"/>
                          </w:rPr>
                        </m:ctrlPr>
                      </m:sSubPr>
                      <m:e>
                        <m:r>
                          <w:rPr>
                            <w:rFonts w:ascii="Cambria Math" w:hAnsi="Cambria Math"/>
                            <w:lang w:eastAsia="ja-JP"/>
                          </w:rPr>
                          <m:t>θ</m:t>
                        </m:r>
                      </m:e>
                      <m:sub>
                        <m:r>
                          <w:rPr>
                            <w:rFonts w:ascii="Cambria Math" w:hAnsi="Cambria Math"/>
                            <w:lang w:eastAsia="ja-JP"/>
                          </w:rPr>
                          <m:t>n</m:t>
                        </m:r>
                      </m:sub>
                    </m:sSub>
                    <m:r>
                      <w:rPr>
                        <w:rFonts w:ascii="Cambria Math" w:hAnsi="Cambria Math"/>
                        <w:lang w:eastAsia="ja-JP"/>
                      </w:rPr>
                      <m:t xml:space="preserve">=θ </m:t>
                    </m:r>
                  </m:e>
                </m:d>
              </m:oMath>
            </m:oMathPara>
          </w:p>
        </w:tc>
        <w:tc>
          <w:tcPr>
            <w:tcW w:w="1215" w:type="dxa"/>
            <w:vAlign w:val="center"/>
          </w:tcPr>
          <w:p w14:paraId="5C795878" w14:textId="5A4995A3" w:rsidR="00F735C2" w:rsidRDefault="00D95AB6" w:rsidP="007F31C4">
            <w:pPr>
              <w:jc w:val="center"/>
            </w:pPr>
            <w:r>
              <w:t>B</w:t>
            </w:r>
            <w:r w:rsidR="00F735C2">
              <w:t>.4</w:t>
            </w:r>
          </w:p>
        </w:tc>
      </w:tr>
    </w:tbl>
    <w:p w14:paraId="7944604E" w14:textId="5ECB72B9" w:rsidR="00F735C2" w:rsidRDefault="00F735C2" w:rsidP="00B21D4A">
      <w:pPr>
        <w:ind w:firstLine="360"/>
        <w:rPr>
          <w:lang w:eastAsia="ja-JP"/>
        </w:rPr>
      </w:pPr>
      <w:r>
        <w:rPr>
          <w:lang w:eastAsia="ja-JP"/>
        </w:rPr>
        <w:t>Under the frozen state ergodicity assumption</w:t>
      </w:r>
      <w:r w:rsidR="00A030F3">
        <w:rPr>
          <w:lang w:eastAsia="ja-JP"/>
        </w:rPr>
        <w:t xml:space="preserve">, </w:t>
      </w:r>
      <m:oMath>
        <m:sSub>
          <m:sSubPr>
            <m:ctrlPr>
              <w:rPr>
                <w:rFonts w:ascii="Cambria Math" w:hAnsi="Cambria Math"/>
                <w:i/>
                <w:lang w:eastAsia="ja-JP"/>
              </w:rPr>
            </m:ctrlPr>
          </m:sSubPr>
          <m:e>
            <m:r>
              <w:rPr>
                <w:rFonts w:ascii="Cambria Math" w:hAnsi="Cambria Math"/>
                <w:lang w:eastAsia="ja-JP"/>
              </w:rPr>
              <m:t>P</m:t>
            </m:r>
          </m:e>
          <m:sub>
            <m:r>
              <w:rPr>
                <w:rFonts w:ascii="Cambria Math" w:hAnsi="Cambria Math"/>
                <w:lang w:eastAsia="ja-JP"/>
              </w:rPr>
              <m:t>θ</m:t>
            </m:r>
          </m:sub>
        </m:sSub>
      </m:oMath>
      <w:r w:rsidR="00A030F3">
        <w:rPr>
          <w:rFonts w:eastAsiaTheme="minorEastAsia"/>
          <w:lang w:eastAsia="ja-JP"/>
        </w:rPr>
        <w:t xml:space="preserve"> admits an invariant probability measure</w:t>
      </w:r>
      <w:r w:rsidR="00A030F3" w:rsidRPr="00A030F3">
        <w:rPr>
          <w:rFonts w:ascii="Cambria Math" w:hAnsi="Cambria Math"/>
          <w:i/>
          <w:lang w:eastAsia="ja-JP"/>
        </w:rPr>
        <w:t xml:space="preserve"> </w:t>
      </w:r>
      <m:oMath>
        <m:sSub>
          <m:sSubPr>
            <m:ctrlPr>
              <w:rPr>
                <w:rFonts w:ascii="Cambria Math" w:hAnsi="Cambria Math"/>
                <w:i/>
                <w:lang w:eastAsia="ja-JP"/>
              </w:rPr>
            </m:ctrlPr>
          </m:sSubPr>
          <m:e>
            <m:r>
              <w:rPr>
                <w:rFonts w:ascii="Cambria Math" w:hAnsi="Cambria Math"/>
                <w:lang w:eastAsia="ja-JP"/>
              </w:rPr>
              <m:t>π</m:t>
            </m:r>
          </m:e>
          <m:sub>
            <m:r>
              <w:rPr>
                <w:rFonts w:ascii="Cambria Math" w:hAnsi="Cambria Math"/>
                <w:lang w:eastAsia="ja-JP"/>
              </w:rPr>
              <m:t>θ</m:t>
            </m:r>
          </m:sub>
        </m:sSub>
      </m:oMath>
      <w:r w:rsidR="00A030F3">
        <w:rPr>
          <w:lang w:eastAsia="ja-JP"/>
        </w:rPr>
        <w:t>. Then define the averaged drift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A030F3" w14:paraId="0CDCF1FE" w14:textId="77777777" w:rsidTr="007F31C4">
        <w:tc>
          <w:tcPr>
            <w:tcW w:w="8028" w:type="dxa"/>
            <w:vAlign w:val="center"/>
          </w:tcPr>
          <w:p w14:paraId="43BBE784" w14:textId="1A0C971E" w:rsidR="00A030F3" w:rsidRPr="00C24532" w:rsidRDefault="00000000" w:rsidP="007F31C4">
            <w:pPr>
              <w:pStyle w:val="ListParagraph"/>
              <w:spacing w:line="276" w:lineRule="auto"/>
              <w:jc w:val="center"/>
              <w:rPr>
                <w:rFonts w:eastAsiaTheme="minorEastAsia" w:cs="Times New Roman"/>
                <w:lang w:eastAsia="ja-JP"/>
              </w:rPr>
            </w:pPr>
            <m:oMathPara>
              <m:oMath>
                <m:acc>
                  <m:accPr>
                    <m:chr m:val="̅"/>
                    <m:ctrlPr>
                      <w:rPr>
                        <w:rFonts w:ascii="Cambria Math" w:hAnsi="Cambria Math"/>
                        <w:i/>
                        <w:lang w:eastAsia="ja-JP"/>
                      </w:rPr>
                    </m:ctrlPr>
                  </m:accPr>
                  <m:e>
                    <m:r>
                      <w:rPr>
                        <w:rFonts w:ascii="Cambria Math" w:hAnsi="Cambria Math"/>
                        <w:lang w:eastAsia="ja-JP"/>
                      </w:rPr>
                      <m:t>h</m:t>
                    </m:r>
                  </m:e>
                </m:acc>
                <m:d>
                  <m:dPr>
                    <m:ctrlPr>
                      <w:rPr>
                        <w:rFonts w:ascii="Cambria Math" w:hAnsi="Cambria Math"/>
                        <w:i/>
                        <w:lang w:eastAsia="ja-JP"/>
                      </w:rPr>
                    </m:ctrlPr>
                  </m:dPr>
                  <m:e>
                    <m:r>
                      <w:rPr>
                        <w:rFonts w:ascii="Cambria Math" w:hAnsi="Cambria Math"/>
                        <w:lang w:eastAsia="ja-JP"/>
                      </w:rPr>
                      <m:t>θ</m:t>
                    </m:r>
                  </m:e>
                </m:d>
                <m:box>
                  <m:boxPr>
                    <m:opEmu m:val="1"/>
                    <m:ctrlPr>
                      <w:rPr>
                        <w:rFonts w:ascii="Cambria Math" w:hAnsi="Cambria Math"/>
                        <w:i/>
                        <w:lang w:eastAsia="ja-JP"/>
                      </w:rPr>
                    </m:ctrlPr>
                  </m:boxPr>
                  <m:e>
                    <m:r>
                      <w:rPr>
                        <w:rFonts w:ascii="Cambria Math" w:hAnsi="Cambria Math"/>
                        <w:lang w:eastAsia="ja-JP"/>
                      </w:rPr>
                      <m:t>∶=</m:t>
                    </m:r>
                  </m:e>
                </m:box>
                <m:nary>
                  <m:naryPr>
                    <m:limLoc m:val="undOvr"/>
                    <m:subHide m:val="1"/>
                    <m:supHide m:val="1"/>
                    <m:ctrlPr>
                      <w:rPr>
                        <w:rFonts w:ascii="Cambria Math" w:hAnsi="Cambria Math"/>
                        <w:i/>
                        <w:lang w:eastAsia="ja-JP"/>
                      </w:rPr>
                    </m:ctrlPr>
                  </m:naryPr>
                  <m:sub/>
                  <m:sup/>
                  <m:e>
                    <m:r>
                      <w:rPr>
                        <w:rFonts w:ascii="Cambria Math" w:hAnsi="Cambria Math"/>
                        <w:lang w:eastAsia="ja-JP"/>
                      </w:rPr>
                      <m:t>H</m:t>
                    </m:r>
                    <m:d>
                      <m:dPr>
                        <m:ctrlPr>
                          <w:rPr>
                            <w:rFonts w:ascii="Cambria Math" w:hAnsi="Cambria Math"/>
                            <w:i/>
                            <w:lang w:eastAsia="ja-JP"/>
                          </w:rPr>
                        </m:ctrlPr>
                      </m:dPr>
                      <m:e>
                        <m:r>
                          <w:rPr>
                            <w:rFonts w:ascii="Cambria Math" w:hAnsi="Cambria Math"/>
                            <w:lang w:eastAsia="ja-JP"/>
                          </w:rPr>
                          <m:t>θ,ξ</m:t>
                        </m:r>
                      </m:e>
                    </m:d>
                    <m:sSub>
                      <m:sSubPr>
                        <m:ctrlPr>
                          <w:rPr>
                            <w:rFonts w:ascii="Cambria Math" w:hAnsi="Cambria Math"/>
                            <w:i/>
                            <w:lang w:eastAsia="ja-JP"/>
                          </w:rPr>
                        </m:ctrlPr>
                      </m:sSubPr>
                      <m:e>
                        <m:r>
                          <w:rPr>
                            <w:rFonts w:ascii="Cambria Math" w:hAnsi="Cambria Math"/>
                            <w:lang w:eastAsia="ja-JP"/>
                          </w:rPr>
                          <m:t>π</m:t>
                        </m:r>
                      </m:e>
                      <m:sub>
                        <m:r>
                          <w:rPr>
                            <w:rFonts w:ascii="Cambria Math" w:hAnsi="Cambria Math"/>
                            <w:lang w:eastAsia="ja-JP"/>
                          </w:rPr>
                          <m:t>θ</m:t>
                        </m:r>
                      </m:sub>
                    </m:sSub>
                    <m:d>
                      <m:dPr>
                        <m:ctrlPr>
                          <w:rPr>
                            <w:rFonts w:ascii="Cambria Math" w:hAnsi="Cambria Math"/>
                            <w:i/>
                            <w:lang w:eastAsia="ja-JP"/>
                          </w:rPr>
                        </m:ctrlPr>
                      </m:dPr>
                      <m:e>
                        <m:r>
                          <w:rPr>
                            <w:rFonts w:ascii="Cambria Math" w:hAnsi="Cambria Math"/>
                            <w:lang w:eastAsia="ja-JP"/>
                          </w:rPr>
                          <m:t>dξ</m:t>
                        </m:r>
                      </m:e>
                    </m:d>
                  </m:e>
                </m:nary>
              </m:oMath>
            </m:oMathPara>
          </w:p>
        </w:tc>
        <w:tc>
          <w:tcPr>
            <w:tcW w:w="1215" w:type="dxa"/>
            <w:vAlign w:val="center"/>
          </w:tcPr>
          <w:p w14:paraId="1AAD7E8F" w14:textId="45C30D80" w:rsidR="00A030F3" w:rsidRDefault="00D95AB6" w:rsidP="007F31C4">
            <w:pPr>
              <w:jc w:val="center"/>
            </w:pPr>
            <w:r>
              <w:t>B</w:t>
            </w:r>
            <w:r w:rsidR="00A030F3">
              <w:t>.</w:t>
            </w:r>
            <w:r>
              <w:t>5</w:t>
            </w:r>
          </w:p>
        </w:tc>
      </w:tr>
    </w:tbl>
    <w:p w14:paraId="22CAD86D" w14:textId="0E0313DF" w:rsidR="00D95AB6" w:rsidRDefault="00D95AB6" w:rsidP="00A030F3">
      <w:pPr>
        <w:ind w:firstLine="360"/>
        <w:rPr>
          <w:lang w:eastAsia="ja-JP"/>
        </w:rPr>
      </w:pPr>
      <w:r>
        <w:rPr>
          <w:lang w:eastAsia="ja-JP"/>
        </w:rPr>
        <w:t>Also define the centered fluctuation field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D95AB6" w14:paraId="3B1FB7BC" w14:textId="77777777" w:rsidTr="007F31C4">
        <w:tc>
          <w:tcPr>
            <w:tcW w:w="8028" w:type="dxa"/>
            <w:vAlign w:val="center"/>
          </w:tcPr>
          <w:p w14:paraId="277F068C" w14:textId="7E0D31AF" w:rsidR="00D95AB6" w:rsidRPr="00C24532" w:rsidRDefault="00000000" w:rsidP="007F31C4">
            <w:pPr>
              <w:pStyle w:val="ListParagraph"/>
              <w:spacing w:line="276" w:lineRule="auto"/>
              <w:jc w:val="center"/>
              <w:rPr>
                <w:rFonts w:eastAsiaTheme="minorEastAsia" w:cs="Times New Roman"/>
                <w:lang w:eastAsia="ja-JP"/>
              </w:rPr>
            </w:pPr>
            <m:oMathPara>
              <m:oMath>
                <m:acc>
                  <m:accPr>
                    <m:chr m:val="̃"/>
                    <m:ctrlPr>
                      <w:rPr>
                        <w:rFonts w:ascii="Cambria Math" w:hAnsi="Cambria Math"/>
                        <w:i/>
                        <w:lang w:eastAsia="ja-JP"/>
                      </w:rPr>
                    </m:ctrlPr>
                  </m:accPr>
                  <m:e>
                    <m:r>
                      <w:rPr>
                        <w:rFonts w:ascii="Cambria Math" w:hAnsi="Cambria Math"/>
                        <w:lang w:eastAsia="ja-JP"/>
                      </w:rPr>
                      <m:t>H</m:t>
                    </m:r>
                  </m:e>
                </m:acc>
                <m:d>
                  <m:dPr>
                    <m:ctrlPr>
                      <w:rPr>
                        <w:rFonts w:ascii="Cambria Math" w:hAnsi="Cambria Math"/>
                        <w:i/>
                        <w:lang w:eastAsia="ja-JP"/>
                      </w:rPr>
                    </m:ctrlPr>
                  </m:dPr>
                  <m:e>
                    <m:r>
                      <w:rPr>
                        <w:rFonts w:ascii="Cambria Math" w:hAnsi="Cambria Math"/>
                        <w:lang w:eastAsia="ja-JP"/>
                      </w:rPr>
                      <m:t>θ,ξ</m:t>
                    </m:r>
                  </m:e>
                </m:d>
                <m:box>
                  <m:boxPr>
                    <m:opEmu m:val="1"/>
                    <m:ctrlPr>
                      <w:rPr>
                        <w:rFonts w:ascii="Cambria Math" w:hAnsi="Cambria Math"/>
                        <w:i/>
                        <w:lang w:eastAsia="ja-JP"/>
                      </w:rPr>
                    </m:ctrlPr>
                  </m:boxPr>
                  <m:e>
                    <m:r>
                      <w:rPr>
                        <w:rFonts w:ascii="Cambria Math" w:hAnsi="Cambria Math"/>
                        <w:lang w:eastAsia="ja-JP"/>
                      </w:rPr>
                      <m:t>∶=</m:t>
                    </m:r>
                  </m:e>
                </m:box>
                <m:r>
                  <w:rPr>
                    <w:rFonts w:ascii="Cambria Math" w:hAnsi="Cambria Math"/>
                    <w:lang w:eastAsia="ja-JP"/>
                  </w:rPr>
                  <m:t>H</m:t>
                </m:r>
                <m:d>
                  <m:dPr>
                    <m:ctrlPr>
                      <w:rPr>
                        <w:rFonts w:ascii="Cambria Math" w:hAnsi="Cambria Math"/>
                        <w:i/>
                        <w:lang w:eastAsia="ja-JP"/>
                      </w:rPr>
                    </m:ctrlPr>
                  </m:dPr>
                  <m:e>
                    <m:r>
                      <w:rPr>
                        <w:rFonts w:ascii="Cambria Math" w:hAnsi="Cambria Math"/>
                        <w:lang w:eastAsia="ja-JP"/>
                      </w:rPr>
                      <m:t>θ,ξ</m:t>
                    </m:r>
                  </m:e>
                </m:d>
                <m:r>
                  <w:rPr>
                    <w:rFonts w:ascii="Cambria Math" w:hAnsi="Cambria Math"/>
                    <w:lang w:eastAsia="ja-JP"/>
                  </w:rPr>
                  <m:t xml:space="preserve">- </m:t>
                </m:r>
                <m:acc>
                  <m:accPr>
                    <m:chr m:val="̅"/>
                    <m:ctrlPr>
                      <w:rPr>
                        <w:rFonts w:ascii="Cambria Math" w:hAnsi="Cambria Math"/>
                        <w:i/>
                        <w:lang w:eastAsia="ja-JP"/>
                      </w:rPr>
                    </m:ctrlPr>
                  </m:accPr>
                  <m:e>
                    <m:r>
                      <w:rPr>
                        <w:rFonts w:ascii="Cambria Math" w:hAnsi="Cambria Math"/>
                        <w:lang w:eastAsia="ja-JP"/>
                      </w:rPr>
                      <m:t>h</m:t>
                    </m:r>
                  </m:e>
                </m:acc>
                <m:d>
                  <m:dPr>
                    <m:ctrlPr>
                      <w:rPr>
                        <w:rFonts w:ascii="Cambria Math" w:hAnsi="Cambria Math"/>
                        <w:i/>
                        <w:lang w:eastAsia="ja-JP"/>
                      </w:rPr>
                    </m:ctrlPr>
                  </m:dPr>
                  <m:e>
                    <m:r>
                      <w:rPr>
                        <w:rFonts w:ascii="Cambria Math" w:hAnsi="Cambria Math"/>
                        <w:lang w:eastAsia="ja-JP"/>
                      </w:rPr>
                      <m:t>θ</m:t>
                    </m:r>
                  </m:e>
                </m:d>
              </m:oMath>
            </m:oMathPara>
          </w:p>
        </w:tc>
        <w:tc>
          <w:tcPr>
            <w:tcW w:w="1215" w:type="dxa"/>
            <w:vAlign w:val="center"/>
          </w:tcPr>
          <w:p w14:paraId="4F2AE1A8" w14:textId="35A39CE4" w:rsidR="00D95AB6" w:rsidRDefault="00D95AB6" w:rsidP="007F31C4">
            <w:pPr>
              <w:jc w:val="center"/>
            </w:pPr>
            <w:r>
              <w:t>B.6</w:t>
            </w:r>
          </w:p>
        </w:tc>
      </w:tr>
    </w:tbl>
    <w:p w14:paraId="53BBD94D" w14:textId="17C9C82C" w:rsidR="00A030F3" w:rsidRDefault="00A030F3" w:rsidP="00A030F3">
      <w:pPr>
        <w:ind w:firstLine="360"/>
        <w:rPr>
          <w:rFonts w:eastAsiaTheme="minorEastAsia"/>
          <w:lang w:eastAsia="ja-JP"/>
        </w:rPr>
      </w:pPr>
      <w:r w:rsidRPr="00A030F3">
        <w:rPr>
          <w:lang w:eastAsia="ja-JP"/>
        </w:rPr>
        <w:t>This is the key frozen-state averaging step: under the invariant law</w:t>
      </w:r>
      <w:r>
        <w:rPr>
          <w:lang w:eastAsia="ja-JP"/>
        </w:rPr>
        <w:t xml:space="preserve"> </w:t>
      </w:r>
      <m:oMath>
        <m:sSub>
          <m:sSubPr>
            <m:ctrlPr>
              <w:rPr>
                <w:rFonts w:ascii="Cambria Math" w:hAnsi="Cambria Math"/>
                <w:i/>
                <w:lang w:eastAsia="ja-JP"/>
              </w:rPr>
            </m:ctrlPr>
          </m:sSubPr>
          <m:e>
            <m:r>
              <w:rPr>
                <w:rFonts w:ascii="Cambria Math" w:hAnsi="Cambria Math"/>
                <w:lang w:eastAsia="ja-JP"/>
              </w:rPr>
              <m:t>π</m:t>
            </m:r>
          </m:e>
          <m:sub>
            <m:r>
              <w:rPr>
                <w:rFonts w:ascii="Cambria Math" w:hAnsi="Cambria Math"/>
                <w:lang w:eastAsia="ja-JP"/>
              </w:rPr>
              <m:t>θ</m:t>
            </m:r>
          </m:sub>
        </m:sSub>
      </m:oMath>
      <w:r>
        <w:rPr>
          <w:rFonts w:eastAsiaTheme="minorEastAsia"/>
          <w:lang w:eastAsia="ja-JP"/>
        </w:rPr>
        <w:t xml:space="preserve">, </w:t>
      </w:r>
      <w:r w:rsidRPr="00A030F3">
        <w:rPr>
          <w:rFonts w:eastAsiaTheme="minorEastAsia"/>
          <w:lang w:eastAsia="ja-JP"/>
        </w:rPr>
        <w:t>the random update field splits into a deterministic averaged part</w:t>
      </w:r>
      <w:r>
        <w:rPr>
          <w:rFonts w:eastAsiaTheme="minorEastAsia"/>
          <w:lang w:eastAsia="ja-JP"/>
        </w:rPr>
        <w:t xml:space="preserve"> </w:t>
      </w:r>
      <m:oMath>
        <m:acc>
          <m:accPr>
            <m:chr m:val="̅"/>
            <m:ctrlPr>
              <w:rPr>
                <w:rFonts w:ascii="Cambria Math" w:hAnsi="Cambria Math"/>
                <w:i/>
                <w:lang w:eastAsia="ja-JP"/>
              </w:rPr>
            </m:ctrlPr>
          </m:accPr>
          <m:e>
            <m:r>
              <w:rPr>
                <w:rFonts w:ascii="Cambria Math" w:hAnsi="Cambria Math"/>
                <w:lang w:eastAsia="ja-JP"/>
              </w:rPr>
              <m:t>h</m:t>
            </m:r>
          </m:e>
        </m:acc>
        <m:d>
          <m:dPr>
            <m:ctrlPr>
              <w:rPr>
                <w:rFonts w:ascii="Cambria Math" w:hAnsi="Cambria Math"/>
                <w:i/>
                <w:lang w:eastAsia="ja-JP"/>
              </w:rPr>
            </m:ctrlPr>
          </m:dPr>
          <m:e>
            <m:r>
              <w:rPr>
                <w:rFonts w:ascii="Cambria Math" w:hAnsi="Cambria Math"/>
                <w:lang w:eastAsia="ja-JP"/>
              </w:rPr>
              <m:t>θ</m:t>
            </m:r>
          </m:e>
        </m:d>
      </m:oMath>
      <w:r>
        <w:rPr>
          <w:rFonts w:eastAsiaTheme="minorEastAsia"/>
          <w:lang w:eastAsia="ja-JP"/>
        </w:rPr>
        <w:t xml:space="preserve"> </w:t>
      </w:r>
      <w:r w:rsidRPr="00A030F3">
        <w:rPr>
          <w:rFonts w:eastAsiaTheme="minorEastAsia"/>
          <w:lang w:eastAsia="ja-JP"/>
        </w:rPr>
        <w:t>and a centered fluctuation</w:t>
      </w:r>
      <w:r w:rsidR="00D95AB6">
        <w:rPr>
          <w:rFonts w:eastAsiaTheme="minorEastAsia"/>
          <w:lang w:eastAsia="ja-JP"/>
        </w:rPr>
        <w:t xml:space="preserve"> </w:t>
      </w:r>
      <m:oMath>
        <m:acc>
          <m:accPr>
            <m:chr m:val="̃"/>
            <m:ctrlPr>
              <w:rPr>
                <w:rFonts w:ascii="Cambria Math" w:hAnsi="Cambria Math"/>
                <w:i/>
                <w:lang w:eastAsia="ja-JP"/>
              </w:rPr>
            </m:ctrlPr>
          </m:accPr>
          <m:e>
            <m:r>
              <w:rPr>
                <w:rFonts w:ascii="Cambria Math" w:hAnsi="Cambria Math"/>
                <w:lang w:eastAsia="ja-JP"/>
              </w:rPr>
              <m:t>H</m:t>
            </m:r>
          </m:e>
        </m:acc>
        <m:d>
          <m:dPr>
            <m:ctrlPr>
              <w:rPr>
                <w:rFonts w:ascii="Cambria Math" w:hAnsi="Cambria Math"/>
                <w:i/>
                <w:lang w:eastAsia="ja-JP"/>
              </w:rPr>
            </m:ctrlPr>
          </m:dPr>
          <m:e>
            <m:r>
              <w:rPr>
                <w:rFonts w:ascii="Cambria Math" w:hAnsi="Cambria Math"/>
                <w:lang w:eastAsia="ja-JP"/>
              </w:rPr>
              <m:t>θ,ξ</m:t>
            </m:r>
          </m:e>
        </m:d>
      </m:oMath>
      <w:r w:rsidR="00D95AB6">
        <w:rPr>
          <w:rFonts w:eastAsiaTheme="minorEastAsia"/>
          <w:lang w:eastAsia="ja-JP"/>
        </w:rPr>
        <w:t>.</w:t>
      </w:r>
    </w:p>
    <w:p w14:paraId="3F621BF7" w14:textId="3310F569" w:rsidR="00A030F3" w:rsidRDefault="00A030F3" w:rsidP="00A030F3">
      <w:pPr>
        <w:ind w:firstLine="360"/>
        <w:rPr>
          <w:rFonts w:eastAsiaTheme="minorEastAsia"/>
          <w:lang w:eastAsia="ja-JP"/>
        </w:rPr>
      </w:pPr>
      <w:r w:rsidRPr="00A030F3">
        <w:rPr>
          <w:rFonts w:eastAsiaTheme="minorEastAsia"/>
          <w:lang w:eastAsia="ja-JP"/>
        </w:rPr>
        <w:t>To isolate the averaged drift in the presence of Markovian dependence, introduce the Poisson equation</w:t>
      </w:r>
      <w:r w:rsidR="00D95AB6">
        <w:rPr>
          <w:rFonts w:eastAsiaTheme="minorEastAsia"/>
          <w:lang w:eastAsia="ja-JP"/>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A030F3" w14:paraId="4819747F" w14:textId="77777777" w:rsidTr="007F31C4">
        <w:tc>
          <w:tcPr>
            <w:tcW w:w="8028" w:type="dxa"/>
            <w:vAlign w:val="center"/>
          </w:tcPr>
          <w:p w14:paraId="7876339D" w14:textId="72E715A1" w:rsidR="00A030F3" w:rsidRPr="00C24532" w:rsidRDefault="00000000" w:rsidP="007F31C4">
            <w:pPr>
              <w:pStyle w:val="ListParagraph"/>
              <w:spacing w:line="276" w:lineRule="auto"/>
              <w:jc w:val="center"/>
              <w:rPr>
                <w:rFonts w:eastAsiaTheme="minorEastAsia" w:cs="Times New Roman"/>
                <w:lang w:eastAsia="ja-JP"/>
              </w:rPr>
            </w:pPr>
            <m:oMathPara>
              <m:oMath>
                <m:sSub>
                  <m:sSubPr>
                    <m:ctrlPr>
                      <w:rPr>
                        <w:rFonts w:ascii="Cambria Math" w:hAnsi="Cambria Math"/>
                        <w:i/>
                        <w:lang w:eastAsia="ja-JP"/>
                      </w:rPr>
                    </m:ctrlPr>
                  </m:sSubPr>
                  <m:e>
                    <m:r>
                      <w:rPr>
                        <w:rFonts w:ascii="Cambria Math" w:hAnsi="Cambria Math"/>
                        <w:lang w:eastAsia="ja-JP"/>
                      </w:rPr>
                      <m:t>v</m:t>
                    </m:r>
                  </m:e>
                  <m:sub>
                    <m:r>
                      <w:rPr>
                        <w:rFonts w:ascii="Cambria Math" w:hAnsi="Cambria Math"/>
                        <w:lang w:eastAsia="ja-JP"/>
                      </w:rPr>
                      <m:t>θ</m:t>
                    </m:r>
                  </m:sub>
                </m:sSub>
                <m:r>
                  <w:rPr>
                    <w:rFonts w:ascii="Cambria Math" w:hAnsi="Cambria Math"/>
                    <w:lang w:eastAsia="ja-JP"/>
                  </w:rPr>
                  <m:t>-</m:t>
                </m:r>
                <w:bookmarkStart w:id="118" w:name="_Hlk228972408"/>
                <m:sSub>
                  <m:sSubPr>
                    <m:ctrlPr>
                      <w:rPr>
                        <w:rFonts w:ascii="Cambria Math" w:hAnsi="Cambria Math"/>
                        <w:i/>
                        <w:lang w:eastAsia="ja-JP"/>
                      </w:rPr>
                    </m:ctrlPr>
                  </m:sSubPr>
                  <m:e>
                    <m:r>
                      <w:rPr>
                        <w:rFonts w:ascii="Cambria Math" w:hAnsi="Cambria Math"/>
                        <w:lang w:eastAsia="ja-JP"/>
                      </w:rPr>
                      <m:t>P</m:t>
                    </m:r>
                  </m:e>
                  <m:sub>
                    <m:r>
                      <w:rPr>
                        <w:rFonts w:ascii="Cambria Math" w:hAnsi="Cambria Math"/>
                        <w:lang w:eastAsia="ja-JP"/>
                      </w:rPr>
                      <m:t>θ</m:t>
                    </m:r>
                  </m:sub>
                </m:sSub>
                <w:bookmarkEnd w:id="118"/>
                <m:sSub>
                  <m:sSubPr>
                    <m:ctrlPr>
                      <w:rPr>
                        <w:rFonts w:ascii="Cambria Math" w:hAnsi="Cambria Math"/>
                        <w:i/>
                        <w:lang w:eastAsia="ja-JP"/>
                      </w:rPr>
                    </m:ctrlPr>
                  </m:sSubPr>
                  <m:e>
                    <m:r>
                      <w:rPr>
                        <w:rFonts w:ascii="Cambria Math" w:hAnsi="Cambria Math"/>
                        <w:lang w:eastAsia="ja-JP"/>
                      </w:rPr>
                      <m:t>v</m:t>
                    </m:r>
                  </m:e>
                  <m:sub>
                    <m:r>
                      <w:rPr>
                        <w:rFonts w:ascii="Cambria Math" w:hAnsi="Cambria Math"/>
                        <w:lang w:eastAsia="ja-JP"/>
                      </w:rPr>
                      <m:t>θ</m:t>
                    </m:r>
                  </m:sub>
                </m:sSub>
                <m:d>
                  <m:dPr>
                    <m:ctrlPr>
                      <w:rPr>
                        <w:rFonts w:ascii="Cambria Math" w:hAnsi="Cambria Math"/>
                        <w:i/>
                        <w:lang w:eastAsia="ja-JP"/>
                      </w:rPr>
                    </m:ctrlPr>
                  </m:dPr>
                  <m:e>
                    <m:r>
                      <w:rPr>
                        <w:rFonts w:ascii="Cambria Math" w:hAnsi="Cambria Math"/>
                        <w:lang w:eastAsia="ja-JP"/>
                      </w:rPr>
                      <m:t>ξ</m:t>
                    </m:r>
                  </m:e>
                </m:d>
                <m:r>
                  <w:rPr>
                    <w:rFonts w:ascii="Cambria Math" w:hAnsi="Cambria Math"/>
                    <w:lang w:eastAsia="ja-JP"/>
                  </w:rPr>
                  <m:t>=</m:t>
                </m:r>
                <m:acc>
                  <m:accPr>
                    <m:chr m:val="̃"/>
                    <m:ctrlPr>
                      <w:rPr>
                        <w:rFonts w:ascii="Cambria Math" w:hAnsi="Cambria Math"/>
                        <w:i/>
                        <w:lang w:eastAsia="ja-JP"/>
                      </w:rPr>
                    </m:ctrlPr>
                  </m:accPr>
                  <m:e>
                    <m:r>
                      <w:rPr>
                        <w:rFonts w:ascii="Cambria Math" w:hAnsi="Cambria Math"/>
                        <w:lang w:eastAsia="ja-JP"/>
                      </w:rPr>
                      <m:t>H</m:t>
                    </m:r>
                  </m:e>
                </m:acc>
                <m:d>
                  <m:dPr>
                    <m:ctrlPr>
                      <w:rPr>
                        <w:rFonts w:ascii="Cambria Math" w:hAnsi="Cambria Math"/>
                        <w:i/>
                        <w:lang w:eastAsia="ja-JP"/>
                      </w:rPr>
                    </m:ctrlPr>
                  </m:dPr>
                  <m:e>
                    <m:r>
                      <w:rPr>
                        <w:rFonts w:ascii="Cambria Math" w:hAnsi="Cambria Math"/>
                        <w:lang w:eastAsia="ja-JP"/>
                      </w:rPr>
                      <m:t>θ,ξ</m:t>
                    </m:r>
                  </m:e>
                </m:d>
              </m:oMath>
            </m:oMathPara>
          </w:p>
        </w:tc>
        <w:tc>
          <w:tcPr>
            <w:tcW w:w="1215" w:type="dxa"/>
            <w:vAlign w:val="center"/>
          </w:tcPr>
          <w:p w14:paraId="69A70937" w14:textId="2C8135E9" w:rsidR="00A030F3" w:rsidRDefault="00D95AB6" w:rsidP="007F31C4">
            <w:pPr>
              <w:jc w:val="center"/>
            </w:pPr>
            <w:r>
              <w:t>B</w:t>
            </w:r>
            <w:r w:rsidR="00A030F3">
              <w:t>.</w:t>
            </w:r>
            <w:r>
              <w:t>7</w:t>
            </w:r>
          </w:p>
        </w:tc>
      </w:tr>
    </w:tbl>
    <w:p w14:paraId="6850F460" w14:textId="65095D83" w:rsidR="00A030F3" w:rsidRDefault="00D95AB6" w:rsidP="00A030F3">
      <w:pPr>
        <w:ind w:firstLine="360"/>
        <w:rPr>
          <w:rFonts w:eastAsiaTheme="minorEastAsia"/>
          <w:lang w:eastAsia="ja-JP"/>
        </w:rPr>
      </w:pPr>
      <w:r>
        <w:rPr>
          <w:rFonts w:eastAsiaTheme="minorEastAsia"/>
          <w:lang w:eastAsia="ja-JP"/>
        </w:rPr>
        <w:t xml:space="preserve">Here </w:t>
      </w:r>
      <m:oMath>
        <m:sSub>
          <m:sSubPr>
            <m:ctrlPr>
              <w:rPr>
                <w:rFonts w:ascii="Cambria Math" w:hAnsi="Cambria Math"/>
                <w:i/>
                <w:lang w:eastAsia="ja-JP"/>
              </w:rPr>
            </m:ctrlPr>
          </m:sSubPr>
          <m:e>
            <m:r>
              <w:rPr>
                <w:rFonts w:ascii="Cambria Math" w:hAnsi="Cambria Math"/>
                <w:lang w:eastAsia="ja-JP"/>
              </w:rPr>
              <m:t>v</m:t>
            </m:r>
          </m:e>
          <m:sub>
            <m:r>
              <w:rPr>
                <w:rFonts w:ascii="Cambria Math" w:hAnsi="Cambria Math"/>
                <w:lang w:eastAsia="ja-JP"/>
              </w:rPr>
              <m:t>θ</m:t>
            </m:r>
          </m:sub>
        </m:sSub>
      </m:oMath>
      <w:r>
        <w:rPr>
          <w:rFonts w:eastAsiaTheme="minorEastAsia"/>
          <w:lang w:eastAsia="ja-JP"/>
        </w:rPr>
        <w:t xml:space="preserve"> </w:t>
      </w:r>
      <w:r w:rsidRPr="00D95AB6">
        <w:rPr>
          <w:rFonts w:eastAsiaTheme="minorEastAsia"/>
          <w:lang w:eastAsia="ja-JP"/>
        </w:rPr>
        <w:t>is the Poisson corrector associated with the frozen kerne</w:t>
      </w:r>
      <w:r>
        <w:rPr>
          <w:rFonts w:eastAsiaTheme="minorEastAsia"/>
          <w:lang w:eastAsia="ja-JP"/>
        </w:rPr>
        <w:t xml:space="preserve">l </w:t>
      </w:r>
      <m:oMath>
        <m:sSub>
          <m:sSubPr>
            <m:ctrlPr>
              <w:rPr>
                <w:rFonts w:ascii="Cambria Math" w:hAnsi="Cambria Math"/>
                <w:i/>
                <w:lang w:eastAsia="ja-JP"/>
              </w:rPr>
            </m:ctrlPr>
          </m:sSubPr>
          <m:e>
            <m:r>
              <w:rPr>
                <w:rFonts w:ascii="Cambria Math" w:hAnsi="Cambria Math"/>
                <w:lang w:eastAsia="ja-JP"/>
              </w:rPr>
              <m:t>P</m:t>
            </m:r>
          </m:e>
          <m:sub>
            <m:r>
              <w:rPr>
                <w:rFonts w:ascii="Cambria Math" w:hAnsi="Cambria Math"/>
                <w:lang w:eastAsia="ja-JP"/>
              </w:rPr>
              <m:t>θ</m:t>
            </m:r>
          </m:sub>
        </m:sSub>
      </m:oMath>
      <w:r>
        <w:rPr>
          <w:rFonts w:eastAsiaTheme="minorEastAsia"/>
          <w:lang w:eastAsia="ja-JP"/>
        </w:rPr>
        <w:t>. Using the equation (B.7), one obtains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D95AB6" w14:paraId="70DC1419" w14:textId="77777777" w:rsidTr="007F31C4">
        <w:tc>
          <w:tcPr>
            <w:tcW w:w="8028" w:type="dxa"/>
            <w:vAlign w:val="center"/>
          </w:tcPr>
          <w:p w14:paraId="47D49C68" w14:textId="214D4BCF" w:rsidR="00D95AB6" w:rsidRPr="00C24532" w:rsidRDefault="00D95AB6" w:rsidP="007F31C4">
            <w:pPr>
              <w:pStyle w:val="ListParagraph"/>
              <w:spacing w:line="276" w:lineRule="auto"/>
              <w:jc w:val="center"/>
              <w:rPr>
                <w:rFonts w:eastAsiaTheme="minorEastAsia" w:cs="Times New Roman"/>
                <w:lang w:eastAsia="ja-JP"/>
              </w:rPr>
            </w:pPr>
            <m:oMathPara>
              <m:oMath>
                <m:r>
                  <w:rPr>
                    <w:rFonts w:ascii="Cambria Math" w:hAnsi="Cambria Math"/>
                    <w:lang w:eastAsia="ja-JP"/>
                  </w:rPr>
                  <m:t>H</m:t>
                </m:r>
                <m:d>
                  <m:dPr>
                    <m:ctrlPr>
                      <w:rPr>
                        <w:rFonts w:ascii="Cambria Math" w:hAnsi="Cambria Math"/>
                        <w:i/>
                        <w:lang w:eastAsia="ja-JP"/>
                      </w:rPr>
                    </m:ctrlPr>
                  </m:dPr>
                  <m:e>
                    <m:r>
                      <w:rPr>
                        <w:rFonts w:ascii="Cambria Math" w:hAnsi="Cambria Math"/>
                        <w:lang w:eastAsia="ja-JP"/>
                      </w:rPr>
                      <m:t>θ,ξ</m:t>
                    </m:r>
                  </m:e>
                </m:d>
                <m:r>
                  <w:rPr>
                    <w:rFonts w:ascii="Cambria Math" w:hAnsi="Cambria Math"/>
                    <w:lang w:eastAsia="ja-JP"/>
                  </w:rPr>
                  <m:t>=</m:t>
                </m:r>
                <m:acc>
                  <m:accPr>
                    <m:chr m:val="̅"/>
                    <m:ctrlPr>
                      <w:rPr>
                        <w:rFonts w:ascii="Cambria Math" w:hAnsi="Cambria Math"/>
                        <w:i/>
                        <w:lang w:eastAsia="ja-JP"/>
                      </w:rPr>
                    </m:ctrlPr>
                  </m:accPr>
                  <m:e>
                    <m:r>
                      <w:rPr>
                        <w:rFonts w:ascii="Cambria Math" w:hAnsi="Cambria Math"/>
                        <w:lang w:eastAsia="ja-JP"/>
                      </w:rPr>
                      <m:t>h</m:t>
                    </m:r>
                  </m:e>
                </m:acc>
                <m:d>
                  <m:dPr>
                    <m:ctrlPr>
                      <w:rPr>
                        <w:rFonts w:ascii="Cambria Math" w:hAnsi="Cambria Math"/>
                        <w:i/>
                        <w:lang w:eastAsia="ja-JP"/>
                      </w:rPr>
                    </m:ctrlPr>
                  </m:dPr>
                  <m:e>
                    <m:r>
                      <w:rPr>
                        <w:rFonts w:ascii="Cambria Math" w:hAnsi="Cambria Math"/>
                        <w:lang w:eastAsia="ja-JP"/>
                      </w:rPr>
                      <m:t>θ</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v</m:t>
                    </m:r>
                  </m:e>
                  <m:sub>
                    <m:r>
                      <w:rPr>
                        <w:rFonts w:ascii="Cambria Math" w:hAnsi="Cambria Math"/>
                        <w:lang w:eastAsia="ja-JP"/>
                      </w:rPr>
                      <m:t>θ</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P</m:t>
                    </m:r>
                  </m:e>
                  <m:sub>
                    <m:r>
                      <w:rPr>
                        <w:rFonts w:ascii="Cambria Math" w:hAnsi="Cambria Math"/>
                        <w:lang w:eastAsia="ja-JP"/>
                      </w:rPr>
                      <m:t>θ</m:t>
                    </m:r>
                  </m:sub>
                </m:sSub>
                <m:sSub>
                  <m:sSubPr>
                    <m:ctrlPr>
                      <w:rPr>
                        <w:rFonts w:ascii="Cambria Math" w:hAnsi="Cambria Math"/>
                        <w:i/>
                        <w:lang w:eastAsia="ja-JP"/>
                      </w:rPr>
                    </m:ctrlPr>
                  </m:sSubPr>
                  <m:e>
                    <m:r>
                      <w:rPr>
                        <w:rFonts w:ascii="Cambria Math" w:hAnsi="Cambria Math"/>
                        <w:lang w:eastAsia="ja-JP"/>
                      </w:rPr>
                      <m:t>v</m:t>
                    </m:r>
                  </m:e>
                  <m:sub>
                    <m:r>
                      <w:rPr>
                        <w:rFonts w:ascii="Cambria Math" w:hAnsi="Cambria Math"/>
                        <w:lang w:eastAsia="ja-JP"/>
                      </w:rPr>
                      <m:t>θ</m:t>
                    </m:r>
                  </m:sub>
                </m:sSub>
                <m:d>
                  <m:dPr>
                    <m:ctrlPr>
                      <w:rPr>
                        <w:rFonts w:ascii="Cambria Math" w:hAnsi="Cambria Math"/>
                        <w:i/>
                        <w:lang w:eastAsia="ja-JP"/>
                      </w:rPr>
                    </m:ctrlPr>
                  </m:dPr>
                  <m:e>
                    <m:r>
                      <w:rPr>
                        <w:rFonts w:ascii="Cambria Math" w:hAnsi="Cambria Math"/>
                        <w:lang w:eastAsia="ja-JP"/>
                      </w:rPr>
                      <m:t>ξ</m:t>
                    </m:r>
                  </m:e>
                </m:d>
              </m:oMath>
            </m:oMathPara>
          </w:p>
        </w:tc>
        <w:tc>
          <w:tcPr>
            <w:tcW w:w="1215" w:type="dxa"/>
            <w:vAlign w:val="center"/>
          </w:tcPr>
          <w:p w14:paraId="42812E5A" w14:textId="38B36ED5" w:rsidR="00D95AB6" w:rsidRDefault="00D95AB6" w:rsidP="007F31C4">
            <w:pPr>
              <w:jc w:val="center"/>
            </w:pPr>
            <w:r>
              <w:t>B.</w:t>
            </w:r>
            <w:r w:rsidR="00F11325">
              <w:t>8</w:t>
            </w:r>
          </w:p>
        </w:tc>
      </w:tr>
    </w:tbl>
    <w:p w14:paraId="33F0CFD3" w14:textId="2877FBF1" w:rsidR="00D95AB6" w:rsidRDefault="00C93F6B" w:rsidP="00A030F3">
      <w:pPr>
        <w:ind w:firstLine="360"/>
        <w:rPr>
          <w:rFonts w:eastAsiaTheme="minorEastAsia"/>
          <w:lang w:eastAsia="ja-JP"/>
        </w:rPr>
      </w:pPr>
      <w:r>
        <w:rPr>
          <w:rFonts w:eastAsiaTheme="minorEastAsia"/>
          <w:lang w:eastAsia="ja-JP"/>
        </w:rPr>
        <w:t xml:space="preserve">Substituting  </w:t>
      </w:r>
      <m:oMath>
        <m:r>
          <w:rPr>
            <w:rFonts w:ascii="Cambria Math" w:hAnsi="Cambria Math"/>
            <w:lang w:eastAsia="ja-JP"/>
          </w:rPr>
          <m:t>θ=</m:t>
        </m:r>
        <m:r>
          <m:rPr>
            <m:sty m:val="p"/>
          </m:rPr>
          <w:rPr>
            <w:rFonts w:ascii="Cambria Math" w:eastAsiaTheme="minorEastAsia" w:hAnsi="Cambria Math"/>
            <w:lang w:eastAsia="ja-JP"/>
          </w:rPr>
          <m:t xml:space="preserve"> </m:t>
        </m:r>
        <m:r>
          <w:rPr>
            <w:rFonts w:ascii="Cambria Math" w:hAnsi="Cambria Math"/>
            <w:lang w:eastAsia="ja-JP"/>
          </w:rPr>
          <m:t>θ</m:t>
        </m:r>
        <m:d>
          <m:dPr>
            <m:begChr m:val="["/>
            <m:endChr m:val="]"/>
            <m:ctrlPr>
              <w:rPr>
                <w:rFonts w:ascii="Cambria Math" w:hAnsi="Cambria Math"/>
                <w:i/>
                <w:lang w:eastAsia="ja-JP"/>
              </w:rPr>
            </m:ctrlPr>
          </m:dPr>
          <m:e>
            <m:r>
              <w:rPr>
                <w:rFonts w:ascii="Cambria Math" w:hAnsi="Cambria Math"/>
                <w:lang w:eastAsia="ja-JP"/>
              </w:rPr>
              <m:t>n</m:t>
            </m:r>
          </m:e>
        </m:d>
      </m:oMath>
      <w:r>
        <w:rPr>
          <w:rFonts w:eastAsiaTheme="minorEastAsia"/>
          <w:lang w:eastAsia="ja-JP"/>
        </w:rPr>
        <w:t xml:space="preserve"> and </w:t>
      </w:r>
      <m:oMath>
        <m:r>
          <w:rPr>
            <w:rFonts w:ascii="Cambria Math" w:hAnsi="Cambria Math"/>
            <w:lang w:eastAsia="ja-JP"/>
          </w:rPr>
          <m:t>ξ=</m:t>
        </m:r>
        <m:sSub>
          <m:sSubPr>
            <m:ctrlPr>
              <w:rPr>
                <w:rFonts w:ascii="Cambria Math" w:hAnsi="Cambria Math"/>
                <w:i/>
                <w:lang w:eastAsia="ja-JP"/>
              </w:rPr>
            </m:ctrlPr>
          </m:sSubPr>
          <m:e>
            <m:r>
              <w:rPr>
                <w:rFonts w:ascii="Cambria Math" w:hAnsi="Cambria Math"/>
                <w:lang w:eastAsia="ja-JP"/>
              </w:rPr>
              <m:t>Ξ</m:t>
            </m:r>
          </m:e>
          <m:sub>
            <m:r>
              <w:rPr>
                <w:rFonts w:ascii="Cambria Math" w:hAnsi="Cambria Math"/>
                <w:lang w:eastAsia="ja-JP"/>
              </w:rPr>
              <m:t>n</m:t>
            </m:r>
          </m:sub>
        </m:sSub>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C93F6B" w14:paraId="0619E4A3" w14:textId="77777777" w:rsidTr="007F31C4">
        <w:tc>
          <w:tcPr>
            <w:tcW w:w="8028" w:type="dxa"/>
            <w:vAlign w:val="center"/>
          </w:tcPr>
          <w:p w14:paraId="13FDB78D" w14:textId="52799361" w:rsidR="00C93F6B" w:rsidRPr="00C24532" w:rsidRDefault="00C93F6B" w:rsidP="007F31C4">
            <w:pPr>
              <w:pStyle w:val="ListParagraph"/>
              <w:spacing w:line="276" w:lineRule="auto"/>
              <w:jc w:val="center"/>
              <w:rPr>
                <w:rFonts w:eastAsiaTheme="minorEastAsia" w:cs="Times New Roman"/>
                <w:lang w:eastAsia="ja-JP"/>
              </w:rPr>
            </w:pPr>
            <m:oMathPara>
              <m:oMath>
                <m:r>
                  <w:rPr>
                    <w:rFonts w:ascii="Cambria Math" w:hAnsi="Cambria Math"/>
                    <w:lang w:eastAsia="ja-JP"/>
                  </w:rPr>
                  <w:lastRenderedPageBreak/>
                  <m:t>H</m:t>
                </m:r>
                <m:d>
                  <m:dPr>
                    <m:ctrlPr>
                      <w:rPr>
                        <w:rFonts w:ascii="Cambria Math" w:hAnsi="Cambria Math"/>
                        <w:i/>
                        <w:lang w:eastAsia="ja-JP"/>
                      </w:rPr>
                    </m:ctrlPr>
                  </m:dPr>
                  <m:e>
                    <m:r>
                      <w:rPr>
                        <w:rFonts w:ascii="Cambria Math" w:hAnsi="Cambria Math"/>
                        <w:lang w:eastAsia="ja-JP"/>
                      </w:rPr>
                      <m:t>θ</m:t>
                    </m:r>
                    <m:d>
                      <m:dPr>
                        <m:begChr m:val="["/>
                        <m:endChr m:val="]"/>
                        <m:ctrlPr>
                          <w:rPr>
                            <w:rFonts w:ascii="Cambria Math" w:hAnsi="Cambria Math"/>
                            <w:i/>
                            <w:lang w:eastAsia="ja-JP"/>
                          </w:rPr>
                        </m:ctrlPr>
                      </m:dPr>
                      <m:e>
                        <m:r>
                          <w:rPr>
                            <w:rFonts w:ascii="Cambria Math" w:hAnsi="Cambria Math"/>
                            <w:lang w:eastAsia="ja-JP"/>
                          </w:rPr>
                          <m:t>n</m:t>
                        </m:r>
                      </m:e>
                    </m:d>
                    <m:r>
                      <m:rPr>
                        <m:sty m:val="p"/>
                      </m:rPr>
                      <w:rPr>
                        <w:rFonts w:ascii="Cambria Math" w:eastAsiaTheme="minorEastAsia" w:hAnsi="Cambria Math"/>
                        <w:lang w:eastAsia="ja-JP"/>
                      </w:rPr>
                      <m:t xml:space="preserve"> </m:t>
                    </m:r>
                    <m:r>
                      <w:rPr>
                        <w:rFonts w:ascii="Cambria Math" w:hAnsi="Cambria Math"/>
                        <w:lang w:eastAsia="ja-JP"/>
                      </w:rPr>
                      <m:t>,ξ</m:t>
                    </m:r>
                  </m:e>
                </m:d>
                <m:r>
                  <w:rPr>
                    <w:rFonts w:ascii="Cambria Math" w:hAnsi="Cambria Math"/>
                    <w:lang w:eastAsia="ja-JP"/>
                  </w:rPr>
                  <m:t>=</m:t>
                </m:r>
                <m:acc>
                  <m:accPr>
                    <m:chr m:val="̅"/>
                    <m:ctrlPr>
                      <w:rPr>
                        <w:rFonts w:ascii="Cambria Math" w:hAnsi="Cambria Math"/>
                        <w:i/>
                        <w:lang w:eastAsia="ja-JP"/>
                      </w:rPr>
                    </m:ctrlPr>
                  </m:accPr>
                  <m:e>
                    <m:r>
                      <w:rPr>
                        <w:rFonts w:ascii="Cambria Math" w:hAnsi="Cambria Math"/>
                        <w:lang w:eastAsia="ja-JP"/>
                      </w:rPr>
                      <m:t>h</m:t>
                    </m:r>
                  </m:e>
                </m:acc>
                <m:d>
                  <m:dPr>
                    <m:ctrlPr>
                      <w:rPr>
                        <w:rFonts w:ascii="Cambria Math" w:hAnsi="Cambria Math"/>
                        <w:i/>
                        <w:lang w:eastAsia="ja-JP"/>
                      </w:rPr>
                    </m:ctrlPr>
                  </m:dPr>
                  <m:e>
                    <m:r>
                      <w:rPr>
                        <w:rFonts w:ascii="Cambria Math" w:hAnsi="Cambria Math"/>
                        <w:lang w:eastAsia="ja-JP"/>
                      </w:rPr>
                      <m:t>θ</m:t>
                    </m:r>
                    <m:d>
                      <m:dPr>
                        <m:begChr m:val="["/>
                        <m:endChr m:val="]"/>
                        <m:ctrlPr>
                          <w:rPr>
                            <w:rFonts w:ascii="Cambria Math" w:hAnsi="Cambria Math"/>
                            <w:i/>
                            <w:lang w:eastAsia="ja-JP"/>
                          </w:rPr>
                        </m:ctrlPr>
                      </m:dPr>
                      <m:e>
                        <m:r>
                          <w:rPr>
                            <w:rFonts w:ascii="Cambria Math" w:hAnsi="Cambria Math"/>
                            <w:lang w:eastAsia="ja-JP"/>
                          </w:rPr>
                          <m:t>n</m:t>
                        </m:r>
                      </m:e>
                    </m:d>
                    <m:r>
                      <m:rPr>
                        <m:sty m:val="p"/>
                      </m:rPr>
                      <w:rPr>
                        <w:rFonts w:ascii="Cambria Math" w:eastAsiaTheme="minorEastAsia" w:hAnsi="Cambria Math"/>
                        <w:lang w:eastAsia="ja-JP"/>
                      </w:rPr>
                      <m:t xml:space="preserve"> </m:t>
                    </m:r>
                  </m:e>
                </m:d>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v</m:t>
                    </m:r>
                  </m:e>
                  <m:sub>
                    <m:r>
                      <w:rPr>
                        <w:rFonts w:ascii="Cambria Math" w:hAnsi="Cambria Math"/>
                        <w:lang w:eastAsia="ja-JP"/>
                      </w:rPr>
                      <m:t>θ</m:t>
                    </m:r>
                    <m:d>
                      <m:dPr>
                        <m:begChr m:val="["/>
                        <m:endChr m:val="]"/>
                        <m:ctrlPr>
                          <w:rPr>
                            <w:rFonts w:ascii="Cambria Math" w:hAnsi="Cambria Math"/>
                            <w:i/>
                            <w:lang w:eastAsia="ja-JP"/>
                          </w:rPr>
                        </m:ctrlPr>
                      </m:dPr>
                      <m:e>
                        <m:r>
                          <w:rPr>
                            <w:rFonts w:ascii="Cambria Math" w:hAnsi="Cambria Math"/>
                            <w:lang w:eastAsia="ja-JP"/>
                          </w:rPr>
                          <m:t>n</m:t>
                        </m:r>
                      </m:e>
                    </m:d>
                    <m:r>
                      <m:rPr>
                        <m:sty m:val="p"/>
                      </m:rPr>
                      <w:rPr>
                        <w:rFonts w:ascii="Cambria Math" w:eastAsiaTheme="minorEastAsia" w:hAnsi="Cambria Math"/>
                        <w:lang w:eastAsia="ja-JP"/>
                      </w:rPr>
                      <m:t xml:space="preserve"> </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P</m:t>
                    </m:r>
                  </m:e>
                  <m:sub>
                    <m:r>
                      <w:rPr>
                        <w:rFonts w:ascii="Cambria Math" w:hAnsi="Cambria Math"/>
                        <w:lang w:eastAsia="ja-JP"/>
                      </w:rPr>
                      <m:t>θ</m:t>
                    </m:r>
                    <m:d>
                      <m:dPr>
                        <m:begChr m:val="["/>
                        <m:endChr m:val="]"/>
                        <m:ctrlPr>
                          <w:rPr>
                            <w:rFonts w:ascii="Cambria Math" w:hAnsi="Cambria Math"/>
                            <w:i/>
                            <w:lang w:eastAsia="ja-JP"/>
                          </w:rPr>
                        </m:ctrlPr>
                      </m:dPr>
                      <m:e>
                        <m:r>
                          <w:rPr>
                            <w:rFonts w:ascii="Cambria Math" w:hAnsi="Cambria Math"/>
                            <w:lang w:eastAsia="ja-JP"/>
                          </w:rPr>
                          <m:t>n</m:t>
                        </m:r>
                      </m:e>
                    </m:d>
                    <m:r>
                      <m:rPr>
                        <m:sty m:val="p"/>
                      </m:rPr>
                      <w:rPr>
                        <w:rFonts w:ascii="Cambria Math" w:eastAsiaTheme="minorEastAsia" w:hAnsi="Cambria Math"/>
                        <w:lang w:eastAsia="ja-JP"/>
                      </w:rPr>
                      <m:t xml:space="preserve"> </m:t>
                    </m:r>
                  </m:sub>
                </m:sSub>
                <m:sSub>
                  <m:sSubPr>
                    <m:ctrlPr>
                      <w:rPr>
                        <w:rFonts w:ascii="Cambria Math" w:hAnsi="Cambria Math"/>
                        <w:i/>
                        <w:lang w:eastAsia="ja-JP"/>
                      </w:rPr>
                    </m:ctrlPr>
                  </m:sSubPr>
                  <m:e>
                    <m:r>
                      <w:rPr>
                        <w:rFonts w:ascii="Cambria Math" w:hAnsi="Cambria Math"/>
                        <w:lang w:eastAsia="ja-JP"/>
                      </w:rPr>
                      <m:t>v</m:t>
                    </m:r>
                  </m:e>
                  <m:sub>
                    <m:r>
                      <w:rPr>
                        <w:rFonts w:ascii="Cambria Math" w:hAnsi="Cambria Math"/>
                        <w:lang w:eastAsia="ja-JP"/>
                      </w:rPr>
                      <m:t>θ</m:t>
                    </m:r>
                  </m:sub>
                </m:sSub>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Ξ</m:t>
                        </m:r>
                      </m:e>
                      <m:sub>
                        <m:r>
                          <w:rPr>
                            <w:rFonts w:ascii="Cambria Math" w:hAnsi="Cambria Math"/>
                            <w:lang w:eastAsia="ja-JP"/>
                          </w:rPr>
                          <m:t>n</m:t>
                        </m:r>
                      </m:sub>
                    </m:sSub>
                  </m:e>
                </m:d>
              </m:oMath>
            </m:oMathPara>
          </w:p>
        </w:tc>
        <w:tc>
          <w:tcPr>
            <w:tcW w:w="1215" w:type="dxa"/>
            <w:vAlign w:val="center"/>
          </w:tcPr>
          <w:p w14:paraId="07774836" w14:textId="2C863DD9" w:rsidR="00C93F6B" w:rsidRDefault="00C93F6B" w:rsidP="007F31C4">
            <w:pPr>
              <w:jc w:val="center"/>
            </w:pPr>
            <w:r>
              <w:t>B.</w:t>
            </w:r>
            <w:r w:rsidR="00F11325">
              <w:t>9</w:t>
            </w:r>
          </w:p>
        </w:tc>
      </w:tr>
    </w:tbl>
    <w:p w14:paraId="3DED4B28" w14:textId="4E72D339" w:rsidR="00C93F6B" w:rsidRDefault="00C93F6B" w:rsidP="00A030F3">
      <w:pPr>
        <w:ind w:firstLine="360"/>
        <w:rPr>
          <w:rFonts w:eastAsiaTheme="minorEastAsia"/>
          <w:lang w:eastAsia="ja-JP"/>
        </w:rPr>
      </w:pPr>
      <w:r>
        <w:rPr>
          <w:rFonts w:eastAsiaTheme="minorEastAsia"/>
          <w:lang w:eastAsia="ja-JP"/>
        </w:rPr>
        <w:t xml:space="preserve">Now add and subtract </w:t>
      </w:r>
      <m:oMath>
        <m:sSub>
          <m:sSubPr>
            <m:ctrlPr>
              <w:rPr>
                <w:rFonts w:ascii="Cambria Math" w:hAnsi="Cambria Math"/>
                <w:i/>
                <w:lang w:eastAsia="ja-JP"/>
              </w:rPr>
            </m:ctrlPr>
          </m:sSubPr>
          <m:e>
            <m:r>
              <w:rPr>
                <w:rFonts w:ascii="Cambria Math" w:hAnsi="Cambria Math"/>
                <w:lang w:eastAsia="ja-JP"/>
              </w:rPr>
              <m:t>v</m:t>
            </m:r>
          </m:e>
          <m:sub>
            <m:r>
              <w:rPr>
                <w:rFonts w:ascii="Cambria Math" w:hAnsi="Cambria Math"/>
                <w:lang w:eastAsia="ja-JP"/>
              </w:rPr>
              <m:t>θ</m:t>
            </m:r>
            <m:d>
              <m:dPr>
                <m:begChr m:val="["/>
                <m:endChr m:val="]"/>
                <m:ctrlPr>
                  <w:rPr>
                    <w:rFonts w:ascii="Cambria Math" w:hAnsi="Cambria Math"/>
                    <w:i/>
                    <w:lang w:eastAsia="ja-JP"/>
                  </w:rPr>
                </m:ctrlPr>
              </m:dPr>
              <m:e>
                <m:r>
                  <w:rPr>
                    <w:rFonts w:ascii="Cambria Math" w:hAnsi="Cambria Math"/>
                    <w:lang w:eastAsia="ja-JP"/>
                  </w:rPr>
                  <m:t>n</m:t>
                </m:r>
              </m:e>
            </m:d>
            <m:r>
              <m:rPr>
                <m:sty m:val="p"/>
              </m:rPr>
              <w:rPr>
                <w:rFonts w:ascii="Cambria Math" w:eastAsiaTheme="minorEastAsia" w:hAnsi="Cambria Math"/>
                <w:lang w:eastAsia="ja-JP"/>
              </w:rPr>
              <m:t xml:space="preserve"> </m:t>
            </m:r>
          </m:sub>
        </m:sSub>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Ξ</m:t>
                </m:r>
              </m:e>
              <m:sub>
                <m:r>
                  <w:rPr>
                    <w:rFonts w:ascii="Cambria Math" w:hAnsi="Cambria Math"/>
                    <w:lang w:eastAsia="ja-JP"/>
                  </w:rPr>
                  <m:t>n+1</m:t>
                </m:r>
              </m:sub>
            </m:sSub>
          </m:e>
        </m:d>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C93F6B" w14:paraId="73A64449" w14:textId="77777777" w:rsidTr="007F31C4">
        <w:tc>
          <w:tcPr>
            <w:tcW w:w="8028" w:type="dxa"/>
            <w:vAlign w:val="center"/>
          </w:tcPr>
          <w:p w14:paraId="06241F2D" w14:textId="2AB809E8" w:rsidR="00C93F6B" w:rsidRPr="00C24532" w:rsidRDefault="00C93F6B" w:rsidP="007F31C4">
            <w:pPr>
              <w:pStyle w:val="ListParagraph"/>
              <w:spacing w:line="276" w:lineRule="auto"/>
              <w:jc w:val="center"/>
              <w:rPr>
                <w:rFonts w:eastAsiaTheme="minorEastAsia" w:cs="Times New Roman"/>
                <w:lang w:eastAsia="ja-JP"/>
              </w:rPr>
            </w:pPr>
            <m:oMathPara>
              <m:oMath>
                <m:r>
                  <w:rPr>
                    <w:rFonts w:ascii="Cambria Math" w:hAnsi="Cambria Math"/>
                    <w:lang w:eastAsia="ja-JP"/>
                  </w:rPr>
                  <m:t>H</m:t>
                </m:r>
                <m:d>
                  <m:dPr>
                    <m:ctrlPr>
                      <w:rPr>
                        <w:rFonts w:ascii="Cambria Math" w:hAnsi="Cambria Math"/>
                        <w:i/>
                        <w:lang w:eastAsia="ja-JP"/>
                      </w:rPr>
                    </m:ctrlPr>
                  </m:dPr>
                  <m:e>
                    <m:r>
                      <w:rPr>
                        <w:rFonts w:ascii="Cambria Math" w:hAnsi="Cambria Math"/>
                        <w:lang w:eastAsia="ja-JP"/>
                      </w:rPr>
                      <m:t>θ</m:t>
                    </m:r>
                    <m:d>
                      <m:dPr>
                        <m:begChr m:val="["/>
                        <m:endChr m:val="]"/>
                        <m:ctrlPr>
                          <w:rPr>
                            <w:rFonts w:ascii="Cambria Math" w:hAnsi="Cambria Math"/>
                            <w:i/>
                            <w:lang w:eastAsia="ja-JP"/>
                          </w:rPr>
                        </m:ctrlPr>
                      </m:dPr>
                      <m:e>
                        <m:r>
                          <w:rPr>
                            <w:rFonts w:ascii="Cambria Math" w:hAnsi="Cambria Math"/>
                            <w:lang w:eastAsia="ja-JP"/>
                          </w:rPr>
                          <m:t>n</m:t>
                        </m:r>
                      </m:e>
                    </m:d>
                    <m:r>
                      <m:rPr>
                        <m:sty m:val="p"/>
                      </m:rPr>
                      <w:rPr>
                        <w:rFonts w:ascii="Cambria Math" w:eastAsiaTheme="minorEastAsia" w:hAnsi="Cambria Math"/>
                        <w:lang w:eastAsia="ja-JP"/>
                      </w:rPr>
                      <m:t xml:space="preserve"> </m:t>
                    </m:r>
                    <m:r>
                      <w:rPr>
                        <w:rFonts w:ascii="Cambria Math" w:hAnsi="Cambria Math"/>
                        <w:lang w:eastAsia="ja-JP"/>
                      </w:rPr>
                      <m:t>,ξ</m:t>
                    </m:r>
                  </m:e>
                </m:d>
                <m:r>
                  <w:rPr>
                    <w:rFonts w:ascii="Cambria Math" w:hAnsi="Cambria Math"/>
                    <w:lang w:eastAsia="ja-JP"/>
                  </w:rPr>
                  <m:t>=</m:t>
                </m:r>
                <m:acc>
                  <m:accPr>
                    <m:chr m:val="̅"/>
                    <m:ctrlPr>
                      <w:rPr>
                        <w:rFonts w:ascii="Cambria Math" w:hAnsi="Cambria Math"/>
                        <w:i/>
                        <w:lang w:eastAsia="ja-JP"/>
                      </w:rPr>
                    </m:ctrlPr>
                  </m:accPr>
                  <m:e>
                    <m:r>
                      <w:rPr>
                        <w:rFonts w:ascii="Cambria Math" w:hAnsi="Cambria Math"/>
                        <w:lang w:eastAsia="ja-JP"/>
                      </w:rPr>
                      <m:t>h</m:t>
                    </m:r>
                  </m:e>
                </m:acc>
                <m:d>
                  <m:dPr>
                    <m:ctrlPr>
                      <w:rPr>
                        <w:rFonts w:ascii="Cambria Math" w:hAnsi="Cambria Math"/>
                        <w:i/>
                        <w:lang w:eastAsia="ja-JP"/>
                      </w:rPr>
                    </m:ctrlPr>
                  </m:dPr>
                  <m:e>
                    <m:r>
                      <w:rPr>
                        <w:rFonts w:ascii="Cambria Math" w:hAnsi="Cambria Math"/>
                        <w:lang w:eastAsia="ja-JP"/>
                      </w:rPr>
                      <m:t>θ</m:t>
                    </m:r>
                    <m:d>
                      <m:dPr>
                        <m:begChr m:val="["/>
                        <m:endChr m:val="]"/>
                        <m:ctrlPr>
                          <w:rPr>
                            <w:rFonts w:ascii="Cambria Math" w:hAnsi="Cambria Math"/>
                            <w:i/>
                            <w:lang w:eastAsia="ja-JP"/>
                          </w:rPr>
                        </m:ctrlPr>
                      </m:dPr>
                      <m:e>
                        <m:r>
                          <w:rPr>
                            <w:rFonts w:ascii="Cambria Math" w:hAnsi="Cambria Math"/>
                            <w:lang w:eastAsia="ja-JP"/>
                          </w:rPr>
                          <m:t>n</m:t>
                        </m:r>
                      </m:e>
                    </m:d>
                    <m:r>
                      <m:rPr>
                        <m:sty m:val="p"/>
                      </m:rPr>
                      <w:rPr>
                        <w:rFonts w:ascii="Cambria Math" w:eastAsiaTheme="minorEastAsia" w:hAnsi="Cambria Math"/>
                        <w:lang w:eastAsia="ja-JP"/>
                      </w:rPr>
                      <m:t xml:space="preserve"> </m:t>
                    </m:r>
                  </m:e>
                </m:d>
                <m:r>
                  <w:rPr>
                    <w:rFonts w:ascii="Cambria Math" w:hAnsi="Cambria Math"/>
                    <w:lang w:eastAsia="ja-JP"/>
                  </w:rPr>
                  <m:t>+</m:t>
                </m:r>
                <m:limLow>
                  <m:limLowPr>
                    <m:ctrlPr>
                      <w:rPr>
                        <w:rFonts w:ascii="Cambria Math" w:hAnsi="Cambria Math"/>
                        <w:i/>
                        <w:lang w:eastAsia="ja-JP"/>
                      </w:rPr>
                    </m:ctrlPr>
                  </m:limLowPr>
                  <m:e>
                    <m:groupChr>
                      <m:groupChrPr>
                        <m:ctrlPr>
                          <w:rPr>
                            <w:rFonts w:ascii="Cambria Math" w:hAnsi="Cambria Math"/>
                            <w:i/>
                            <w:lang w:eastAsia="ja-JP"/>
                          </w:rPr>
                        </m:ctrlPr>
                      </m:groupChrPr>
                      <m:e>
                        <m:sSub>
                          <m:sSubPr>
                            <m:ctrlPr>
                              <w:rPr>
                                <w:rFonts w:ascii="Cambria Math" w:hAnsi="Cambria Math"/>
                                <w:i/>
                                <w:lang w:eastAsia="ja-JP"/>
                              </w:rPr>
                            </m:ctrlPr>
                          </m:sSubPr>
                          <m:e>
                            <m:r>
                              <w:rPr>
                                <w:rFonts w:ascii="Cambria Math" w:hAnsi="Cambria Math"/>
                                <w:lang w:eastAsia="ja-JP"/>
                              </w:rPr>
                              <m:t>v</m:t>
                            </m:r>
                          </m:e>
                          <m:sub>
                            <m:r>
                              <w:rPr>
                                <w:rFonts w:ascii="Cambria Math" w:hAnsi="Cambria Math"/>
                                <w:lang w:eastAsia="ja-JP"/>
                              </w:rPr>
                              <m:t>θ</m:t>
                            </m:r>
                            <m:d>
                              <m:dPr>
                                <m:begChr m:val="["/>
                                <m:endChr m:val="]"/>
                                <m:ctrlPr>
                                  <w:rPr>
                                    <w:rFonts w:ascii="Cambria Math" w:hAnsi="Cambria Math"/>
                                    <w:i/>
                                    <w:lang w:eastAsia="ja-JP"/>
                                  </w:rPr>
                                </m:ctrlPr>
                              </m:dPr>
                              <m:e>
                                <m:r>
                                  <w:rPr>
                                    <w:rFonts w:ascii="Cambria Math" w:hAnsi="Cambria Math"/>
                                    <w:lang w:eastAsia="ja-JP"/>
                                  </w:rPr>
                                  <m:t>n</m:t>
                                </m:r>
                              </m:e>
                            </m:d>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v</m:t>
                            </m:r>
                          </m:e>
                          <m:sub>
                            <m:r>
                              <w:rPr>
                                <w:rFonts w:ascii="Cambria Math" w:hAnsi="Cambria Math"/>
                                <w:lang w:eastAsia="ja-JP"/>
                              </w:rPr>
                              <m:t>θ</m:t>
                            </m:r>
                            <m:d>
                              <m:dPr>
                                <m:begChr m:val="["/>
                                <m:endChr m:val="]"/>
                                <m:ctrlPr>
                                  <w:rPr>
                                    <w:rFonts w:ascii="Cambria Math" w:hAnsi="Cambria Math"/>
                                    <w:i/>
                                    <w:lang w:eastAsia="ja-JP"/>
                                  </w:rPr>
                                </m:ctrlPr>
                              </m:dPr>
                              <m:e>
                                <m:r>
                                  <w:rPr>
                                    <w:rFonts w:ascii="Cambria Math" w:hAnsi="Cambria Math"/>
                                    <w:lang w:eastAsia="ja-JP"/>
                                  </w:rPr>
                                  <m:t>n</m:t>
                                </m:r>
                              </m:e>
                            </m:d>
                            <m:r>
                              <m:rPr>
                                <m:sty m:val="p"/>
                              </m:rPr>
                              <w:rPr>
                                <w:rFonts w:ascii="Cambria Math" w:eastAsiaTheme="minorEastAsia" w:hAnsi="Cambria Math"/>
                                <w:lang w:eastAsia="ja-JP"/>
                              </w:rPr>
                              <m:t xml:space="preserve"> </m:t>
                            </m:r>
                          </m:sub>
                        </m:sSub>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Ξ</m:t>
                                </m:r>
                              </m:e>
                              <m:sub>
                                <m:r>
                                  <w:rPr>
                                    <w:rFonts w:ascii="Cambria Math" w:hAnsi="Cambria Math"/>
                                    <w:lang w:eastAsia="ja-JP"/>
                                  </w:rPr>
                                  <m:t>n+1</m:t>
                                </m:r>
                              </m:sub>
                            </m:sSub>
                          </m:e>
                        </m:d>
                      </m:e>
                    </m:groupChr>
                  </m:e>
                  <m:lim>
                    <m:r>
                      <w:rPr>
                        <w:rFonts w:ascii="Cambria Math" w:hAnsi="Cambria Math"/>
                        <w:lang w:eastAsia="ja-JP"/>
                      </w:rPr>
                      <m:t xml:space="preserve">telescoping term </m:t>
                    </m:r>
                  </m:lim>
                </m:limLow>
                <m:r>
                  <w:rPr>
                    <w:rFonts w:ascii="Cambria Math" w:hAnsi="Cambria Math"/>
                    <w:lang w:eastAsia="ja-JP"/>
                  </w:rPr>
                  <m:t xml:space="preserve">+ </m:t>
                </m:r>
                <m:limLow>
                  <m:limLowPr>
                    <m:ctrlPr>
                      <w:rPr>
                        <w:rFonts w:ascii="Cambria Math" w:hAnsi="Cambria Math"/>
                        <w:i/>
                        <w:lang w:eastAsia="ja-JP"/>
                      </w:rPr>
                    </m:ctrlPr>
                  </m:limLowPr>
                  <m:e>
                    <m:groupChr>
                      <m:groupChrPr>
                        <m:ctrlPr>
                          <w:rPr>
                            <w:rFonts w:ascii="Cambria Math" w:hAnsi="Cambria Math"/>
                            <w:i/>
                            <w:lang w:eastAsia="ja-JP"/>
                          </w:rPr>
                        </m:ctrlPr>
                      </m:groupChrPr>
                      <m:e>
                        <m:sSub>
                          <m:sSubPr>
                            <m:ctrlPr>
                              <w:rPr>
                                <w:rFonts w:ascii="Cambria Math" w:hAnsi="Cambria Math"/>
                                <w:i/>
                                <w:lang w:eastAsia="ja-JP"/>
                              </w:rPr>
                            </m:ctrlPr>
                          </m:sSubPr>
                          <m:e>
                            <m:sSub>
                              <m:sSubPr>
                                <m:ctrlPr>
                                  <w:rPr>
                                    <w:rFonts w:ascii="Cambria Math" w:hAnsi="Cambria Math"/>
                                    <w:i/>
                                    <w:lang w:eastAsia="ja-JP"/>
                                  </w:rPr>
                                </m:ctrlPr>
                              </m:sSubPr>
                              <m:e>
                                <m:r>
                                  <w:rPr>
                                    <w:rFonts w:ascii="Cambria Math" w:hAnsi="Cambria Math"/>
                                    <w:lang w:eastAsia="ja-JP"/>
                                  </w:rPr>
                                  <m:t>v</m:t>
                                </m:r>
                              </m:e>
                              <m:sub>
                                <m:r>
                                  <w:rPr>
                                    <w:rFonts w:ascii="Cambria Math" w:hAnsi="Cambria Math"/>
                                    <w:lang w:eastAsia="ja-JP"/>
                                  </w:rPr>
                                  <m:t>θ</m:t>
                                </m:r>
                                <m:d>
                                  <m:dPr>
                                    <m:begChr m:val="["/>
                                    <m:endChr m:val="]"/>
                                    <m:ctrlPr>
                                      <w:rPr>
                                        <w:rFonts w:ascii="Cambria Math" w:hAnsi="Cambria Math"/>
                                        <w:i/>
                                        <w:lang w:eastAsia="ja-JP"/>
                                      </w:rPr>
                                    </m:ctrlPr>
                                  </m:dPr>
                                  <m:e>
                                    <m:r>
                                      <w:rPr>
                                        <w:rFonts w:ascii="Cambria Math" w:hAnsi="Cambria Math"/>
                                        <w:lang w:eastAsia="ja-JP"/>
                                      </w:rPr>
                                      <m:t>n</m:t>
                                    </m:r>
                                  </m:e>
                                </m:d>
                                <m:r>
                                  <m:rPr>
                                    <m:sty m:val="p"/>
                                  </m:rPr>
                                  <w:rPr>
                                    <w:rFonts w:ascii="Cambria Math" w:eastAsiaTheme="minorEastAsia" w:hAnsi="Cambria Math"/>
                                    <w:lang w:eastAsia="ja-JP"/>
                                  </w:rPr>
                                  <m:t xml:space="preserve"> </m:t>
                                </m:r>
                              </m:sub>
                            </m:sSub>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Ξ</m:t>
                                    </m:r>
                                  </m:e>
                                  <m:sub>
                                    <m:r>
                                      <w:rPr>
                                        <w:rFonts w:ascii="Cambria Math" w:hAnsi="Cambria Math"/>
                                        <w:lang w:eastAsia="ja-JP"/>
                                      </w:rPr>
                                      <m:t>n+1</m:t>
                                    </m:r>
                                  </m:sub>
                                </m:sSub>
                              </m:e>
                            </m:d>
                            <m:r>
                              <w:rPr>
                                <w:rFonts w:ascii="Cambria Math" w:hAnsi="Cambria Math"/>
                                <w:lang w:eastAsia="ja-JP"/>
                              </w:rPr>
                              <m:t>-P</m:t>
                            </m:r>
                          </m:e>
                          <m:sub>
                            <m:r>
                              <w:rPr>
                                <w:rFonts w:ascii="Cambria Math" w:hAnsi="Cambria Math"/>
                                <w:lang w:eastAsia="ja-JP"/>
                              </w:rPr>
                              <m:t>θ</m:t>
                            </m:r>
                            <m:d>
                              <m:dPr>
                                <m:begChr m:val="["/>
                                <m:endChr m:val="]"/>
                                <m:ctrlPr>
                                  <w:rPr>
                                    <w:rFonts w:ascii="Cambria Math" w:hAnsi="Cambria Math"/>
                                    <w:i/>
                                    <w:lang w:eastAsia="ja-JP"/>
                                  </w:rPr>
                                </m:ctrlPr>
                              </m:dPr>
                              <m:e>
                                <m:r>
                                  <w:rPr>
                                    <w:rFonts w:ascii="Cambria Math" w:hAnsi="Cambria Math"/>
                                    <w:lang w:eastAsia="ja-JP"/>
                                  </w:rPr>
                                  <m:t>n</m:t>
                                </m:r>
                              </m:e>
                            </m:d>
                            <m:r>
                              <m:rPr>
                                <m:sty m:val="p"/>
                              </m:rPr>
                              <w:rPr>
                                <w:rFonts w:ascii="Cambria Math" w:eastAsiaTheme="minorEastAsia" w:hAnsi="Cambria Math"/>
                                <w:lang w:eastAsia="ja-JP"/>
                              </w:rPr>
                              <m:t xml:space="preserve"> </m:t>
                            </m:r>
                          </m:sub>
                        </m:sSub>
                        <m:sSub>
                          <m:sSubPr>
                            <m:ctrlPr>
                              <w:rPr>
                                <w:rFonts w:ascii="Cambria Math" w:hAnsi="Cambria Math"/>
                                <w:i/>
                                <w:lang w:eastAsia="ja-JP"/>
                              </w:rPr>
                            </m:ctrlPr>
                          </m:sSubPr>
                          <m:e>
                            <m:r>
                              <w:rPr>
                                <w:rFonts w:ascii="Cambria Math" w:hAnsi="Cambria Math"/>
                                <w:lang w:eastAsia="ja-JP"/>
                              </w:rPr>
                              <m:t>v</m:t>
                            </m:r>
                          </m:e>
                          <m:sub>
                            <m:r>
                              <w:rPr>
                                <w:rFonts w:ascii="Cambria Math" w:hAnsi="Cambria Math"/>
                                <w:lang w:eastAsia="ja-JP"/>
                              </w:rPr>
                              <m:t>θ</m:t>
                            </m:r>
                          </m:sub>
                        </m:sSub>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Ξ</m:t>
                                </m:r>
                              </m:e>
                              <m:sub>
                                <m:r>
                                  <w:rPr>
                                    <w:rFonts w:ascii="Cambria Math" w:hAnsi="Cambria Math"/>
                                    <w:lang w:eastAsia="ja-JP"/>
                                  </w:rPr>
                                  <m:t>n</m:t>
                                </m:r>
                              </m:sub>
                            </m:sSub>
                          </m:e>
                        </m:d>
                      </m:e>
                    </m:groupChr>
                  </m:e>
                  <m:lim>
                    <m:sSub>
                      <m:sSubPr>
                        <m:ctrlPr>
                          <w:rPr>
                            <w:rFonts w:ascii="Cambria Math" w:hAnsi="Cambria Math"/>
                            <w:i/>
                            <w:lang w:eastAsia="ja-JP"/>
                          </w:rPr>
                        </m:ctrlPr>
                      </m:sSubPr>
                      <m:e>
                        <m:r>
                          <w:rPr>
                            <w:rFonts w:ascii="Cambria Math" w:hAnsi="Cambria Math"/>
                            <w:lang w:eastAsia="ja-JP"/>
                          </w:rPr>
                          <m:t>ξ</m:t>
                        </m:r>
                      </m:e>
                      <m:sub>
                        <m:r>
                          <w:rPr>
                            <w:rFonts w:ascii="Cambria Math" w:hAnsi="Cambria Math"/>
                            <w:lang w:eastAsia="ja-JP"/>
                          </w:rPr>
                          <m:t>n+1</m:t>
                        </m:r>
                      </m:sub>
                    </m:sSub>
                  </m:lim>
                </m:limLow>
              </m:oMath>
            </m:oMathPara>
          </w:p>
        </w:tc>
        <w:tc>
          <w:tcPr>
            <w:tcW w:w="1215" w:type="dxa"/>
            <w:vAlign w:val="center"/>
          </w:tcPr>
          <w:p w14:paraId="32CCBE1E" w14:textId="647E2891" w:rsidR="00C93F6B" w:rsidRDefault="00C93F6B" w:rsidP="007F31C4">
            <w:pPr>
              <w:jc w:val="center"/>
            </w:pPr>
            <w:r>
              <w:t>B.</w:t>
            </w:r>
            <w:r w:rsidR="00F11325">
              <w:t>10</w:t>
            </w:r>
          </w:p>
        </w:tc>
      </w:tr>
    </w:tbl>
    <w:p w14:paraId="67824072" w14:textId="3013663A" w:rsidR="00C93F6B" w:rsidRDefault="00C93F6B" w:rsidP="00A030F3">
      <w:pPr>
        <w:ind w:firstLine="360"/>
        <w:rPr>
          <w:rFonts w:eastAsiaTheme="minorEastAsia"/>
          <w:lang w:eastAsia="ja-JP"/>
        </w:rPr>
      </w:pPr>
      <w:r>
        <w:rPr>
          <w:rFonts w:eastAsiaTheme="minorEastAsia"/>
          <w:lang w:eastAsia="ja-JP"/>
        </w:rPr>
        <w:t>By construction,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C93F6B" w14:paraId="2C7E5A4F" w14:textId="77777777" w:rsidTr="007F31C4">
        <w:tc>
          <w:tcPr>
            <w:tcW w:w="8028" w:type="dxa"/>
            <w:vAlign w:val="center"/>
          </w:tcPr>
          <w:p w14:paraId="00159108" w14:textId="6982A78F" w:rsidR="00C93F6B" w:rsidRPr="00C24532" w:rsidRDefault="00C93F6B" w:rsidP="007F31C4">
            <w:pPr>
              <w:pStyle w:val="ListParagraph"/>
              <w:spacing w:line="276" w:lineRule="auto"/>
              <w:jc w:val="center"/>
              <w:rPr>
                <w:rFonts w:eastAsiaTheme="minorEastAsia" w:cs="Times New Roman"/>
                <w:lang w:eastAsia="ja-JP"/>
              </w:rPr>
            </w:pPr>
            <m:oMathPara>
              <m:oMath>
                <m:r>
                  <m:rPr>
                    <m:scr m:val="double-struck"/>
                  </m:rPr>
                  <w:rPr>
                    <w:rFonts w:ascii="Cambria Math" w:eastAsiaTheme="minorEastAsia" w:hAnsi="Cambria Math" w:cs="Times New Roman"/>
                    <w:lang w:eastAsia="ja-JP"/>
                  </w:rPr>
                  <m:t>E</m:t>
                </m:r>
                <m:d>
                  <m:dPr>
                    <m:begChr m:val="["/>
                    <m:endChr m:val="]"/>
                    <m:ctrlPr>
                      <w:rPr>
                        <w:rFonts w:ascii="Cambria Math" w:eastAsiaTheme="minorEastAsia" w:hAnsi="Cambria Math" w:cs="Times New Roman"/>
                        <w:i/>
                        <w:lang w:eastAsia="ja-JP"/>
                      </w:rPr>
                    </m:ctrlPr>
                  </m:dPr>
                  <m:e>
                    <m:sSub>
                      <m:sSubPr>
                        <m:ctrlPr>
                          <w:rPr>
                            <w:rFonts w:ascii="Cambria Math" w:hAnsi="Cambria Math"/>
                            <w:i/>
                            <w:lang w:eastAsia="ja-JP"/>
                          </w:rPr>
                        </m:ctrlPr>
                      </m:sSubPr>
                      <m:e>
                        <m:r>
                          <w:rPr>
                            <w:rFonts w:ascii="Cambria Math" w:hAnsi="Cambria Math"/>
                            <w:lang w:eastAsia="ja-JP"/>
                          </w:rPr>
                          <m:t>ξ</m:t>
                        </m:r>
                      </m:e>
                      <m:sub>
                        <m:r>
                          <w:rPr>
                            <w:rFonts w:ascii="Cambria Math" w:hAnsi="Cambria Math"/>
                            <w:lang w:eastAsia="ja-JP"/>
                          </w:rPr>
                          <m:t>n</m:t>
                        </m:r>
                      </m:sub>
                    </m:sSub>
                    <m:r>
                      <w:rPr>
                        <w:rFonts w:ascii="Cambria Math" w:hAnsi="Cambria Math"/>
                        <w:lang w:eastAsia="ja-JP"/>
                      </w:rPr>
                      <m:t>+1|</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n</m:t>
                        </m:r>
                      </m:sub>
                    </m:sSub>
                  </m:e>
                </m:d>
                <m:r>
                  <w:rPr>
                    <w:rFonts w:ascii="Cambria Math" w:eastAsiaTheme="minorEastAsia" w:hAnsi="Cambria Math" w:cs="Times New Roman"/>
                    <w:lang w:eastAsia="ja-JP"/>
                  </w:rPr>
                  <m:t>=0</m:t>
                </m:r>
              </m:oMath>
            </m:oMathPara>
          </w:p>
        </w:tc>
        <w:tc>
          <w:tcPr>
            <w:tcW w:w="1215" w:type="dxa"/>
            <w:vAlign w:val="center"/>
          </w:tcPr>
          <w:p w14:paraId="56699B79" w14:textId="795F1FC3" w:rsidR="00C93F6B" w:rsidRDefault="00C93F6B" w:rsidP="007F31C4">
            <w:pPr>
              <w:jc w:val="center"/>
            </w:pPr>
            <w:r>
              <w:t>B.</w:t>
            </w:r>
            <w:r w:rsidR="00F11325">
              <w:t>11</w:t>
            </w:r>
          </w:p>
        </w:tc>
      </w:tr>
    </w:tbl>
    <w:p w14:paraId="4B9E4724" w14:textId="06B35F99" w:rsidR="00C93F6B" w:rsidRDefault="00426F91" w:rsidP="00A030F3">
      <w:pPr>
        <w:ind w:firstLine="360"/>
        <w:rPr>
          <w:rFonts w:eastAsiaTheme="minorEastAsia"/>
          <w:lang w:eastAsia="ja-JP"/>
        </w:rPr>
      </w:pPr>
      <w:r>
        <w:rPr>
          <w:rFonts w:eastAsiaTheme="minorEastAsia"/>
          <w:lang w:eastAsia="ja-JP"/>
        </w:rPr>
        <w:t xml:space="preserve">So </w:t>
      </w:r>
      <m:oMath>
        <m:sSub>
          <m:sSubPr>
            <m:ctrlPr>
              <w:rPr>
                <w:rFonts w:ascii="Cambria Math" w:hAnsi="Cambria Math"/>
                <w:i/>
                <w:lang w:eastAsia="ja-JP"/>
              </w:rPr>
            </m:ctrlPr>
          </m:sSubPr>
          <m:e>
            <m:r>
              <w:rPr>
                <w:rFonts w:ascii="Cambria Math" w:hAnsi="Cambria Math"/>
                <w:lang w:eastAsia="ja-JP"/>
              </w:rPr>
              <m:t>ξ</m:t>
            </m:r>
          </m:e>
          <m:sub>
            <m:r>
              <w:rPr>
                <w:rFonts w:ascii="Cambria Math" w:hAnsi="Cambria Math"/>
                <w:lang w:eastAsia="ja-JP"/>
              </w:rPr>
              <m:t>n+1</m:t>
            </m:r>
          </m:sub>
        </m:sSub>
      </m:oMath>
      <w:r w:rsidR="00C04F79">
        <w:rPr>
          <w:rFonts w:eastAsiaTheme="minorEastAsia"/>
          <w:lang w:eastAsia="ja-JP"/>
        </w:rPr>
        <w:t xml:space="preserve"> </w:t>
      </w:r>
      <w:r>
        <w:rPr>
          <w:rFonts w:eastAsiaTheme="minorEastAsia"/>
          <w:lang w:eastAsia="ja-JP"/>
        </w:rPr>
        <w:t xml:space="preserve">is the corrected martingale-difference fluctuation term, this is the role </w:t>
      </w:r>
      <w:r w:rsidRPr="00426F91">
        <w:rPr>
          <w:rFonts w:eastAsiaTheme="minorEastAsia"/>
          <w:lang w:eastAsia="ja-JP"/>
        </w:rPr>
        <w:t>of the perturbed test function / Poisson correction: it absorbs the state-dependent Markov fluctuation and exposes the averaged drif</w:t>
      </w:r>
      <w:r>
        <w:rPr>
          <w:rFonts w:eastAsiaTheme="minorEastAsia"/>
          <w:lang w:eastAsia="ja-JP"/>
        </w:rPr>
        <w:t>t.</w:t>
      </w:r>
    </w:p>
    <w:p w14:paraId="1BCD3F7A" w14:textId="1C0B91D1" w:rsidR="00B80666" w:rsidRDefault="00AA0E87" w:rsidP="00A030F3">
      <w:pPr>
        <w:ind w:firstLine="360"/>
        <w:rPr>
          <w:rFonts w:eastAsiaTheme="minorEastAsia"/>
          <w:lang w:eastAsia="ja-JP"/>
        </w:rPr>
      </w:pPr>
      <w:r>
        <w:rPr>
          <w:rFonts w:eastAsiaTheme="minorEastAsia"/>
          <w:lang w:eastAsia="ja-JP"/>
        </w:rPr>
        <w:t xml:space="preserve">Because </w:t>
      </w:r>
      <m:oMath>
        <m:sSub>
          <m:sSubPr>
            <m:ctrlPr>
              <w:rPr>
                <w:rFonts w:ascii="Cambria Math" w:hAnsi="Cambria Math"/>
                <w:i/>
                <w:lang w:eastAsia="ja-JP"/>
              </w:rPr>
            </m:ctrlPr>
          </m:sSubPr>
          <m:e>
            <m:r>
              <w:rPr>
                <w:rFonts w:ascii="Cambria Math" w:hAnsi="Cambria Math"/>
                <w:lang w:eastAsia="ja-JP"/>
              </w:rPr>
              <m:t>v</m:t>
            </m:r>
          </m:e>
          <m:sub>
            <m:r>
              <w:rPr>
                <w:rFonts w:ascii="Cambria Math" w:hAnsi="Cambria Math"/>
                <w:lang w:eastAsia="ja-JP"/>
              </w:rPr>
              <m:t>θ</m:t>
            </m:r>
          </m:sub>
        </m:sSub>
      </m:oMath>
      <w:r>
        <w:rPr>
          <w:rFonts w:eastAsiaTheme="minorEastAsia"/>
          <w:lang w:eastAsia="ja-JP"/>
        </w:rPr>
        <w:t xml:space="preserve"> depends on </w:t>
      </w:r>
      <m:oMath>
        <m:r>
          <w:rPr>
            <w:rFonts w:ascii="Cambria Math" w:hAnsi="Cambria Math"/>
            <w:lang w:eastAsia="ja-JP"/>
          </w:rPr>
          <m:t>θ</m:t>
        </m:r>
      </m:oMath>
      <w:r>
        <w:rPr>
          <w:rFonts w:eastAsiaTheme="minorEastAsia"/>
          <w:lang w:eastAsia="ja-JP"/>
        </w:rPr>
        <w:t xml:space="preserve">, the change of parameter from </w:t>
      </w:r>
      <m:oMath>
        <m:r>
          <w:rPr>
            <w:rFonts w:ascii="Cambria Math" w:hAnsi="Cambria Math"/>
            <w:lang w:eastAsia="ja-JP"/>
          </w:rPr>
          <m:t>θ</m:t>
        </m:r>
        <m:d>
          <m:dPr>
            <m:begChr m:val="["/>
            <m:endChr m:val="]"/>
            <m:ctrlPr>
              <w:rPr>
                <w:rFonts w:ascii="Cambria Math" w:hAnsi="Cambria Math"/>
                <w:i/>
                <w:lang w:eastAsia="ja-JP"/>
              </w:rPr>
            </m:ctrlPr>
          </m:dPr>
          <m:e>
            <m:r>
              <w:rPr>
                <w:rFonts w:ascii="Cambria Math" w:hAnsi="Cambria Math"/>
                <w:lang w:eastAsia="ja-JP"/>
              </w:rPr>
              <m:t>n</m:t>
            </m:r>
          </m:e>
        </m:d>
      </m:oMath>
      <w:r>
        <w:rPr>
          <w:rFonts w:eastAsiaTheme="minorEastAsia"/>
          <w:lang w:eastAsia="ja-JP"/>
        </w:rPr>
        <w:t xml:space="preserve"> to </w:t>
      </w:r>
      <m:oMath>
        <m:r>
          <w:rPr>
            <w:rFonts w:ascii="Cambria Math" w:hAnsi="Cambria Math"/>
            <w:lang w:eastAsia="ja-JP"/>
          </w:rPr>
          <m:t>θ</m:t>
        </m:r>
        <m:d>
          <m:dPr>
            <m:begChr m:val="["/>
            <m:endChr m:val="]"/>
            <m:ctrlPr>
              <w:rPr>
                <w:rFonts w:ascii="Cambria Math" w:hAnsi="Cambria Math"/>
                <w:i/>
                <w:lang w:eastAsia="ja-JP"/>
              </w:rPr>
            </m:ctrlPr>
          </m:dPr>
          <m:e>
            <m:r>
              <w:rPr>
                <w:rFonts w:ascii="Cambria Math" w:hAnsi="Cambria Math"/>
                <w:lang w:eastAsia="ja-JP"/>
              </w:rPr>
              <m:t>n</m:t>
            </m:r>
          </m:e>
        </m:d>
        <m:r>
          <w:rPr>
            <w:rFonts w:ascii="Cambria Math" w:hAnsi="Cambria Math"/>
            <w:lang w:eastAsia="ja-JP"/>
          </w:rPr>
          <m:t>+1</m:t>
        </m:r>
      </m:oMath>
      <w:r>
        <w:rPr>
          <w:rFonts w:eastAsiaTheme="minorEastAsia"/>
          <w:lang w:eastAsia="ja-JP"/>
        </w:rPr>
        <w:t xml:space="preserve"> produces additional remainder terms.</w:t>
      </w:r>
    </w:p>
    <w:p w14:paraId="731546AD" w14:textId="3B92EC45" w:rsidR="00431706" w:rsidRDefault="00431706" w:rsidP="00A030F3">
      <w:pPr>
        <w:ind w:firstLine="360"/>
        <w:rPr>
          <w:rFonts w:eastAsiaTheme="minorEastAsia"/>
          <w:lang w:eastAsia="ja-JP"/>
        </w:rPr>
      </w:pPr>
      <w:r>
        <w:rPr>
          <w:rFonts w:eastAsiaTheme="minorEastAsia"/>
          <w:lang w:eastAsia="ja-JP"/>
        </w:rPr>
        <w:t xml:space="preserve">Define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431706" w14:paraId="4BAD2D17" w14:textId="77777777" w:rsidTr="007F31C4">
        <w:tc>
          <w:tcPr>
            <w:tcW w:w="8028" w:type="dxa"/>
            <w:vAlign w:val="center"/>
          </w:tcPr>
          <w:p w14:paraId="54F3AB22" w14:textId="57916608" w:rsidR="00431706" w:rsidRPr="00C24532" w:rsidRDefault="00000000" w:rsidP="007F31C4">
            <w:pPr>
              <w:pStyle w:val="ListParagraph"/>
              <w:spacing w:line="276" w:lineRule="auto"/>
              <w:jc w:val="center"/>
              <w:rPr>
                <w:rFonts w:eastAsiaTheme="minorEastAsia" w:cs="Times New Roman"/>
                <w:lang w:eastAsia="ja-JP"/>
              </w:rPr>
            </w:pPr>
            <m:oMathPara>
              <m:oMath>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δ</m:t>
                    </m:r>
                  </m:e>
                  <m:sub>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v</m:t>
                        </m:r>
                      </m:e>
                      <m:sub>
                        <m:r>
                          <w:rPr>
                            <w:rFonts w:ascii="Cambria Math" w:eastAsiaTheme="minorEastAsia" w:hAnsi="Cambria Math" w:cs="Times New Roman"/>
                            <w:lang w:eastAsia="ja-JP"/>
                          </w:rPr>
                          <m:t>n+1</m:t>
                        </m:r>
                      </m:sub>
                    </m:sSub>
                    <m:r>
                      <w:rPr>
                        <w:rFonts w:ascii="Cambria Math" w:eastAsiaTheme="minorEastAsia" w:hAnsi="Cambria Math" w:cs="Times New Roman"/>
                        <w:lang w:eastAsia="ja-JP"/>
                      </w:rPr>
                      <m:t>​</m:t>
                    </m:r>
                  </m:sub>
                </m:sSub>
                <m:box>
                  <m:boxPr>
                    <m:opEmu m:val="1"/>
                    <m:ctrlPr>
                      <w:rPr>
                        <w:rFonts w:ascii="Cambria Math" w:eastAsiaTheme="minorEastAsia" w:hAnsi="Cambria Math" w:cs="Times New Roman"/>
                        <w:i/>
                        <w:lang w:eastAsia="ja-JP"/>
                      </w:rPr>
                    </m:ctrlPr>
                  </m:boxPr>
                  <m:e>
                    <m:r>
                      <w:rPr>
                        <w:rFonts w:ascii="Cambria Math" w:hAnsi="Cambria Math" w:cs="Times New Roman"/>
                        <w:lang w:eastAsia="ja-JP"/>
                      </w:rPr>
                      <m:t>∶=</m:t>
                    </m:r>
                  </m:e>
                </m:box>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v</m:t>
                    </m:r>
                  </m:e>
                  <m:sub>
                    <m:r>
                      <w:rPr>
                        <w:rFonts w:ascii="Cambria Math" w:eastAsiaTheme="minorEastAsia" w:hAnsi="Cambria Math" w:cs="Times New Roman"/>
                        <w:lang w:eastAsia="ja-JP"/>
                      </w:rPr>
                      <m:t>θ[n+1]</m:t>
                    </m:r>
                  </m:sub>
                </m:sSub>
                <m:d>
                  <m:dPr>
                    <m:ctrlPr>
                      <w:rPr>
                        <w:rFonts w:ascii="Cambria Math" w:eastAsiaTheme="minorEastAsia" w:hAnsi="Cambria Math" w:cs="Times New Roman"/>
                        <w:i/>
                        <w:lang w:eastAsia="ja-JP"/>
                      </w:rPr>
                    </m:ctrlPr>
                  </m:dPr>
                  <m:e>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Ξ</m:t>
                        </m:r>
                      </m:e>
                      <m:sub>
                        <m:r>
                          <w:rPr>
                            <w:rFonts w:ascii="Cambria Math" w:eastAsiaTheme="minorEastAsia" w:hAnsi="Cambria Math" w:cs="Times New Roman"/>
                            <w:lang w:eastAsia="ja-JP"/>
                          </w:rPr>
                          <m:t>n+1</m:t>
                        </m:r>
                      </m:sub>
                    </m:sSub>
                  </m:e>
                </m:d>
                <m:r>
                  <w:rPr>
                    <w:rFonts w:ascii="Cambria Math" w:eastAsiaTheme="minorEastAsia" w:hAnsi="Cambria Math" w:cs="Times New Roman"/>
                    <w:lang w:eastAsia="ja-JP"/>
                  </w:rPr>
                  <m:t>-</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v</m:t>
                    </m:r>
                  </m:e>
                  <m:sub>
                    <m:r>
                      <w:rPr>
                        <w:rFonts w:ascii="Cambria Math" w:eastAsiaTheme="minorEastAsia" w:hAnsi="Cambria Math" w:cs="Times New Roman"/>
                        <w:lang w:eastAsia="ja-JP"/>
                      </w:rPr>
                      <m:t>θ[n]</m:t>
                    </m:r>
                  </m:sub>
                </m:sSub>
                <m:d>
                  <m:dPr>
                    <m:ctrlPr>
                      <w:rPr>
                        <w:rFonts w:ascii="Cambria Math" w:eastAsiaTheme="minorEastAsia" w:hAnsi="Cambria Math" w:cs="Times New Roman"/>
                        <w:i/>
                        <w:lang w:eastAsia="ja-JP"/>
                      </w:rPr>
                    </m:ctrlPr>
                  </m:dPr>
                  <m:e>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Ξ</m:t>
                        </m:r>
                      </m:e>
                      <m:sub>
                        <m:r>
                          <w:rPr>
                            <w:rFonts w:ascii="Cambria Math" w:eastAsiaTheme="minorEastAsia" w:hAnsi="Cambria Math" w:cs="Times New Roman"/>
                            <w:lang w:eastAsia="ja-JP"/>
                          </w:rPr>
                          <m:t>n+1</m:t>
                        </m:r>
                      </m:sub>
                    </m:sSub>
                  </m:e>
                </m:d>
              </m:oMath>
            </m:oMathPara>
          </w:p>
        </w:tc>
        <w:tc>
          <w:tcPr>
            <w:tcW w:w="1215" w:type="dxa"/>
            <w:vAlign w:val="center"/>
          </w:tcPr>
          <w:p w14:paraId="22F9292B" w14:textId="725996D5" w:rsidR="00431706" w:rsidRDefault="00431706" w:rsidP="007F31C4">
            <w:pPr>
              <w:jc w:val="center"/>
            </w:pPr>
            <w:r>
              <w:t>B.1</w:t>
            </w:r>
            <w:r w:rsidR="00B82251">
              <w:t>2</w:t>
            </w:r>
          </w:p>
        </w:tc>
      </w:tr>
    </w:tbl>
    <w:p w14:paraId="38197D85" w14:textId="4BF3A886" w:rsidR="00431706" w:rsidRDefault="00431706" w:rsidP="00A030F3">
      <w:pPr>
        <w:ind w:firstLine="360"/>
        <w:rPr>
          <w:rFonts w:eastAsiaTheme="minorEastAsia"/>
          <w:lang w:eastAsia="ja-JP"/>
        </w:rPr>
      </w:pPr>
      <w:r>
        <w:rPr>
          <w:rFonts w:eastAsiaTheme="minorEastAsia"/>
          <w:lang w:eastAsia="ja-JP"/>
        </w:rPr>
        <w:t>Then the update field admits a refined decomposition of the 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431706" w14:paraId="5C088AC0" w14:textId="77777777" w:rsidTr="007F31C4">
        <w:tc>
          <w:tcPr>
            <w:tcW w:w="8028" w:type="dxa"/>
            <w:vAlign w:val="center"/>
          </w:tcPr>
          <w:p w14:paraId="2A01EFC0" w14:textId="081A90E8" w:rsidR="00431706" w:rsidRPr="00C24532" w:rsidRDefault="00C04F79" w:rsidP="007F31C4">
            <w:pPr>
              <w:pStyle w:val="ListParagraph"/>
              <w:spacing w:line="276" w:lineRule="auto"/>
              <w:jc w:val="center"/>
              <w:rPr>
                <w:rFonts w:eastAsiaTheme="minorEastAsia" w:cs="Times New Roman"/>
                <w:lang w:eastAsia="ja-JP"/>
              </w:rPr>
            </w:pPr>
            <m:oMathPara>
              <m:oMath>
                <m:r>
                  <w:rPr>
                    <w:rFonts w:ascii="Cambria Math" w:eastAsiaTheme="minorEastAsia" w:hAnsi="Cambria Math" w:cs="Times New Roman"/>
                    <w:lang w:eastAsia="ja-JP"/>
                  </w:rPr>
                  <m:t>H</m:t>
                </m:r>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θ</m:t>
                    </m:r>
                    <m:d>
                      <m:dPr>
                        <m:begChr m:val="["/>
                        <m:endChr m:val="]"/>
                        <m:ctrlPr>
                          <w:rPr>
                            <w:rFonts w:ascii="Cambria Math" w:eastAsiaTheme="minorEastAsia" w:hAnsi="Cambria Math" w:cs="Times New Roman"/>
                            <w:i/>
                            <w:lang w:eastAsia="ja-JP"/>
                          </w:rPr>
                        </m:ctrlPr>
                      </m:dPr>
                      <m:e>
                        <m:r>
                          <w:rPr>
                            <w:rFonts w:ascii="Cambria Math" w:eastAsiaTheme="minorEastAsia" w:hAnsi="Cambria Math" w:cs="Times New Roman"/>
                            <w:lang w:eastAsia="ja-JP"/>
                          </w:rPr>
                          <m:t>n</m:t>
                        </m:r>
                      </m:e>
                    </m:d>
                    <m:r>
                      <w:rPr>
                        <w:rFonts w:ascii="Cambria Math" w:eastAsiaTheme="minorEastAsia" w:hAnsi="Cambria Math" w:cs="Times New Roman"/>
                        <w:lang w:eastAsia="ja-JP"/>
                      </w:rPr>
                      <m:t>,</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Ξ</m:t>
                        </m:r>
                      </m:e>
                      <m:sub>
                        <m:r>
                          <w:rPr>
                            <w:rFonts w:ascii="Cambria Math" w:eastAsiaTheme="minorEastAsia" w:hAnsi="Cambria Math" w:cs="Times New Roman"/>
                            <w:lang w:eastAsia="ja-JP"/>
                          </w:rPr>
                          <m:t>n</m:t>
                        </m:r>
                      </m:sub>
                    </m:sSub>
                  </m:e>
                </m:d>
                <m:r>
                  <w:rPr>
                    <w:rFonts w:ascii="Cambria Math" w:eastAsiaTheme="minorEastAsia" w:hAnsi="Cambria Math" w:cs="Times New Roman"/>
                    <w:lang w:eastAsia="ja-JP"/>
                  </w:rPr>
                  <m:t>=</m:t>
                </m:r>
                <m:acc>
                  <m:accPr>
                    <m:chr m:val="̅"/>
                    <m:ctrlPr>
                      <w:rPr>
                        <w:rFonts w:ascii="Cambria Math" w:eastAsiaTheme="minorEastAsia" w:hAnsi="Cambria Math" w:cs="Times New Roman"/>
                        <w:i/>
                        <w:lang w:eastAsia="ja-JP"/>
                      </w:rPr>
                    </m:ctrlPr>
                  </m:accPr>
                  <m:e>
                    <m:r>
                      <w:rPr>
                        <w:rFonts w:ascii="Cambria Math" w:eastAsiaTheme="minorEastAsia" w:hAnsi="Cambria Math" w:cs="Times New Roman"/>
                        <w:lang w:eastAsia="ja-JP"/>
                      </w:rPr>
                      <m:t>h</m:t>
                    </m:r>
                  </m:e>
                </m:acc>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θ</m:t>
                    </m:r>
                    <m:d>
                      <m:dPr>
                        <m:begChr m:val="["/>
                        <m:endChr m:val="]"/>
                        <m:ctrlPr>
                          <w:rPr>
                            <w:rFonts w:ascii="Cambria Math" w:eastAsiaTheme="minorEastAsia" w:hAnsi="Cambria Math" w:cs="Times New Roman"/>
                            <w:i/>
                            <w:lang w:eastAsia="ja-JP"/>
                          </w:rPr>
                        </m:ctrlPr>
                      </m:dPr>
                      <m:e>
                        <m:r>
                          <w:rPr>
                            <w:rFonts w:ascii="Cambria Math" w:eastAsiaTheme="minorEastAsia" w:hAnsi="Cambria Math" w:cs="Times New Roman"/>
                            <w:lang w:eastAsia="ja-JP"/>
                          </w:rPr>
                          <m:t>n</m:t>
                        </m:r>
                      </m:e>
                    </m:d>
                  </m:e>
                </m:d>
                <m:r>
                  <w:rPr>
                    <w:rFonts w:ascii="Cambria Math" w:eastAsiaTheme="minorEastAsia" w:hAnsi="Cambria Math" w:cs="Times New Roman"/>
                    <w:lang w:eastAsia="ja-JP"/>
                  </w:rPr>
                  <m:t>+</m:t>
                </m:r>
                <m:sSub>
                  <m:sSubPr>
                    <m:ctrlPr>
                      <w:rPr>
                        <w:rFonts w:ascii="Cambria Math" w:hAnsi="Cambria Math"/>
                        <w:i/>
                        <w:lang w:eastAsia="ja-JP"/>
                      </w:rPr>
                    </m:ctrlPr>
                  </m:sSubPr>
                  <m:e>
                    <m:r>
                      <w:rPr>
                        <w:rFonts w:ascii="Cambria Math" w:hAnsi="Cambria Math"/>
                        <w:lang w:eastAsia="ja-JP"/>
                      </w:rPr>
                      <m:t>ξ</m:t>
                    </m:r>
                  </m:e>
                  <m:sub>
                    <m:r>
                      <w:rPr>
                        <w:rFonts w:ascii="Cambria Math" w:hAnsi="Cambria Math"/>
                        <w:lang w:eastAsia="ja-JP"/>
                      </w:rPr>
                      <m:t>n+1</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r</m:t>
                    </m:r>
                  </m:e>
                  <m:sub>
                    <m:r>
                      <w:rPr>
                        <w:rFonts w:ascii="Cambria Math" w:hAnsi="Cambria Math"/>
                        <w:lang w:eastAsia="ja-JP"/>
                      </w:rPr>
                      <m:t>n+1</m:t>
                    </m:r>
                  </m:sub>
                </m:sSub>
                <m:r>
                  <w:rPr>
                    <w:rFonts w:ascii="Cambria Math" w:hAnsi="Cambria Math"/>
                    <w:lang w:eastAsia="ja-JP"/>
                  </w:rPr>
                  <m:t>+</m:t>
                </m:r>
                <m:f>
                  <m:fPr>
                    <m:ctrlPr>
                      <w:rPr>
                        <w:rFonts w:ascii="Cambria Math" w:hAnsi="Cambria Math"/>
                        <w:i/>
                        <w:lang w:eastAsia="ja-JP"/>
                      </w:rPr>
                    </m:ctrlPr>
                  </m:fPr>
                  <m:num>
                    <m:r>
                      <w:rPr>
                        <w:rFonts w:ascii="Cambria Math" w:hAnsi="Cambria Math"/>
                        <w:lang w:eastAsia="ja-JP"/>
                      </w:rPr>
                      <m:t>1</m:t>
                    </m:r>
                  </m:num>
                  <m:den>
                    <m:sSub>
                      <m:sSubPr>
                        <m:ctrlPr>
                          <w:rPr>
                            <w:rFonts w:ascii="Cambria Math" w:hAnsi="Cambria Math"/>
                            <w:i/>
                            <w:lang w:eastAsia="ja-JP"/>
                          </w:rPr>
                        </m:ctrlPr>
                      </m:sSubPr>
                      <m:e>
                        <m:r>
                          <w:rPr>
                            <w:rFonts w:ascii="Cambria Math" w:hAnsi="Cambria Math"/>
                            <w:lang w:eastAsia="ja-JP"/>
                          </w:rPr>
                          <m:t>μ</m:t>
                        </m:r>
                      </m:e>
                      <m:sub>
                        <m:r>
                          <w:rPr>
                            <w:rFonts w:ascii="Cambria Math" w:hAnsi="Cambria Math"/>
                            <w:lang w:eastAsia="ja-JP"/>
                          </w:rPr>
                          <m:t>n</m:t>
                        </m:r>
                      </m:sub>
                    </m:sSub>
                  </m:den>
                </m:f>
                <m:d>
                  <m:dPr>
                    <m:ctrlPr>
                      <w:rPr>
                        <w:rFonts w:ascii="Cambria Math" w:hAnsi="Cambria Math"/>
                        <w:i/>
                        <w:lang w:eastAsia="ja-JP"/>
                      </w:rPr>
                    </m:ctrlPr>
                  </m:dPr>
                  <m:e>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v</m:t>
                        </m:r>
                      </m:e>
                      <m:sub>
                        <m:r>
                          <w:rPr>
                            <w:rFonts w:ascii="Cambria Math" w:eastAsiaTheme="minorEastAsia" w:hAnsi="Cambria Math" w:cs="Times New Roman"/>
                            <w:lang w:eastAsia="ja-JP"/>
                          </w:rPr>
                          <m:t>θ[n+1]</m:t>
                        </m:r>
                      </m:sub>
                    </m:sSub>
                    <m:d>
                      <m:dPr>
                        <m:ctrlPr>
                          <w:rPr>
                            <w:rFonts w:ascii="Cambria Math" w:eastAsiaTheme="minorEastAsia" w:hAnsi="Cambria Math" w:cs="Times New Roman"/>
                            <w:i/>
                            <w:lang w:eastAsia="ja-JP"/>
                          </w:rPr>
                        </m:ctrlPr>
                      </m:dPr>
                      <m:e>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Ξ</m:t>
                            </m:r>
                          </m:e>
                          <m:sub>
                            <m:r>
                              <w:rPr>
                                <w:rFonts w:ascii="Cambria Math" w:eastAsiaTheme="minorEastAsia" w:hAnsi="Cambria Math" w:cs="Times New Roman"/>
                                <w:lang w:eastAsia="ja-JP"/>
                              </w:rPr>
                              <m:t>n+1</m:t>
                            </m:r>
                          </m:sub>
                        </m:sSub>
                      </m:e>
                    </m:d>
                    <m:r>
                      <w:rPr>
                        <w:rFonts w:ascii="Cambria Math" w:eastAsiaTheme="minorEastAsia" w:hAnsi="Cambria Math" w:cs="Times New Roman"/>
                        <w:lang w:eastAsia="ja-JP"/>
                      </w:rPr>
                      <m:t>-</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v</m:t>
                        </m:r>
                      </m:e>
                      <m:sub>
                        <m:r>
                          <w:rPr>
                            <w:rFonts w:ascii="Cambria Math" w:eastAsiaTheme="minorEastAsia" w:hAnsi="Cambria Math" w:cs="Times New Roman"/>
                            <w:lang w:eastAsia="ja-JP"/>
                          </w:rPr>
                          <m:t>θ[n]</m:t>
                        </m:r>
                      </m:sub>
                    </m:sSub>
                    <m:d>
                      <m:dPr>
                        <m:ctrlPr>
                          <w:rPr>
                            <w:rFonts w:ascii="Cambria Math" w:eastAsiaTheme="minorEastAsia" w:hAnsi="Cambria Math" w:cs="Times New Roman"/>
                            <w:i/>
                            <w:lang w:eastAsia="ja-JP"/>
                          </w:rPr>
                        </m:ctrlPr>
                      </m:dPr>
                      <m:e>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Ξ</m:t>
                            </m:r>
                          </m:e>
                          <m:sub>
                            <m:r>
                              <w:rPr>
                                <w:rFonts w:ascii="Cambria Math" w:eastAsiaTheme="minorEastAsia" w:hAnsi="Cambria Math" w:cs="Times New Roman"/>
                                <w:lang w:eastAsia="ja-JP"/>
                              </w:rPr>
                              <m:t>n+1</m:t>
                            </m:r>
                          </m:sub>
                        </m:sSub>
                      </m:e>
                    </m:d>
                  </m:e>
                </m:d>
              </m:oMath>
            </m:oMathPara>
          </w:p>
        </w:tc>
        <w:tc>
          <w:tcPr>
            <w:tcW w:w="1215" w:type="dxa"/>
            <w:vAlign w:val="center"/>
          </w:tcPr>
          <w:p w14:paraId="27575299" w14:textId="7A405853" w:rsidR="00431706" w:rsidRDefault="00431706" w:rsidP="007F31C4">
            <w:pPr>
              <w:jc w:val="center"/>
            </w:pPr>
            <w:r>
              <w:t>B.1</w:t>
            </w:r>
            <w:r w:rsidR="00B82251">
              <w:t>3</w:t>
            </w:r>
          </w:p>
        </w:tc>
      </w:tr>
    </w:tbl>
    <w:p w14:paraId="38FE2441" w14:textId="0E33D072" w:rsidR="00431706" w:rsidRDefault="00431706" w:rsidP="00A030F3">
      <w:pPr>
        <w:ind w:firstLine="360"/>
        <w:rPr>
          <w:rFonts w:eastAsiaTheme="minorEastAsia"/>
          <w:lang w:eastAsia="ja-JP"/>
        </w:rPr>
      </w:pPr>
      <w:r>
        <w:rPr>
          <w:rFonts w:eastAsiaTheme="minorEastAsia"/>
          <w:lang w:eastAsia="ja-JP"/>
        </w:rPr>
        <w:t xml:space="preserve">Where </w:t>
      </w:r>
      <m:oMath>
        <m:sSub>
          <m:sSubPr>
            <m:ctrlPr>
              <w:rPr>
                <w:rFonts w:ascii="Cambria Math" w:hAnsi="Cambria Math"/>
                <w:i/>
                <w:lang w:eastAsia="ja-JP"/>
              </w:rPr>
            </m:ctrlPr>
          </m:sSubPr>
          <m:e>
            <m:r>
              <w:rPr>
                <w:rFonts w:ascii="Cambria Math" w:hAnsi="Cambria Math"/>
                <w:lang w:eastAsia="ja-JP"/>
              </w:rPr>
              <m:t>r</m:t>
            </m:r>
          </m:e>
          <m:sub>
            <m:r>
              <w:rPr>
                <w:rFonts w:ascii="Cambria Math" w:hAnsi="Cambria Math"/>
                <w:lang w:eastAsia="ja-JP"/>
              </w:rPr>
              <m:t>n+1</m:t>
            </m:r>
          </m:sub>
        </m:sSub>
      </m:oMath>
      <w:r w:rsidR="00B82251">
        <w:rPr>
          <w:rFonts w:eastAsiaTheme="minorEastAsia"/>
          <w:lang w:eastAsia="ja-JP"/>
        </w:rPr>
        <w:t xml:space="preserve"> </w:t>
      </w:r>
      <w:r>
        <w:rPr>
          <w:rFonts w:eastAsiaTheme="minorEastAsia"/>
          <w:lang w:eastAsia="ja-JP"/>
        </w:rPr>
        <w:t xml:space="preserve">collects the higher-order terms induced by the </w:t>
      </w:r>
      <w:r w:rsidR="005277DF">
        <w:rPr>
          <w:rFonts w:eastAsiaTheme="minorEastAsia"/>
          <w:lang w:eastAsia="ja-JP"/>
        </w:rPr>
        <w:t>state</w:t>
      </w:r>
      <w:r>
        <w:rPr>
          <w:rFonts w:eastAsiaTheme="minorEastAsia"/>
          <w:lang w:eastAsia="ja-JP"/>
        </w:rPr>
        <w:t xml:space="preserve"> dependence of the kernel and the slow variation of </w:t>
      </w:r>
      <m:oMath>
        <m:r>
          <w:rPr>
            <w:rFonts w:ascii="Cambria Math" w:hAnsi="Cambria Math"/>
            <w:lang w:eastAsia="ja-JP"/>
          </w:rPr>
          <m:t>θ</m:t>
        </m:r>
        <m:d>
          <m:dPr>
            <m:begChr m:val="["/>
            <m:endChr m:val="]"/>
            <m:ctrlPr>
              <w:rPr>
                <w:rFonts w:ascii="Cambria Math" w:hAnsi="Cambria Math"/>
                <w:i/>
                <w:lang w:eastAsia="ja-JP"/>
              </w:rPr>
            </m:ctrlPr>
          </m:dPr>
          <m:e>
            <m:r>
              <w:rPr>
                <w:rFonts w:ascii="Cambria Math" w:hAnsi="Cambria Math"/>
                <w:lang w:eastAsia="ja-JP"/>
              </w:rPr>
              <m:t>n</m:t>
            </m:r>
          </m:e>
        </m:d>
      </m:oMath>
      <w:r>
        <w:rPr>
          <w:rFonts w:eastAsiaTheme="minorEastAsia"/>
          <w:lang w:eastAsia="ja-JP"/>
        </w:rPr>
        <w:t>.</w:t>
      </w:r>
    </w:p>
    <w:p w14:paraId="60C066E9" w14:textId="62A72436" w:rsidR="00431706" w:rsidRDefault="00431706" w:rsidP="00A030F3">
      <w:pPr>
        <w:ind w:firstLine="360"/>
        <w:rPr>
          <w:rFonts w:eastAsiaTheme="minorEastAsia"/>
          <w:lang w:eastAsia="ja-JP"/>
        </w:rPr>
      </w:pPr>
      <w:r>
        <w:rPr>
          <w:rFonts w:eastAsiaTheme="minorEastAsia"/>
          <w:lang w:eastAsia="ja-JP"/>
        </w:rPr>
        <w:t xml:space="preserve">After multiplying by </w:t>
      </w:r>
      <m:oMath>
        <m:sSub>
          <m:sSubPr>
            <m:ctrlPr>
              <w:rPr>
                <w:rFonts w:ascii="Cambria Math" w:eastAsiaTheme="minorEastAsia" w:hAnsi="Cambria Math"/>
                <w:i/>
                <w:lang w:eastAsia="ja-JP"/>
              </w:rPr>
            </m:ctrlPr>
          </m:sSubPr>
          <m:e>
            <m:r>
              <w:rPr>
                <w:rFonts w:ascii="Cambria Math" w:eastAsiaTheme="minorEastAsia" w:hAnsi="Cambria Math"/>
                <w:lang w:eastAsia="ja-JP"/>
              </w:rPr>
              <m:t>μ</m:t>
            </m:r>
          </m:e>
          <m:sub>
            <m:r>
              <w:rPr>
                <w:rFonts w:ascii="Cambria Math" w:eastAsiaTheme="minorEastAsia" w:hAnsi="Cambria Math"/>
                <w:lang w:eastAsia="ja-JP"/>
              </w:rPr>
              <m:t>n</m:t>
            </m:r>
          </m:sub>
        </m:sSub>
      </m:oMath>
      <w:r>
        <w:rPr>
          <w:rFonts w:eastAsiaTheme="minorEastAsia"/>
          <w:lang w:eastAsia="ja-JP"/>
        </w:rPr>
        <w:t xml:space="preserve"> and summing over </w:t>
      </w:r>
      <m:oMath>
        <m:r>
          <w:rPr>
            <w:rFonts w:ascii="Cambria Math" w:eastAsiaTheme="minorEastAsia" w:hAnsi="Cambria Math"/>
            <w:lang w:eastAsia="ja-JP"/>
          </w:rPr>
          <m:t>n</m:t>
        </m:r>
      </m:oMath>
      <w:r>
        <w:rPr>
          <w:rFonts w:eastAsiaTheme="minorEastAsia"/>
          <w:lang w:eastAsia="ja-JP"/>
        </w:rPr>
        <w:t xml:space="preserve">: </w:t>
      </w:r>
      <w:r w:rsidRPr="00431706">
        <w:rPr>
          <w:rFonts w:eastAsiaTheme="minorEastAsia"/>
          <w:lang w:eastAsia="ja-JP"/>
        </w:rPr>
        <w:t>the telescoping term cancels in partial sums</w:t>
      </w:r>
      <w:r>
        <w:rPr>
          <w:rFonts w:eastAsiaTheme="minorEastAsia"/>
          <w:lang w:eastAsia="ja-JP"/>
        </w:rPr>
        <w:t xml:space="preserve">; </w:t>
      </w:r>
      <w:r w:rsidRPr="00431706">
        <w:rPr>
          <w:rFonts w:eastAsiaTheme="minorEastAsia"/>
          <w:lang w:eastAsia="ja-JP"/>
        </w:rPr>
        <w:t>the martingale term is controlled using</w:t>
      </w:r>
      <w:r>
        <w:rPr>
          <w:rFonts w:eastAsiaTheme="minorEastAsia"/>
          <w:lang w:eastAsia="ja-JP"/>
        </w:rPr>
        <w:t xml:space="preserve"> </w:t>
      </w:r>
      <m:oMath>
        <m:nary>
          <m:naryPr>
            <m:chr m:val="∑"/>
            <m:limLoc m:val="subSup"/>
            <m:supHide m:val="1"/>
            <m:ctrlPr>
              <w:rPr>
                <w:rFonts w:ascii="Cambria Math" w:eastAsiaTheme="minorEastAsia" w:hAnsi="Cambria Math"/>
                <w:i/>
                <w:lang w:eastAsia="ja-JP"/>
              </w:rPr>
            </m:ctrlPr>
          </m:naryPr>
          <m:sub>
            <m:r>
              <w:rPr>
                <w:rFonts w:ascii="Cambria Math" w:eastAsiaTheme="minorEastAsia" w:hAnsi="Cambria Math"/>
                <w:lang w:eastAsia="ja-JP"/>
              </w:rPr>
              <m:t>n</m:t>
            </m:r>
          </m:sub>
          <m:sup/>
          <m:e>
            <m:sSup>
              <m:sSupPr>
                <m:ctrlPr>
                  <w:rPr>
                    <w:rFonts w:ascii="Cambria Math" w:eastAsiaTheme="minorEastAsia" w:hAnsi="Cambria Math"/>
                    <w:i/>
                    <w:lang w:eastAsia="ja-JP"/>
                  </w:rPr>
                </m:ctrlPr>
              </m:sSupPr>
              <m:e>
                <m:sSub>
                  <m:sSubPr>
                    <m:ctrlPr>
                      <w:rPr>
                        <w:rFonts w:ascii="Cambria Math" w:eastAsiaTheme="minorEastAsia" w:hAnsi="Cambria Math"/>
                        <w:i/>
                        <w:lang w:eastAsia="ja-JP"/>
                      </w:rPr>
                    </m:ctrlPr>
                  </m:sSubPr>
                  <m:e>
                    <m:r>
                      <w:rPr>
                        <w:rFonts w:ascii="Cambria Math" w:eastAsiaTheme="minorEastAsia" w:hAnsi="Cambria Math"/>
                        <w:lang w:eastAsia="ja-JP"/>
                      </w:rPr>
                      <m:t>μ</m:t>
                    </m:r>
                  </m:e>
                  <m:sub>
                    <m:r>
                      <w:rPr>
                        <w:rFonts w:ascii="Cambria Math" w:eastAsiaTheme="minorEastAsia" w:hAnsi="Cambria Math"/>
                        <w:lang w:eastAsia="ja-JP"/>
                      </w:rPr>
                      <m:t>n</m:t>
                    </m:r>
                  </m:sub>
                </m:sSub>
              </m:e>
              <m:sup>
                <m:r>
                  <w:rPr>
                    <w:rFonts w:ascii="Cambria Math" w:eastAsiaTheme="minorEastAsia" w:hAnsi="Cambria Math"/>
                    <w:lang w:eastAsia="ja-JP"/>
                  </w:rPr>
                  <m:t>2</m:t>
                </m:r>
              </m:sup>
            </m:sSup>
            <m:r>
              <w:rPr>
                <w:rFonts w:ascii="Cambria Math" w:eastAsiaTheme="minorEastAsia" w:hAnsi="Cambria Math"/>
                <w:lang w:eastAsia="ja-JP"/>
              </w:rPr>
              <m:t>&lt;∞</m:t>
            </m:r>
          </m:e>
        </m:nary>
      </m:oMath>
      <w:r w:rsidR="00D47C13">
        <w:rPr>
          <w:rFonts w:eastAsiaTheme="minorEastAsia"/>
          <w:lang w:eastAsia="ja-JP"/>
        </w:rPr>
        <w:t xml:space="preserve"> and </w:t>
      </w:r>
      <w:r w:rsidR="00D47C13" w:rsidRPr="00D47C13">
        <w:rPr>
          <w:rFonts w:eastAsiaTheme="minorEastAsia"/>
          <w:lang w:eastAsia="ja-JP"/>
        </w:rPr>
        <w:t>the remainder term vanishes under the Lipschitz/boundedness conditions.</w:t>
      </w:r>
    </w:p>
    <w:p w14:paraId="18FE32F4" w14:textId="182ABEB9" w:rsidR="00D47C13" w:rsidRDefault="00D47C13" w:rsidP="00A030F3">
      <w:pPr>
        <w:ind w:firstLine="360"/>
        <w:rPr>
          <w:rFonts w:eastAsiaTheme="minorEastAsia"/>
          <w:lang w:eastAsia="ja-JP"/>
        </w:rPr>
      </w:pPr>
      <w:r w:rsidRPr="00D47C13">
        <w:rPr>
          <w:rFonts w:eastAsiaTheme="minorEastAsia"/>
          <w:lang w:eastAsia="ja-JP"/>
        </w:rPr>
        <w:t>Hence the recursion may be rewritten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D47C13" w14:paraId="0EBC6A11" w14:textId="77777777" w:rsidTr="007F31C4">
        <w:tc>
          <w:tcPr>
            <w:tcW w:w="8028" w:type="dxa"/>
            <w:vAlign w:val="center"/>
          </w:tcPr>
          <w:p w14:paraId="38341F42" w14:textId="5B946B77" w:rsidR="00D47C13" w:rsidRPr="00C24532" w:rsidRDefault="00000000" w:rsidP="007F31C4">
            <w:pPr>
              <w:pStyle w:val="ListParagraph"/>
              <w:spacing w:line="276" w:lineRule="auto"/>
              <w:jc w:val="center"/>
              <w:rPr>
                <w:rFonts w:eastAsiaTheme="minorEastAsia" w:cs="Times New Roman"/>
                <w:lang w:eastAsia="ja-JP"/>
              </w:rPr>
            </w:pPr>
            <m:oMathPara>
              <m:oMath>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θ</m:t>
                    </m:r>
                  </m:e>
                  <m:sub>
                    <m:r>
                      <w:rPr>
                        <w:rFonts w:ascii="Cambria Math" w:eastAsiaTheme="minorEastAsia" w:hAnsi="Cambria Math" w:cs="Times New Roman"/>
                        <w:lang w:eastAsia="ja-JP"/>
                      </w:rPr>
                      <m:t>n+1</m:t>
                    </m:r>
                  </m:sub>
                </m:sSub>
                <m:r>
                  <w:rPr>
                    <w:rFonts w:ascii="Cambria Math" w:eastAsiaTheme="minorEastAsia" w:hAnsi="Cambria Math" w:cs="Times New Roman"/>
                    <w:lang w:eastAsia="ja-JP"/>
                  </w:rPr>
                  <m:t>=</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Π</m:t>
                    </m:r>
                  </m:e>
                  <m:sub>
                    <m:r>
                      <m:rPr>
                        <m:scr m:val="script"/>
                      </m:rPr>
                      <w:rPr>
                        <w:rFonts w:ascii="Cambria Math" w:eastAsiaTheme="minorEastAsia" w:hAnsi="Cambria Math" w:cs="Times New Roman"/>
                        <w:lang w:eastAsia="ja-JP"/>
                      </w:rPr>
                      <m:t>H</m:t>
                    </m:r>
                  </m:sub>
                </m:sSub>
                <m:d>
                  <m:dPr>
                    <m:begChr m:val="["/>
                    <m:endChr m:val="]"/>
                    <m:ctrlPr>
                      <w:rPr>
                        <w:rFonts w:ascii="Cambria Math" w:eastAsiaTheme="minorEastAsia" w:hAnsi="Cambria Math" w:cs="Times New Roman"/>
                        <w:i/>
                        <w:lang w:eastAsia="ja-JP"/>
                      </w:rPr>
                    </m:ctrlPr>
                  </m:dPr>
                  <m:e>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θ</m:t>
                        </m:r>
                      </m:e>
                      <m:sub>
                        <m:r>
                          <w:rPr>
                            <w:rFonts w:ascii="Cambria Math" w:eastAsiaTheme="minorEastAsia" w:hAnsi="Cambria Math" w:cs="Times New Roman"/>
                            <w:lang w:eastAsia="ja-JP"/>
                          </w:rPr>
                          <m:t>n</m:t>
                        </m:r>
                      </m:sub>
                    </m:sSub>
                    <m:r>
                      <w:rPr>
                        <w:rFonts w:ascii="Cambria Math" w:eastAsiaTheme="minorEastAsia" w:hAnsi="Cambria Math" w:cs="Times New Roman"/>
                        <w:lang w:eastAsia="ja-JP"/>
                      </w:rPr>
                      <m:t>+</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μ</m:t>
                        </m:r>
                      </m:e>
                      <m:sub>
                        <m:r>
                          <w:rPr>
                            <w:rFonts w:ascii="Cambria Math" w:eastAsiaTheme="minorEastAsia" w:hAnsi="Cambria Math" w:cs="Times New Roman"/>
                            <w:lang w:eastAsia="ja-JP"/>
                          </w:rPr>
                          <m:t>n</m:t>
                        </m:r>
                      </m:sub>
                    </m:sSub>
                    <m:d>
                      <m:dPr>
                        <m:begChr m:val="["/>
                        <m:endChr m:val="]"/>
                        <m:ctrlPr>
                          <w:rPr>
                            <w:rFonts w:ascii="Cambria Math" w:eastAsiaTheme="minorEastAsia" w:hAnsi="Cambria Math" w:cs="Times New Roman"/>
                            <w:i/>
                            <w:lang w:eastAsia="ja-JP"/>
                          </w:rPr>
                        </m:ctrlPr>
                      </m:dPr>
                      <m:e>
                        <m:acc>
                          <m:accPr>
                            <m:chr m:val="̅"/>
                            <m:ctrlPr>
                              <w:rPr>
                                <w:rFonts w:ascii="Cambria Math" w:eastAsiaTheme="minorEastAsia" w:hAnsi="Cambria Math" w:cs="Times New Roman"/>
                                <w:i/>
                                <w:lang w:eastAsia="ja-JP"/>
                              </w:rPr>
                            </m:ctrlPr>
                          </m:accPr>
                          <m:e>
                            <m:r>
                              <w:rPr>
                                <w:rFonts w:ascii="Cambria Math" w:eastAsiaTheme="minorEastAsia" w:hAnsi="Cambria Math" w:cs="Times New Roman"/>
                                <w:lang w:eastAsia="ja-JP"/>
                              </w:rPr>
                              <m:t>h</m:t>
                            </m:r>
                          </m:e>
                        </m:acc>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θ</m:t>
                            </m:r>
                            <m:d>
                              <m:dPr>
                                <m:begChr m:val="["/>
                                <m:endChr m:val="]"/>
                                <m:ctrlPr>
                                  <w:rPr>
                                    <w:rFonts w:ascii="Cambria Math" w:eastAsiaTheme="minorEastAsia" w:hAnsi="Cambria Math" w:cs="Times New Roman"/>
                                    <w:i/>
                                    <w:lang w:eastAsia="ja-JP"/>
                                  </w:rPr>
                                </m:ctrlPr>
                              </m:dPr>
                              <m:e>
                                <m:r>
                                  <w:rPr>
                                    <w:rFonts w:ascii="Cambria Math" w:eastAsiaTheme="minorEastAsia" w:hAnsi="Cambria Math" w:cs="Times New Roman"/>
                                    <w:lang w:eastAsia="ja-JP"/>
                                  </w:rPr>
                                  <m:t>n</m:t>
                                </m:r>
                              </m:e>
                            </m:d>
                          </m:e>
                        </m:d>
                        <m:r>
                          <w:rPr>
                            <w:rFonts w:ascii="Cambria Math" w:eastAsiaTheme="minorEastAsia" w:hAnsi="Cambria Math" w:cs="Times New Roman"/>
                            <w:lang w:eastAsia="ja-JP"/>
                          </w:rPr>
                          <m:t>+</m:t>
                        </m:r>
                        <m:sSub>
                          <m:sSubPr>
                            <m:ctrlPr>
                              <w:rPr>
                                <w:rFonts w:ascii="Cambria Math" w:hAnsi="Cambria Math"/>
                                <w:i/>
                                <w:lang w:eastAsia="ja-JP"/>
                              </w:rPr>
                            </m:ctrlPr>
                          </m:sSubPr>
                          <m:e>
                            <m:r>
                              <w:rPr>
                                <w:rFonts w:ascii="Cambria Math" w:hAnsi="Cambria Math"/>
                                <w:lang w:eastAsia="ja-JP"/>
                              </w:rPr>
                              <m:t>ξ</m:t>
                            </m:r>
                          </m:e>
                          <m:sub>
                            <m:r>
                              <w:rPr>
                                <w:rFonts w:ascii="Cambria Math" w:hAnsi="Cambria Math"/>
                                <w:lang w:eastAsia="ja-JP"/>
                              </w:rPr>
                              <m:t>n+1</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r</m:t>
                            </m:r>
                          </m:e>
                          <m:sub>
                            <m:r>
                              <w:rPr>
                                <w:rFonts w:ascii="Cambria Math" w:hAnsi="Cambria Math"/>
                                <w:lang w:eastAsia="ja-JP"/>
                              </w:rPr>
                              <m:t>n+1</m:t>
                            </m:r>
                          </m:sub>
                        </m:sSub>
                      </m:e>
                    </m:d>
                  </m:e>
                </m:d>
              </m:oMath>
            </m:oMathPara>
          </w:p>
        </w:tc>
        <w:tc>
          <w:tcPr>
            <w:tcW w:w="1215" w:type="dxa"/>
            <w:vAlign w:val="center"/>
          </w:tcPr>
          <w:p w14:paraId="429FFD12" w14:textId="200B12B5" w:rsidR="00D47C13" w:rsidRDefault="00D47C13" w:rsidP="007F31C4">
            <w:pPr>
              <w:jc w:val="center"/>
            </w:pPr>
            <w:r>
              <w:t>B.14</w:t>
            </w:r>
          </w:p>
        </w:tc>
      </w:tr>
    </w:tbl>
    <w:p w14:paraId="1DCA6D86" w14:textId="77777777" w:rsidR="00D47C13" w:rsidRPr="00D47C13" w:rsidRDefault="00D47C13" w:rsidP="00D47C13">
      <w:pPr>
        <w:ind w:firstLine="360"/>
        <w:rPr>
          <w:rFonts w:eastAsiaTheme="minorEastAsia"/>
          <w:lang w:eastAsia="ja-JP"/>
        </w:rPr>
      </w:pPr>
      <w:r w:rsidRPr="00D47C13">
        <w:rPr>
          <w:rFonts w:eastAsiaTheme="minorEastAsia"/>
          <w:lang w:eastAsia="ja-JP"/>
        </w:rPr>
        <w:t>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D47C13" w14:paraId="2D61EA69" w14:textId="77777777" w:rsidTr="007F31C4">
        <w:tc>
          <w:tcPr>
            <w:tcW w:w="8028" w:type="dxa"/>
            <w:vAlign w:val="center"/>
          </w:tcPr>
          <w:p w14:paraId="06E7CDEE" w14:textId="4410B864" w:rsidR="00D47C13" w:rsidRPr="00C24532" w:rsidRDefault="00D47C13" w:rsidP="007F31C4">
            <w:pPr>
              <w:pStyle w:val="ListParagraph"/>
              <w:spacing w:line="276" w:lineRule="auto"/>
              <w:jc w:val="center"/>
              <w:rPr>
                <w:rFonts w:eastAsiaTheme="minorEastAsia" w:cs="Times New Roman"/>
                <w:lang w:eastAsia="ja-JP"/>
              </w:rPr>
            </w:pPr>
            <m:oMathPara>
              <m:oMath>
                <m:r>
                  <m:rPr>
                    <m:scr m:val="double-struck"/>
                  </m:rPr>
                  <w:rPr>
                    <w:rFonts w:ascii="Cambria Math" w:eastAsiaTheme="minorEastAsia" w:hAnsi="Cambria Math" w:cs="Times New Roman"/>
                    <w:lang w:eastAsia="ja-JP"/>
                  </w:rPr>
                  <m:t>E</m:t>
                </m:r>
                <m:d>
                  <m:dPr>
                    <m:begChr m:val="["/>
                    <m:endChr m:val="]"/>
                    <m:ctrlPr>
                      <w:rPr>
                        <w:rFonts w:ascii="Cambria Math" w:eastAsiaTheme="minorEastAsia" w:hAnsi="Cambria Math" w:cs="Times New Roman"/>
                        <w:i/>
                        <w:lang w:eastAsia="ja-JP"/>
                      </w:rPr>
                    </m:ctrlPr>
                  </m:dPr>
                  <m:e>
                    <m:sSub>
                      <m:sSubPr>
                        <m:ctrlPr>
                          <w:rPr>
                            <w:rFonts w:ascii="Cambria Math" w:hAnsi="Cambria Math"/>
                            <w:i/>
                            <w:lang w:eastAsia="ja-JP"/>
                          </w:rPr>
                        </m:ctrlPr>
                      </m:sSubPr>
                      <m:e>
                        <m:r>
                          <w:rPr>
                            <w:rFonts w:ascii="Cambria Math" w:hAnsi="Cambria Math"/>
                            <w:lang w:eastAsia="ja-JP"/>
                          </w:rPr>
                          <m:t>ξ</m:t>
                        </m:r>
                      </m:e>
                      <m:sub>
                        <m:r>
                          <w:rPr>
                            <w:rFonts w:ascii="Cambria Math" w:hAnsi="Cambria Math"/>
                            <w:lang w:eastAsia="ja-JP"/>
                          </w:rPr>
                          <m:t>n</m:t>
                        </m:r>
                      </m:sub>
                    </m:sSub>
                    <m:r>
                      <w:rPr>
                        <w:rFonts w:ascii="Cambria Math" w:hAnsi="Cambria Math"/>
                        <w:lang w:eastAsia="ja-JP"/>
                      </w:rPr>
                      <m:t>+1|</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n</m:t>
                        </m:r>
                      </m:sub>
                    </m:sSub>
                  </m:e>
                </m:d>
                <m:r>
                  <w:rPr>
                    <w:rFonts w:ascii="Cambria Math" w:eastAsiaTheme="minorEastAsia" w:hAnsi="Cambria Math" w:cs="Times New Roman"/>
                    <w:lang w:eastAsia="ja-JP"/>
                  </w:rPr>
                  <m:t xml:space="preserve">=0,  </m:t>
                </m:r>
                <m:sSub>
                  <m:sSubPr>
                    <m:ctrlPr>
                      <w:rPr>
                        <w:rFonts w:ascii="Cambria Math" w:hAnsi="Cambria Math"/>
                        <w:i/>
                        <w:lang w:eastAsia="ja-JP"/>
                      </w:rPr>
                    </m:ctrlPr>
                  </m:sSubPr>
                  <m:e>
                    <m:r>
                      <w:rPr>
                        <w:rFonts w:ascii="Cambria Math" w:hAnsi="Cambria Math"/>
                        <w:lang w:eastAsia="ja-JP"/>
                      </w:rPr>
                      <m:t>r</m:t>
                    </m:r>
                  </m:e>
                  <m:sub>
                    <m:r>
                      <w:rPr>
                        <w:rFonts w:ascii="Cambria Math" w:hAnsi="Cambria Math"/>
                        <w:lang w:eastAsia="ja-JP"/>
                      </w:rPr>
                      <m:t>n+1</m:t>
                    </m:r>
                  </m:sub>
                </m:sSub>
                <m:r>
                  <w:rPr>
                    <w:rFonts w:ascii="Cambria Math" w:hAnsi="Cambria Math"/>
                    <w:lang w:eastAsia="ja-JP"/>
                  </w:rPr>
                  <m:t>→0</m:t>
                </m:r>
              </m:oMath>
            </m:oMathPara>
          </w:p>
        </w:tc>
        <w:tc>
          <w:tcPr>
            <w:tcW w:w="1215" w:type="dxa"/>
            <w:vAlign w:val="center"/>
          </w:tcPr>
          <w:p w14:paraId="05D3E76D" w14:textId="23F0BB47" w:rsidR="00D47C13" w:rsidRDefault="00D47C13" w:rsidP="007F31C4">
            <w:pPr>
              <w:jc w:val="center"/>
            </w:pPr>
            <w:r>
              <w:t>B.15</w:t>
            </w:r>
          </w:p>
        </w:tc>
      </w:tr>
    </w:tbl>
    <w:p w14:paraId="44B8DDF8" w14:textId="77777777" w:rsidR="00D47C13" w:rsidRDefault="00D47C13" w:rsidP="00A030F3">
      <w:pPr>
        <w:ind w:firstLine="360"/>
        <w:rPr>
          <w:rFonts w:eastAsiaTheme="minorEastAsia"/>
          <w:lang w:eastAsia="ja-JP"/>
        </w:rPr>
      </w:pPr>
    </w:p>
    <w:p w14:paraId="38B07359" w14:textId="3A9F9BD5" w:rsidR="00D47C13" w:rsidRDefault="00D47C13" w:rsidP="00B80666">
      <w:pPr>
        <w:ind w:firstLine="360"/>
        <w:jc w:val="both"/>
        <w:rPr>
          <w:rFonts w:eastAsiaTheme="minorEastAsia" w:cs="Times New Roman"/>
          <w:lang w:eastAsia="ja-JP"/>
        </w:rPr>
      </w:pPr>
      <w:r w:rsidRPr="00D47C13">
        <w:rPr>
          <w:rFonts w:eastAsiaTheme="minorEastAsia" w:cs="Times New Roman"/>
          <w:lang w:eastAsia="ja-JP"/>
        </w:rPr>
        <w:lastRenderedPageBreak/>
        <w:t>Using compactness of</w:t>
      </w:r>
      <w:r>
        <w:rPr>
          <w:rFonts w:eastAsiaTheme="minorEastAsia" w:cs="Times New Roman"/>
          <w:lang w:eastAsia="ja-JP"/>
        </w:rPr>
        <w:t xml:space="preserve"> </w:t>
      </w:r>
      <m:oMath>
        <m:r>
          <m:rPr>
            <m:scr m:val="script"/>
          </m:rPr>
          <w:rPr>
            <w:rFonts w:ascii="Cambria Math" w:hAnsi="Cambria Math"/>
            <w:lang w:eastAsia="ja-JP"/>
          </w:rPr>
          <m:t>H</m:t>
        </m:r>
      </m:oMath>
      <w:r>
        <w:rPr>
          <w:rFonts w:eastAsiaTheme="minorEastAsia" w:cs="Times New Roman"/>
          <w:lang w:eastAsia="ja-JP"/>
        </w:rPr>
        <w:t>, boundedness of</w:t>
      </w:r>
      <w:r w:rsidR="006C5321">
        <w:rPr>
          <w:rFonts w:eastAsiaTheme="minorEastAsia" w:cs="Times New Roman"/>
          <w:lang w:eastAsia="ja-JP"/>
        </w:rPr>
        <w:t xml:space="preserve"> </w:t>
      </w:r>
      <m:oMath>
        <m:r>
          <w:rPr>
            <w:rFonts w:ascii="Cambria Math" w:eastAsiaTheme="minorEastAsia" w:hAnsi="Cambria Math" w:cs="Times New Roman"/>
            <w:lang w:eastAsia="ja-JP"/>
          </w:rPr>
          <m:t>ϕ</m:t>
        </m:r>
        <m:d>
          <m:dPr>
            <m:begChr m:val="["/>
            <m:endChr m:val="]"/>
            <m:ctrlPr>
              <w:rPr>
                <w:rFonts w:ascii="Cambria Math" w:eastAsiaTheme="minorEastAsia" w:hAnsi="Cambria Math" w:cs="Times New Roman"/>
                <w:i/>
                <w:lang w:eastAsia="ja-JP"/>
              </w:rPr>
            </m:ctrlPr>
          </m:dPr>
          <m:e>
            <m:r>
              <w:rPr>
                <w:rFonts w:ascii="Cambria Math" w:eastAsiaTheme="minorEastAsia" w:hAnsi="Cambria Math" w:cs="Times New Roman"/>
                <w:lang w:eastAsia="ja-JP"/>
              </w:rPr>
              <m:t>n</m:t>
            </m:r>
          </m:e>
        </m:d>
      </m:oMath>
      <w:r w:rsidR="006C5321">
        <w:rPr>
          <w:rFonts w:eastAsiaTheme="minorEastAsia" w:cs="Times New Roman"/>
          <w:lang w:eastAsia="ja-JP"/>
        </w:rPr>
        <w:t>, one obtains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6C5321" w14:paraId="1E609D32" w14:textId="77777777" w:rsidTr="007F31C4">
        <w:tc>
          <w:tcPr>
            <w:tcW w:w="8028" w:type="dxa"/>
            <w:vAlign w:val="center"/>
          </w:tcPr>
          <w:p w14:paraId="49851211" w14:textId="5713AE63" w:rsidR="006C5321" w:rsidRPr="00C24532" w:rsidRDefault="00000000" w:rsidP="007F31C4">
            <w:pPr>
              <w:pStyle w:val="ListParagraph"/>
              <w:spacing w:line="276" w:lineRule="auto"/>
              <w:jc w:val="center"/>
              <w:rPr>
                <w:rFonts w:eastAsiaTheme="minorEastAsia" w:cs="Times New Roman"/>
                <w:lang w:eastAsia="ja-JP"/>
              </w:rPr>
            </w:pPr>
            <m:oMathPara>
              <m:oMath>
                <m:d>
                  <m:dPr>
                    <m:begChr m:val="‖"/>
                    <m:endChr m:val="‖"/>
                    <m:ctrlPr>
                      <w:rPr>
                        <w:rFonts w:ascii="Cambria Math" w:eastAsiaTheme="minorEastAsia" w:hAnsi="Cambria Math" w:cs="Times New Roman"/>
                        <w:i/>
                        <w:lang w:eastAsia="ja-JP"/>
                      </w:rPr>
                    </m:ctrlPr>
                  </m:dPr>
                  <m:e>
                    <m:r>
                      <w:rPr>
                        <w:rFonts w:ascii="Cambria Math" w:eastAsiaTheme="minorEastAsia" w:hAnsi="Cambria Math" w:cs="Times New Roman"/>
                        <w:lang w:eastAsia="ja-JP"/>
                      </w:rPr>
                      <m:t>H</m:t>
                    </m:r>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θ</m:t>
                        </m:r>
                        <m:d>
                          <m:dPr>
                            <m:begChr m:val="["/>
                            <m:endChr m:val="]"/>
                            <m:ctrlPr>
                              <w:rPr>
                                <w:rFonts w:ascii="Cambria Math" w:eastAsiaTheme="minorEastAsia" w:hAnsi="Cambria Math" w:cs="Times New Roman"/>
                                <w:i/>
                                <w:lang w:eastAsia="ja-JP"/>
                              </w:rPr>
                            </m:ctrlPr>
                          </m:dPr>
                          <m:e>
                            <m:r>
                              <w:rPr>
                                <w:rFonts w:ascii="Cambria Math" w:eastAsiaTheme="minorEastAsia" w:hAnsi="Cambria Math" w:cs="Times New Roman"/>
                                <w:lang w:eastAsia="ja-JP"/>
                              </w:rPr>
                              <m:t>n</m:t>
                            </m:r>
                          </m:e>
                        </m:d>
                        <m:r>
                          <w:rPr>
                            <w:rFonts w:ascii="Cambria Math" w:eastAsiaTheme="minorEastAsia" w:hAnsi="Cambria Math" w:cs="Times New Roman"/>
                            <w:lang w:eastAsia="ja-JP"/>
                          </w:rPr>
                          <m:t>,</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Ξ</m:t>
                            </m:r>
                          </m:e>
                          <m:sub>
                            <m:r>
                              <w:rPr>
                                <w:rFonts w:ascii="Cambria Math" w:eastAsiaTheme="minorEastAsia" w:hAnsi="Cambria Math" w:cs="Times New Roman"/>
                                <w:lang w:eastAsia="ja-JP"/>
                              </w:rPr>
                              <m:t>n</m:t>
                            </m:r>
                          </m:sub>
                        </m:sSub>
                      </m:e>
                    </m:d>
                  </m:e>
                </m:d>
                <m:r>
                  <w:rPr>
                    <w:rFonts w:ascii="Cambria Math" w:eastAsiaTheme="minorEastAsia" w:hAnsi="Cambria Math" w:cs="Times New Roman"/>
                    <w:lang w:eastAsia="ja-JP"/>
                  </w:rPr>
                  <m:t>≤</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C</m:t>
                    </m:r>
                  </m:e>
                  <m:sub>
                    <m:r>
                      <w:rPr>
                        <w:rFonts w:ascii="Cambria Math" w:eastAsiaTheme="minorEastAsia" w:hAnsi="Cambria Math" w:cs="Times New Roman"/>
                        <w:lang w:eastAsia="ja-JP"/>
                      </w:rPr>
                      <m:t>H</m:t>
                    </m:r>
                  </m:sub>
                </m:sSub>
              </m:oMath>
            </m:oMathPara>
          </w:p>
        </w:tc>
        <w:tc>
          <w:tcPr>
            <w:tcW w:w="1215" w:type="dxa"/>
            <w:vAlign w:val="center"/>
          </w:tcPr>
          <w:p w14:paraId="1112EED2" w14:textId="395D9877" w:rsidR="006C5321" w:rsidRDefault="006C5321" w:rsidP="007F31C4">
            <w:pPr>
              <w:jc w:val="center"/>
            </w:pPr>
            <w:r>
              <w:t>B.1</w:t>
            </w:r>
            <w:r w:rsidR="007A4946">
              <w:t>6</w:t>
            </w:r>
          </w:p>
        </w:tc>
      </w:tr>
    </w:tbl>
    <w:p w14:paraId="217338B9" w14:textId="562BAC0B" w:rsidR="006C5321" w:rsidRDefault="007A4946" w:rsidP="00B80666">
      <w:pPr>
        <w:ind w:firstLine="360"/>
        <w:jc w:val="both"/>
        <w:rPr>
          <w:rFonts w:eastAsiaTheme="minorEastAsia" w:cs="Times New Roman"/>
          <w:lang w:eastAsia="ja-JP"/>
        </w:rPr>
      </w:pPr>
      <w:r>
        <w:rPr>
          <w:rFonts w:eastAsiaTheme="minorEastAsia" w:cs="Times New Roman"/>
          <w:lang w:eastAsia="ja-JP"/>
        </w:rPr>
        <w:t xml:space="preserve">For some constant </w:t>
      </w:r>
      <m:oMath>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C</m:t>
            </m:r>
          </m:e>
          <m:sub>
            <m:r>
              <w:rPr>
                <w:rFonts w:ascii="Cambria Math" w:eastAsiaTheme="minorEastAsia" w:hAnsi="Cambria Math" w:cs="Times New Roman"/>
                <w:lang w:eastAsia="ja-JP"/>
              </w:rPr>
              <m:t>H</m:t>
            </m:r>
          </m:sub>
        </m:sSub>
        <m:r>
          <w:rPr>
            <w:rFonts w:ascii="Cambria Math" w:eastAsiaTheme="minorEastAsia" w:hAnsi="Cambria Math" w:cs="Times New Roman"/>
            <w:lang w:eastAsia="ja-JP"/>
          </w:rPr>
          <m:t>&gt;0</m:t>
        </m:r>
      </m:oMath>
      <w:r>
        <w:rPr>
          <w:rFonts w:eastAsiaTheme="minorEastAsia" w:cs="Times New Roman"/>
          <w:lang w:eastAsia="ja-JP"/>
        </w:rPr>
        <w:t xml:space="preserve">. </w:t>
      </w:r>
      <w:r w:rsidR="006C5321">
        <w:rPr>
          <w:rFonts w:eastAsiaTheme="minorEastAsia" w:cs="Times New Roman"/>
          <w:lang w:eastAsia="ja-JP"/>
        </w:rPr>
        <w:t>Since Euclidean projection onto a convex compact set is nonexpansive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6C5321" w14:paraId="5C9C97A9" w14:textId="77777777" w:rsidTr="007F31C4">
        <w:tc>
          <w:tcPr>
            <w:tcW w:w="8028" w:type="dxa"/>
            <w:vAlign w:val="center"/>
          </w:tcPr>
          <w:p w14:paraId="66675A1D" w14:textId="755EFA33" w:rsidR="006C5321" w:rsidRPr="00C24532" w:rsidRDefault="00000000" w:rsidP="007F31C4">
            <w:pPr>
              <w:pStyle w:val="ListParagraph"/>
              <w:spacing w:line="276" w:lineRule="auto"/>
              <w:jc w:val="center"/>
              <w:rPr>
                <w:rFonts w:eastAsiaTheme="minorEastAsia" w:cs="Times New Roman"/>
                <w:lang w:eastAsia="ja-JP"/>
              </w:rPr>
            </w:pPr>
            <m:oMathPara>
              <m:oMath>
                <m:d>
                  <m:dPr>
                    <m:begChr m:val="‖"/>
                    <m:endChr m:val="‖"/>
                    <m:ctrlPr>
                      <w:rPr>
                        <w:rFonts w:ascii="Cambria Math" w:eastAsiaTheme="minorEastAsia" w:hAnsi="Cambria Math" w:cs="Times New Roman"/>
                        <w:i/>
                        <w:lang w:eastAsia="ja-JP"/>
                      </w:rPr>
                    </m:ctrlPr>
                  </m:dPr>
                  <m:e>
                    <m:r>
                      <w:rPr>
                        <w:rFonts w:ascii="Cambria Math" w:eastAsiaTheme="minorEastAsia" w:hAnsi="Cambria Math" w:cs="Times New Roman"/>
                        <w:lang w:eastAsia="ja-JP"/>
                      </w:rPr>
                      <m:t>θ</m:t>
                    </m:r>
                    <m:d>
                      <m:dPr>
                        <m:begChr m:val="["/>
                        <m:endChr m:val="]"/>
                        <m:ctrlPr>
                          <w:rPr>
                            <w:rFonts w:ascii="Cambria Math" w:eastAsiaTheme="minorEastAsia" w:hAnsi="Cambria Math" w:cs="Times New Roman"/>
                            <w:i/>
                            <w:lang w:eastAsia="ja-JP"/>
                          </w:rPr>
                        </m:ctrlPr>
                      </m:dPr>
                      <m:e>
                        <m:r>
                          <w:rPr>
                            <w:rFonts w:ascii="Cambria Math" w:eastAsiaTheme="minorEastAsia" w:hAnsi="Cambria Math" w:cs="Times New Roman"/>
                            <w:lang w:eastAsia="ja-JP"/>
                          </w:rPr>
                          <m:t>n+1</m:t>
                        </m:r>
                      </m:e>
                    </m:d>
                    <m:r>
                      <w:rPr>
                        <w:rFonts w:ascii="Cambria Math" w:eastAsiaTheme="minorEastAsia" w:hAnsi="Cambria Math" w:cs="Times New Roman"/>
                        <w:lang w:eastAsia="ja-JP"/>
                      </w:rPr>
                      <m:t>-θ</m:t>
                    </m:r>
                    <m:d>
                      <m:dPr>
                        <m:begChr m:val="["/>
                        <m:endChr m:val="]"/>
                        <m:ctrlPr>
                          <w:rPr>
                            <w:rFonts w:ascii="Cambria Math" w:eastAsiaTheme="minorEastAsia" w:hAnsi="Cambria Math" w:cs="Times New Roman"/>
                            <w:i/>
                            <w:lang w:eastAsia="ja-JP"/>
                          </w:rPr>
                        </m:ctrlPr>
                      </m:dPr>
                      <m:e>
                        <m:r>
                          <w:rPr>
                            <w:rFonts w:ascii="Cambria Math" w:eastAsiaTheme="minorEastAsia" w:hAnsi="Cambria Math" w:cs="Times New Roman"/>
                            <w:lang w:eastAsia="ja-JP"/>
                          </w:rPr>
                          <m:t>n</m:t>
                        </m:r>
                      </m:e>
                    </m:d>
                  </m:e>
                </m:d>
                <m:r>
                  <w:rPr>
                    <w:rFonts w:ascii="Cambria Math" w:eastAsiaTheme="minorEastAsia" w:hAnsi="Cambria Math" w:cs="Times New Roman"/>
                    <w:lang w:eastAsia="ja-JP"/>
                  </w:rPr>
                  <m:t>≤</m:t>
                </m:r>
                <m:sSub>
                  <m:sSubPr>
                    <m:ctrlPr>
                      <w:rPr>
                        <w:rFonts w:ascii="Cambria Math" w:eastAsiaTheme="minorEastAsia" w:hAnsi="Cambria Math" w:cs="Times New Roman"/>
                        <w:i/>
                        <w:lang w:eastAsia="ja-JP"/>
                      </w:rPr>
                    </m:ctrlPr>
                  </m:sSubPr>
                  <m:e>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μ</m:t>
                        </m:r>
                      </m:e>
                      <m:sub>
                        <m:r>
                          <w:rPr>
                            <w:rFonts w:ascii="Cambria Math" w:eastAsiaTheme="minorEastAsia" w:hAnsi="Cambria Math" w:cs="Times New Roman"/>
                            <w:lang w:eastAsia="ja-JP"/>
                          </w:rPr>
                          <m:t>n</m:t>
                        </m:r>
                      </m:sub>
                    </m:sSub>
                    <m:r>
                      <w:rPr>
                        <w:rFonts w:ascii="Cambria Math" w:eastAsiaTheme="minorEastAsia" w:hAnsi="Cambria Math" w:cs="Times New Roman"/>
                        <w:lang w:eastAsia="ja-JP"/>
                      </w:rPr>
                      <m:t>C</m:t>
                    </m:r>
                  </m:e>
                  <m:sub>
                    <m:r>
                      <w:rPr>
                        <w:rFonts w:ascii="Cambria Math" w:eastAsiaTheme="minorEastAsia" w:hAnsi="Cambria Math" w:cs="Times New Roman"/>
                        <w:lang w:eastAsia="ja-JP"/>
                      </w:rPr>
                      <m:t>H</m:t>
                    </m:r>
                  </m:sub>
                </m:sSub>
              </m:oMath>
            </m:oMathPara>
          </w:p>
        </w:tc>
        <w:tc>
          <w:tcPr>
            <w:tcW w:w="1215" w:type="dxa"/>
            <w:vAlign w:val="center"/>
          </w:tcPr>
          <w:p w14:paraId="25F900B3" w14:textId="0D4B4194" w:rsidR="006C5321" w:rsidRDefault="006C5321" w:rsidP="007F31C4">
            <w:pPr>
              <w:jc w:val="center"/>
            </w:pPr>
            <w:r>
              <w:t>B.1</w:t>
            </w:r>
            <w:r w:rsidR="007A4946">
              <w:t>7</w:t>
            </w:r>
          </w:p>
        </w:tc>
      </w:tr>
    </w:tbl>
    <w:p w14:paraId="326A8095" w14:textId="61F600A9" w:rsidR="006C5321" w:rsidRDefault="006C5321" w:rsidP="00B80666">
      <w:pPr>
        <w:ind w:firstLine="360"/>
        <w:jc w:val="both"/>
        <w:rPr>
          <w:rFonts w:eastAsiaTheme="minorEastAsia" w:cs="Times New Roman"/>
          <w:lang w:eastAsia="ja-JP"/>
        </w:rPr>
      </w:pPr>
      <w:r w:rsidRPr="006C5321">
        <w:rPr>
          <w:rFonts w:eastAsiaTheme="minorEastAsia" w:cs="Times New Roman"/>
          <w:lang w:eastAsia="ja-JP"/>
        </w:rPr>
        <w:t>This gives bounded increments. From here, the usual piecewise-linear interpolation of</w:t>
      </w:r>
      <w:r>
        <w:rPr>
          <w:rFonts w:eastAsiaTheme="minorEastAsia" w:cs="Times New Roman"/>
          <w:lang w:eastAsia="ja-JP"/>
        </w:rPr>
        <w:t xml:space="preserve"> </w:t>
      </w:r>
      <m:oMath>
        <m:r>
          <w:rPr>
            <w:rFonts w:ascii="Cambria Math" w:eastAsiaTheme="minorEastAsia" w:hAnsi="Cambria Math" w:cs="Times New Roman"/>
            <w:lang w:eastAsia="ja-JP"/>
          </w:rPr>
          <m:t>θ</m:t>
        </m:r>
        <m:d>
          <m:dPr>
            <m:begChr m:val="["/>
            <m:endChr m:val="]"/>
            <m:ctrlPr>
              <w:rPr>
                <w:rFonts w:ascii="Cambria Math" w:eastAsiaTheme="minorEastAsia" w:hAnsi="Cambria Math" w:cs="Times New Roman"/>
                <w:i/>
                <w:lang w:eastAsia="ja-JP"/>
              </w:rPr>
            </m:ctrlPr>
          </m:dPr>
          <m:e>
            <m:r>
              <w:rPr>
                <w:rFonts w:ascii="Cambria Math" w:eastAsiaTheme="minorEastAsia" w:hAnsi="Cambria Math" w:cs="Times New Roman"/>
                <w:lang w:eastAsia="ja-JP"/>
              </w:rPr>
              <m:t>n</m:t>
            </m:r>
          </m:e>
        </m:d>
      </m:oMath>
      <w:r>
        <w:rPr>
          <w:rFonts w:eastAsiaTheme="minorEastAsia" w:cs="Times New Roman"/>
          <w:lang w:eastAsia="ja-JP"/>
        </w:rPr>
        <w:t xml:space="preserve"> </w:t>
      </w:r>
      <w:r w:rsidRPr="006C5321">
        <w:rPr>
          <w:rFonts w:eastAsiaTheme="minorEastAsia" w:cs="Times New Roman"/>
          <w:lang w:eastAsia="ja-JP"/>
        </w:rPr>
        <w:t>is uniformly bounded and equicontinuous on compact time intervals. By Arzelà–Ascoli, the interpolated family is relatively compact, which gives tightness of the sequence of interpolated trajectories.</w:t>
      </w:r>
      <w:r>
        <w:rPr>
          <w:rFonts w:eastAsiaTheme="minorEastAsia" w:cs="Times New Roman"/>
          <w:lang w:eastAsia="ja-JP"/>
        </w:rPr>
        <w:t xml:space="preserve"> </w:t>
      </w:r>
      <w:r w:rsidR="00052745" w:rsidRPr="00052745">
        <w:rPr>
          <w:rFonts w:eastAsiaTheme="minorEastAsia" w:cs="Times New Roman"/>
          <w:lang w:eastAsia="ja-JP"/>
        </w:rPr>
        <w:t>The argument consists of three standard proof blocks: bounded increments, equicontinuity, and compactness/tightness.</w:t>
      </w:r>
    </w:p>
    <w:p w14:paraId="2CD1FADC" w14:textId="197C9697" w:rsidR="006C5321" w:rsidRDefault="006C5321" w:rsidP="00B80666">
      <w:pPr>
        <w:ind w:firstLine="360"/>
        <w:jc w:val="both"/>
        <w:rPr>
          <w:rFonts w:eastAsiaTheme="minorEastAsia" w:cs="Times New Roman"/>
          <w:lang w:eastAsia="ja-JP"/>
        </w:rPr>
      </w:pPr>
      <w:r>
        <w:rPr>
          <w:rFonts w:eastAsiaTheme="minorEastAsia" w:cs="Times New Roman"/>
          <w:lang w:eastAsia="ja-JP"/>
        </w:rPr>
        <w:t xml:space="preserve">Now move to identification of the weak limit. Let </w:t>
      </w:r>
      <m:oMath>
        <m:r>
          <w:rPr>
            <w:rFonts w:ascii="Cambria Math" w:eastAsiaTheme="minorEastAsia" w:hAnsi="Cambria Math" w:cs="Times New Roman"/>
            <w:lang w:eastAsia="ja-JP"/>
          </w:rPr>
          <m:t>f∈</m:t>
        </m:r>
        <m:sSubSup>
          <m:sSubSupPr>
            <m:ctrlPr>
              <w:rPr>
                <w:rFonts w:ascii="Cambria Math" w:eastAsiaTheme="minorEastAsia" w:hAnsi="Cambria Math" w:cs="Times New Roman"/>
                <w:i/>
                <w:lang w:eastAsia="ja-JP"/>
              </w:rPr>
            </m:ctrlPr>
          </m:sSubSupPr>
          <m:e>
            <m:r>
              <w:rPr>
                <w:rFonts w:ascii="Cambria Math" w:eastAsiaTheme="minorEastAsia" w:hAnsi="Cambria Math" w:cs="Times New Roman"/>
                <w:lang w:eastAsia="ja-JP"/>
              </w:rPr>
              <m:t>C</m:t>
            </m:r>
          </m:e>
          <m:sub>
            <m:r>
              <w:rPr>
                <w:rFonts w:ascii="Cambria Math" w:eastAsiaTheme="minorEastAsia" w:hAnsi="Cambria Math" w:cs="Times New Roman"/>
                <w:lang w:eastAsia="ja-JP"/>
              </w:rPr>
              <m:t>c</m:t>
            </m:r>
          </m:sub>
          <m:sup>
            <m:r>
              <w:rPr>
                <w:rFonts w:ascii="Cambria Math" w:eastAsiaTheme="minorEastAsia" w:hAnsi="Cambria Math" w:cs="Times New Roman"/>
                <w:lang w:eastAsia="ja-JP"/>
              </w:rPr>
              <m:t>∞</m:t>
            </m:r>
          </m:sup>
        </m:sSubSup>
      </m:oMath>
      <w:r>
        <w:rPr>
          <w:rFonts w:eastAsiaTheme="minorEastAsia" w:cs="Times New Roman"/>
          <w:lang w:eastAsia="ja-JP"/>
        </w:rPr>
        <w:t xml:space="preserve"> be a smooth test function. Then we have the equation expanded of </w:t>
      </w:r>
      <m:oMath>
        <m:r>
          <w:rPr>
            <w:rFonts w:ascii="Cambria Math" w:eastAsiaTheme="minorEastAsia" w:hAnsi="Cambria Math" w:cs="Times New Roman"/>
            <w:lang w:eastAsia="ja-JP"/>
          </w:rPr>
          <m:t>f(θ[n+1])-f(θ[n])</m:t>
        </m:r>
      </m:oMath>
      <w:r>
        <w:rPr>
          <w:rFonts w:eastAsiaTheme="minorEastAsia" w:cs="Times New Roman"/>
          <w:lang w:eastAsia="ja-JP"/>
        </w:rPr>
        <w:t xml:space="preserve"> by using Taylor’s formula as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6C5321" w14:paraId="2D44ED29" w14:textId="77777777" w:rsidTr="007F31C4">
        <w:tc>
          <w:tcPr>
            <w:tcW w:w="8028" w:type="dxa"/>
            <w:vAlign w:val="center"/>
          </w:tcPr>
          <w:p w14:paraId="0D5866F6" w14:textId="64891A5E" w:rsidR="006C5321" w:rsidRPr="00C24532" w:rsidRDefault="006C5321" w:rsidP="007F31C4">
            <w:pPr>
              <w:pStyle w:val="ListParagraph"/>
              <w:spacing w:line="276" w:lineRule="auto"/>
              <w:jc w:val="center"/>
              <w:rPr>
                <w:rFonts w:eastAsiaTheme="minorEastAsia" w:cs="Times New Roman"/>
                <w:lang w:eastAsia="ja-JP"/>
              </w:rPr>
            </w:pPr>
            <m:oMath>
              <m:r>
                <w:rPr>
                  <w:rFonts w:ascii="Cambria Math" w:eastAsiaTheme="minorEastAsia" w:hAnsi="Cambria Math" w:cs="Times New Roman"/>
                  <w:lang w:eastAsia="ja-JP"/>
                </w:rPr>
                <m:t>f</m:t>
              </m:r>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θ</m:t>
                  </m:r>
                  <m:d>
                    <m:dPr>
                      <m:begChr m:val="["/>
                      <m:endChr m:val="]"/>
                      <m:ctrlPr>
                        <w:rPr>
                          <w:rFonts w:ascii="Cambria Math" w:eastAsiaTheme="minorEastAsia" w:hAnsi="Cambria Math" w:cs="Times New Roman"/>
                          <w:i/>
                          <w:lang w:eastAsia="ja-JP"/>
                        </w:rPr>
                      </m:ctrlPr>
                    </m:dPr>
                    <m:e>
                      <m:r>
                        <w:rPr>
                          <w:rFonts w:ascii="Cambria Math" w:eastAsiaTheme="minorEastAsia" w:hAnsi="Cambria Math" w:cs="Times New Roman"/>
                          <w:lang w:eastAsia="ja-JP"/>
                        </w:rPr>
                        <m:t>n+1</m:t>
                      </m:r>
                    </m:e>
                  </m:d>
                </m:e>
              </m:d>
              <m:r>
                <w:rPr>
                  <w:rFonts w:ascii="Cambria Math" w:eastAsiaTheme="minorEastAsia" w:hAnsi="Cambria Math" w:cs="Times New Roman"/>
                  <w:lang w:eastAsia="ja-JP"/>
                </w:rPr>
                <m:t>-f</m:t>
              </m:r>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θ</m:t>
                  </m:r>
                  <m:d>
                    <m:dPr>
                      <m:begChr m:val="["/>
                      <m:endChr m:val="]"/>
                      <m:ctrlPr>
                        <w:rPr>
                          <w:rFonts w:ascii="Cambria Math" w:eastAsiaTheme="minorEastAsia" w:hAnsi="Cambria Math" w:cs="Times New Roman"/>
                          <w:i/>
                          <w:lang w:eastAsia="ja-JP"/>
                        </w:rPr>
                      </m:ctrlPr>
                    </m:dPr>
                    <m:e>
                      <m:r>
                        <w:rPr>
                          <w:rFonts w:ascii="Cambria Math" w:eastAsiaTheme="minorEastAsia" w:hAnsi="Cambria Math" w:cs="Times New Roman"/>
                          <w:lang w:eastAsia="ja-JP"/>
                        </w:rPr>
                        <m:t>n</m:t>
                      </m:r>
                    </m:e>
                  </m:d>
                </m:e>
              </m:d>
              <m:r>
                <w:rPr>
                  <w:rFonts w:ascii="Cambria Math" w:eastAsiaTheme="minorEastAsia" w:hAnsi="Cambria Math" w:cs="Times New Roman"/>
                  <w:lang w:eastAsia="ja-JP"/>
                </w:rPr>
                <m:t xml:space="preserve">= </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μ</m:t>
                  </m:r>
                </m:e>
                <m:sub>
                  <m:r>
                    <w:rPr>
                      <w:rFonts w:ascii="Cambria Math" w:eastAsiaTheme="minorEastAsia" w:hAnsi="Cambria Math" w:cs="Times New Roman"/>
                      <w:lang w:eastAsia="ja-JP"/>
                    </w:rPr>
                    <m:t>n</m:t>
                  </m:r>
                </m:sub>
              </m:sSub>
              <m:r>
                <m:rPr>
                  <m:sty m:val="p"/>
                </m:rPr>
                <w:rPr>
                  <w:rFonts w:ascii="Cambria Math" w:eastAsiaTheme="minorEastAsia" w:hAnsi="Cambria Math" w:cs="Times New Roman"/>
                  <w:lang w:eastAsia="ja-JP"/>
                </w:rPr>
                <m:t>∇</m:t>
              </m:r>
              <m:r>
                <w:rPr>
                  <w:rFonts w:ascii="Cambria Math" w:eastAsiaTheme="minorEastAsia" w:hAnsi="Cambria Math" w:cs="Times New Roman"/>
                  <w:lang w:eastAsia="ja-JP"/>
                </w:rPr>
                <m:t>f</m:t>
              </m:r>
              <m:sSup>
                <m:sSupPr>
                  <m:ctrlPr>
                    <w:rPr>
                      <w:rFonts w:ascii="Cambria Math" w:eastAsiaTheme="minorEastAsia" w:hAnsi="Cambria Math" w:cs="Times New Roman"/>
                      <w:i/>
                      <w:lang w:eastAsia="ja-JP"/>
                    </w:rPr>
                  </m:ctrlPr>
                </m:sSupPr>
                <m:e>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θ</m:t>
                      </m:r>
                      <m:d>
                        <m:dPr>
                          <m:begChr m:val="["/>
                          <m:endChr m:val="]"/>
                          <m:ctrlPr>
                            <w:rPr>
                              <w:rFonts w:ascii="Cambria Math" w:eastAsiaTheme="minorEastAsia" w:hAnsi="Cambria Math" w:cs="Times New Roman"/>
                              <w:i/>
                              <w:lang w:eastAsia="ja-JP"/>
                            </w:rPr>
                          </m:ctrlPr>
                        </m:dPr>
                        <m:e>
                          <m:r>
                            <w:rPr>
                              <w:rFonts w:ascii="Cambria Math" w:eastAsiaTheme="minorEastAsia" w:hAnsi="Cambria Math" w:cs="Times New Roman"/>
                              <w:lang w:eastAsia="ja-JP"/>
                            </w:rPr>
                            <m:t>n</m:t>
                          </m:r>
                        </m:e>
                      </m:d>
                    </m:e>
                  </m:d>
                </m:e>
                <m:sup>
                  <m:r>
                    <w:rPr>
                      <w:rFonts w:ascii="Cambria Math" w:eastAsiaTheme="minorEastAsia" w:hAnsi="Cambria Math" w:cs="Times New Roman"/>
                      <w:lang w:eastAsia="ja-JP"/>
                    </w:rPr>
                    <m:t>T</m:t>
                  </m:r>
                </m:sup>
              </m:sSup>
              <m:acc>
                <m:accPr>
                  <m:chr m:val="̅"/>
                  <m:ctrlPr>
                    <w:rPr>
                      <w:rFonts w:ascii="Cambria Math" w:eastAsiaTheme="minorEastAsia" w:hAnsi="Cambria Math" w:cs="Times New Roman"/>
                      <w:i/>
                      <w:lang w:eastAsia="ja-JP"/>
                    </w:rPr>
                  </m:ctrlPr>
                </m:accPr>
                <m:e>
                  <m:r>
                    <w:rPr>
                      <w:rFonts w:ascii="Cambria Math" w:eastAsiaTheme="minorEastAsia" w:hAnsi="Cambria Math" w:cs="Times New Roman"/>
                      <w:lang w:eastAsia="ja-JP"/>
                    </w:rPr>
                    <m:t>h</m:t>
                  </m:r>
                </m:e>
              </m:acc>
              <m:d>
                <m:dPr>
                  <m:ctrlPr>
                    <w:rPr>
                      <w:rFonts w:ascii="Cambria Math" w:eastAsiaTheme="minorEastAsia" w:hAnsi="Cambria Math" w:cs="Times New Roman"/>
                      <w:i/>
                      <w:lang w:eastAsia="ja-JP"/>
                    </w:rPr>
                  </m:ctrlPr>
                </m:dPr>
                <m:e>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θ</m:t>
                      </m:r>
                      <m:d>
                        <m:dPr>
                          <m:begChr m:val="["/>
                          <m:endChr m:val="]"/>
                          <m:ctrlPr>
                            <w:rPr>
                              <w:rFonts w:ascii="Cambria Math" w:eastAsiaTheme="minorEastAsia" w:hAnsi="Cambria Math" w:cs="Times New Roman"/>
                              <w:i/>
                              <w:lang w:eastAsia="ja-JP"/>
                            </w:rPr>
                          </m:ctrlPr>
                        </m:dPr>
                        <m:e>
                          <m:r>
                            <w:rPr>
                              <w:rFonts w:ascii="Cambria Math" w:eastAsiaTheme="minorEastAsia" w:hAnsi="Cambria Math" w:cs="Times New Roman"/>
                              <w:lang w:eastAsia="ja-JP"/>
                            </w:rPr>
                            <m:t>n</m:t>
                          </m:r>
                        </m:e>
                      </m:d>
                    </m:e>
                  </m:d>
                </m:e>
              </m:d>
              <m:r>
                <w:rPr>
                  <w:rFonts w:ascii="Cambria Math" w:eastAsiaTheme="minorEastAsia" w:hAnsi="Cambria Math" w:cs="Times New Roman"/>
                  <w:lang w:eastAsia="ja-JP"/>
                </w:rPr>
                <m:t>+</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μ</m:t>
                  </m:r>
                </m:e>
                <m:sub>
                  <m:r>
                    <w:rPr>
                      <w:rFonts w:ascii="Cambria Math" w:eastAsiaTheme="minorEastAsia" w:hAnsi="Cambria Math" w:cs="Times New Roman"/>
                      <w:lang w:eastAsia="ja-JP"/>
                    </w:rPr>
                    <m:t>n</m:t>
                  </m:r>
                </m:sub>
              </m:sSub>
              <m:r>
                <m:rPr>
                  <m:sty m:val="p"/>
                </m:rPr>
                <w:rPr>
                  <w:rFonts w:ascii="Cambria Math" w:eastAsiaTheme="minorEastAsia" w:hAnsi="Cambria Math" w:cs="Times New Roman"/>
                  <w:lang w:eastAsia="ja-JP"/>
                </w:rPr>
                <m:t>∇</m:t>
              </m:r>
              <m:r>
                <w:rPr>
                  <w:rFonts w:ascii="Cambria Math" w:eastAsiaTheme="minorEastAsia" w:hAnsi="Cambria Math" w:cs="Times New Roman"/>
                  <w:lang w:eastAsia="ja-JP"/>
                </w:rPr>
                <m:t>f</m:t>
              </m:r>
              <m:sSup>
                <m:sSupPr>
                  <m:ctrlPr>
                    <w:rPr>
                      <w:rFonts w:ascii="Cambria Math" w:eastAsiaTheme="minorEastAsia" w:hAnsi="Cambria Math" w:cs="Times New Roman"/>
                      <w:i/>
                      <w:lang w:eastAsia="ja-JP"/>
                    </w:rPr>
                  </m:ctrlPr>
                </m:sSupPr>
                <m:e>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θ</m:t>
                      </m:r>
                      <m:d>
                        <m:dPr>
                          <m:begChr m:val="["/>
                          <m:endChr m:val="]"/>
                          <m:ctrlPr>
                            <w:rPr>
                              <w:rFonts w:ascii="Cambria Math" w:eastAsiaTheme="minorEastAsia" w:hAnsi="Cambria Math" w:cs="Times New Roman"/>
                              <w:i/>
                              <w:lang w:eastAsia="ja-JP"/>
                            </w:rPr>
                          </m:ctrlPr>
                        </m:dPr>
                        <m:e>
                          <m:r>
                            <w:rPr>
                              <w:rFonts w:ascii="Cambria Math" w:eastAsiaTheme="minorEastAsia" w:hAnsi="Cambria Math" w:cs="Times New Roman"/>
                              <w:lang w:eastAsia="ja-JP"/>
                            </w:rPr>
                            <m:t>n</m:t>
                          </m:r>
                        </m:e>
                      </m:d>
                    </m:e>
                  </m:d>
                </m:e>
                <m:sup>
                  <m:r>
                    <w:rPr>
                      <w:rFonts w:ascii="Cambria Math" w:eastAsiaTheme="minorEastAsia" w:hAnsi="Cambria Math" w:cs="Times New Roman"/>
                      <w:lang w:eastAsia="ja-JP"/>
                    </w:rPr>
                    <m:t>T</m:t>
                  </m:r>
                </m:sup>
              </m:sSup>
              <m:sSub>
                <m:sSubPr>
                  <m:ctrlPr>
                    <w:rPr>
                      <w:rFonts w:ascii="Cambria Math" w:hAnsi="Cambria Math"/>
                      <w:i/>
                      <w:lang w:eastAsia="ja-JP"/>
                    </w:rPr>
                  </m:ctrlPr>
                </m:sSubPr>
                <m:e>
                  <m:r>
                    <w:rPr>
                      <w:rFonts w:ascii="Cambria Math" w:hAnsi="Cambria Math"/>
                      <w:lang w:eastAsia="ja-JP"/>
                    </w:rPr>
                    <m:t>ξ</m:t>
                  </m:r>
                </m:e>
                <m:sub>
                  <m:r>
                    <w:rPr>
                      <w:rFonts w:ascii="Cambria Math" w:hAnsi="Cambria Math"/>
                      <w:lang w:eastAsia="ja-JP"/>
                    </w:rPr>
                    <m:t>n+1</m:t>
                  </m:r>
                </m:sub>
              </m:sSub>
              <m:r>
                <w:rPr>
                  <w:rFonts w:ascii="Cambria Math" w:eastAsiaTheme="minorEastAsia" w:hAnsi="Cambria Math" w:cs="Times New Roman"/>
                  <w:lang w:eastAsia="ja-JP"/>
                </w:rPr>
                <m:t>+</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μ</m:t>
                  </m:r>
                </m:e>
                <m:sub>
                  <m:r>
                    <w:rPr>
                      <w:rFonts w:ascii="Cambria Math" w:eastAsiaTheme="minorEastAsia" w:hAnsi="Cambria Math" w:cs="Times New Roman"/>
                      <w:lang w:eastAsia="ja-JP"/>
                    </w:rPr>
                    <m:t>n</m:t>
                  </m:r>
                </m:sub>
              </m:sSub>
              <m:r>
                <m:rPr>
                  <m:sty m:val="p"/>
                </m:rPr>
                <w:rPr>
                  <w:rFonts w:ascii="Cambria Math" w:eastAsiaTheme="minorEastAsia" w:hAnsi="Cambria Math" w:cs="Times New Roman"/>
                  <w:lang w:eastAsia="ja-JP"/>
                </w:rPr>
                <m:t>∇</m:t>
              </m:r>
              <m:r>
                <w:rPr>
                  <w:rFonts w:ascii="Cambria Math" w:eastAsiaTheme="minorEastAsia" w:hAnsi="Cambria Math" w:cs="Times New Roman"/>
                  <w:lang w:eastAsia="ja-JP"/>
                </w:rPr>
                <m:t>f</m:t>
              </m:r>
              <m:sSup>
                <m:sSupPr>
                  <m:ctrlPr>
                    <w:rPr>
                      <w:rFonts w:ascii="Cambria Math" w:eastAsiaTheme="minorEastAsia" w:hAnsi="Cambria Math" w:cs="Times New Roman"/>
                      <w:i/>
                      <w:lang w:eastAsia="ja-JP"/>
                    </w:rPr>
                  </m:ctrlPr>
                </m:sSupPr>
                <m:e>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θ</m:t>
                      </m:r>
                      <m:d>
                        <m:dPr>
                          <m:begChr m:val="["/>
                          <m:endChr m:val="]"/>
                          <m:ctrlPr>
                            <w:rPr>
                              <w:rFonts w:ascii="Cambria Math" w:eastAsiaTheme="minorEastAsia" w:hAnsi="Cambria Math" w:cs="Times New Roman"/>
                              <w:i/>
                              <w:lang w:eastAsia="ja-JP"/>
                            </w:rPr>
                          </m:ctrlPr>
                        </m:dPr>
                        <m:e>
                          <m:r>
                            <w:rPr>
                              <w:rFonts w:ascii="Cambria Math" w:eastAsiaTheme="minorEastAsia" w:hAnsi="Cambria Math" w:cs="Times New Roman"/>
                              <w:lang w:eastAsia="ja-JP"/>
                            </w:rPr>
                            <m:t>n</m:t>
                          </m:r>
                        </m:e>
                      </m:d>
                    </m:e>
                  </m:d>
                </m:e>
                <m:sup>
                  <m:r>
                    <w:rPr>
                      <w:rFonts w:ascii="Cambria Math" w:eastAsiaTheme="minorEastAsia" w:hAnsi="Cambria Math" w:cs="Times New Roman"/>
                      <w:lang w:eastAsia="ja-JP"/>
                    </w:rPr>
                    <m:t>T</m:t>
                  </m:r>
                </m:sup>
              </m:sSup>
              <m:sSub>
                <m:sSubPr>
                  <m:ctrlPr>
                    <w:rPr>
                      <w:rFonts w:ascii="Cambria Math" w:hAnsi="Cambria Math"/>
                      <w:i/>
                      <w:lang w:eastAsia="ja-JP"/>
                    </w:rPr>
                  </m:ctrlPr>
                </m:sSubPr>
                <m:e>
                  <m:r>
                    <w:rPr>
                      <w:rFonts w:ascii="Cambria Math" w:hAnsi="Cambria Math"/>
                      <w:lang w:eastAsia="ja-JP"/>
                    </w:rPr>
                    <m:t>r</m:t>
                  </m:r>
                </m:e>
                <m:sub>
                  <m:r>
                    <w:rPr>
                      <w:rFonts w:ascii="Cambria Math" w:hAnsi="Cambria Math"/>
                      <w:lang w:eastAsia="ja-JP"/>
                    </w:rPr>
                    <m:t>n+1</m:t>
                  </m:r>
                </m:sub>
              </m:sSub>
              <m:r>
                <w:rPr>
                  <w:rFonts w:ascii="Cambria Math" w:hAnsi="Cambria Math"/>
                  <w:lang w:eastAsia="ja-JP"/>
                </w:rPr>
                <m:t>+o</m:t>
              </m:r>
              <m:d>
                <m:dPr>
                  <m:ctrlPr>
                    <w:rPr>
                      <w:rFonts w:ascii="Cambria Math" w:hAnsi="Cambria Math"/>
                      <w:i/>
                      <w:lang w:eastAsia="ja-JP"/>
                    </w:rPr>
                  </m:ctrlPr>
                </m:dPr>
                <m:e>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μ</m:t>
                      </m:r>
                    </m:e>
                    <m:sub>
                      <m:r>
                        <w:rPr>
                          <w:rFonts w:ascii="Cambria Math" w:eastAsiaTheme="minorEastAsia" w:hAnsi="Cambria Math" w:cs="Times New Roman"/>
                          <w:lang w:eastAsia="ja-JP"/>
                        </w:rPr>
                        <m:t>n</m:t>
                      </m:r>
                    </m:sub>
                  </m:sSub>
                </m:e>
              </m:d>
            </m:oMath>
            <w:r>
              <w:rPr>
                <w:rFonts w:eastAsiaTheme="minorEastAsia" w:cs="Times New Roman"/>
                <w:lang w:eastAsia="ja-JP"/>
              </w:rPr>
              <w:t xml:space="preserve"> </w:t>
            </w:r>
          </w:p>
        </w:tc>
        <w:tc>
          <w:tcPr>
            <w:tcW w:w="1215" w:type="dxa"/>
            <w:vAlign w:val="center"/>
          </w:tcPr>
          <w:p w14:paraId="13729182" w14:textId="4C0B2DCA" w:rsidR="006C5321" w:rsidRDefault="006C5321" w:rsidP="007F31C4">
            <w:pPr>
              <w:jc w:val="center"/>
            </w:pPr>
            <w:r>
              <w:t>B.1</w:t>
            </w:r>
            <w:r w:rsidR="007A4946">
              <w:t>8</w:t>
            </w:r>
          </w:p>
        </w:tc>
      </w:tr>
    </w:tbl>
    <w:p w14:paraId="1F16201C" w14:textId="3FE50720" w:rsidR="006C5321" w:rsidRDefault="007A4946" w:rsidP="00B80666">
      <w:pPr>
        <w:ind w:firstLine="360"/>
        <w:jc w:val="both"/>
        <w:rPr>
          <w:rFonts w:eastAsiaTheme="minorEastAsia" w:cs="Times New Roman"/>
          <w:lang w:eastAsia="ja-JP"/>
        </w:rPr>
      </w:pPr>
      <w:r>
        <w:rPr>
          <w:rFonts w:eastAsiaTheme="minorEastAsia" w:cs="Times New Roman"/>
          <w:lang w:eastAsia="ja-JP"/>
        </w:rPr>
        <w:t xml:space="preserve">After summing over time, we get </w:t>
      </w:r>
      <w:r w:rsidRPr="007A4946">
        <w:rPr>
          <w:rFonts w:eastAsiaTheme="minorEastAsia" w:cs="Times New Roman"/>
          <w:lang w:eastAsia="ja-JP"/>
        </w:rPr>
        <w:t>the martingale term vanishes in the weak limit,</w:t>
      </w:r>
      <w:r>
        <w:rPr>
          <w:rFonts w:eastAsiaTheme="minorEastAsia" w:cs="Times New Roman"/>
          <w:lang w:eastAsia="ja-JP"/>
        </w:rPr>
        <w:t xml:space="preserve"> </w:t>
      </w:r>
      <w:r w:rsidRPr="007A4946">
        <w:rPr>
          <w:rFonts w:eastAsiaTheme="minorEastAsia" w:cs="Times New Roman"/>
          <w:lang w:eastAsia="ja-JP"/>
        </w:rPr>
        <w:t>the remainder term vanishes</w:t>
      </w:r>
      <w:r>
        <w:rPr>
          <w:rFonts w:eastAsiaTheme="minorEastAsia" w:cs="Times New Roman"/>
          <w:lang w:eastAsia="ja-JP"/>
        </w:rPr>
        <w:t xml:space="preserve"> and </w:t>
      </w:r>
      <w:r w:rsidRPr="007A4946">
        <w:rPr>
          <w:rFonts w:eastAsiaTheme="minorEastAsia" w:cs="Times New Roman"/>
          <w:lang w:eastAsia="ja-JP"/>
        </w:rPr>
        <w:t>only the drift term survives.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7A4946" w14:paraId="31FAD6EB" w14:textId="77777777" w:rsidTr="007F31C4">
        <w:tc>
          <w:tcPr>
            <w:tcW w:w="8028" w:type="dxa"/>
            <w:vAlign w:val="center"/>
          </w:tcPr>
          <w:p w14:paraId="78170CCC" w14:textId="61D053D8" w:rsidR="007A4946" w:rsidRPr="007262AA" w:rsidRDefault="007262AA" w:rsidP="007F31C4">
            <w:pPr>
              <w:pStyle w:val="ListParagraph"/>
              <w:spacing w:line="276" w:lineRule="auto"/>
              <w:jc w:val="center"/>
              <w:rPr>
                <w:rFonts w:eastAsiaTheme="minorEastAsia" w:cs="Times New Roman"/>
                <w:i/>
                <w:lang w:eastAsia="ja-JP"/>
              </w:rPr>
            </w:pPr>
            <m:oMathPara>
              <m:oMath>
                <m:r>
                  <m:rPr>
                    <m:scr m:val="script"/>
                  </m:rPr>
                  <w:rPr>
                    <w:rFonts w:ascii="Cambria Math" w:eastAsiaTheme="minorEastAsia" w:hAnsi="Cambria Math" w:cs="Times New Roman"/>
                    <w:lang w:eastAsia="ja-JP"/>
                  </w:rPr>
                  <m:t>L</m:t>
                </m:r>
                <m:r>
                  <w:rPr>
                    <w:rFonts w:ascii="Cambria Math" w:eastAsiaTheme="minorEastAsia" w:hAnsi="Cambria Math" w:cs="Times New Roman"/>
                    <w:lang w:eastAsia="ja-JP"/>
                  </w:rPr>
                  <m:t>f</m:t>
                </m:r>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θ</m:t>
                    </m:r>
                  </m:e>
                </m:d>
                <m:r>
                  <w:rPr>
                    <w:rFonts w:ascii="Cambria Math" w:eastAsiaTheme="minorEastAsia" w:hAnsi="Cambria Math" w:cs="Times New Roman"/>
                    <w:lang w:eastAsia="ja-JP"/>
                  </w:rPr>
                  <m:t>=</m:t>
                </m:r>
                <m:r>
                  <m:rPr>
                    <m:sty m:val="p"/>
                  </m:rPr>
                  <w:rPr>
                    <w:rFonts w:ascii="Cambria Math" w:eastAsiaTheme="minorEastAsia" w:hAnsi="Cambria Math" w:cs="Times New Roman"/>
                    <w:lang w:eastAsia="ja-JP"/>
                  </w:rPr>
                  <m:t>∇</m:t>
                </m:r>
                <m:sSup>
                  <m:sSupPr>
                    <m:ctrlPr>
                      <w:rPr>
                        <w:rFonts w:ascii="Cambria Math" w:eastAsiaTheme="minorEastAsia" w:hAnsi="Cambria Math" w:cs="Times New Roman"/>
                        <w:lang w:eastAsia="ja-JP"/>
                      </w:rPr>
                    </m:ctrlPr>
                  </m:sSupPr>
                  <m:e>
                    <m:r>
                      <w:rPr>
                        <w:rFonts w:ascii="Cambria Math" w:eastAsiaTheme="minorEastAsia" w:hAnsi="Cambria Math" w:cs="Times New Roman"/>
                        <w:lang w:eastAsia="ja-JP"/>
                      </w:rPr>
                      <m:t>f</m:t>
                    </m:r>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θ</m:t>
                        </m:r>
                      </m:e>
                    </m:d>
                  </m:e>
                  <m:sup>
                    <m:r>
                      <w:rPr>
                        <w:rFonts w:ascii="Cambria Math" w:eastAsiaTheme="minorEastAsia" w:hAnsi="Cambria Math" w:cs="Times New Roman"/>
                        <w:lang w:eastAsia="ja-JP"/>
                      </w:rPr>
                      <m:t>T</m:t>
                    </m:r>
                  </m:sup>
                </m:sSup>
                <m:acc>
                  <m:accPr>
                    <m:chr m:val="̅"/>
                    <m:ctrlPr>
                      <w:rPr>
                        <w:rFonts w:ascii="Cambria Math" w:eastAsiaTheme="minorEastAsia" w:hAnsi="Cambria Math" w:cs="Times New Roman"/>
                        <w:i/>
                        <w:lang w:eastAsia="ja-JP"/>
                      </w:rPr>
                    </m:ctrlPr>
                  </m:accPr>
                  <m:e>
                    <m:r>
                      <w:rPr>
                        <w:rFonts w:ascii="Cambria Math" w:eastAsiaTheme="minorEastAsia" w:hAnsi="Cambria Math" w:cs="Times New Roman"/>
                        <w:lang w:eastAsia="ja-JP"/>
                      </w:rPr>
                      <m:t>h</m:t>
                    </m:r>
                  </m:e>
                </m:acc>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θ</m:t>
                    </m:r>
                  </m:e>
                </m:d>
              </m:oMath>
            </m:oMathPara>
          </w:p>
        </w:tc>
        <w:tc>
          <w:tcPr>
            <w:tcW w:w="1215" w:type="dxa"/>
            <w:vAlign w:val="center"/>
          </w:tcPr>
          <w:p w14:paraId="2752E3D3" w14:textId="56A9848D" w:rsidR="007A4946" w:rsidRDefault="007A4946" w:rsidP="007F31C4">
            <w:pPr>
              <w:jc w:val="center"/>
            </w:pPr>
            <w:r>
              <w:t>B.1</w:t>
            </w:r>
            <w:r w:rsidR="007262AA">
              <w:t>9</w:t>
            </w:r>
          </w:p>
        </w:tc>
      </w:tr>
    </w:tbl>
    <w:p w14:paraId="166D2DE4" w14:textId="4DB5D20D" w:rsidR="007A4946" w:rsidRDefault="007A4946" w:rsidP="00B80666">
      <w:pPr>
        <w:ind w:firstLine="360"/>
        <w:jc w:val="both"/>
        <w:rPr>
          <w:rFonts w:eastAsiaTheme="minorEastAsia" w:cs="Times New Roman"/>
          <w:lang w:eastAsia="ja-JP"/>
        </w:rPr>
      </w:pPr>
      <w:r w:rsidRPr="007A4946">
        <w:rPr>
          <w:rFonts w:eastAsiaTheme="minorEastAsia" w:cs="Times New Roman"/>
          <w:lang w:eastAsia="ja-JP"/>
        </w:rPr>
        <w:t>Without projection, this identifies the limit as the solution of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7A4946" w14:paraId="37B1F644" w14:textId="77777777" w:rsidTr="007F31C4">
        <w:tc>
          <w:tcPr>
            <w:tcW w:w="8028" w:type="dxa"/>
            <w:vAlign w:val="center"/>
          </w:tcPr>
          <w:p w14:paraId="6BDB5F3C" w14:textId="5A1DB090" w:rsidR="007A4946" w:rsidRPr="00C24532" w:rsidRDefault="00000000" w:rsidP="007F31C4">
            <w:pPr>
              <w:pStyle w:val="ListParagraph"/>
              <w:spacing w:line="276" w:lineRule="auto"/>
              <w:jc w:val="center"/>
              <w:rPr>
                <w:rFonts w:eastAsiaTheme="minorEastAsia" w:cs="Times New Roman"/>
                <w:lang w:eastAsia="ja-JP"/>
              </w:rPr>
            </w:pPr>
            <m:oMathPara>
              <m:oMath>
                <m:acc>
                  <m:accPr>
                    <m:chr m:val="̇"/>
                    <m:ctrlPr>
                      <w:rPr>
                        <w:rFonts w:ascii="Cambria Math" w:eastAsiaTheme="minorEastAsia" w:hAnsi="Cambria Math" w:cs="Times New Roman"/>
                        <w:i/>
                        <w:lang w:eastAsia="ja-JP"/>
                      </w:rPr>
                    </m:ctrlPr>
                  </m:accPr>
                  <m:e>
                    <m:r>
                      <w:rPr>
                        <w:rFonts w:ascii="Cambria Math" w:eastAsiaTheme="minorEastAsia" w:hAnsi="Cambria Math" w:cs="Times New Roman"/>
                        <w:lang w:eastAsia="ja-JP"/>
                      </w:rPr>
                      <m:t>θ</m:t>
                    </m:r>
                  </m:e>
                </m:acc>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t</m:t>
                    </m:r>
                  </m:e>
                </m:d>
                <m:r>
                  <w:rPr>
                    <w:rFonts w:ascii="Cambria Math" w:eastAsiaTheme="minorEastAsia" w:hAnsi="Cambria Math" w:cs="Times New Roman"/>
                    <w:lang w:eastAsia="ja-JP"/>
                  </w:rPr>
                  <m:t>=</m:t>
                </m:r>
                <m:acc>
                  <m:accPr>
                    <m:chr m:val="̅"/>
                    <m:ctrlPr>
                      <w:rPr>
                        <w:rFonts w:ascii="Cambria Math" w:eastAsiaTheme="minorEastAsia" w:hAnsi="Cambria Math" w:cs="Times New Roman"/>
                        <w:i/>
                        <w:lang w:eastAsia="ja-JP"/>
                      </w:rPr>
                    </m:ctrlPr>
                  </m:accPr>
                  <m:e>
                    <m:r>
                      <w:rPr>
                        <w:rFonts w:ascii="Cambria Math" w:eastAsiaTheme="minorEastAsia" w:hAnsi="Cambria Math" w:cs="Times New Roman"/>
                        <w:lang w:eastAsia="ja-JP"/>
                      </w:rPr>
                      <m:t>h</m:t>
                    </m:r>
                  </m:e>
                </m:acc>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θ</m:t>
                    </m:r>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t</m:t>
                        </m:r>
                      </m:e>
                    </m:d>
                  </m:e>
                </m:d>
              </m:oMath>
            </m:oMathPara>
          </w:p>
        </w:tc>
        <w:tc>
          <w:tcPr>
            <w:tcW w:w="1215" w:type="dxa"/>
            <w:vAlign w:val="center"/>
          </w:tcPr>
          <w:p w14:paraId="59E16A25" w14:textId="5E800413" w:rsidR="007A4946" w:rsidRDefault="007A4946" w:rsidP="007F31C4">
            <w:pPr>
              <w:jc w:val="center"/>
            </w:pPr>
            <w:r>
              <w:t>B.</w:t>
            </w:r>
            <w:r w:rsidR="007262AA">
              <w:t>20</w:t>
            </w:r>
          </w:p>
        </w:tc>
      </w:tr>
    </w:tbl>
    <w:p w14:paraId="0E9F2F1C" w14:textId="2DD9DD60" w:rsidR="007A4946" w:rsidRDefault="007A4946" w:rsidP="00B80666">
      <w:pPr>
        <w:ind w:firstLine="360"/>
        <w:jc w:val="both"/>
        <w:rPr>
          <w:rFonts w:eastAsiaTheme="minorEastAsia" w:cs="Times New Roman"/>
          <w:lang w:eastAsia="ja-JP"/>
        </w:rPr>
      </w:pPr>
      <w:r>
        <w:rPr>
          <w:rFonts w:eastAsiaTheme="minorEastAsia" w:cs="Times New Roman"/>
          <w:lang w:eastAsia="ja-JP"/>
        </w:rPr>
        <w:t>B</w:t>
      </w:r>
      <w:r w:rsidRPr="007A4946">
        <w:rPr>
          <w:rFonts w:eastAsiaTheme="minorEastAsia" w:cs="Times New Roman"/>
          <w:lang w:eastAsia="ja-JP"/>
        </w:rPr>
        <w:t>ecause the practical recursion uses projection onto</w:t>
      </w:r>
      <w:r>
        <w:rPr>
          <w:rFonts w:eastAsiaTheme="minorEastAsia" w:cs="Times New Roman"/>
          <w:lang w:eastAsia="ja-JP"/>
        </w:rPr>
        <w:t xml:space="preserve"> </w:t>
      </w:r>
      <m:oMath>
        <m:r>
          <m:rPr>
            <m:scr m:val="script"/>
          </m:rPr>
          <w:rPr>
            <w:rFonts w:ascii="Cambria Math" w:hAnsi="Cambria Math"/>
            <w:lang w:eastAsia="ja-JP"/>
          </w:rPr>
          <m:t>H</m:t>
        </m:r>
      </m:oMath>
      <w:r>
        <w:rPr>
          <w:rFonts w:eastAsiaTheme="minorEastAsia" w:cs="Times New Roman"/>
          <w:lang w:eastAsia="ja-JP"/>
        </w:rPr>
        <w:t xml:space="preserve">, </w:t>
      </w:r>
      <w:r w:rsidRPr="007A4946">
        <w:rPr>
          <w:rFonts w:eastAsiaTheme="minorEastAsia" w:cs="Times New Roman"/>
          <w:lang w:eastAsia="ja-JP"/>
        </w:rPr>
        <w:t>the limiting dynamics must also be projected.</w:t>
      </w:r>
      <w:r>
        <w:rPr>
          <w:rFonts w:eastAsiaTheme="minorEastAsia" w:cs="Times New Roman"/>
          <w:lang w:eastAsia="ja-JP"/>
        </w:rPr>
        <w:t xml:space="preserve"> </w:t>
      </w:r>
      <w:r w:rsidRPr="007A4946">
        <w:rPr>
          <w:rFonts w:eastAsiaTheme="minorEastAsia" w:cs="Times New Roman"/>
          <w:lang w:eastAsia="ja-JP"/>
        </w:rPr>
        <w:t>Therefore</w:t>
      </w:r>
      <w:r>
        <w:rPr>
          <w:rFonts w:eastAsiaTheme="minorEastAsia" w:cs="Times New Roman"/>
          <w:lang w:eastAsia="ja-JP"/>
        </w:rPr>
        <w:t>,</w:t>
      </w:r>
      <w:r w:rsidRPr="007A4946">
        <w:rPr>
          <w:rFonts w:eastAsiaTheme="minorEastAsia" w:cs="Times New Roman"/>
          <w:lang w:eastAsia="ja-JP"/>
        </w:rPr>
        <w:t xml:space="preserve"> the weak limit is governed by the projected mean ODE</w:t>
      </w:r>
      <w:r>
        <w:rPr>
          <w:rFonts w:eastAsiaTheme="minorEastAsia" w:cs="Times New Roman"/>
          <w:lang w:eastAsia="ja-JP"/>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7A4946" w14:paraId="729088B8" w14:textId="77777777" w:rsidTr="007F31C4">
        <w:tc>
          <w:tcPr>
            <w:tcW w:w="8028" w:type="dxa"/>
            <w:vAlign w:val="center"/>
          </w:tcPr>
          <w:p w14:paraId="2E57E942" w14:textId="272B175E" w:rsidR="007A4946" w:rsidRPr="00C24532" w:rsidRDefault="00000000" w:rsidP="007F31C4">
            <w:pPr>
              <w:pStyle w:val="ListParagraph"/>
              <w:spacing w:line="276" w:lineRule="auto"/>
              <w:jc w:val="center"/>
              <w:rPr>
                <w:rFonts w:eastAsiaTheme="minorEastAsia" w:cs="Times New Roman"/>
                <w:lang w:eastAsia="ja-JP"/>
              </w:rPr>
            </w:pPr>
            <m:oMathPara>
              <m:oMath>
                <m:acc>
                  <m:accPr>
                    <m:chr m:val="̇"/>
                    <m:ctrlPr>
                      <w:rPr>
                        <w:rFonts w:ascii="Cambria Math" w:eastAsiaTheme="minorEastAsia" w:hAnsi="Cambria Math" w:cs="Times New Roman"/>
                        <w:i/>
                        <w:lang w:eastAsia="ja-JP"/>
                      </w:rPr>
                    </m:ctrlPr>
                  </m:accPr>
                  <m:e>
                    <m:r>
                      <w:rPr>
                        <w:rFonts w:ascii="Cambria Math" w:eastAsiaTheme="minorEastAsia" w:hAnsi="Cambria Math" w:cs="Times New Roman"/>
                        <w:lang w:eastAsia="ja-JP"/>
                      </w:rPr>
                      <m:t>θ</m:t>
                    </m:r>
                  </m:e>
                </m:acc>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t</m:t>
                    </m:r>
                  </m:e>
                </m:d>
                <m:r>
                  <w:rPr>
                    <w:rFonts w:ascii="Cambria Math" w:eastAsiaTheme="minorEastAsia" w:hAnsi="Cambria Math" w:cs="Times New Roman"/>
                    <w:lang w:eastAsia="ja-JP"/>
                  </w:rPr>
                  <m:t>=</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Π</m:t>
                    </m:r>
                  </m:e>
                  <m:sub>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T</m:t>
                        </m:r>
                      </m:e>
                      <m:sub>
                        <m:r>
                          <m:rPr>
                            <m:scr m:val="script"/>
                          </m:rPr>
                          <w:rPr>
                            <w:rFonts w:ascii="Cambria Math" w:eastAsiaTheme="minorEastAsia" w:hAnsi="Cambria Math" w:cs="Times New Roman"/>
                            <w:lang w:eastAsia="ja-JP"/>
                          </w:rPr>
                          <m:t>H</m:t>
                        </m:r>
                      </m:sub>
                    </m:sSub>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θ</m:t>
                        </m:r>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t</m:t>
                            </m:r>
                          </m:e>
                        </m:d>
                      </m:e>
                    </m:d>
                  </m:sub>
                </m:sSub>
                <m:acc>
                  <m:accPr>
                    <m:chr m:val="̅"/>
                    <m:ctrlPr>
                      <w:rPr>
                        <w:rFonts w:ascii="Cambria Math" w:eastAsiaTheme="minorEastAsia" w:hAnsi="Cambria Math" w:cs="Times New Roman"/>
                        <w:i/>
                        <w:lang w:eastAsia="ja-JP"/>
                      </w:rPr>
                    </m:ctrlPr>
                  </m:accPr>
                  <m:e>
                    <m:r>
                      <w:rPr>
                        <w:rFonts w:ascii="Cambria Math" w:eastAsiaTheme="minorEastAsia" w:hAnsi="Cambria Math" w:cs="Times New Roman"/>
                        <w:lang w:eastAsia="ja-JP"/>
                      </w:rPr>
                      <m:t>h</m:t>
                    </m:r>
                  </m:e>
                </m:acc>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θ</m:t>
                    </m:r>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t</m:t>
                        </m:r>
                      </m:e>
                    </m:d>
                  </m:e>
                </m:d>
              </m:oMath>
            </m:oMathPara>
          </w:p>
        </w:tc>
        <w:tc>
          <w:tcPr>
            <w:tcW w:w="1215" w:type="dxa"/>
            <w:vAlign w:val="center"/>
          </w:tcPr>
          <w:p w14:paraId="7D9C5C5E" w14:textId="428BDFA9" w:rsidR="007A4946" w:rsidRDefault="007A4946" w:rsidP="007F31C4">
            <w:pPr>
              <w:jc w:val="center"/>
            </w:pPr>
            <w:r>
              <w:t>B.</w:t>
            </w:r>
            <w:r w:rsidR="00BD467F">
              <w:t>21</w:t>
            </w:r>
          </w:p>
        </w:tc>
      </w:tr>
    </w:tbl>
    <w:p w14:paraId="6375A291" w14:textId="09757CD6" w:rsidR="007A4946" w:rsidRDefault="007262AA" w:rsidP="00B80666">
      <w:pPr>
        <w:ind w:firstLine="360"/>
        <w:jc w:val="both"/>
        <w:rPr>
          <w:rFonts w:eastAsiaTheme="minorEastAsia" w:cs="Times New Roman"/>
          <w:lang w:eastAsia="ja-JP"/>
        </w:rPr>
      </w:pPr>
      <w:r>
        <w:rPr>
          <w:rFonts w:eastAsiaTheme="minorEastAsia" w:cs="Times New Roman"/>
          <w:lang w:eastAsia="ja-JP"/>
        </w:rPr>
        <w:t xml:space="preserve">Where </w:t>
      </w:r>
      <m:oMath>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T</m:t>
            </m:r>
          </m:e>
          <m:sub>
            <m:r>
              <m:rPr>
                <m:scr m:val="script"/>
              </m:rPr>
              <w:rPr>
                <w:rFonts w:ascii="Cambria Math" w:eastAsiaTheme="minorEastAsia" w:hAnsi="Cambria Math" w:cs="Times New Roman"/>
                <w:lang w:eastAsia="ja-JP"/>
              </w:rPr>
              <m:t>H</m:t>
            </m:r>
          </m:sub>
        </m:sSub>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θ</m:t>
            </m:r>
          </m:e>
        </m:d>
      </m:oMath>
      <w:r>
        <w:rPr>
          <w:rFonts w:eastAsiaTheme="minorEastAsia" w:cs="Times New Roman"/>
          <w:lang w:eastAsia="ja-JP"/>
        </w:rPr>
        <w:t xml:space="preserve"> is the tangent cone of </w:t>
      </w:r>
      <m:oMath>
        <m:r>
          <m:rPr>
            <m:scr m:val="script"/>
          </m:rPr>
          <w:rPr>
            <w:rFonts w:ascii="Cambria Math" w:eastAsiaTheme="minorEastAsia" w:hAnsi="Cambria Math" w:cs="Times New Roman"/>
            <w:lang w:eastAsia="ja-JP"/>
          </w:rPr>
          <m:t>H</m:t>
        </m:r>
      </m:oMath>
      <w:r>
        <w:rPr>
          <w:rFonts w:eastAsiaTheme="minorEastAsia" w:cs="Times New Roman"/>
          <w:lang w:eastAsia="ja-JP"/>
        </w:rPr>
        <w:t xml:space="preserve"> at </w:t>
      </w:r>
      <m:oMath>
        <m:r>
          <w:rPr>
            <w:rFonts w:ascii="Cambria Math" w:eastAsiaTheme="minorEastAsia" w:hAnsi="Cambria Math" w:cs="Times New Roman"/>
            <w:lang w:eastAsia="ja-JP"/>
          </w:rPr>
          <m:t>θ</m:t>
        </m:r>
      </m:oMath>
      <w:r>
        <w:rPr>
          <w:rFonts w:eastAsiaTheme="minorEastAsia" w:cs="Times New Roman"/>
          <w:lang w:eastAsia="ja-JP"/>
        </w:rPr>
        <w:t>.</w:t>
      </w:r>
    </w:p>
    <w:p w14:paraId="4F3B6DAD" w14:textId="4B085814" w:rsidR="007262AA" w:rsidRDefault="007262AA" w:rsidP="00B80666">
      <w:pPr>
        <w:ind w:firstLine="360"/>
        <w:jc w:val="both"/>
        <w:rPr>
          <w:rFonts w:eastAsiaTheme="minorEastAsia" w:cs="Times New Roman"/>
          <w:lang w:eastAsia="ja-JP"/>
        </w:rPr>
      </w:pPr>
      <w:r>
        <w:rPr>
          <w:rFonts w:eastAsiaTheme="minorEastAsia" w:cs="Times New Roman"/>
          <w:lang w:eastAsia="ja-JP"/>
        </w:rPr>
        <w:t>Equivalently, this may</w:t>
      </w:r>
      <w:r w:rsidR="00F43726">
        <w:rPr>
          <w:rFonts w:eastAsiaTheme="minorEastAsia" w:cs="Times New Roman"/>
          <w:lang w:eastAsia="ja-JP"/>
        </w:rPr>
        <w:t xml:space="preserve"> </w:t>
      </w:r>
      <w:r>
        <w:rPr>
          <w:rFonts w:eastAsiaTheme="minorEastAsia" w:cs="Times New Roman"/>
          <w:lang w:eastAsia="ja-JP"/>
        </w:rPr>
        <w:t>be w</w:t>
      </w:r>
      <w:r w:rsidR="00BD467F">
        <w:rPr>
          <w:rFonts w:eastAsiaTheme="minorEastAsia" w:cs="Times New Roman"/>
          <w:lang w:eastAsia="ja-JP"/>
        </w:rPr>
        <w:t>ritten as the projected differential inclusion.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BD467F" w14:paraId="58E436C4" w14:textId="77777777" w:rsidTr="007F31C4">
        <w:tc>
          <w:tcPr>
            <w:tcW w:w="8028" w:type="dxa"/>
            <w:vAlign w:val="center"/>
          </w:tcPr>
          <w:p w14:paraId="3948849C" w14:textId="4E6BFDC8" w:rsidR="00BD467F" w:rsidRPr="00C24532" w:rsidRDefault="00000000" w:rsidP="007F31C4">
            <w:pPr>
              <w:pStyle w:val="ListParagraph"/>
              <w:spacing w:line="276" w:lineRule="auto"/>
              <w:jc w:val="center"/>
              <w:rPr>
                <w:rFonts w:eastAsiaTheme="minorEastAsia" w:cs="Times New Roman"/>
                <w:lang w:eastAsia="ja-JP"/>
              </w:rPr>
            </w:pPr>
            <m:oMathPara>
              <m:oMath>
                <m:acc>
                  <m:accPr>
                    <m:chr m:val="̇"/>
                    <m:ctrlPr>
                      <w:rPr>
                        <w:rFonts w:ascii="Cambria Math" w:eastAsiaTheme="minorEastAsia" w:hAnsi="Cambria Math" w:cs="Times New Roman"/>
                        <w:i/>
                        <w:lang w:eastAsia="ja-JP"/>
                      </w:rPr>
                    </m:ctrlPr>
                  </m:accPr>
                  <m:e>
                    <m:r>
                      <w:rPr>
                        <w:rFonts w:ascii="Cambria Math" w:eastAsiaTheme="minorEastAsia" w:hAnsi="Cambria Math" w:cs="Times New Roman"/>
                        <w:lang w:eastAsia="ja-JP"/>
                      </w:rPr>
                      <m:t>θ</m:t>
                    </m:r>
                  </m:e>
                </m:acc>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t</m:t>
                    </m:r>
                  </m:e>
                </m:d>
                <m:r>
                  <w:rPr>
                    <w:rFonts w:ascii="Cambria Math" w:eastAsiaTheme="minorEastAsia" w:hAnsi="Cambria Math" w:cs="Times New Roman"/>
                    <w:lang w:eastAsia="ja-JP"/>
                  </w:rPr>
                  <m:t>∈</m:t>
                </m:r>
                <m:acc>
                  <m:accPr>
                    <m:chr m:val="̅"/>
                    <m:ctrlPr>
                      <w:rPr>
                        <w:rFonts w:ascii="Cambria Math" w:eastAsiaTheme="minorEastAsia" w:hAnsi="Cambria Math" w:cs="Times New Roman"/>
                        <w:i/>
                        <w:lang w:eastAsia="ja-JP"/>
                      </w:rPr>
                    </m:ctrlPr>
                  </m:accPr>
                  <m:e>
                    <m:r>
                      <w:rPr>
                        <w:rFonts w:ascii="Cambria Math" w:eastAsiaTheme="minorEastAsia" w:hAnsi="Cambria Math" w:cs="Times New Roman"/>
                        <w:lang w:eastAsia="ja-JP"/>
                      </w:rPr>
                      <m:t>h</m:t>
                    </m:r>
                  </m:e>
                </m:acc>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θ</m:t>
                    </m:r>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t</m:t>
                        </m:r>
                      </m:e>
                    </m:d>
                  </m:e>
                </m:d>
                <m:r>
                  <w:rPr>
                    <w:rFonts w:ascii="Cambria Math" w:eastAsiaTheme="minorEastAsia" w:hAnsi="Cambria Math" w:cs="Times New Roman"/>
                    <w:lang w:eastAsia="ja-JP"/>
                  </w:rPr>
                  <m:t xml:space="preserve">- </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N</m:t>
                    </m:r>
                  </m:e>
                  <m:sub>
                    <m:r>
                      <m:rPr>
                        <m:scr m:val="script"/>
                      </m:rPr>
                      <w:rPr>
                        <w:rFonts w:ascii="Cambria Math" w:eastAsiaTheme="minorEastAsia" w:hAnsi="Cambria Math" w:cs="Times New Roman"/>
                        <w:lang w:eastAsia="ja-JP"/>
                      </w:rPr>
                      <m:t>H</m:t>
                    </m:r>
                  </m:sub>
                </m:sSub>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θ</m:t>
                    </m:r>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t</m:t>
                        </m:r>
                      </m:e>
                    </m:d>
                  </m:e>
                </m:d>
              </m:oMath>
            </m:oMathPara>
          </w:p>
        </w:tc>
        <w:tc>
          <w:tcPr>
            <w:tcW w:w="1215" w:type="dxa"/>
            <w:vAlign w:val="center"/>
          </w:tcPr>
          <w:p w14:paraId="2E14393A" w14:textId="00CA20FF" w:rsidR="00BD467F" w:rsidRDefault="00BD467F" w:rsidP="007F31C4">
            <w:pPr>
              <w:jc w:val="center"/>
            </w:pPr>
            <w:r>
              <w:t>B.22</w:t>
            </w:r>
          </w:p>
        </w:tc>
      </w:tr>
    </w:tbl>
    <w:p w14:paraId="674CA7B3" w14:textId="51092F1A" w:rsidR="00BD467F" w:rsidRDefault="00BD467F" w:rsidP="006C5321">
      <w:pPr>
        <w:ind w:firstLine="360"/>
        <w:jc w:val="both"/>
        <w:rPr>
          <w:rFonts w:eastAsiaTheme="minorEastAsia" w:cs="Times New Roman"/>
          <w:lang w:eastAsia="ja-JP"/>
        </w:rPr>
      </w:pPr>
      <w:r>
        <w:rPr>
          <w:rFonts w:eastAsiaTheme="minorEastAsia" w:cs="Times New Roman"/>
          <w:lang w:eastAsia="ja-JP"/>
        </w:rPr>
        <w:t xml:space="preserve">Where </w:t>
      </w:r>
      <m:oMath>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N</m:t>
            </m:r>
          </m:e>
          <m:sub>
            <m:r>
              <m:rPr>
                <m:scr m:val="script"/>
              </m:rPr>
              <w:rPr>
                <w:rFonts w:ascii="Cambria Math" w:eastAsiaTheme="minorEastAsia" w:hAnsi="Cambria Math" w:cs="Times New Roman"/>
                <w:lang w:eastAsia="ja-JP"/>
              </w:rPr>
              <m:t>H</m:t>
            </m:r>
          </m:sub>
        </m:sSub>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θ</m:t>
            </m:r>
          </m:e>
        </m:d>
      </m:oMath>
      <w:r>
        <w:rPr>
          <w:rFonts w:eastAsiaTheme="minorEastAsia" w:cs="Times New Roman"/>
          <w:lang w:eastAsia="ja-JP"/>
        </w:rPr>
        <w:t xml:space="preserve"> is the normal co</w:t>
      </w:r>
      <w:r w:rsidR="005277DF">
        <w:rPr>
          <w:rFonts w:eastAsiaTheme="minorEastAsia" w:cs="Times New Roman"/>
          <w:lang w:eastAsia="ja-JP"/>
        </w:rPr>
        <w:t>n</w:t>
      </w:r>
      <w:r>
        <w:rPr>
          <w:rFonts w:eastAsiaTheme="minorEastAsia" w:cs="Times New Roman"/>
          <w:lang w:eastAsia="ja-JP"/>
        </w:rPr>
        <w:t>e, this is the final weak-limit object associated with the practical projected recursion.</w:t>
      </w:r>
    </w:p>
    <w:p w14:paraId="207322B4" w14:textId="19D8FB2A" w:rsidR="00E71197" w:rsidRDefault="00E71197" w:rsidP="006C5321">
      <w:pPr>
        <w:ind w:firstLine="360"/>
        <w:jc w:val="both"/>
        <w:rPr>
          <w:rFonts w:eastAsiaTheme="minorEastAsia" w:cs="Times New Roman"/>
          <w:lang w:eastAsia="ja-JP"/>
        </w:rPr>
      </w:pPr>
      <w:r>
        <w:rPr>
          <w:rFonts w:eastAsiaTheme="minorEastAsia" w:cs="Times New Roman"/>
          <w:lang w:eastAsia="ja-JP"/>
        </w:rPr>
        <w:lastRenderedPageBreak/>
        <w:t>Now we move to the validation for the weak limit projected recursion.</w:t>
      </w:r>
    </w:p>
    <w:p w14:paraId="2540CDD5" w14:textId="69692ADA" w:rsidR="006C5321" w:rsidRDefault="00E71197" w:rsidP="006C5321">
      <w:pPr>
        <w:ind w:firstLine="360"/>
        <w:jc w:val="both"/>
        <w:rPr>
          <w:rFonts w:eastAsiaTheme="minorEastAsia" w:cs="Times New Roman"/>
          <w:lang w:eastAsia="ja-JP"/>
        </w:rPr>
      </w:pPr>
      <w:r>
        <w:rPr>
          <w:rFonts w:eastAsiaTheme="minorEastAsia" w:cs="Times New Roman"/>
          <w:lang w:eastAsia="ja-JP"/>
        </w:rPr>
        <w:t>T</w:t>
      </w:r>
      <w:r w:rsidR="006C5321">
        <w:rPr>
          <w:rFonts w:eastAsiaTheme="minorEastAsia" w:cs="Times New Roman"/>
          <w:lang w:eastAsia="ja-JP"/>
        </w:rPr>
        <w:t>he adaptive equalizer is a stochastic recursive algorithm. Its update can be written in the generic projected stochastic approximation 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6C5321" w14:paraId="7760F215" w14:textId="77777777" w:rsidTr="007F31C4">
        <w:tc>
          <w:tcPr>
            <w:tcW w:w="8028" w:type="dxa"/>
            <w:vAlign w:val="center"/>
          </w:tcPr>
          <w:p w14:paraId="42253108" w14:textId="50FD64BB" w:rsidR="006C5321" w:rsidRPr="00C24532" w:rsidRDefault="00000000" w:rsidP="007F31C4">
            <w:pPr>
              <w:pStyle w:val="ListParagraph"/>
              <w:spacing w:line="276" w:lineRule="auto"/>
              <w:jc w:val="center"/>
              <w:rPr>
                <w:rFonts w:eastAsiaTheme="minorEastAsia" w:cs="Times New Roman"/>
                <w:lang w:eastAsia="ja-JP"/>
              </w:rPr>
            </w:pPr>
            <m:oMathPara>
              <m:oMath>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θ</m:t>
                    </m:r>
                  </m:e>
                  <m:sub>
                    <m:r>
                      <w:rPr>
                        <w:rFonts w:ascii="Cambria Math" w:eastAsiaTheme="minorEastAsia" w:hAnsi="Cambria Math" w:cs="Times New Roman"/>
                        <w:lang w:eastAsia="ja-JP"/>
                      </w:rPr>
                      <m:t>n+1</m:t>
                    </m:r>
                  </m:sub>
                </m:sSub>
                <m:r>
                  <w:rPr>
                    <w:rFonts w:ascii="Cambria Math" w:eastAsiaTheme="minorEastAsia" w:hAnsi="Cambria Math" w:cs="Times New Roman"/>
                    <w:lang w:eastAsia="ja-JP"/>
                  </w:rPr>
                  <m:t>=</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Π</m:t>
                    </m:r>
                  </m:e>
                  <m:sub>
                    <m:r>
                      <m:rPr>
                        <m:scr m:val="script"/>
                      </m:rPr>
                      <w:rPr>
                        <w:rFonts w:ascii="Cambria Math" w:eastAsiaTheme="minorEastAsia" w:hAnsi="Cambria Math" w:cs="Times New Roman"/>
                        <w:lang w:eastAsia="ja-JP"/>
                      </w:rPr>
                      <m:t>H</m:t>
                    </m:r>
                  </m:sub>
                </m:sSub>
                <m:d>
                  <m:dPr>
                    <m:begChr m:val="["/>
                    <m:endChr m:val="]"/>
                    <m:ctrlPr>
                      <w:rPr>
                        <w:rFonts w:ascii="Cambria Math" w:eastAsiaTheme="minorEastAsia" w:hAnsi="Cambria Math" w:cs="Times New Roman"/>
                        <w:i/>
                        <w:lang w:eastAsia="ja-JP"/>
                      </w:rPr>
                    </m:ctrlPr>
                  </m:dPr>
                  <m:e>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θ</m:t>
                        </m:r>
                      </m:e>
                      <m:sub>
                        <m:r>
                          <w:rPr>
                            <w:rFonts w:ascii="Cambria Math" w:eastAsiaTheme="minorEastAsia" w:hAnsi="Cambria Math" w:cs="Times New Roman"/>
                            <w:lang w:eastAsia="ja-JP"/>
                          </w:rPr>
                          <m:t>n</m:t>
                        </m:r>
                      </m:sub>
                    </m:sSub>
                    <m:r>
                      <w:rPr>
                        <w:rFonts w:ascii="Cambria Math" w:eastAsiaTheme="minorEastAsia" w:hAnsi="Cambria Math" w:cs="Times New Roman"/>
                        <w:lang w:eastAsia="ja-JP"/>
                      </w:rPr>
                      <m:t>+</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μ</m:t>
                        </m:r>
                      </m:e>
                      <m:sub>
                        <m:r>
                          <w:rPr>
                            <w:rFonts w:ascii="Cambria Math" w:eastAsiaTheme="minorEastAsia" w:hAnsi="Cambria Math" w:cs="Times New Roman"/>
                            <w:lang w:eastAsia="ja-JP"/>
                          </w:rPr>
                          <m:t>n</m:t>
                        </m:r>
                      </m:sub>
                    </m:sSub>
                    <m:r>
                      <w:rPr>
                        <w:rFonts w:ascii="Cambria Math" w:eastAsiaTheme="minorEastAsia" w:hAnsi="Cambria Math" w:cs="Times New Roman"/>
                        <w:lang w:eastAsia="ja-JP"/>
                      </w:rPr>
                      <m:t>H</m:t>
                    </m:r>
                    <m:d>
                      <m:dPr>
                        <m:ctrlPr>
                          <w:rPr>
                            <w:rFonts w:ascii="Cambria Math" w:eastAsiaTheme="minorEastAsia" w:hAnsi="Cambria Math" w:cs="Times New Roman"/>
                            <w:i/>
                            <w:lang w:eastAsia="ja-JP"/>
                          </w:rPr>
                        </m:ctrlPr>
                      </m:dPr>
                      <m:e>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θ</m:t>
                            </m:r>
                          </m:e>
                          <m:sub>
                            <m:r>
                              <w:rPr>
                                <w:rFonts w:ascii="Cambria Math" w:eastAsiaTheme="minorEastAsia" w:hAnsi="Cambria Math" w:cs="Times New Roman"/>
                                <w:lang w:eastAsia="ja-JP"/>
                              </w:rPr>
                              <m:t>n</m:t>
                            </m:r>
                          </m:sub>
                        </m:sSub>
                        <m:r>
                          <w:rPr>
                            <w:rFonts w:ascii="Cambria Math" w:eastAsiaTheme="minorEastAsia" w:hAnsi="Cambria Math" w:cs="Times New Roman"/>
                            <w:lang w:eastAsia="ja-JP"/>
                          </w:rPr>
                          <m:t>,</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Z</m:t>
                            </m:r>
                          </m:e>
                          <m:sub>
                            <m:r>
                              <w:rPr>
                                <w:rFonts w:ascii="Cambria Math" w:eastAsiaTheme="minorEastAsia" w:hAnsi="Cambria Math" w:cs="Times New Roman"/>
                                <w:lang w:eastAsia="ja-JP"/>
                              </w:rPr>
                              <m:t>n</m:t>
                            </m:r>
                          </m:sub>
                        </m:sSub>
                      </m:e>
                    </m:d>
                  </m:e>
                </m:d>
              </m:oMath>
            </m:oMathPara>
          </w:p>
        </w:tc>
        <w:tc>
          <w:tcPr>
            <w:tcW w:w="1215" w:type="dxa"/>
            <w:vAlign w:val="center"/>
          </w:tcPr>
          <w:p w14:paraId="27D6D2C7" w14:textId="4DAB77FC" w:rsidR="006C5321" w:rsidRDefault="00BD467F" w:rsidP="007F31C4">
            <w:pPr>
              <w:jc w:val="center"/>
            </w:pPr>
            <w:r>
              <w:t>B.23</w:t>
            </w:r>
          </w:p>
        </w:tc>
      </w:tr>
    </w:tbl>
    <w:p w14:paraId="66B092BD" w14:textId="25A9D55D" w:rsidR="00B80666" w:rsidRDefault="00B80666" w:rsidP="00B80666">
      <w:pPr>
        <w:ind w:firstLine="360"/>
        <w:jc w:val="both"/>
        <w:rPr>
          <w:rFonts w:eastAsiaTheme="minorEastAsia" w:cs="Times New Roman"/>
          <w:lang w:eastAsia="ja-JP"/>
        </w:rPr>
      </w:pPr>
      <w:r>
        <w:rPr>
          <w:rFonts w:eastAsiaTheme="minorEastAsia" w:cs="Times New Roman"/>
          <w:lang w:eastAsia="ja-JP"/>
        </w:rPr>
        <w:t xml:space="preserve">Where </w:t>
      </w:r>
      <m:oMath>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Z</m:t>
            </m:r>
          </m:e>
          <m:sub>
            <m:r>
              <w:rPr>
                <w:rFonts w:ascii="Cambria Math" w:eastAsiaTheme="minorEastAsia" w:hAnsi="Cambria Math" w:cs="Times New Roman"/>
                <w:lang w:eastAsia="ja-JP"/>
              </w:rPr>
              <m:t>n</m:t>
            </m:r>
          </m:sub>
        </m:sSub>
      </m:oMath>
      <w:r>
        <w:rPr>
          <w:rFonts w:eastAsiaTheme="minorEastAsia" w:cs="Times New Roman"/>
          <w:lang w:eastAsia="ja-JP"/>
        </w:rPr>
        <w:t xml:space="preserve"> represents the data, channel state, noise realization and decision dependent variables observed by the adaptive receiver.</w:t>
      </w:r>
    </w:p>
    <w:p w14:paraId="1EFA55BF" w14:textId="77777777" w:rsidR="00B80666" w:rsidRDefault="00B80666" w:rsidP="00B80666">
      <w:pPr>
        <w:ind w:firstLine="360"/>
        <w:jc w:val="both"/>
        <w:rPr>
          <w:rFonts w:eastAsiaTheme="minorEastAsia" w:cs="Times New Roman"/>
          <w:lang w:eastAsia="ja-JP"/>
        </w:rPr>
      </w:pPr>
      <w:r>
        <w:rPr>
          <w:rFonts w:eastAsiaTheme="minorEastAsia" w:cs="Times New Roman"/>
          <w:lang w:eastAsia="ja-JP"/>
        </w:rPr>
        <w:t>The ODE method interprets the stochastic recursion through its averaged drift. For a fixed operating condition define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B80666" w14:paraId="3672F0A8" w14:textId="77777777" w:rsidTr="007F31C4">
        <w:tc>
          <w:tcPr>
            <w:tcW w:w="8028" w:type="dxa"/>
            <w:vAlign w:val="center"/>
          </w:tcPr>
          <w:p w14:paraId="04B8483F" w14:textId="77777777" w:rsidR="00B80666" w:rsidRPr="00C24532" w:rsidRDefault="00000000" w:rsidP="007F31C4">
            <w:pPr>
              <w:pStyle w:val="ListParagraph"/>
              <w:spacing w:line="276" w:lineRule="auto"/>
              <w:jc w:val="center"/>
              <w:rPr>
                <w:rFonts w:eastAsiaTheme="minorEastAsia" w:cs="Times New Roman"/>
                <w:lang w:eastAsia="ja-JP"/>
              </w:rPr>
            </w:pPr>
            <m:oMathPara>
              <m:oMath>
                <m:acc>
                  <m:accPr>
                    <m:chr m:val="̅"/>
                    <m:ctrlPr>
                      <w:rPr>
                        <w:rFonts w:ascii="Cambria Math" w:eastAsiaTheme="minorEastAsia" w:hAnsi="Cambria Math" w:cs="Times New Roman"/>
                        <w:i/>
                        <w:lang w:eastAsia="ja-JP"/>
                      </w:rPr>
                    </m:ctrlPr>
                  </m:accPr>
                  <m:e>
                    <m:r>
                      <w:rPr>
                        <w:rFonts w:ascii="Cambria Math" w:eastAsiaTheme="minorEastAsia" w:hAnsi="Cambria Math" w:cs="Times New Roman"/>
                        <w:lang w:eastAsia="ja-JP"/>
                      </w:rPr>
                      <m:t>H</m:t>
                    </m:r>
                  </m:e>
                </m:acc>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θ</m:t>
                    </m:r>
                  </m:e>
                </m:d>
                <m:r>
                  <m:rPr>
                    <m:scr m:val="double-struck"/>
                  </m:rPr>
                  <w:rPr>
                    <w:rFonts w:ascii="Cambria Math" w:eastAsiaTheme="minorEastAsia" w:hAnsi="Cambria Math" w:cs="Times New Roman"/>
                    <w:lang w:eastAsia="ja-JP"/>
                  </w:rPr>
                  <m:t>=E</m:t>
                </m:r>
                <m:d>
                  <m:dPr>
                    <m:begChr m:val="["/>
                    <m:endChr m:val="]"/>
                    <m:ctrlPr>
                      <w:rPr>
                        <w:rFonts w:ascii="Cambria Math" w:eastAsiaTheme="minorEastAsia" w:hAnsi="Cambria Math" w:cs="Times New Roman"/>
                        <w:i/>
                        <w:lang w:eastAsia="ja-JP"/>
                      </w:rPr>
                    </m:ctrlPr>
                  </m:dPr>
                  <m:e>
                    <m:r>
                      <w:rPr>
                        <w:rFonts w:ascii="Cambria Math" w:eastAsiaTheme="minorEastAsia" w:hAnsi="Cambria Math" w:cs="Times New Roman"/>
                        <w:lang w:eastAsia="ja-JP"/>
                      </w:rPr>
                      <m:t>H</m:t>
                    </m:r>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θ,Z</m:t>
                        </m:r>
                      </m:e>
                    </m:d>
                  </m:e>
                </m:d>
              </m:oMath>
            </m:oMathPara>
          </w:p>
        </w:tc>
        <w:tc>
          <w:tcPr>
            <w:tcW w:w="1215" w:type="dxa"/>
            <w:vAlign w:val="center"/>
          </w:tcPr>
          <w:p w14:paraId="2CB853C8" w14:textId="122D4894" w:rsidR="00B80666" w:rsidRDefault="00BD467F" w:rsidP="007F31C4">
            <w:pPr>
              <w:jc w:val="center"/>
            </w:pPr>
            <w:r>
              <w:t>B.2</w:t>
            </w:r>
            <w:r w:rsidR="00B80666">
              <w:t>4</w:t>
            </w:r>
          </w:p>
        </w:tc>
      </w:tr>
    </w:tbl>
    <w:p w14:paraId="72871E11" w14:textId="77777777" w:rsidR="00B80666" w:rsidRDefault="00B80666" w:rsidP="00B80666">
      <w:pPr>
        <w:ind w:firstLine="360"/>
        <w:jc w:val="both"/>
        <w:rPr>
          <w:rFonts w:eastAsiaTheme="minorEastAsia" w:cs="Times New Roman"/>
          <w:lang w:eastAsia="ja-JP"/>
        </w:rPr>
      </w:pPr>
      <w:r>
        <w:rPr>
          <w:rFonts w:eastAsiaTheme="minorEastAsia" w:cs="Times New Roman"/>
          <w:lang w:eastAsia="ja-JP"/>
        </w:rPr>
        <w:t>The corresponding mean ODE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B80666" w14:paraId="1FD3B2B6" w14:textId="77777777" w:rsidTr="007F31C4">
        <w:tc>
          <w:tcPr>
            <w:tcW w:w="8028" w:type="dxa"/>
            <w:vAlign w:val="center"/>
          </w:tcPr>
          <w:p w14:paraId="4499657E" w14:textId="77777777" w:rsidR="00B80666" w:rsidRPr="00C24532" w:rsidRDefault="00000000" w:rsidP="007F31C4">
            <w:pPr>
              <w:pStyle w:val="ListParagraph"/>
              <w:spacing w:line="276" w:lineRule="auto"/>
              <w:jc w:val="center"/>
              <w:rPr>
                <w:rFonts w:eastAsiaTheme="minorEastAsia" w:cs="Times New Roman"/>
                <w:lang w:eastAsia="ja-JP"/>
              </w:rPr>
            </w:pPr>
            <m:oMathPara>
              <m:oMath>
                <m:f>
                  <m:fPr>
                    <m:ctrlPr>
                      <w:rPr>
                        <w:rFonts w:ascii="Cambria Math" w:eastAsiaTheme="minorEastAsia" w:hAnsi="Cambria Math" w:cs="Times New Roman"/>
                        <w:i/>
                        <w:lang w:eastAsia="ja-JP"/>
                      </w:rPr>
                    </m:ctrlPr>
                  </m:fPr>
                  <m:num>
                    <m:r>
                      <w:rPr>
                        <w:rFonts w:ascii="Cambria Math" w:eastAsiaTheme="minorEastAsia" w:hAnsi="Cambria Math" w:cs="Times New Roman"/>
                        <w:lang w:eastAsia="ja-JP"/>
                      </w:rPr>
                      <m:t>dθ</m:t>
                    </m:r>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t</m:t>
                        </m:r>
                      </m:e>
                    </m:d>
                  </m:num>
                  <m:den>
                    <m:r>
                      <w:rPr>
                        <w:rFonts w:ascii="Cambria Math" w:eastAsiaTheme="minorEastAsia" w:hAnsi="Cambria Math" w:cs="Times New Roman"/>
                        <w:lang w:eastAsia="ja-JP"/>
                      </w:rPr>
                      <m:t>dt</m:t>
                    </m:r>
                  </m:den>
                </m:f>
                <m:r>
                  <w:rPr>
                    <w:rFonts w:ascii="Cambria Math" w:eastAsiaTheme="minorEastAsia" w:hAnsi="Cambria Math" w:cs="Times New Roman"/>
                    <w:lang w:eastAsia="ja-JP"/>
                  </w:rPr>
                  <m:t>=</m:t>
                </m:r>
                <m:acc>
                  <m:accPr>
                    <m:chr m:val="̅"/>
                    <m:ctrlPr>
                      <w:rPr>
                        <w:rFonts w:ascii="Cambria Math" w:eastAsiaTheme="minorEastAsia" w:hAnsi="Cambria Math" w:cs="Times New Roman"/>
                        <w:i/>
                        <w:lang w:eastAsia="ja-JP"/>
                      </w:rPr>
                    </m:ctrlPr>
                  </m:accPr>
                  <m:e>
                    <m:r>
                      <w:rPr>
                        <w:rFonts w:ascii="Cambria Math" w:eastAsiaTheme="minorEastAsia" w:hAnsi="Cambria Math" w:cs="Times New Roman"/>
                        <w:lang w:eastAsia="ja-JP"/>
                      </w:rPr>
                      <m:t>H</m:t>
                    </m:r>
                  </m:e>
                </m:acc>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θ(t)</m:t>
                    </m:r>
                  </m:e>
                </m:d>
              </m:oMath>
            </m:oMathPara>
          </w:p>
        </w:tc>
        <w:tc>
          <w:tcPr>
            <w:tcW w:w="1215" w:type="dxa"/>
            <w:vAlign w:val="center"/>
          </w:tcPr>
          <w:p w14:paraId="4BD75B3B" w14:textId="1157772E" w:rsidR="00B80666" w:rsidRDefault="00BD467F" w:rsidP="007F31C4">
            <w:pPr>
              <w:jc w:val="center"/>
            </w:pPr>
            <w:r>
              <w:t>B</w:t>
            </w:r>
            <w:r w:rsidR="00B80666">
              <w:t>.</w:t>
            </w:r>
            <w:r>
              <w:t>25</w:t>
            </w:r>
          </w:p>
        </w:tc>
      </w:tr>
    </w:tbl>
    <w:p w14:paraId="177BC683" w14:textId="77777777" w:rsidR="00B80666" w:rsidRDefault="00B80666" w:rsidP="00B80666">
      <w:pPr>
        <w:ind w:firstLine="360"/>
        <w:jc w:val="both"/>
        <w:rPr>
          <w:rFonts w:eastAsiaTheme="minorEastAsia" w:cs="Times New Roman"/>
          <w:lang w:eastAsia="ja-JP"/>
        </w:rPr>
      </w:pPr>
      <w:r>
        <w:rPr>
          <w:rFonts w:eastAsiaTheme="minorEastAsia" w:cs="Times New Roman"/>
          <w:lang w:eastAsia="ja-JP"/>
        </w:rPr>
        <w:t>The implemented adaptive recursion is consistent with the intended stochastic approximation model, then the averaged SA trajectory should follow the ODE mean trajectory under a small or diminishing step size regime.</w:t>
      </w:r>
    </w:p>
    <w:p w14:paraId="027B53A1" w14:textId="77777777" w:rsidR="00B80666" w:rsidRDefault="00B80666" w:rsidP="00B80666">
      <w:pPr>
        <w:ind w:firstLine="360"/>
        <w:jc w:val="both"/>
        <w:rPr>
          <w:rFonts w:eastAsiaTheme="minorEastAsia" w:cs="Times New Roman"/>
          <w:lang w:eastAsia="ja-JP"/>
        </w:rPr>
      </w:pPr>
      <w:r>
        <w:rPr>
          <w:rFonts w:eastAsiaTheme="minorEastAsia" w:cs="Times New Roman"/>
          <w:lang w:eastAsia="ja-JP"/>
        </w:rPr>
        <w:t>The algorithmic time scale is defined by the accumulated step size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B80666" w14:paraId="1ADF26C0" w14:textId="77777777" w:rsidTr="007F31C4">
        <w:tc>
          <w:tcPr>
            <w:tcW w:w="8028" w:type="dxa"/>
            <w:vAlign w:val="center"/>
          </w:tcPr>
          <w:p w14:paraId="5043F844" w14:textId="045F6785" w:rsidR="00B80666" w:rsidRPr="00C24532" w:rsidRDefault="00000000" w:rsidP="007F31C4">
            <w:pPr>
              <w:pStyle w:val="ListParagraph"/>
              <w:spacing w:line="276" w:lineRule="auto"/>
              <w:jc w:val="center"/>
              <w:rPr>
                <w:rFonts w:eastAsiaTheme="minorEastAsia" w:cs="Times New Roman"/>
                <w:lang w:eastAsia="ja-JP"/>
              </w:rPr>
            </w:pPr>
            <m:oMathPara>
              <m:oMath>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t</m:t>
                    </m:r>
                  </m:e>
                  <m:sub>
                    <m:r>
                      <w:rPr>
                        <w:rFonts w:ascii="Cambria Math" w:eastAsiaTheme="minorEastAsia" w:hAnsi="Cambria Math" w:cs="Times New Roman"/>
                        <w:lang w:eastAsia="ja-JP"/>
                      </w:rPr>
                      <m:t>n</m:t>
                    </m:r>
                  </m:sub>
                </m:sSub>
                <m:r>
                  <w:rPr>
                    <w:rFonts w:ascii="Cambria Math" w:eastAsiaTheme="minorEastAsia" w:hAnsi="Cambria Math" w:cs="Times New Roman"/>
                    <w:lang w:eastAsia="ja-JP"/>
                  </w:rPr>
                  <m:t>=</m:t>
                </m:r>
                <m:nary>
                  <m:naryPr>
                    <m:chr m:val="∑"/>
                    <m:limLoc m:val="undOvr"/>
                    <m:ctrlPr>
                      <w:rPr>
                        <w:rFonts w:ascii="Cambria Math" w:eastAsiaTheme="minorEastAsia" w:hAnsi="Cambria Math" w:cs="Times New Roman"/>
                        <w:i/>
                        <w:lang w:eastAsia="ja-JP"/>
                      </w:rPr>
                    </m:ctrlPr>
                  </m:naryPr>
                  <m:sub>
                    <m:r>
                      <w:rPr>
                        <w:rFonts w:ascii="Cambria Math" w:eastAsiaTheme="minorEastAsia" w:hAnsi="Cambria Math" w:cs="Times New Roman"/>
                        <w:lang w:eastAsia="ja-JP"/>
                      </w:rPr>
                      <m:t>k=0</m:t>
                    </m:r>
                  </m:sub>
                  <m:sup>
                    <m:r>
                      <w:rPr>
                        <w:rFonts w:ascii="Cambria Math" w:eastAsiaTheme="minorEastAsia" w:hAnsi="Cambria Math" w:cs="Times New Roman"/>
                        <w:lang w:eastAsia="ja-JP"/>
                      </w:rPr>
                      <m:t>n-1</m:t>
                    </m:r>
                  </m:sup>
                  <m:e>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μ</m:t>
                        </m:r>
                      </m:e>
                      <m:sub>
                        <m:r>
                          <w:rPr>
                            <w:rFonts w:ascii="Cambria Math" w:eastAsiaTheme="minorEastAsia" w:hAnsi="Cambria Math" w:cs="Times New Roman"/>
                            <w:lang w:eastAsia="ja-JP"/>
                          </w:rPr>
                          <m:t>k</m:t>
                        </m:r>
                      </m:sub>
                    </m:sSub>
                  </m:e>
                </m:nary>
              </m:oMath>
            </m:oMathPara>
          </w:p>
        </w:tc>
        <w:tc>
          <w:tcPr>
            <w:tcW w:w="1215" w:type="dxa"/>
            <w:vAlign w:val="center"/>
          </w:tcPr>
          <w:p w14:paraId="5A982C0F" w14:textId="3424DB32" w:rsidR="00B80666" w:rsidRDefault="00BD467F" w:rsidP="007F31C4">
            <w:pPr>
              <w:jc w:val="center"/>
            </w:pPr>
            <w:r>
              <w:t>B</w:t>
            </w:r>
            <w:r w:rsidR="00B80666">
              <w:t>.</w:t>
            </w:r>
            <w:r>
              <w:t>26</w:t>
            </w:r>
          </w:p>
        </w:tc>
      </w:tr>
    </w:tbl>
    <w:p w14:paraId="7DDE4B6B" w14:textId="77777777" w:rsidR="00B80666" w:rsidRDefault="00B80666" w:rsidP="00B80666">
      <w:pPr>
        <w:ind w:firstLine="360"/>
        <w:jc w:val="both"/>
        <w:rPr>
          <w:rFonts w:eastAsiaTheme="minorEastAsia" w:cs="Times New Roman"/>
          <w:lang w:eastAsia="ja-JP"/>
        </w:rPr>
      </w:pPr>
      <w:r>
        <w:rPr>
          <w:rFonts w:eastAsiaTheme="minorEastAsia" w:cs="Times New Roman"/>
          <w:lang w:eastAsia="ja-JP"/>
        </w:rPr>
        <w:t>This time scale is used because stochastic approximation trajectories evolve according to accumulated update strength, not only according to the raw sample index.</w:t>
      </w:r>
    </w:p>
    <w:p w14:paraId="54004680" w14:textId="77777777" w:rsidR="00B80666" w:rsidRDefault="00B80666" w:rsidP="00B80666">
      <w:pPr>
        <w:ind w:firstLine="360"/>
        <w:jc w:val="both"/>
        <w:rPr>
          <w:rFonts w:eastAsiaTheme="minorEastAsia" w:cs="Times New Roman"/>
          <w:lang w:eastAsia="ja-JP"/>
        </w:rPr>
      </w:pPr>
      <w:r>
        <w:rPr>
          <w:rFonts w:eastAsiaTheme="minorEastAsia" w:cs="Times New Roman"/>
          <w:lang w:eastAsia="ja-JP"/>
        </w:rPr>
        <w:t xml:space="preserve">To isolate the mean drift behavior, the ODE sanity experiment uses a frozen Markov state. Under a fixed state </w:t>
      </w:r>
      <w:r w:rsidRPr="00134D76">
        <w:rPr>
          <w:rFonts w:eastAsiaTheme="minorEastAsia" w:cs="Times New Roman"/>
          <w:i/>
          <w:iCs/>
          <w:lang w:eastAsia="ja-JP"/>
        </w:rPr>
        <w:t>s</w:t>
      </w:r>
      <w:r>
        <w:rPr>
          <w:rFonts w:eastAsiaTheme="minorEastAsia" w:cs="Times New Roman"/>
          <w:lang w:eastAsia="ja-JP"/>
        </w:rPr>
        <w:t>, the averaged drift becomes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B80666" w14:paraId="1570BB7F" w14:textId="77777777" w:rsidTr="007F31C4">
        <w:tc>
          <w:tcPr>
            <w:tcW w:w="8028" w:type="dxa"/>
            <w:vAlign w:val="center"/>
          </w:tcPr>
          <w:p w14:paraId="299D7571" w14:textId="77777777" w:rsidR="00B80666" w:rsidRPr="00C24532" w:rsidRDefault="00000000" w:rsidP="007F31C4">
            <w:pPr>
              <w:pStyle w:val="ListParagraph"/>
              <w:spacing w:line="276" w:lineRule="auto"/>
              <w:jc w:val="center"/>
              <w:rPr>
                <w:rFonts w:eastAsiaTheme="minorEastAsia" w:cs="Times New Roman"/>
                <w:lang w:eastAsia="ja-JP"/>
              </w:rPr>
            </w:pPr>
            <m:oMathPara>
              <m:oMath>
                <m:sSub>
                  <m:sSubPr>
                    <m:ctrlPr>
                      <w:rPr>
                        <w:rFonts w:ascii="Cambria Math" w:eastAsiaTheme="minorEastAsia" w:hAnsi="Cambria Math" w:cs="Times New Roman"/>
                        <w:i/>
                        <w:lang w:eastAsia="ja-JP"/>
                      </w:rPr>
                    </m:ctrlPr>
                  </m:sSubPr>
                  <m:e>
                    <m:acc>
                      <m:accPr>
                        <m:chr m:val="̅"/>
                        <m:ctrlPr>
                          <w:rPr>
                            <w:rFonts w:ascii="Cambria Math" w:eastAsiaTheme="minorEastAsia" w:hAnsi="Cambria Math" w:cs="Times New Roman"/>
                            <w:i/>
                            <w:lang w:eastAsia="ja-JP"/>
                          </w:rPr>
                        </m:ctrlPr>
                      </m:accPr>
                      <m:e>
                        <m:r>
                          <w:rPr>
                            <w:rFonts w:ascii="Cambria Math" w:eastAsiaTheme="minorEastAsia" w:hAnsi="Cambria Math" w:cs="Times New Roman"/>
                            <w:lang w:eastAsia="ja-JP"/>
                          </w:rPr>
                          <m:t>H</m:t>
                        </m:r>
                      </m:e>
                    </m:acc>
                  </m:e>
                  <m:sub>
                    <m:r>
                      <w:rPr>
                        <w:rFonts w:ascii="Cambria Math" w:eastAsiaTheme="minorEastAsia" w:hAnsi="Cambria Math" w:cs="Times New Roman"/>
                        <w:lang w:eastAsia="ja-JP"/>
                      </w:rPr>
                      <m:t>s</m:t>
                    </m:r>
                  </m:sub>
                </m:sSub>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θ</m:t>
                    </m:r>
                  </m:e>
                </m:d>
                <m:r>
                  <m:rPr>
                    <m:scr m:val="double-struck"/>
                  </m:rPr>
                  <w:rPr>
                    <w:rFonts w:ascii="Cambria Math" w:eastAsiaTheme="minorEastAsia" w:hAnsi="Cambria Math" w:cs="Times New Roman"/>
                    <w:lang w:eastAsia="ja-JP"/>
                  </w:rPr>
                  <m:t>=E</m:t>
                </m:r>
                <m:d>
                  <m:dPr>
                    <m:begChr m:val="["/>
                    <m:endChr m:val="]"/>
                    <m:ctrlPr>
                      <w:rPr>
                        <w:rFonts w:ascii="Cambria Math" w:eastAsiaTheme="minorEastAsia" w:hAnsi="Cambria Math" w:cs="Times New Roman"/>
                        <w:i/>
                        <w:lang w:eastAsia="ja-JP"/>
                      </w:rPr>
                    </m:ctrlPr>
                  </m:dPr>
                  <m:e>
                    <m:r>
                      <w:rPr>
                        <w:rFonts w:ascii="Cambria Math" w:eastAsiaTheme="minorEastAsia" w:hAnsi="Cambria Math" w:cs="Times New Roman"/>
                        <w:lang w:eastAsia="ja-JP"/>
                      </w:rPr>
                      <m:t>H</m:t>
                    </m:r>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θ,Z</m:t>
                        </m:r>
                      </m:e>
                    </m:d>
                    <m:r>
                      <w:rPr>
                        <w:rFonts w:ascii="Cambria Math" w:eastAsiaTheme="minorEastAsia" w:hAnsi="Cambria Math" w:cs="Times New Roman"/>
                        <w:lang w:eastAsia="ja-JP"/>
                      </w:rPr>
                      <m:t>|S=s</m:t>
                    </m:r>
                  </m:e>
                </m:d>
              </m:oMath>
            </m:oMathPara>
          </w:p>
        </w:tc>
        <w:tc>
          <w:tcPr>
            <w:tcW w:w="1215" w:type="dxa"/>
            <w:vAlign w:val="center"/>
          </w:tcPr>
          <w:p w14:paraId="18AF3AD5" w14:textId="57158556" w:rsidR="00B80666" w:rsidRDefault="00BD467F" w:rsidP="007F31C4">
            <w:pPr>
              <w:jc w:val="center"/>
            </w:pPr>
            <w:r>
              <w:t>B</w:t>
            </w:r>
            <w:r w:rsidR="00B80666">
              <w:t>.</w:t>
            </w:r>
            <w:r>
              <w:t>27</w:t>
            </w:r>
          </w:p>
        </w:tc>
      </w:tr>
    </w:tbl>
    <w:p w14:paraId="20D5C0DE" w14:textId="77777777" w:rsidR="00B80666" w:rsidRDefault="00B80666" w:rsidP="00B80666">
      <w:pPr>
        <w:ind w:firstLine="360"/>
        <w:jc w:val="both"/>
        <w:rPr>
          <w:rFonts w:eastAsiaTheme="minorEastAsia" w:cs="Times New Roman"/>
          <w:lang w:eastAsia="ja-JP"/>
        </w:rPr>
      </w:pPr>
      <w:r>
        <w:rPr>
          <w:rFonts w:eastAsiaTheme="minorEastAsia" w:cs="Times New Roman"/>
          <w:lang w:eastAsia="ja-JP"/>
        </w:rPr>
        <w:t>The corresponding frozen state ODE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B80666" w14:paraId="369444E4" w14:textId="77777777" w:rsidTr="007F31C4">
        <w:tc>
          <w:tcPr>
            <w:tcW w:w="8028" w:type="dxa"/>
            <w:vAlign w:val="center"/>
          </w:tcPr>
          <w:p w14:paraId="4354D44C" w14:textId="77777777" w:rsidR="00B80666" w:rsidRPr="00C24532" w:rsidRDefault="00000000" w:rsidP="007F31C4">
            <w:pPr>
              <w:pStyle w:val="ListParagraph"/>
              <w:spacing w:line="276" w:lineRule="auto"/>
              <w:jc w:val="center"/>
              <w:rPr>
                <w:rFonts w:eastAsiaTheme="minorEastAsia" w:cs="Times New Roman"/>
                <w:lang w:eastAsia="ja-JP"/>
              </w:rPr>
            </w:pPr>
            <m:oMathPara>
              <m:oMath>
                <m:f>
                  <m:fPr>
                    <m:ctrlPr>
                      <w:rPr>
                        <w:rFonts w:ascii="Cambria Math" w:eastAsiaTheme="minorEastAsia" w:hAnsi="Cambria Math" w:cs="Times New Roman"/>
                        <w:i/>
                        <w:lang w:eastAsia="ja-JP"/>
                      </w:rPr>
                    </m:ctrlPr>
                  </m:fPr>
                  <m:num>
                    <m:r>
                      <w:rPr>
                        <w:rFonts w:ascii="Cambria Math" w:eastAsiaTheme="minorEastAsia" w:hAnsi="Cambria Math" w:cs="Times New Roman"/>
                        <w:lang w:eastAsia="ja-JP"/>
                      </w:rPr>
                      <m:t>d</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θ</m:t>
                        </m:r>
                      </m:e>
                      <m:sub>
                        <m:r>
                          <w:rPr>
                            <w:rFonts w:ascii="Cambria Math" w:eastAsiaTheme="minorEastAsia" w:hAnsi="Cambria Math" w:cs="Times New Roman"/>
                            <w:lang w:eastAsia="ja-JP"/>
                          </w:rPr>
                          <m:t>s</m:t>
                        </m:r>
                      </m:sub>
                    </m:sSub>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t</m:t>
                        </m:r>
                      </m:e>
                    </m:d>
                  </m:num>
                  <m:den>
                    <m:r>
                      <w:rPr>
                        <w:rFonts w:ascii="Cambria Math" w:eastAsiaTheme="minorEastAsia" w:hAnsi="Cambria Math" w:cs="Times New Roman"/>
                        <w:lang w:eastAsia="ja-JP"/>
                      </w:rPr>
                      <m:t>dt</m:t>
                    </m:r>
                  </m:den>
                </m:f>
                <m:r>
                  <w:rPr>
                    <w:rFonts w:ascii="Cambria Math" w:eastAsiaTheme="minorEastAsia" w:hAnsi="Cambria Math" w:cs="Times New Roman"/>
                    <w:lang w:eastAsia="ja-JP"/>
                  </w:rPr>
                  <m:t>=</m:t>
                </m:r>
                <m:sSub>
                  <m:sSubPr>
                    <m:ctrlPr>
                      <w:rPr>
                        <w:rFonts w:ascii="Cambria Math" w:eastAsiaTheme="minorEastAsia" w:hAnsi="Cambria Math" w:cs="Times New Roman"/>
                        <w:i/>
                        <w:lang w:eastAsia="ja-JP"/>
                      </w:rPr>
                    </m:ctrlPr>
                  </m:sSubPr>
                  <m:e>
                    <m:acc>
                      <m:accPr>
                        <m:chr m:val="̅"/>
                        <m:ctrlPr>
                          <w:rPr>
                            <w:rFonts w:ascii="Cambria Math" w:eastAsiaTheme="minorEastAsia" w:hAnsi="Cambria Math" w:cs="Times New Roman"/>
                            <w:i/>
                            <w:lang w:eastAsia="ja-JP"/>
                          </w:rPr>
                        </m:ctrlPr>
                      </m:accPr>
                      <m:e>
                        <m:r>
                          <w:rPr>
                            <w:rFonts w:ascii="Cambria Math" w:eastAsiaTheme="minorEastAsia" w:hAnsi="Cambria Math" w:cs="Times New Roman"/>
                            <w:lang w:eastAsia="ja-JP"/>
                          </w:rPr>
                          <m:t>H</m:t>
                        </m:r>
                      </m:e>
                    </m:acc>
                  </m:e>
                  <m:sub>
                    <m:r>
                      <w:rPr>
                        <w:rFonts w:ascii="Cambria Math" w:eastAsiaTheme="minorEastAsia" w:hAnsi="Cambria Math" w:cs="Times New Roman"/>
                        <w:lang w:eastAsia="ja-JP"/>
                      </w:rPr>
                      <m:t>s</m:t>
                    </m:r>
                  </m:sub>
                </m:sSub>
                <m:d>
                  <m:dPr>
                    <m:ctrlPr>
                      <w:rPr>
                        <w:rFonts w:ascii="Cambria Math" w:eastAsiaTheme="minorEastAsia" w:hAnsi="Cambria Math" w:cs="Times New Roman"/>
                        <w:i/>
                        <w:lang w:eastAsia="ja-JP"/>
                      </w:rPr>
                    </m:ctrlPr>
                  </m:dPr>
                  <m:e>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θ</m:t>
                        </m:r>
                      </m:e>
                      <m:sub>
                        <m:r>
                          <w:rPr>
                            <w:rFonts w:ascii="Cambria Math" w:eastAsiaTheme="minorEastAsia" w:hAnsi="Cambria Math" w:cs="Times New Roman"/>
                            <w:lang w:eastAsia="ja-JP"/>
                          </w:rPr>
                          <m:t>s</m:t>
                        </m:r>
                      </m:sub>
                    </m:sSub>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t</m:t>
                        </m:r>
                      </m:e>
                    </m:d>
                  </m:e>
                </m:d>
              </m:oMath>
            </m:oMathPara>
          </w:p>
        </w:tc>
        <w:tc>
          <w:tcPr>
            <w:tcW w:w="1215" w:type="dxa"/>
            <w:vAlign w:val="center"/>
          </w:tcPr>
          <w:p w14:paraId="286144AC" w14:textId="6007FBA6" w:rsidR="00B80666" w:rsidRDefault="00BD467F" w:rsidP="007F31C4">
            <w:pPr>
              <w:jc w:val="center"/>
            </w:pPr>
            <w:r>
              <w:t>B</w:t>
            </w:r>
            <w:r w:rsidR="00B80666">
              <w:t>.</w:t>
            </w:r>
            <w:r>
              <w:t>28</w:t>
            </w:r>
          </w:p>
        </w:tc>
      </w:tr>
    </w:tbl>
    <w:p w14:paraId="7123A076" w14:textId="77777777" w:rsidR="00B80666" w:rsidRDefault="00B80666" w:rsidP="00B80666">
      <w:pPr>
        <w:ind w:firstLine="360"/>
        <w:jc w:val="both"/>
        <w:rPr>
          <w:rFonts w:eastAsiaTheme="minorEastAsia" w:cs="Times New Roman"/>
          <w:lang w:eastAsia="ja-JP"/>
        </w:rPr>
      </w:pPr>
      <w:r>
        <w:rPr>
          <w:rFonts w:eastAsiaTheme="minorEastAsia" w:cs="Times New Roman"/>
          <w:lang w:eastAsia="ja-JP"/>
        </w:rPr>
        <w:t xml:space="preserve">Freezing the Markov state removes the additional variation due to channel state switching. This makes it possible to check whether the local adaptive recursion follows the </w:t>
      </w:r>
      <w:r>
        <w:rPr>
          <w:rFonts w:eastAsiaTheme="minorEastAsia" w:cs="Times New Roman"/>
          <w:lang w:eastAsia="ja-JP"/>
        </w:rPr>
        <w:lastRenderedPageBreak/>
        <w:t xml:space="preserve">correct mean direction in each fixed operating state. For each fixed state, multiple stochastic trials are generated from the same initial condition. The SA trajectory is recorded as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B80666" w14:paraId="03D01D65" w14:textId="77777777" w:rsidTr="007F31C4">
        <w:tc>
          <w:tcPr>
            <w:tcW w:w="8028" w:type="dxa"/>
            <w:vAlign w:val="center"/>
          </w:tcPr>
          <w:p w14:paraId="7ECFD390" w14:textId="77777777" w:rsidR="00B80666" w:rsidRPr="00C24532" w:rsidRDefault="00000000" w:rsidP="007F31C4">
            <w:pPr>
              <w:pStyle w:val="ListParagraph"/>
              <w:spacing w:line="276" w:lineRule="auto"/>
              <w:jc w:val="center"/>
              <w:rPr>
                <w:rFonts w:eastAsiaTheme="minorEastAsia" w:cs="Times New Roman"/>
                <w:lang w:eastAsia="ja-JP"/>
              </w:rPr>
            </w:pPr>
            <m:oMathPara>
              <m:oMath>
                <m:sSubSup>
                  <m:sSubSupPr>
                    <m:ctrlPr>
                      <w:rPr>
                        <w:rFonts w:ascii="Cambria Math" w:eastAsiaTheme="minorEastAsia" w:hAnsi="Cambria Math" w:cs="Times New Roman"/>
                        <w:i/>
                        <w:lang w:eastAsia="ja-JP"/>
                      </w:rPr>
                    </m:ctrlPr>
                  </m:sSubSupPr>
                  <m:e>
                    <m:r>
                      <w:rPr>
                        <w:rFonts w:ascii="Cambria Math" w:eastAsiaTheme="minorEastAsia" w:hAnsi="Cambria Math" w:cs="Times New Roman"/>
                        <w:lang w:eastAsia="ja-JP"/>
                      </w:rPr>
                      <m:t>θ</m:t>
                    </m:r>
                  </m:e>
                  <m:sub>
                    <m:r>
                      <w:rPr>
                        <w:rFonts w:ascii="Cambria Math" w:eastAsiaTheme="minorEastAsia" w:hAnsi="Cambria Math" w:cs="Times New Roman"/>
                        <w:lang w:eastAsia="ja-JP"/>
                      </w:rPr>
                      <m:t>j</m:t>
                    </m:r>
                  </m:sub>
                  <m:sup>
                    <m:r>
                      <w:rPr>
                        <w:rFonts w:ascii="Cambria Math" w:eastAsiaTheme="minorEastAsia" w:hAnsi="Cambria Math" w:cs="Times New Roman"/>
                        <w:lang w:eastAsia="ja-JP"/>
                      </w:rPr>
                      <m:t>SA</m:t>
                    </m:r>
                  </m:sup>
                </m:sSubSup>
                <m:d>
                  <m:dPr>
                    <m:ctrlPr>
                      <w:rPr>
                        <w:rFonts w:ascii="Cambria Math" w:eastAsiaTheme="minorEastAsia" w:hAnsi="Cambria Math" w:cs="Times New Roman"/>
                        <w:i/>
                        <w:lang w:eastAsia="ja-JP"/>
                      </w:rPr>
                    </m:ctrlPr>
                  </m:dPr>
                  <m:e>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t</m:t>
                        </m:r>
                      </m:e>
                      <m:sub>
                        <m:r>
                          <w:rPr>
                            <w:rFonts w:ascii="Cambria Math" w:eastAsiaTheme="minorEastAsia" w:hAnsi="Cambria Math" w:cs="Times New Roman"/>
                            <w:lang w:eastAsia="ja-JP"/>
                          </w:rPr>
                          <m:t>k</m:t>
                        </m:r>
                      </m:sub>
                    </m:sSub>
                  </m:e>
                </m:d>
                <m:r>
                  <w:rPr>
                    <w:rFonts w:ascii="Cambria Math" w:eastAsiaTheme="minorEastAsia" w:hAnsi="Cambria Math" w:cs="Times New Roman"/>
                    <w:lang w:eastAsia="ja-JP"/>
                  </w:rPr>
                  <m:t>,  j=1,…,</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N</m:t>
                    </m:r>
                  </m:e>
                  <m:sub>
                    <m:r>
                      <w:rPr>
                        <w:rFonts w:ascii="Cambria Math" w:eastAsiaTheme="minorEastAsia" w:hAnsi="Cambria Math" w:cs="Times New Roman"/>
                        <w:lang w:eastAsia="ja-JP"/>
                      </w:rPr>
                      <m:t>trial</m:t>
                    </m:r>
                  </m:sub>
                </m:sSub>
              </m:oMath>
            </m:oMathPara>
          </w:p>
        </w:tc>
        <w:tc>
          <w:tcPr>
            <w:tcW w:w="1215" w:type="dxa"/>
            <w:vAlign w:val="center"/>
          </w:tcPr>
          <w:p w14:paraId="05F42F88" w14:textId="27E16113" w:rsidR="00B80666" w:rsidRDefault="00BD467F" w:rsidP="007F31C4">
            <w:pPr>
              <w:jc w:val="center"/>
            </w:pPr>
            <w:r>
              <w:t>B</w:t>
            </w:r>
            <w:r w:rsidR="00B80666">
              <w:t>.</w:t>
            </w:r>
            <w:r>
              <w:t>29</w:t>
            </w:r>
          </w:p>
        </w:tc>
      </w:tr>
    </w:tbl>
    <w:p w14:paraId="62046CE1" w14:textId="77777777" w:rsidR="00B80666" w:rsidRDefault="00B80666" w:rsidP="00B80666">
      <w:pPr>
        <w:ind w:firstLine="360"/>
        <w:jc w:val="both"/>
        <w:rPr>
          <w:rFonts w:eastAsiaTheme="minorEastAsia" w:cs="Times New Roman"/>
          <w:lang w:eastAsia="ja-JP"/>
        </w:rPr>
      </w:pPr>
      <w:r>
        <w:rPr>
          <w:rFonts w:eastAsiaTheme="minorEastAsia" w:cs="Times New Roman"/>
          <w:lang w:eastAsia="ja-JP"/>
        </w:rPr>
        <w:t>The empirical SA mean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B80666" w14:paraId="7A9B048B" w14:textId="77777777" w:rsidTr="007F31C4">
        <w:tc>
          <w:tcPr>
            <w:tcW w:w="8028" w:type="dxa"/>
            <w:vAlign w:val="center"/>
          </w:tcPr>
          <w:p w14:paraId="5ED1CEA0" w14:textId="77777777" w:rsidR="00B80666" w:rsidRPr="00C24532" w:rsidRDefault="00000000" w:rsidP="007F31C4">
            <w:pPr>
              <w:pStyle w:val="ListParagraph"/>
              <w:spacing w:line="276" w:lineRule="auto"/>
              <w:jc w:val="center"/>
              <w:rPr>
                <w:rFonts w:eastAsiaTheme="minorEastAsia" w:cs="Times New Roman"/>
                <w:lang w:eastAsia="ja-JP"/>
              </w:rPr>
            </w:pPr>
            <m:oMathPara>
              <m:oMath>
                <m:sSup>
                  <m:sSupPr>
                    <m:ctrlPr>
                      <w:rPr>
                        <w:rFonts w:ascii="Cambria Math" w:eastAsiaTheme="minorEastAsia" w:hAnsi="Cambria Math" w:cs="Times New Roman"/>
                        <w:i/>
                        <w:lang w:eastAsia="ja-JP"/>
                      </w:rPr>
                    </m:ctrlPr>
                  </m:sSupPr>
                  <m:e>
                    <m:acc>
                      <m:accPr>
                        <m:chr m:val="̅"/>
                        <m:ctrlPr>
                          <w:rPr>
                            <w:rFonts w:ascii="Cambria Math" w:eastAsiaTheme="minorEastAsia" w:hAnsi="Cambria Math" w:cs="Times New Roman"/>
                            <w:i/>
                            <w:lang w:eastAsia="ja-JP"/>
                          </w:rPr>
                        </m:ctrlPr>
                      </m:accPr>
                      <m:e>
                        <m:r>
                          <w:rPr>
                            <w:rFonts w:ascii="Cambria Math" w:eastAsiaTheme="minorEastAsia" w:hAnsi="Cambria Math" w:cs="Times New Roman"/>
                            <w:lang w:eastAsia="ja-JP"/>
                          </w:rPr>
                          <m:t>θ</m:t>
                        </m:r>
                      </m:e>
                    </m:acc>
                  </m:e>
                  <m:sup>
                    <m:r>
                      <w:rPr>
                        <w:rFonts w:ascii="Cambria Math" w:eastAsiaTheme="minorEastAsia" w:hAnsi="Cambria Math" w:cs="Times New Roman"/>
                        <w:lang w:eastAsia="ja-JP"/>
                      </w:rPr>
                      <m:t>SA</m:t>
                    </m:r>
                  </m:sup>
                </m:sSup>
                <m:d>
                  <m:dPr>
                    <m:ctrlPr>
                      <w:rPr>
                        <w:rFonts w:ascii="Cambria Math" w:eastAsiaTheme="minorEastAsia" w:hAnsi="Cambria Math" w:cs="Times New Roman"/>
                        <w:i/>
                        <w:lang w:eastAsia="ja-JP"/>
                      </w:rPr>
                    </m:ctrlPr>
                  </m:dPr>
                  <m:e>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t</m:t>
                        </m:r>
                      </m:e>
                      <m:sub>
                        <m:r>
                          <w:rPr>
                            <w:rFonts w:ascii="Cambria Math" w:eastAsiaTheme="minorEastAsia" w:hAnsi="Cambria Math" w:cs="Times New Roman"/>
                            <w:lang w:eastAsia="ja-JP"/>
                          </w:rPr>
                          <m:t>k</m:t>
                        </m:r>
                      </m:sub>
                    </m:sSub>
                  </m:e>
                </m:d>
                <m:r>
                  <w:rPr>
                    <w:rFonts w:ascii="Cambria Math" w:eastAsiaTheme="minorEastAsia" w:hAnsi="Cambria Math" w:cs="Times New Roman"/>
                    <w:lang w:eastAsia="ja-JP"/>
                  </w:rPr>
                  <m:t>=</m:t>
                </m:r>
                <m:f>
                  <m:fPr>
                    <m:ctrlPr>
                      <w:rPr>
                        <w:rFonts w:ascii="Cambria Math" w:eastAsiaTheme="minorEastAsia" w:hAnsi="Cambria Math" w:cs="Times New Roman"/>
                        <w:i/>
                        <w:lang w:eastAsia="ja-JP"/>
                      </w:rPr>
                    </m:ctrlPr>
                  </m:fPr>
                  <m:num>
                    <m:r>
                      <w:rPr>
                        <w:rFonts w:ascii="Cambria Math" w:eastAsiaTheme="minorEastAsia" w:hAnsi="Cambria Math" w:cs="Times New Roman"/>
                        <w:lang w:eastAsia="ja-JP"/>
                      </w:rPr>
                      <m:t>1</m:t>
                    </m:r>
                  </m:num>
                  <m:den>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N</m:t>
                        </m:r>
                      </m:e>
                      <m:sub>
                        <m:r>
                          <w:rPr>
                            <w:rFonts w:ascii="Cambria Math" w:eastAsiaTheme="minorEastAsia" w:hAnsi="Cambria Math" w:cs="Times New Roman"/>
                            <w:lang w:eastAsia="ja-JP"/>
                          </w:rPr>
                          <m:t>trial</m:t>
                        </m:r>
                      </m:sub>
                    </m:sSub>
                  </m:den>
                </m:f>
                <m:nary>
                  <m:naryPr>
                    <m:chr m:val="∑"/>
                    <m:limLoc m:val="undOvr"/>
                    <m:ctrlPr>
                      <w:rPr>
                        <w:rFonts w:ascii="Cambria Math" w:eastAsiaTheme="minorEastAsia" w:hAnsi="Cambria Math" w:cs="Times New Roman"/>
                        <w:i/>
                        <w:lang w:eastAsia="ja-JP"/>
                      </w:rPr>
                    </m:ctrlPr>
                  </m:naryPr>
                  <m:sub>
                    <m:r>
                      <w:rPr>
                        <w:rFonts w:ascii="Cambria Math" w:eastAsiaTheme="minorEastAsia" w:hAnsi="Cambria Math" w:cs="Times New Roman"/>
                        <w:lang w:eastAsia="ja-JP"/>
                      </w:rPr>
                      <m:t>j=1</m:t>
                    </m:r>
                  </m:sub>
                  <m:sup>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N</m:t>
                        </m:r>
                      </m:e>
                      <m:sub>
                        <m:r>
                          <w:rPr>
                            <w:rFonts w:ascii="Cambria Math" w:eastAsiaTheme="minorEastAsia" w:hAnsi="Cambria Math" w:cs="Times New Roman"/>
                            <w:lang w:eastAsia="ja-JP"/>
                          </w:rPr>
                          <m:t>trial</m:t>
                        </m:r>
                      </m:sub>
                    </m:sSub>
                  </m:sup>
                  <m:e>
                    <m:sSubSup>
                      <m:sSubSupPr>
                        <m:ctrlPr>
                          <w:rPr>
                            <w:rFonts w:ascii="Cambria Math" w:eastAsiaTheme="minorEastAsia" w:hAnsi="Cambria Math" w:cs="Times New Roman"/>
                            <w:i/>
                            <w:lang w:eastAsia="ja-JP"/>
                          </w:rPr>
                        </m:ctrlPr>
                      </m:sSubSupPr>
                      <m:e>
                        <m:r>
                          <w:rPr>
                            <w:rFonts w:ascii="Cambria Math" w:eastAsiaTheme="minorEastAsia" w:hAnsi="Cambria Math" w:cs="Times New Roman"/>
                            <w:lang w:eastAsia="ja-JP"/>
                          </w:rPr>
                          <m:t>θ</m:t>
                        </m:r>
                      </m:e>
                      <m:sub>
                        <m:r>
                          <w:rPr>
                            <w:rFonts w:ascii="Cambria Math" w:eastAsiaTheme="minorEastAsia" w:hAnsi="Cambria Math" w:cs="Times New Roman"/>
                            <w:lang w:eastAsia="ja-JP"/>
                          </w:rPr>
                          <m:t>j</m:t>
                        </m:r>
                      </m:sub>
                      <m:sup>
                        <m:r>
                          <w:rPr>
                            <w:rFonts w:ascii="Cambria Math" w:eastAsiaTheme="minorEastAsia" w:hAnsi="Cambria Math" w:cs="Times New Roman"/>
                            <w:lang w:eastAsia="ja-JP"/>
                          </w:rPr>
                          <m:t>SA</m:t>
                        </m:r>
                      </m:sup>
                    </m:sSubSup>
                    <m:d>
                      <m:dPr>
                        <m:ctrlPr>
                          <w:rPr>
                            <w:rFonts w:ascii="Cambria Math" w:eastAsiaTheme="minorEastAsia" w:hAnsi="Cambria Math" w:cs="Times New Roman"/>
                            <w:i/>
                            <w:lang w:eastAsia="ja-JP"/>
                          </w:rPr>
                        </m:ctrlPr>
                      </m:dPr>
                      <m:e>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t</m:t>
                            </m:r>
                          </m:e>
                          <m:sub>
                            <m:r>
                              <w:rPr>
                                <w:rFonts w:ascii="Cambria Math" w:eastAsiaTheme="minorEastAsia" w:hAnsi="Cambria Math" w:cs="Times New Roman"/>
                                <w:lang w:eastAsia="ja-JP"/>
                              </w:rPr>
                              <m:t>k</m:t>
                            </m:r>
                          </m:sub>
                        </m:sSub>
                      </m:e>
                    </m:d>
                  </m:e>
                </m:nary>
              </m:oMath>
            </m:oMathPara>
          </w:p>
        </w:tc>
        <w:tc>
          <w:tcPr>
            <w:tcW w:w="1215" w:type="dxa"/>
            <w:vAlign w:val="center"/>
          </w:tcPr>
          <w:p w14:paraId="31F0B6A1" w14:textId="6158D8C4" w:rsidR="00B80666" w:rsidRDefault="00BD467F" w:rsidP="007F31C4">
            <w:pPr>
              <w:jc w:val="center"/>
            </w:pPr>
            <w:r>
              <w:t>B</w:t>
            </w:r>
            <w:r w:rsidR="00B80666">
              <w:t>.</w:t>
            </w:r>
            <w:r>
              <w:t>30</w:t>
            </w:r>
          </w:p>
        </w:tc>
      </w:tr>
    </w:tbl>
    <w:p w14:paraId="280A4255" w14:textId="77777777" w:rsidR="00B80666" w:rsidRDefault="00B80666" w:rsidP="00B80666">
      <w:pPr>
        <w:ind w:firstLine="360"/>
        <w:jc w:val="both"/>
        <w:rPr>
          <w:rFonts w:eastAsiaTheme="minorEastAsia" w:cs="Times New Roman"/>
          <w:lang w:eastAsia="ja-JP"/>
        </w:rPr>
      </w:pPr>
      <w:r>
        <w:rPr>
          <w:rFonts w:eastAsiaTheme="minorEastAsia" w:cs="Times New Roman"/>
          <w:lang w:eastAsia="ja-JP"/>
        </w:rPr>
        <w:t>The uncertainty band is represented using the standard error of the mean: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B80666" w14:paraId="3AEBB1A5" w14:textId="77777777" w:rsidTr="007F31C4">
        <w:tc>
          <w:tcPr>
            <w:tcW w:w="8028" w:type="dxa"/>
            <w:vAlign w:val="center"/>
          </w:tcPr>
          <w:p w14:paraId="2C9F77D8" w14:textId="77777777" w:rsidR="00B80666" w:rsidRPr="00C24532" w:rsidRDefault="00B80666" w:rsidP="007F31C4">
            <w:pPr>
              <w:pStyle w:val="ListParagraph"/>
              <w:spacing w:line="276" w:lineRule="auto"/>
              <w:jc w:val="center"/>
              <w:rPr>
                <w:rFonts w:eastAsiaTheme="minorEastAsia" w:cs="Times New Roman"/>
                <w:lang w:eastAsia="ja-JP"/>
              </w:rPr>
            </w:pPr>
            <m:oMathPara>
              <m:oMath>
                <m:r>
                  <w:rPr>
                    <w:rFonts w:ascii="Cambria Math" w:eastAsiaTheme="minorEastAsia" w:hAnsi="Cambria Math" w:cs="Times New Roman"/>
                    <w:lang w:eastAsia="ja-JP"/>
                  </w:rPr>
                  <m:t>SEM</m:t>
                </m:r>
                <m:d>
                  <m:dPr>
                    <m:ctrlPr>
                      <w:rPr>
                        <w:rFonts w:ascii="Cambria Math" w:eastAsiaTheme="minorEastAsia" w:hAnsi="Cambria Math" w:cs="Times New Roman"/>
                        <w:i/>
                        <w:lang w:eastAsia="ja-JP"/>
                      </w:rPr>
                    </m:ctrlPr>
                  </m:dPr>
                  <m:e>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t</m:t>
                        </m:r>
                      </m:e>
                      <m:sub>
                        <m:r>
                          <w:rPr>
                            <w:rFonts w:ascii="Cambria Math" w:eastAsiaTheme="minorEastAsia" w:hAnsi="Cambria Math" w:cs="Times New Roman"/>
                            <w:lang w:eastAsia="ja-JP"/>
                          </w:rPr>
                          <m:t>k</m:t>
                        </m:r>
                      </m:sub>
                    </m:sSub>
                  </m:e>
                </m:d>
                <m:r>
                  <w:rPr>
                    <w:rFonts w:ascii="Cambria Math" w:eastAsiaTheme="minorEastAsia" w:hAnsi="Cambria Math" w:cs="Times New Roman"/>
                    <w:lang w:eastAsia="ja-JP"/>
                  </w:rPr>
                  <m:t>=</m:t>
                </m:r>
                <m:f>
                  <m:fPr>
                    <m:ctrlPr>
                      <w:rPr>
                        <w:rFonts w:ascii="Cambria Math" w:eastAsiaTheme="minorEastAsia" w:hAnsi="Cambria Math" w:cs="Times New Roman"/>
                        <w:i/>
                        <w:lang w:eastAsia="ja-JP"/>
                      </w:rPr>
                    </m:ctrlPr>
                  </m:fPr>
                  <m:num>
                    <m:r>
                      <w:rPr>
                        <w:rFonts w:ascii="Cambria Math" w:eastAsiaTheme="minorEastAsia" w:hAnsi="Cambria Math" w:cs="Times New Roman"/>
                        <w:lang w:eastAsia="ja-JP"/>
                      </w:rPr>
                      <m:t>std</m:t>
                    </m:r>
                    <m:d>
                      <m:dPr>
                        <m:ctrlPr>
                          <w:rPr>
                            <w:rFonts w:ascii="Cambria Math" w:eastAsiaTheme="minorEastAsia" w:hAnsi="Cambria Math" w:cs="Times New Roman"/>
                            <w:i/>
                            <w:lang w:eastAsia="ja-JP"/>
                          </w:rPr>
                        </m:ctrlPr>
                      </m:dPr>
                      <m:e>
                        <m:sSubSup>
                          <m:sSubSupPr>
                            <m:ctrlPr>
                              <w:rPr>
                                <w:rFonts w:ascii="Cambria Math" w:eastAsiaTheme="minorEastAsia" w:hAnsi="Cambria Math" w:cs="Times New Roman"/>
                                <w:i/>
                                <w:lang w:eastAsia="ja-JP"/>
                              </w:rPr>
                            </m:ctrlPr>
                          </m:sSubSupPr>
                          <m:e>
                            <m:r>
                              <w:rPr>
                                <w:rFonts w:ascii="Cambria Math" w:eastAsiaTheme="minorEastAsia" w:hAnsi="Cambria Math" w:cs="Times New Roman"/>
                                <w:lang w:eastAsia="ja-JP"/>
                              </w:rPr>
                              <m:t>θ</m:t>
                            </m:r>
                          </m:e>
                          <m:sub>
                            <m:r>
                              <w:rPr>
                                <w:rFonts w:ascii="Cambria Math" w:eastAsiaTheme="minorEastAsia" w:hAnsi="Cambria Math" w:cs="Times New Roman"/>
                                <w:lang w:eastAsia="ja-JP"/>
                              </w:rPr>
                              <m:t>1:</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N</m:t>
                                </m:r>
                              </m:e>
                              <m:sub>
                                <m:r>
                                  <w:rPr>
                                    <w:rFonts w:ascii="Cambria Math" w:eastAsiaTheme="minorEastAsia" w:hAnsi="Cambria Math" w:cs="Times New Roman"/>
                                    <w:lang w:eastAsia="ja-JP"/>
                                  </w:rPr>
                                  <m:t>trial</m:t>
                                </m:r>
                              </m:sub>
                            </m:sSub>
                          </m:sub>
                          <m:sup>
                            <m:r>
                              <w:rPr>
                                <w:rFonts w:ascii="Cambria Math" w:eastAsiaTheme="minorEastAsia" w:hAnsi="Cambria Math" w:cs="Times New Roman"/>
                                <w:lang w:eastAsia="ja-JP"/>
                              </w:rPr>
                              <m:t>SA</m:t>
                            </m:r>
                          </m:sup>
                        </m:sSubSup>
                        <m:d>
                          <m:dPr>
                            <m:ctrlPr>
                              <w:rPr>
                                <w:rFonts w:ascii="Cambria Math" w:eastAsiaTheme="minorEastAsia" w:hAnsi="Cambria Math" w:cs="Times New Roman"/>
                                <w:i/>
                                <w:lang w:eastAsia="ja-JP"/>
                              </w:rPr>
                            </m:ctrlPr>
                          </m:dPr>
                          <m:e>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t</m:t>
                                </m:r>
                              </m:e>
                              <m:sub>
                                <m:r>
                                  <w:rPr>
                                    <w:rFonts w:ascii="Cambria Math" w:eastAsiaTheme="minorEastAsia" w:hAnsi="Cambria Math" w:cs="Times New Roman"/>
                                    <w:lang w:eastAsia="ja-JP"/>
                                  </w:rPr>
                                  <m:t>k</m:t>
                                </m:r>
                              </m:sub>
                            </m:sSub>
                          </m:e>
                        </m:d>
                      </m:e>
                    </m:d>
                  </m:num>
                  <m:den>
                    <m:rad>
                      <m:radPr>
                        <m:degHide m:val="1"/>
                        <m:ctrlPr>
                          <w:rPr>
                            <w:rFonts w:ascii="Cambria Math" w:eastAsiaTheme="minorEastAsia" w:hAnsi="Cambria Math" w:cs="Times New Roman"/>
                            <w:i/>
                            <w:lang w:eastAsia="ja-JP"/>
                          </w:rPr>
                        </m:ctrlPr>
                      </m:radPr>
                      <m:deg/>
                      <m:e>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N</m:t>
                            </m:r>
                          </m:e>
                          <m:sub>
                            <m:r>
                              <w:rPr>
                                <w:rFonts w:ascii="Cambria Math" w:eastAsiaTheme="minorEastAsia" w:hAnsi="Cambria Math" w:cs="Times New Roman"/>
                                <w:lang w:eastAsia="ja-JP"/>
                              </w:rPr>
                              <m:t>trial</m:t>
                            </m:r>
                          </m:sub>
                        </m:sSub>
                      </m:e>
                    </m:rad>
                  </m:den>
                </m:f>
              </m:oMath>
            </m:oMathPara>
          </w:p>
        </w:tc>
        <w:tc>
          <w:tcPr>
            <w:tcW w:w="1215" w:type="dxa"/>
            <w:vAlign w:val="center"/>
          </w:tcPr>
          <w:p w14:paraId="7CC55F73" w14:textId="6936A43C" w:rsidR="00B80666" w:rsidRDefault="00BD467F" w:rsidP="007F31C4">
            <w:pPr>
              <w:jc w:val="center"/>
            </w:pPr>
            <w:r>
              <w:t>B</w:t>
            </w:r>
            <w:r w:rsidR="00B80666">
              <w:t>.</w:t>
            </w:r>
            <w:r>
              <w:t>31</w:t>
            </w:r>
          </w:p>
        </w:tc>
      </w:tr>
    </w:tbl>
    <w:p w14:paraId="7F0ACBF2" w14:textId="77777777" w:rsidR="00B80666" w:rsidRDefault="00B80666" w:rsidP="00B80666">
      <w:pPr>
        <w:ind w:firstLine="360"/>
        <w:jc w:val="both"/>
        <w:rPr>
          <w:rFonts w:eastAsiaTheme="minorEastAsia" w:cs="Times New Roman"/>
          <w:lang w:eastAsia="ja-JP"/>
        </w:rPr>
      </w:pPr>
      <w:r>
        <w:rPr>
          <w:rFonts w:eastAsiaTheme="minorEastAsia" w:cs="Times New Roman"/>
          <w:lang w:eastAsia="ja-JP"/>
        </w:rPr>
        <w:t>The ODE trajectory is computed using an Euler discretization of the averaged drift: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B80666" w14:paraId="60F8C723" w14:textId="77777777" w:rsidTr="007F31C4">
        <w:tc>
          <w:tcPr>
            <w:tcW w:w="8028" w:type="dxa"/>
            <w:vAlign w:val="center"/>
          </w:tcPr>
          <w:p w14:paraId="5C3F0E47" w14:textId="77777777" w:rsidR="00B80666" w:rsidRPr="00C24532" w:rsidRDefault="00000000" w:rsidP="007F31C4">
            <w:pPr>
              <w:pStyle w:val="ListParagraph"/>
              <w:spacing w:line="276" w:lineRule="auto"/>
              <w:jc w:val="center"/>
              <w:rPr>
                <w:rFonts w:eastAsiaTheme="minorEastAsia" w:cs="Times New Roman"/>
                <w:lang w:eastAsia="ja-JP"/>
              </w:rPr>
            </w:pPr>
            <m:oMathPara>
              <m:oMath>
                <m:sSup>
                  <m:sSupPr>
                    <m:ctrlPr>
                      <w:rPr>
                        <w:rFonts w:ascii="Cambria Math" w:eastAsiaTheme="minorEastAsia" w:hAnsi="Cambria Math" w:cs="Times New Roman"/>
                        <w:i/>
                        <w:lang w:eastAsia="ja-JP"/>
                      </w:rPr>
                    </m:ctrlPr>
                  </m:sSupPr>
                  <m:e>
                    <m:r>
                      <w:rPr>
                        <w:rFonts w:ascii="Cambria Math" w:eastAsiaTheme="minorEastAsia" w:hAnsi="Cambria Math" w:cs="Times New Roman"/>
                        <w:lang w:eastAsia="ja-JP"/>
                      </w:rPr>
                      <m:t>θ</m:t>
                    </m:r>
                  </m:e>
                  <m:sup>
                    <m:r>
                      <w:rPr>
                        <w:rFonts w:ascii="Cambria Math" w:eastAsiaTheme="minorEastAsia" w:hAnsi="Cambria Math" w:cs="Times New Roman"/>
                        <w:lang w:eastAsia="ja-JP"/>
                      </w:rPr>
                      <m:t>ODE</m:t>
                    </m:r>
                  </m:sup>
                </m:sSup>
                <m:d>
                  <m:dPr>
                    <m:ctrlPr>
                      <w:rPr>
                        <w:rFonts w:ascii="Cambria Math" w:eastAsiaTheme="minorEastAsia" w:hAnsi="Cambria Math" w:cs="Times New Roman"/>
                        <w:i/>
                        <w:lang w:eastAsia="ja-JP"/>
                      </w:rPr>
                    </m:ctrlPr>
                  </m:dPr>
                  <m:e>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t</m:t>
                        </m:r>
                      </m:e>
                      <m:sub>
                        <m:r>
                          <w:rPr>
                            <w:rFonts w:ascii="Cambria Math" w:eastAsiaTheme="minorEastAsia" w:hAnsi="Cambria Math" w:cs="Times New Roman"/>
                            <w:lang w:eastAsia="ja-JP"/>
                          </w:rPr>
                          <m:t>k+1</m:t>
                        </m:r>
                      </m:sub>
                    </m:sSub>
                  </m:e>
                </m:d>
                <m:r>
                  <w:rPr>
                    <w:rFonts w:ascii="Cambria Math" w:eastAsiaTheme="minorEastAsia" w:hAnsi="Cambria Math" w:cs="Times New Roman"/>
                    <w:lang w:eastAsia="ja-JP"/>
                  </w:rPr>
                  <m:t>=</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Π</m:t>
                    </m:r>
                  </m:e>
                  <m:sub>
                    <m:r>
                      <m:rPr>
                        <m:scr m:val="script"/>
                      </m:rPr>
                      <w:rPr>
                        <w:rFonts w:ascii="Cambria Math" w:eastAsiaTheme="minorEastAsia" w:hAnsi="Cambria Math" w:cs="Times New Roman"/>
                        <w:lang w:eastAsia="ja-JP"/>
                      </w:rPr>
                      <m:t>H</m:t>
                    </m:r>
                  </m:sub>
                </m:sSub>
                <m:d>
                  <m:dPr>
                    <m:begChr m:val="["/>
                    <m:endChr m:val="]"/>
                    <m:ctrlPr>
                      <w:rPr>
                        <w:rFonts w:ascii="Cambria Math" w:eastAsiaTheme="minorEastAsia" w:hAnsi="Cambria Math" w:cs="Times New Roman"/>
                        <w:i/>
                        <w:lang w:eastAsia="ja-JP"/>
                      </w:rPr>
                    </m:ctrlPr>
                  </m:dPr>
                  <m:e>
                    <m:sSup>
                      <m:sSupPr>
                        <m:ctrlPr>
                          <w:rPr>
                            <w:rFonts w:ascii="Cambria Math" w:eastAsiaTheme="minorEastAsia" w:hAnsi="Cambria Math" w:cs="Times New Roman"/>
                            <w:i/>
                            <w:lang w:eastAsia="ja-JP"/>
                          </w:rPr>
                        </m:ctrlPr>
                      </m:sSupPr>
                      <m:e>
                        <m:r>
                          <w:rPr>
                            <w:rFonts w:ascii="Cambria Math" w:eastAsiaTheme="minorEastAsia" w:hAnsi="Cambria Math" w:cs="Times New Roman"/>
                            <w:lang w:eastAsia="ja-JP"/>
                          </w:rPr>
                          <m:t>θ</m:t>
                        </m:r>
                      </m:e>
                      <m:sup>
                        <m:r>
                          <w:rPr>
                            <w:rFonts w:ascii="Cambria Math" w:eastAsiaTheme="minorEastAsia" w:hAnsi="Cambria Math" w:cs="Times New Roman"/>
                            <w:lang w:eastAsia="ja-JP"/>
                          </w:rPr>
                          <m:t>ODE</m:t>
                        </m:r>
                      </m:sup>
                    </m:sSup>
                    <m:d>
                      <m:dPr>
                        <m:ctrlPr>
                          <w:rPr>
                            <w:rFonts w:ascii="Cambria Math" w:eastAsiaTheme="minorEastAsia" w:hAnsi="Cambria Math" w:cs="Times New Roman"/>
                            <w:i/>
                            <w:lang w:eastAsia="ja-JP"/>
                          </w:rPr>
                        </m:ctrlPr>
                      </m:dPr>
                      <m:e>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t</m:t>
                            </m:r>
                          </m:e>
                          <m:sub>
                            <m:r>
                              <w:rPr>
                                <w:rFonts w:ascii="Cambria Math" w:eastAsiaTheme="minorEastAsia" w:hAnsi="Cambria Math" w:cs="Times New Roman"/>
                                <w:lang w:eastAsia="ja-JP"/>
                              </w:rPr>
                              <m:t>k</m:t>
                            </m:r>
                          </m:sub>
                        </m:sSub>
                      </m:e>
                    </m:d>
                    <m:r>
                      <w:rPr>
                        <w:rFonts w:ascii="Cambria Math" w:eastAsiaTheme="minorEastAsia" w:hAnsi="Cambria Math" w:cs="Times New Roman"/>
                        <w:lang w:eastAsia="ja-JP"/>
                      </w:rPr>
                      <m:t>+∆</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t</m:t>
                        </m:r>
                      </m:e>
                      <m:sub>
                        <m:r>
                          <w:rPr>
                            <w:rFonts w:ascii="Cambria Math" w:eastAsiaTheme="minorEastAsia" w:hAnsi="Cambria Math" w:cs="Times New Roman"/>
                            <w:lang w:eastAsia="ja-JP"/>
                          </w:rPr>
                          <m:t>k</m:t>
                        </m:r>
                      </m:sub>
                    </m:sSub>
                    <m:sSub>
                      <m:sSubPr>
                        <m:ctrlPr>
                          <w:rPr>
                            <w:rFonts w:ascii="Cambria Math" w:eastAsiaTheme="minorEastAsia" w:hAnsi="Cambria Math" w:cs="Times New Roman"/>
                            <w:i/>
                            <w:lang w:eastAsia="ja-JP"/>
                          </w:rPr>
                        </m:ctrlPr>
                      </m:sSubPr>
                      <m:e>
                        <m:acc>
                          <m:accPr>
                            <m:ctrlPr>
                              <w:rPr>
                                <w:rFonts w:ascii="Cambria Math" w:eastAsiaTheme="minorEastAsia" w:hAnsi="Cambria Math" w:cs="Times New Roman"/>
                                <w:i/>
                                <w:lang w:eastAsia="ja-JP"/>
                              </w:rPr>
                            </m:ctrlPr>
                          </m:accPr>
                          <m:e>
                            <m:acc>
                              <m:accPr>
                                <m:chr m:val="̅"/>
                                <m:ctrlPr>
                                  <w:rPr>
                                    <w:rFonts w:ascii="Cambria Math" w:eastAsiaTheme="minorEastAsia" w:hAnsi="Cambria Math" w:cs="Times New Roman"/>
                                    <w:i/>
                                    <w:lang w:eastAsia="ja-JP"/>
                                  </w:rPr>
                                </m:ctrlPr>
                              </m:accPr>
                              <m:e>
                                <m:r>
                                  <w:rPr>
                                    <w:rFonts w:ascii="Cambria Math" w:eastAsiaTheme="minorEastAsia" w:hAnsi="Cambria Math" w:cs="Times New Roman"/>
                                    <w:lang w:eastAsia="ja-JP"/>
                                  </w:rPr>
                                  <m:t>H</m:t>
                                </m:r>
                              </m:e>
                            </m:acc>
                          </m:e>
                        </m:acc>
                      </m:e>
                      <m:sub>
                        <m:r>
                          <w:rPr>
                            <w:rFonts w:ascii="Cambria Math" w:eastAsiaTheme="minorEastAsia" w:hAnsi="Cambria Math" w:cs="Times New Roman"/>
                            <w:lang w:eastAsia="ja-JP"/>
                          </w:rPr>
                          <m:t>S</m:t>
                        </m:r>
                      </m:sub>
                    </m:sSub>
                    <m:d>
                      <m:dPr>
                        <m:ctrlPr>
                          <w:rPr>
                            <w:rFonts w:ascii="Cambria Math" w:eastAsiaTheme="minorEastAsia" w:hAnsi="Cambria Math" w:cs="Times New Roman"/>
                            <w:i/>
                            <w:lang w:eastAsia="ja-JP"/>
                          </w:rPr>
                        </m:ctrlPr>
                      </m:dPr>
                      <m:e>
                        <m:sSup>
                          <m:sSupPr>
                            <m:ctrlPr>
                              <w:rPr>
                                <w:rFonts w:ascii="Cambria Math" w:eastAsiaTheme="minorEastAsia" w:hAnsi="Cambria Math" w:cs="Times New Roman"/>
                                <w:i/>
                                <w:lang w:eastAsia="ja-JP"/>
                              </w:rPr>
                            </m:ctrlPr>
                          </m:sSupPr>
                          <m:e>
                            <m:r>
                              <w:rPr>
                                <w:rFonts w:ascii="Cambria Math" w:eastAsiaTheme="minorEastAsia" w:hAnsi="Cambria Math" w:cs="Times New Roman"/>
                                <w:lang w:eastAsia="ja-JP"/>
                              </w:rPr>
                              <m:t>θ</m:t>
                            </m:r>
                          </m:e>
                          <m:sup>
                            <m:r>
                              <w:rPr>
                                <w:rFonts w:ascii="Cambria Math" w:eastAsiaTheme="minorEastAsia" w:hAnsi="Cambria Math" w:cs="Times New Roman"/>
                                <w:lang w:eastAsia="ja-JP"/>
                              </w:rPr>
                              <m:t>ODE</m:t>
                            </m:r>
                          </m:sup>
                        </m:sSup>
                        <m:d>
                          <m:dPr>
                            <m:ctrlPr>
                              <w:rPr>
                                <w:rFonts w:ascii="Cambria Math" w:eastAsiaTheme="minorEastAsia" w:hAnsi="Cambria Math" w:cs="Times New Roman"/>
                                <w:i/>
                                <w:lang w:eastAsia="ja-JP"/>
                              </w:rPr>
                            </m:ctrlPr>
                          </m:dPr>
                          <m:e>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t</m:t>
                                </m:r>
                              </m:e>
                              <m:sub>
                                <m:r>
                                  <w:rPr>
                                    <w:rFonts w:ascii="Cambria Math" w:eastAsiaTheme="minorEastAsia" w:hAnsi="Cambria Math" w:cs="Times New Roman"/>
                                    <w:lang w:eastAsia="ja-JP"/>
                                  </w:rPr>
                                  <m:t>k</m:t>
                                </m:r>
                              </m:sub>
                            </m:sSub>
                          </m:e>
                        </m:d>
                      </m:e>
                    </m:d>
                  </m:e>
                </m:d>
              </m:oMath>
            </m:oMathPara>
          </w:p>
        </w:tc>
        <w:tc>
          <w:tcPr>
            <w:tcW w:w="1215" w:type="dxa"/>
            <w:vAlign w:val="center"/>
          </w:tcPr>
          <w:p w14:paraId="7A13B44C" w14:textId="647F0E71" w:rsidR="00B80666" w:rsidRDefault="00BD467F" w:rsidP="007F31C4">
            <w:pPr>
              <w:jc w:val="center"/>
            </w:pPr>
            <w:r>
              <w:t>B</w:t>
            </w:r>
            <w:r w:rsidR="00B80666">
              <w:t>.</w:t>
            </w:r>
            <w:r>
              <w:t>32</w:t>
            </w:r>
          </w:p>
        </w:tc>
      </w:tr>
    </w:tbl>
    <w:p w14:paraId="42FC698C" w14:textId="77777777" w:rsidR="00B80666" w:rsidRDefault="00B80666" w:rsidP="00B80666">
      <w:pPr>
        <w:ind w:firstLine="360"/>
        <w:jc w:val="both"/>
        <w:rPr>
          <w:rFonts w:eastAsiaTheme="minorEastAsia" w:cs="Times New Roman"/>
          <w:lang w:eastAsia="ja-JP"/>
        </w:rPr>
      </w:pPr>
      <w:r>
        <w:rPr>
          <w:rFonts w:eastAsiaTheme="minorEastAsia" w:cs="Times New Roman"/>
          <w:lang w:eastAsia="ja-JP"/>
        </w:rPr>
        <w:t>Where,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B80666" w14:paraId="10C52D99" w14:textId="77777777" w:rsidTr="007F31C4">
        <w:tc>
          <w:tcPr>
            <w:tcW w:w="8028" w:type="dxa"/>
            <w:vAlign w:val="center"/>
          </w:tcPr>
          <w:p w14:paraId="686A05E9" w14:textId="77777777" w:rsidR="00B80666" w:rsidRPr="00C24532" w:rsidRDefault="00B80666" w:rsidP="007F31C4">
            <w:pPr>
              <w:pStyle w:val="ListParagraph"/>
              <w:spacing w:line="276" w:lineRule="auto"/>
              <w:jc w:val="center"/>
              <w:rPr>
                <w:rFonts w:eastAsiaTheme="minorEastAsia" w:cs="Times New Roman"/>
                <w:lang w:eastAsia="ja-JP"/>
              </w:rPr>
            </w:pPr>
            <m:oMathPara>
              <m:oMath>
                <m:r>
                  <w:rPr>
                    <w:rFonts w:ascii="Cambria Math" w:eastAsiaTheme="minorEastAsia" w:hAnsi="Cambria Math" w:cs="Times New Roman"/>
                    <w:lang w:eastAsia="ja-JP"/>
                  </w:rPr>
                  <m:t>∆</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t</m:t>
                    </m:r>
                  </m:e>
                  <m:sub>
                    <m:r>
                      <w:rPr>
                        <w:rFonts w:ascii="Cambria Math" w:eastAsiaTheme="minorEastAsia" w:hAnsi="Cambria Math" w:cs="Times New Roman"/>
                        <w:lang w:eastAsia="ja-JP"/>
                      </w:rPr>
                      <m:t>k</m:t>
                    </m:r>
                  </m:sub>
                </m:sSub>
                <m:r>
                  <w:rPr>
                    <w:rFonts w:ascii="Cambria Math" w:eastAsiaTheme="minorEastAsia" w:hAnsi="Cambria Math" w:cs="Times New Roman"/>
                    <w:lang w:eastAsia="ja-JP"/>
                  </w:rPr>
                  <m:t>=</m:t>
                </m:r>
                <m:nary>
                  <m:naryPr>
                    <m:chr m:val="∑"/>
                    <m:limLoc m:val="undOvr"/>
                    <m:ctrlPr>
                      <w:rPr>
                        <w:rFonts w:ascii="Cambria Math" w:eastAsiaTheme="minorEastAsia" w:hAnsi="Cambria Math" w:cs="Times New Roman"/>
                        <w:i/>
                        <w:lang w:eastAsia="ja-JP"/>
                      </w:rPr>
                    </m:ctrlPr>
                  </m:naryPr>
                  <m:sub>
                    <m:r>
                      <w:rPr>
                        <w:rFonts w:ascii="Cambria Math" w:eastAsiaTheme="minorEastAsia" w:hAnsi="Cambria Math" w:cs="Times New Roman"/>
                        <w:lang w:eastAsia="ja-JP"/>
                      </w:rPr>
                      <m:t>n=</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n</m:t>
                        </m:r>
                      </m:e>
                      <m:sub>
                        <m:r>
                          <w:rPr>
                            <w:rFonts w:ascii="Cambria Math" w:eastAsiaTheme="minorEastAsia" w:hAnsi="Cambria Math" w:cs="Times New Roman"/>
                            <w:lang w:eastAsia="ja-JP"/>
                          </w:rPr>
                          <m:t>k</m:t>
                        </m:r>
                      </m:sub>
                    </m:sSub>
                  </m:sub>
                  <m:sup>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n</m:t>
                        </m:r>
                      </m:e>
                      <m:sub>
                        <m:r>
                          <w:rPr>
                            <w:rFonts w:ascii="Cambria Math" w:eastAsiaTheme="minorEastAsia" w:hAnsi="Cambria Math" w:cs="Times New Roman"/>
                            <w:lang w:eastAsia="ja-JP"/>
                          </w:rPr>
                          <m:t>k+1</m:t>
                        </m:r>
                      </m:sub>
                    </m:sSub>
                    <m:r>
                      <w:rPr>
                        <w:rFonts w:ascii="Cambria Math" w:eastAsiaTheme="minorEastAsia" w:hAnsi="Cambria Math" w:cs="Times New Roman"/>
                        <w:lang w:eastAsia="ja-JP"/>
                      </w:rPr>
                      <m:t>-1</m:t>
                    </m:r>
                  </m:sup>
                  <m:e>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μ</m:t>
                        </m:r>
                      </m:e>
                      <m:sub>
                        <m:r>
                          <w:rPr>
                            <w:rFonts w:ascii="Cambria Math" w:eastAsiaTheme="minorEastAsia" w:hAnsi="Cambria Math" w:cs="Times New Roman"/>
                            <w:lang w:eastAsia="ja-JP"/>
                          </w:rPr>
                          <m:t>n</m:t>
                        </m:r>
                      </m:sub>
                    </m:sSub>
                  </m:e>
                </m:nary>
              </m:oMath>
            </m:oMathPara>
          </w:p>
        </w:tc>
        <w:tc>
          <w:tcPr>
            <w:tcW w:w="1215" w:type="dxa"/>
            <w:vAlign w:val="center"/>
          </w:tcPr>
          <w:p w14:paraId="4671A49E" w14:textId="10C3B0DC" w:rsidR="00B80666" w:rsidRDefault="00BD467F" w:rsidP="007F31C4">
            <w:pPr>
              <w:jc w:val="center"/>
            </w:pPr>
            <w:r>
              <w:t>B</w:t>
            </w:r>
            <w:r w:rsidR="00B80666">
              <w:t>.</w:t>
            </w:r>
            <w:r>
              <w:t>33</w:t>
            </w:r>
          </w:p>
        </w:tc>
      </w:tr>
    </w:tbl>
    <w:p w14:paraId="77730525" w14:textId="17183C4C" w:rsidR="00B80666" w:rsidRDefault="00B80666" w:rsidP="00B80666">
      <w:pPr>
        <w:ind w:firstLine="360"/>
        <w:jc w:val="both"/>
        <w:rPr>
          <w:rFonts w:eastAsiaTheme="minorEastAsia" w:cs="Times New Roman"/>
          <w:lang w:eastAsia="ja-JP"/>
        </w:rPr>
      </w:pPr>
      <w:r>
        <w:rPr>
          <w:rFonts w:eastAsiaTheme="minorEastAsia" w:cs="Times New Roman"/>
          <w:lang w:eastAsia="ja-JP"/>
        </w:rPr>
        <w:t>The SA mean and the ODE mean are then plotted on the same algorithmic-time axis. This comparison is the main visual evidence supporting the ODE interpretation.</w:t>
      </w:r>
    </w:p>
    <w:p w14:paraId="12994FFC" w14:textId="77777777" w:rsidR="00B80666" w:rsidRDefault="00B80666" w:rsidP="00B80666">
      <w:pPr>
        <w:ind w:firstLine="360"/>
        <w:jc w:val="both"/>
        <w:rPr>
          <w:rFonts w:eastAsiaTheme="minorEastAsia" w:cs="Times New Roman"/>
          <w:lang w:eastAsia="ja-JP"/>
        </w:rPr>
      </w:pPr>
      <w:r>
        <w:rPr>
          <w:rFonts w:eastAsiaTheme="minorEastAsia" w:cs="Times New Roman"/>
          <w:lang w:eastAsia="ja-JP"/>
        </w:rPr>
        <w:t>To quantify the SA versus ODE agreement, the validation computes normalized path and terminal mismatches.</w:t>
      </w:r>
    </w:p>
    <w:p w14:paraId="1E9E2D9F" w14:textId="0FBE6AEA" w:rsidR="00B80666" w:rsidRDefault="00B80666" w:rsidP="00B80666">
      <w:pPr>
        <w:ind w:firstLine="360"/>
        <w:jc w:val="both"/>
        <w:rPr>
          <w:rFonts w:eastAsiaTheme="minorEastAsia" w:cs="Times New Roman"/>
          <w:lang w:eastAsia="ja-JP"/>
        </w:rPr>
      </w:pPr>
      <w:r>
        <w:rPr>
          <w:rFonts w:eastAsiaTheme="minorEastAsia" w:cs="Times New Roman"/>
          <w:lang w:eastAsia="ja-JP"/>
        </w:rPr>
        <w:t xml:space="preserve">Let K be the </w:t>
      </w:r>
      <w:r w:rsidR="005277DF">
        <w:rPr>
          <w:rFonts w:eastAsiaTheme="minorEastAsia" w:cs="Times New Roman"/>
          <w:lang w:eastAsia="ja-JP"/>
        </w:rPr>
        <w:t>n</w:t>
      </w:r>
      <w:r>
        <w:rPr>
          <w:rFonts w:eastAsiaTheme="minorEastAsia" w:cs="Times New Roman"/>
          <w:lang w:eastAsia="ja-JP"/>
        </w:rPr>
        <w:t>umber of sampled time-grid points. The late-path comparisons starts after the early transient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B80666" w14:paraId="0959C774" w14:textId="77777777" w:rsidTr="007F31C4">
        <w:tc>
          <w:tcPr>
            <w:tcW w:w="8028" w:type="dxa"/>
            <w:vAlign w:val="center"/>
          </w:tcPr>
          <w:p w14:paraId="3548F3A5" w14:textId="77777777" w:rsidR="00B80666" w:rsidRPr="00C24532" w:rsidRDefault="00000000" w:rsidP="007F31C4">
            <w:pPr>
              <w:pStyle w:val="ListParagraph"/>
              <w:spacing w:line="276" w:lineRule="auto"/>
              <w:jc w:val="center"/>
              <w:rPr>
                <w:rFonts w:eastAsiaTheme="minorEastAsia" w:cs="Times New Roman"/>
                <w:lang w:eastAsia="ja-JP"/>
              </w:rPr>
            </w:pPr>
            <m:oMathPara>
              <m:oMath>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k</m:t>
                    </m:r>
                  </m:e>
                  <m:sub>
                    <m:r>
                      <w:rPr>
                        <w:rFonts w:ascii="Cambria Math" w:eastAsiaTheme="minorEastAsia" w:hAnsi="Cambria Math" w:cs="Times New Roman"/>
                        <w:lang w:eastAsia="ja-JP"/>
                      </w:rPr>
                      <m:t>0</m:t>
                    </m:r>
                  </m:sub>
                </m:sSub>
                <m:r>
                  <w:rPr>
                    <w:rFonts w:ascii="Cambria Math" w:eastAsiaTheme="minorEastAsia" w:hAnsi="Cambria Math" w:cs="Times New Roman"/>
                    <w:lang w:eastAsia="ja-JP"/>
                  </w:rPr>
                  <m:t>=max</m:t>
                </m:r>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2,</m:t>
                    </m:r>
                    <m:d>
                      <m:dPr>
                        <m:begChr m:val="["/>
                        <m:endChr m:val="]"/>
                        <m:ctrlPr>
                          <w:rPr>
                            <w:rFonts w:ascii="Cambria Math" w:eastAsiaTheme="minorEastAsia" w:hAnsi="Cambria Math" w:cs="Times New Roman"/>
                            <w:i/>
                            <w:lang w:eastAsia="ja-JP"/>
                          </w:rPr>
                        </m:ctrlPr>
                      </m:dPr>
                      <m:e>
                        <m:r>
                          <w:rPr>
                            <w:rFonts w:ascii="Cambria Math" w:eastAsiaTheme="minorEastAsia" w:hAnsi="Cambria Math" w:cs="Times New Roman"/>
                            <w:lang w:eastAsia="ja-JP"/>
                          </w:rPr>
                          <m:t>0.3K</m:t>
                        </m:r>
                      </m:e>
                    </m:d>
                  </m:e>
                </m:d>
              </m:oMath>
            </m:oMathPara>
          </w:p>
        </w:tc>
        <w:tc>
          <w:tcPr>
            <w:tcW w:w="1215" w:type="dxa"/>
            <w:vAlign w:val="center"/>
          </w:tcPr>
          <w:p w14:paraId="4AB7D456" w14:textId="1A3713CF" w:rsidR="00B80666" w:rsidRDefault="00BD467F" w:rsidP="007F31C4">
            <w:pPr>
              <w:jc w:val="center"/>
            </w:pPr>
            <w:r>
              <w:t>B</w:t>
            </w:r>
            <w:r w:rsidR="00B80666">
              <w:t>.</w:t>
            </w:r>
            <w:r>
              <w:t>34</w:t>
            </w:r>
          </w:p>
        </w:tc>
      </w:tr>
    </w:tbl>
    <w:p w14:paraId="5445694F" w14:textId="77777777" w:rsidR="00B80666" w:rsidRDefault="00B80666" w:rsidP="00B80666">
      <w:pPr>
        <w:ind w:firstLine="360"/>
        <w:jc w:val="both"/>
        <w:rPr>
          <w:rFonts w:eastAsiaTheme="minorEastAsia" w:cs="Times New Roman"/>
          <w:lang w:eastAsia="ja-JP"/>
        </w:rPr>
      </w:pPr>
      <w:r>
        <w:rPr>
          <w:rFonts w:eastAsiaTheme="minorEastAsia" w:cs="Times New Roman"/>
          <w:lang w:eastAsia="ja-JP"/>
        </w:rPr>
        <w:t>A normalization scale is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B80666" w14:paraId="37D1E635" w14:textId="77777777" w:rsidTr="007F31C4">
        <w:tc>
          <w:tcPr>
            <w:tcW w:w="8028" w:type="dxa"/>
            <w:vAlign w:val="center"/>
          </w:tcPr>
          <w:p w14:paraId="05E5D013" w14:textId="77777777" w:rsidR="00B80666" w:rsidRPr="00C24532" w:rsidRDefault="00B80666" w:rsidP="007F31C4">
            <w:pPr>
              <w:pStyle w:val="ListParagraph"/>
              <w:spacing w:line="276" w:lineRule="auto"/>
              <w:jc w:val="center"/>
              <w:rPr>
                <w:rFonts w:eastAsiaTheme="minorEastAsia" w:cs="Times New Roman"/>
                <w:lang w:eastAsia="ja-JP"/>
              </w:rPr>
            </w:pPr>
            <m:oMathPara>
              <m:oMath>
                <m:r>
                  <w:rPr>
                    <w:rFonts w:ascii="Cambria Math" w:eastAsiaTheme="minorEastAsia" w:hAnsi="Cambria Math" w:cs="Times New Roman"/>
                    <w:lang w:eastAsia="ja-JP"/>
                  </w:rPr>
                  <m:t>R=max</m:t>
                </m:r>
                <m:d>
                  <m:dPr>
                    <m:begChr m:val="{"/>
                    <m:endChr m:val="}"/>
                    <m:ctrlPr>
                      <w:rPr>
                        <w:rFonts w:ascii="Cambria Math" w:eastAsiaTheme="minorEastAsia" w:hAnsi="Cambria Math" w:cs="Times New Roman"/>
                        <w:i/>
                        <w:lang w:eastAsia="ja-JP"/>
                      </w:rPr>
                    </m:ctrlPr>
                  </m:dPr>
                  <m:e>
                    <m:r>
                      <w:rPr>
                        <w:rFonts w:ascii="Cambria Math" w:eastAsiaTheme="minorEastAsia" w:hAnsi="Cambria Math" w:cs="Times New Roman"/>
                        <w:lang w:eastAsia="ja-JP"/>
                      </w:rPr>
                      <m:t>range</m:t>
                    </m:r>
                    <m:d>
                      <m:dPr>
                        <m:ctrlPr>
                          <w:rPr>
                            <w:rFonts w:ascii="Cambria Math" w:eastAsiaTheme="minorEastAsia" w:hAnsi="Cambria Math" w:cs="Times New Roman"/>
                            <w:i/>
                            <w:lang w:eastAsia="ja-JP"/>
                          </w:rPr>
                        </m:ctrlPr>
                      </m:dPr>
                      <m:e>
                        <m:sSup>
                          <m:sSupPr>
                            <m:ctrlPr>
                              <w:rPr>
                                <w:rFonts w:ascii="Cambria Math" w:eastAsiaTheme="minorEastAsia" w:hAnsi="Cambria Math" w:cs="Times New Roman"/>
                                <w:i/>
                                <w:lang w:eastAsia="ja-JP"/>
                              </w:rPr>
                            </m:ctrlPr>
                          </m:sSupPr>
                          <m:e>
                            <m:r>
                              <w:rPr>
                                <w:rFonts w:ascii="Cambria Math" w:eastAsiaTheme="minorEastAsia" w:hAnsi="Cambria Math" w:cs="Times New Roman"/>
                                <w:lang w:eastAsia="ja-JP"/>
                              </w:rPr>
                              <m:t>θ</m:t>
                            </m:r>
                          </m:e>
                          <m:sup>
                            <m:r>
                              <w:rPr>
                                <w:rFonts w:ascii="Cambria Math" w:eastAsiaTheme="minorEastAsia" w:hAnsi="Cambria Math" w:cs="Times New Roman"/>
                                <w:lang w:eastAsia="ja-JP"/>
                              </w:rPr>
                              <m:t>SA</m:t>
                            </m:r>
                          </m:sup>
                        </m:sSup>
                      </m:e>
                    </m:d>
                    <m:r>
                      <w:rPr>
                        <w:rFonts w:ascii="Cambria Math" w:eastAsiaTheme="minorEastAsia" w:hAnsi="Cambria Math" w:cs="Times New Roman"/>
                        <w:lang w:eastAsia="ja-JP"/>
                      </w:rPr>
                      <m:t>,range</m:t>
                    </m:r>
                    <m:d>
                      <m:dPr>
                        <m:ctrlPr>
                          <w:rPr>
                            <w:rFonts w:ascii="Cambria Math" w:eastAsiaTheme="minorEastAsia" w:hAnsi="Cambria Math" w:cs="Times New Roman"/>
                            <w:i/>
                            <w:lang w:eastAsia="ja-JP"/>
                          </w:rPr>
                        </m:ctrlPr>
                      </m:dPr>
                      <m:e>
                        <m:sSup>
                          <m:sSupPr>
                            <m:ctrlPr>
                              <w:rPr>
                                <w:rFonts w:ascii="Cambria Math" w:eastAsiaTheme="minorEastAsia" w:hAnsi="Cambria Math" w:cs="Times New Roman"/>
                                <w:i/>
                                <w:lang w:eastAsia="ja-JP"/>
                              </w:rPr>
                            </m:ctrlPr>
                          </m:sSupPr>
                          <m:e>
                            <m:r>
                              <w:rPr>
                                <w:rFonts w:ascii="Cambria Math" w:eastAsiaTheme="minorEastAsia" w:hAnsi="Cambria Math" w:cs="Times New Roman"/>
                                <w:lang w:eastAsia="ja-JP"/>
                              </w:rPr>
                              <m:t>θ</m:t>
                            </m:r>
                          </m:e>
                          <m:sup>
                            <m:r>
                              <w:rPr>
                                <w:rFonts w:ascii="Cambria Math" w:eastAsiaTheme="minorEastAsia" w:hAnsi="Cambria Math" w:cs="Times New Roman"/>
                                <w:lang w:eastAsia="ja-JP"/>
                              </w:rPr>
                              <m:t>ODE</m:t>
                            </m:r>
                          </m:sup>
                        </m:sSup>
                      </m:e>
                    </m:d>
                    <m:r>
                      <w:rPr>
                        <w:rFonts w:ascii="Cambria Math" w:eastAsiaTheme="minorEastAsia" w:hAnsi="Cambria Math" w:cs="Times New Roman"/>
                        <w:lang w:eastAsia="ja-JP"/>
                      </w:rPr>
                      <m:t>,ϵ</m:t>
                    </m:r>
                  </m:e>
                </m:d>
              </m:oMath>
            </m:oMathPara>
          </w:p>
        </w:tc>
        <w:tc>
          <w:tcPr>
            <w:tcW w:w="1215" w:type="dxa"/>
            <w:vAlign w:val="center"/>
          </w:tcPr>
          <w:p w14:paraId="5C6C0A3E" w14:textId="6F3D3CCB" w:rsidR="00B80666" w:rsidRDefault="00BD467F" w:rsidP="007F31C4">
            <w:pPr>
              <w:jc w:val="center"/>
            </w:pPr>
            <w:r>
              <w:t>B</w:t>
            </w:r>
            <w:r w:rsidR="00B80666">
              <w:t>.</w:t>
            </w:r>
            <w:r>
              <w:t>35</w:t>
            </w:r>
          </w:p>
        </w:tc>
      </w:tr>
    </w:tbl>
    <w:p w14:paraId="0A79587F" w14:textId="77777777" w:rsidR="00B80666" w:rsidRDefault="00B80666" w:rsidP="00B80666">
      <w:pPr>
        <w:ind w:firstLine="360"/>
        <w:jc w:val="both"/>
        <w:rPr>
          <w:rFonts w:eastAsiaTheme="minorEastAsia" w:cs="Times New Roman"/>
          <w:lang w:eastAsia="ja-JP"/>
        </w:rPr>
      </w:pPr>
      <w:r>
        <w:rPr>
          <w:rFonts w:eastAsiaTheme="minorEastAsia" w:cs="Times New Roman"/>
          <w:lang w:eastAsia="ja-JP"/>
        </w:rPr>
        <w:t xml:space="preserve">Where </w:t>
      </w:r>
      <m:oMath>
        <m:r>
          <w:rPr>
            <w:rFonts w:ascii="Cambria Math" w:eastAsiaTheme="minorEastAsia" w:hAnsi="Cambria Math" w:cs="Times New Roman"/>
            <w:lang w:eastAsia="ja-JP"/>
          </w:rPr>
          <m:t>ϵ</m:t>
        </m:r>
      </m:oMath>
      <w:r>
        <w:rPr>
          <w:rFonts w:eastAsiaTheme="minorEastAsia" w:cs="Times New Roman"/>
          <w:lang w:eastAsia="ja-JP"/>
        </w:rPr>
        <w:t xml:space="preserve"> is a small positive constant preventing division by zero.</w:t>
      </w:r>
    </w:p>
    <w:p w14:paraId="6C44C06C" w14:textId="77777777" w:rsidR="00B80666" w:rsidRDefault="00B80666" w:rsidP="00B80666">
      <w:pPr>
        <w:ind w:firstLine="360"/>
        <w:jc w:val="both"/>
        <w:rPr>
          <w:rFonts w:eastAsiaTheme="minorEastAsia" w:cs="Times New Roman"/>
          <w:lang w:eastAsia="ja-JP"/>
        </w:rPr>
      </w:pPr>
      <w:r>
        <w:rPr>
          <w:rFonts w:eastAsiaTheme="minorEastAsia" w:cs="Times New Roman"/>
          <w:lang w:eastAsia="ja-JP"/>
        </w:rPr>
        <w:t>The normalized late-path mismatch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B80666" w14:paraId="3A3AD836" w14:textId="77777777" w:rsidTr="007F31C4">
        <w:tc>
          <w:tcPr>
            <w:tcW w:w="8028" w:type="dxa"/>
            <w:vAlign w:val="center"/>
          </w:tcPr>
          <w:p w14:paraId="2496E998" w14:textId="77777777" w:rsidR="00B80666" w:rsidRPr="00C24532" w:rsidRDefault="00000000" w:rsidP="007F31C4">
            <w:pPr>
              <w:pStyle w:val="ListParagraph"/>
              <w:spacing w:line="276" w:lineRule="auto"/>
              <w:jc w:val="center"/>
              <w:rPr>
                <w:rFonts w:eastAsiaTheme="minorEastAsia" w:cs="Times New Roman"/>
                <w:lang w:eastAsia="ja-JP"/>
              </w:rPr>
            </w:pPr>
            <m:oMathPara>
              <m:oMath>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M</m:t>
                    </m:r>
                  </m:e>
                  <m:sub>
                    <m:r>
                      <w:rPr>
                        <w:rFonts w:ascii="Cambria Math" w:eastAsiaTheme="minorEastAsia" w:hAnsi="Cambria Math" w:cs="Times New Roman"/>
                        <w:lang w:eastAsia="ja-JP"/>
                      </w:rPr>
                      <m:t>path</m:t>
                    </m:r>
                  </m:sub>
                </m:sSub>
                <m:r>
                  <w:rPr>
                    <w:rFonts w:ascii="Cambria Math" w:eastAsiaTheme="minorEastAsia" w:hAnsi="Cambria Math" w:cs="Times New Roman"/>
                    <w:lang w:eastAsia="ja-JP"/>
                  </w:rPr>
                  <m:t>=</m:t>
                </m:r>
                <m:f>
                  <m:fPr>
                    <m:ctrlPr>
                      <w:rPr>
                        <w:rFonts w:ascii="Cambria Math" w:eastAsiaTheme="minorEastAsia" w:hAnsi="Cambria Math" w:cs="Times New Roman"/>
                        <w:i/>
                        <w:lang w:eastAsia="ja-JP"/>
                      </w:rPr>
                    </m:ctrlPr>
                  </m:fPr>
                  <m:num>
                    <m:r>
                      <w:rPr>
                        <w:rFonts w:ascii="Cambria Math" w:eastAsiaTheme="minorEastAsia" w:hAnsi="Cambria Math" w:cs="Times New Roman"/>
                        <w:lang w:eastAsia="ja-JP"/>
                      </w:rPr>
                      <m:t>1</m:t>
                    </m:r>
                  </m:num>
                  <m:den>
                    <m:r>
                      <w:rPr>
                        <w:rFonts w:ascii="Cambria Math" w:eastAsiaTheme="minorEastAsia" w:hAnsi="Cambria Math" w:cs="Times New Roman"/>
                        <w:lang w:eastAsia="ja-JP"/>
                      </w:rPr>
                      <m:t>K-</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k</m:t>
                        </m:r>
                      </m:e>
                      <m:sub>
                        <m:r>
                          <w:rPr>
                            <w:rFonts w:ascii="Cambria Math" w:eastAsiaTheme="minorEastAsia" w:hAnsi="Cambria Math" w:cs="Times New Roman"/>
                            <w:lang w:eastAsia="ja-JP"/>
                          </w:rPr>
                          <m:t>0</m:t>
                        </m:r>
                      </m:sub>
                    </m:sSub>
                    <m:r>
                      <w:rPr>
                        <w:rFonts w:ascii="Cambria Math" w:eastAsiaTheme="minorEastAsia" w:hAnsi="Cambria Math" w:cs="Times New Roman"/>
                        <w:lang w:eastAsia="ja-JP"/>
                      </w:rPr>
                      <m:t>+1</m:t>
                    </m:r>
                  </m:den>
                </m:f>
                <m:nary>
                  <m:naryPr>
                    <m:chr m:val="∑"/>
                    <m:limLoc m:val="undOvr"/>
                    <m:ctrlPr>
                      <w:rPr>
                        <w:rFonts w:ascii="Cambria Math" w:eastAsiaTheme="minorEastAsia" w:hAnsi="Cambria Math" w:cs="Times New Roman"/>
                        <w:i/>
                        <w:lang w:eastAsia="ja-JP"/>
                      </w:rPr>
                    </m:ctrlPr>
                  </m:naryPr>
                  <m:sub>
                    <m:r>
                      <w:rPr>
                        <w:rFonts w:ascii="Cambria Math" w:eastAsiaTheme="minorEastAsia" w:hAnsi="Cambria Math" w:cs="Times New Roman"/>
                        <w:lang w:eastAsia="ja-JP"/>
                      </w:rPr>
                      <m:t>k=</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k</m:t>
                        </m:r>
                      </m:e>
                      <m:sub>
                        <m:r>
                          <w:rPr>
                            <w:rFonts w:ascii="Cambria Math" w:eastAsiaTheme="minorEastAsia" w:hAnsi="Cambria Math" w:cs="Times New Roman"/>
                            <w:lang w:eastAsia="ja-JP"/>
                          </w:rPr>
                          <m:t>0</m:t>
                        </m:r>
                      </m:sub>
                    </m:sSub>
                  </m:sub>
                  <m:sup>
                    <m:r>
                      <w:rPr>
                        <w:rFonts w:ascii="Cambria Math" w:eastAsiaTheme="minorEastAsia" w:hAnsi="Cambria Math" w:cs="Times New Roman"/>
                        <w:lang w:eastAsia="ja-JP"/>
                      </w:rPr>
                      <m:t>K</m:t>
                    </m:r>
                  </m:sup>
                  <m:e>
                    <m:f>
                      <m:fPr>
                        <m:ctrlPr>
                          <w:rPr>
                            <w:rFonts w:ascii="Cambria Math" w:eastAsiaTheme="minorEastAsia" w:hAnsi="Cambria Math" w:cs="Times New Roman"/>
                            <w:i/>
                            <w:lang w:eastAsia="ja-JP"/>
                          </w:rPr>
                        </m:ctrlPr>
                      </m:fPr>
                      <m:num>
                        <m:d>
                          <m:dPr>
                            <m:begChr m:val="|"/>
                            <m:endChr m:val="|"/>
                            <m:ctrlPr>
                              <w:rPr>
                                <w:rFonts w:ascii="Cambria Math" w:eastAsiaTheme="minorEastAsia" w:hAnsi="Cambria Math" w:cs="Times New Roman"/>
                                <w:i/>
                                <w:lang w:eastAsia="ja-JP"/>
                              </w:rPr>
                            </m:ctrlPr>
                          </m:dPr>
                          <m:e>
                            <m:sSup>
                              <m:sSupPr>
                                <m:ctrlPr>
                                  <w:rPr>
                                    <w:rFonts w:ascii="Cambria Math" w:eastAsiaTheme="minorEastAsia" w:hAnsi="Cambria Math" w:cs="Times New Roman"/>
                                    <w:i/>
                                    <w:lang w:eastAsia="ja-JP"/>
                                  </w:rPr>
                                </m:ctrlPr>
                              </m:sSupPr>
                              <m:e>
                                <m:r>
                                  <w:rPr>
                                    <w:rFonts w:ascii="Cambria Math" w:eastAsiaTheme="minorEastAsia" w:hAnsi="Cambria Math" w:cs="Times New Roman"/>
                                    <w:lang w:eastAsia="ja-JP"/>
                                  </w:rPr>
                                  <m:t>θ</m:t>
                                </m:r>
                              </m:e>
                              <m:sup>
                                <m:r>
                                  <w:rPr>
                                    <w:rFonts w:ascii="Cambria Math" w:eastAsiaTheme="minorEastAsia" w:hAnsi="Cambria Math" w:cs="Times New Roman"/>
                                    <w:lang w:eastAsia="ja-JP"/>
                                  </w:rPr>
                                  <m:t>SA</m:t>
                                </m:r>
                              </m:sup>
                            </m:sSup>
                            <m:d>
                              <m:dPr>
                                <m:ctrlPr>
                                  <w:rPr>
                                    <w:rFonts w:ascii="Cambria Math" w:eastAsiaTheme="minorEastAsia" w:hAnsi="Cambria Math" w:cs="Times New Roman"/>
                                    <w:i/>
                                    <w:lang w:eastAsia="ja-JP"/>
                                  </w:rPr>
                                </m:ctrlPr>
                              </m:dPr>
                              <m:e>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t</m:t>
                                    </m:r>
                                  </m:e>
                                  <m:sub>
                                    <m:r>
                                      <w:rPr>
                                        <w:rFonts w:ascii="Cambria Math" w:eastAsiaTheme="minorEastAsia" w:hAnsi="Cambria Math" w:cs="Times New Roman"/>
                                        <w:lang w:eastAsia="ja-JP"/>
                                      </w:rPr>
                                      <m:t>k</m:t>
                                    </m:r>
                                  </m:sub>
                                </m:sSub>
                              </m:e>
                            </m:d>
                            <m:r>
                              <w:rPr>
                                <w:rFonts w:ascii="Cambria Math" w:eastAsiaTheme="minorEastAsia" w:hAnsi="Cambria Math" w:cs="Times New Roman"/>
                                <w:lang w:eastAsia="ja-JP"/>
                              </w:rPr>
                              <m:t>-</m:t>
                            </m:r>
                            <m:sSup>
                              <m:sSupPr>
                                <m:ctrlPr>
                                  <w:rPr>
                                    <w:rFonts w:ascii="Cambria Math" w:eastAsiaTheme="minorEastAsia" w:hAnsi="Cambria Math" w:cs="Times New Roman"/>
                                    <w:i/>
                                    <w:lang w:eastAsia="ja-JP"/>
                                  </w:rPr>
                                </m:ctrlPr>
                              </m:sSupPr>
                              <m:e>
                                <m:r>
                                  <w:rPr>
                                    <w:rFonts w:ascii="Cambria Math" w:eastAsiaTheme="minorEastAsia" w:hAnsi="Cambria Math" w:cs="Times New Roman"/>
                                    <w:lang w:eastAsia="ja-JP"/>
                                  </w:rPr>
                                  <m:t>θ</m:t>
                                </m:r>
                              </m:e>
                              <m:sup>
                                <m:r>
                                  <w:rPr>
                                    <w:rFonts w:ascii="Cambria Math" w:eastAsiaTheme="minorEastAsia" w:hAnsi="Cambria Math" w:cs="Times New Roman"/>
                                    <w:lang w:eastAsia="ja-JP"/>
                                  </w:rPr>
                                  <m:t>ODE</m:t>
                                </m:r>
                              </m:sup>
                            </m:sSup>
                            <m:d>
                              <m:dPr>
                                <m:ctrlPr>
                                  <w:rPr>
                                    <w:rFonts w:ascii="Cambria Math" w:eastAsiaTheme="minorEastAsia" w:hAnsi="Cambria Math" w:cs="Times New Roman"/>
                                    <w:i/>
                                    <w:lang w:eastAsia="ja-JP"/>
                                  </w:rPr>
                                </m:ctrlPr>
                              </m:dPr>
                              <m:e>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t</m:t>
                                    </m:r>
                                  </m:e>
                                  <m:sub>
                                    <m:r>
                                      <w:rPr>
                                        <w:rFonts w:ascii="Cambria Math" w:eastAsiaTheme="minorEastAsia" w:hAnsi="Cambria Math" w:cs="Times New Roman"/>
                                        <w:lang w:eastAsia="ja-JP"/>
                                      </w:rPr>
                                      <m:t>k</m:t>
                                    </m:r>
                                  </m:sub>
                                </m:sSub>
                              </m:e>
                            </m:d>
                          </m:e>
                        </m:d>
                      </m:num>
                      <m:den>
                        <m:r>
                          <w:rPr>
                            <w:rFonts w:ascii="Cambria Math" w:eastAsiaTheme="minorEastAsia" w:hAnsi="Cambria Math" w:cs="Times New Roman"/>
                            <w:lang w:eastAsia="ja-JP"/>
                          </w:rPr>
                          <m:t>R</m:t>
                        </m:r>
                      </m:den>
                    </m:f>
                  </m:e>
                </m:nary>
              </m:oMath>
            </m:oMathPara>
          </w:p>
        </w:tc>
        <w:tc>
          <w:tcPr>
            <w:tcW w:w="1215" w:type="dxa"/>
            <w:vAlign w:val="center"/>
          </w:tcPr>
          <w:p w14:paraId="4C8C3785" w14:textId="4E5F3525" w:rsidR="00B80666" w:rsidRDefault="00BD467F" w:rsidP="007F31C4">
            <w:pPr>
              <w:jc w:val="center"/>
            </w:pPr>
            <w:r>
              <w:t>B</w:t>
            </w:r>
            <w:r w:rsidR="00B80666">
              <w:t>.</w:t>
            </w:r>
            <w:r>
              <w:t>36</w:t>
            </w:r>
          </w:p>
        </w:tc>
      </w:tr>
    </w:tbl>
    <w:p w14:paraId="7E8562DC" w14:textId="77777777" w:rsidR="00B80666" w:rsidRDefault="00B80666" w:rsidP="00B80666">
      <w:pPr>
        <w:ind w:firstLine="360"/>
        <w:jc w:val="both"/>
        <w:rPr>
          <w:rFonts w:eastAsiaTheme="minorEastAsia" w:cs="Times New Roman"/>
          <w:lang w:eastAsia="ja-JP"/>
        </w:rPr>
      </w:pPr>
      <w:r>
        <w:rPr>
          <w:rFonts w:eastAsiaTheme="minorEastAsia" w:cs="Times New Roman"/>
          <w:lang w:eastAsia="ja-JP"/>
        </w:rPr>
        <w:t xml:space="preserve">The normalized terminal mismatch 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B80666" w14:paraId="4E64E0C8" w14:textId="77777777" w:rsidTr="007F31C4">
        <w:tc>
          <w:tcPr>
            <w:tcW w:w="8028" w:type="dxa"/>
            <w:vAlign w:val="center"/>
          </w:tcPr>
          <w:p w14:paraId="5E2E8A8E" w14:textId="77777777" w:rsidR="00B80666" w:rsidRPr="00C24532" w:rsidRDefault="00000000" w:rsidP="007F31C4">
            <w:pPr>
              <w:pStyle w:val="ListParagraph"/>
              <w:spacing w:line="276" w:lineRule="auto"/>
              <w:jc w:val="center"/>
              <w:rPr>
                <w:rFonts w:eastAsiaTheme="minorEastAsia" w:cs="Times New Roman"/>
                <w:lang w:eastAsia="ja-JP"/>
              </w:rPr>
            </w:pPr>
            <m:oMathPara>
              <m:oMath>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M</m:t>
                    </m:r>
                  </m:e>
                  <m:sub>
                    <m:r>
                      <w:rPr>
                        <w:rFonts w:ascii="Cambria Math" w:eastAsiaTheme="minorEastAsia" w:hAnsi="Cambria Math" w:cs="Times New Roman"/>
                        <w:lang w:eastAsia="ja-JP"/>
                      </w:rPr>
                      <m:t>term</m:t>
                    </m:r>
                  </m:sub>
                </m:sSub>
                <m:r>
                  <w:rPr>
                    <w:rFonts w:ascii="Cambria Math" w:eastAsiaTheme="minorEastAsia" w:hAnsi="Cambria Math" w:cs="Times New Roman"/>
                    <w:lang w:eastAsia="ja-JP"/>
                  </w:rPr>
                  <m:t>=</m:t>
                </m:r>
                <m:f>
                  <m:fPr>
                    <m:ctrlPr>
                      <w:rPr>
                        <w:rFonts w:ascii="Cambria Math" w:eastAsiaTheme="minorEastAsia" w:hAnsi="Cambria Math" w:cs="Times New Roman"/>
                        <w:i/>
                        <w:lang w:eastAsia="ja-JP"/>
                      </w:rPr>
                    </m:ctrlPr>
                  </m:fPr>
                  <m:num>
                    <m:d>
                      <m:dPr>
                        <m:begChr m:val="|"/>
                        <m:endChr m:val="|"/>
                        <m:ctrlPr>
                          <w:rPr>
                            <w:rFonts w:ascii="Cambria Math" w:eastAsiaTheme="minorEastAsia" w:hAnsi="Cambria Math" w:cs="Times New Roman"/>
                            <w:i/>
                            <w:lang w:eastAsia="ja-JP"/>
                          </w:rPr>
                        </m:ctrlPr>
                      </m:dPr>
                      <m:e>
                        <m:sSup>
                          <m:sSupPr>
                            <m:ctrlPr>
                              <w:rPr>
                                <w:rFonts w:ascii="Cambria Math" w:eastAsiaTheme="minorEastAsia" w:hAnsi="Cambria Math" w:cs="Times New Roman"/>
                                <w:i/>
                                <w:lang w:eastAsia="ja-JP"/>
                              </w:rPr>
                            </m:ctrlPr>
                          </m:sSupPr>
                          <m:e>
                            <m:r>
                              <w:rPr>
                                <w:rFonts w:ascii="Cambria Math" w:eastAsiaTheme="minorEastAsia" w:hAnsi="Cambria Math" w:cs="Times New Roman"/>
                                <w:lang w:eastAsia="ja-JP"/>
                              </w:rPr>
                              <m:t>θ</m:t>
                            </m:r>
                          </m:e>
                          <m:sup>
                            <m:r>
                              <w:rPr>
                                <w:rFonts w:ascii="Cambria Math" w:eastAsiaTheme="minorEastAsia" w:hAnsi="Cambria Math" w:cs="Times New Roman"/>
                                <w:lang w:eastAsia="ja-JP"/>
                              </w:rPr>
                              <m:t>SA</m:t>
                            </m:r>
                          </m:sup>
                        </m:sSup>
                        <m:d>
                          <m:dPr>
                            <m:ctrlPr>
                              <w:rPr>
                                <w:rFonts w:ascii="Cambria Math" w:eastAsiaTheme="minorEastAsia" w:hAnsi="Cambria Math" w:cs="Times New Roman"/>
                                <w:i/>
                                <w:lang w:eastAsia="ja-JP"/>
                              </w:rPr>
                            </m:ctrlPr>
                          </m:dPr>
                          <m:e>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t</m:t>
                                </m:r>
                              </m:e>
                              <m:sub>
                                <m:r>
                                  <w:rPr>
                                    <w:rFonts w:ascii="Cambria Math" w:eastAsiaTheme="minorEastAsia" w:hAnsi="Cambria Math" w:cs="Times New Roman"/>
                                    <w:lang w:eastAsia="ja-JP"/>
                                  </w:rPr>
                                  <m:t>k</m:t>
                                </m:r>
                              </m:sub>
                            </m:sSub>
                          </m:e>
                        </m:d>
                        <m:r>
                          <w:rPr>
                            <w:rFonts w:ascii="Cambria Math" w:eastAsiaTheme="minorEastAsia" w:hAnsi="Cambria Math" w:cs="Times New Roman"/>
                            <w:lang w:eastAsia="ja-JP"/>
                          </w:rPr>
                          <m:t>-</m:t>
                        </m:r>
                        <m:sSup>
                          <m:sSupPr>
                            <m:ctrlPr>
                              <w:rPr>
                                <w:rFonts w:ascii="Cambria Math" w:eastAsiaTheme="minorEastAsia" w:hAnsi="Cambria Math" w:cs="Times New Roman"/>
                                <w:i/>
                                <w:lang w:eastAsia="ja-JP"/>
                              </w:rPr>
                            </m:ctrlPr>
                          </m:sSupPr>
                          <m:e>
                            <m:r>
                              <w:rPr>
                                <w:rFonts w:ascii="Cambria Math" w:eastAsiaTheme="minorEastAsia" w:hAnsi="Cambria Math" w:cs="Times New Roman"/>
                                <w:lang w:eastAsia="ja-JP"/>
                              </w:rPr>
                              <m:t>θ</m:t>
                            </m:r>
                          </m:e>
                          <m:sup>
                            <m:r>
                              <w:rPr>
                                <w:rFonts w:ascii="Cambria Math" w:eastAsiaTheme="minorEastAsia" w:hAnsi="Cambria Math" w:cs="Times New Roman"/>
                                <w:lang w:eastAsia="ja-JP"/>
                              </w:rPr>
                              <m:t>ODE</m:t>
                            </m:r>
                          </m:sup>
                        </m:sSup>
                        <m:d>
                          <m:dPr>
                            <m:ctrlPr>
                              <w:rPr>
                                <w:rFonts w:ascii="Cambria Math" w:eastAsiaTheme="minorEastAsia" w:hAnsi="Cambria Math" w:cs="Times New Roman"/>
                                <w:i/>
                                <w:lang w:eastAsia="ja-JP"/>
                              </w:rPr>
                            </m:ctrlPr>
                          </m:dPr>
                          <m:e>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t</m:t>
                                </m:r>
                              </m:e>
                              <m:sub>
                                <m:r>
                                  <w:rPr>
                                    <w:rFonts w:ascii="Cambria Math" w:eastAsiaTheme="minorEastAsia" w:hAnsi="Cambria Math" w:cs="Times New Roman"/>
                                    <w:lang w:eastAsia="ja-JP"/>
                                  </w:rPr>
                                  <m:t>k</m:t>
                                </m:r>
                              </m:sub>
                            </m:sSub>
                          </m:e>
                        </m:d>
                      </m:e>
                    </m:d>
                  </m:num>
                  <m:den>
                    <m:r>
                      <w:rPr>
                        <w:rFonts w:ascii="Cambria Math" w:eastAsiaTheme="minorEastAsia" w:hAnsi="Cambria Math" w:cs="Times New Roman"/>
                        <w:lang w:eastAsia="ja-JP"/>
                      </w:rPr>
                      <m:t>R</m:t>
                    </m:r>
                  </m:den>
                </m:f>
              </m:oMath>
            </m:oMathPara>
          </w:p>
        </w:tc>
        <w:tc>
          <w:tcPr>
            <w:tcW w:w="1215" w:type="dxa"/>
            <w:vAlign w:val="center"/>
          </w:tcPr>
          <w:p w14:paraId="3A865482" w14:textId="2F9D56DE" w:rsidR="00B80666" w:rsidRDefault="00BD467F" w:rsidP="007F31C4">
            <w:pPr>
              <w:jc w:val="center"/>
            </w:pPr>
            <w:r>
              <w:t>B</w:t>
            </w:r>
            <w:r w:rsidR="00B80666">
              <w:t>.</w:t>
            </w:r>
            <w:r>
              <w:t>37</w:t>
            </w:r>
          </w:p>
        </w:tc>
      </w:tr>
    </w:tbl>
    <w:p w14:paraId="0F104588" w14:textId="15DFE59D" w:rsidR="00B80666" w:rsidRDefault="00B80666" w:rsidP="00B80666">
      <w:pPr>
        <w:ind w:firstLine="360"/>
        <w:jc w:val="both"/>
        <w:rPr>
          <w:rFonts w:eastAsiaTheme="minorEastAsia" w:cs="Times New Roman"/>
          <w:lang w:eastAsia="ja-JP"/>
        </w:rPr>
      </w:pPr>
      <w:r>
        <w:rPr>
          <w:rFonts w:eastAsiaTheme="minorEastAsia" w:cs="Times New Roman"/>
          <w:lang w:eastAsia="ja-JP"/>
        </w:rPr>
        <w:t>In addition to one</w:t>
      </w:r>
      <w:r w:rsidR="00967D8A">
        <w:rPr>
          <w:rFonts w:eastAsiaTheme="minorEastAsia" w:cs="Times New Roman"/>
          <w:lang w:eastAsia="ja-JP"/>
        </w:rPr>
        <w:t>-</w:t>
      </w:r>
      <w:r>
        <w:rPr>
          <w:rFonts w:eastAsiaTheme="minorEastAsia" w:cs="Times New Roman"/>
          <w:lang w:eastAsia="ja-JP"/>
        </w:rPr>
        <w:t>dimensional comparison, the validation also visualizes the local projected mean drift field.</w:t>
      </w:r>
    </w:p>
    <w:p w14:paraId="7E4822F5" w14:textId="77777777" w:rsidR="00B80666" w:rsidRDefault="00B80666" w:rsidP="00B80666">
      <w:pPr>
        <w:ind w:firstLine="360"/>
        <w:jc w:val="both"/>
        <w:rPr>
          <w:rFonts w:eastAsiaTheme="minorEastAsia" w:cs="Times New Roman"/>
          <w:lang w:eastAsia="ja-JP"/>
        </w:rPr>
      </w:pPr>
      <w:r>
        <w:rPr>
          <w:rFonts w:eastAsiaTheme="minorEastAsia" w:cs="Times New Roman"/>
          <w:lang w:eastAsia="ja-JP"/>
        </w:rPr>
        <w:t>Two coordinates of the tap vectors are selected to form a two-dimensional slice of the adaptive space. In the current configuration, the selected coordinates correspond to the main FFE tap and the first DFE tap: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B80666" w14:paraId="7BD730F9" w14:textId="77777777" w:rsidTr="007F31C4">
        <w:tc>
          <w:tcPr>
            <w:tcW w:w="8028" w:type="dxa"/>
            <w:vAlign w:val="center"/>
          </w:tcPr>
          <w:p w14:paraId="307205D2" w14:textId="77777777" w:rsidR="00B80666" w:rsidRPr="00C24532" w:rsidRDefault="00000000" w:rsidP="007F31C4">
            <w:pPr>
              <w:pStyle w:val="ListParagraph"/>
              <w:spacing w:line="276" w:lineRule="auto"/>
              <w:jc w:val="center"/>
              <w:rPr>
                <w:rFonts w:eastAsiaTheme="minorEastAsia" w:cs="Times New Roman"/>
                <w:lang w:eastAsia="ja-JP"/>
              </w:rPr>
            </w:pPr>
            <m:oMathPara>
              <m:oMath>
                <m:d>
                  <m:dPr>
                    <m:ctrlPr>
                      <w:rPr>
                        <w:rFonts w:ascii="Cambria Math" w:eastAsiaTheme="minorEastAsia" w:hAnsi="Cambria Math" w:cs="Times New Roman"/>
                        <w:i/>
                        <w:lang w:eastAsia="ja-JP"/>
                      </w:rPr>
                    </m:ctrlPr>
                  </m:dPr>
                  <m:e>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i</m:t>
                        </m:r>
                      </m:e>
                      <m:sub>
                        <m:r>
                          <w:rPr>
                            <w:rFonts w:ascii="Cambria Math" w:eastAsiaTheme="minorEastAsia" w:hAnsi="Cambria Math" w:cs="Times New Roman"/>
                            <w:lang w:eastAsia="ja-JP"/>
                          </w:rPr>
                          <m:t>1</m:t>
                        </m:r>
                      </m:sub>
                    </m:sSub>
                    <m:r>
                      <w:rPr>
                        <w:rFonts w:ascii="Cambria Math" w:eastAsiaTheme="minorEastAsia" w:hAnsi="Cambria Math" w:cs="Times New Roman"/>
                        <w:lang w:eastAsia="ja-JP"/>
                      </w:rPr>
                      <m:t>,</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i</m:t>
                        </m:r>
                      </m:e>
                      <m:sub>
                        <m:r>
                          <w:rPr>
                            <w:rFonts w:ascii="Cambria Math" w:eastAsiaTheme="minorEastAsia" w:hAnsi="Cambria Math" w:cs="Times New Roman"/>
                            <w:lang w:eastAsia="ja-JP"/>
                          </w:rPr>
                          <m:t>2</m:t>
                        </m:r>
                      </m:sub>
                    </m:sSub>
                  </m:e>
                </m:d>
                <m:r>
                  <w:rPr>
                    <w:rFonts w:ascii="Cambria Math" w:eastAsiaTheme="minorEastAsia" w:hAnsi="Cambria Math" w:cs="Times New Roman"/>
                    <w:lang w:eastAsia="ja-JP"/>
                  </w:rPr>
                  <m:t>=</m:t>
                </m:r>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D+1,</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N</m:t>
                        </m:r>
                      </m:e>
                      <m:sub>
                        <m:r>
                          <w:rPr>
                            <w:rFonts w:ascii="Cambria Math" w:eastAsiaTheme="minorEastAsia" w:hAnsi="Cambria Math" w:cs="Times New Roman"/>
                            <w:lang w:eastAsia="ja-JP"/>
                          </w:rPr>
                          <m:t>f</m:t>
                        </m:r>
                      </m:sub>
                    </m:sSub>
                    <m:r>
                      <w:rPr>
                        <w:rFonts w:ascii="Cambria Math" w:eastAsiaTheme="minorEastAsia" w:hAnsi="Cambria Math" w:cs="Times New Roman"/>
                        <w:lang w:eastAsia="ja-JP"/>
                      </w:rPr>
                      <m:t>+1</m:t>
                    </m:r>
                  </m:e>
                </m:d>
              </m:oMath>
            </m:oMathPara>
          </w:p>
        </w:tc>
        <w:tc>
          <w:tcPr>
            <w:tcW w:w="1215" w:type="dxa"/>
            <w:vAlign w:val="center"/>
          </w:tcPr>
          <w:p w14:paraId="215603A9" w14:textId="374F0F95" w:rsidR="00B80666" w:rsidRDefault="00BD467F" w:rsidP="007F31C4">
            <w:pPr>
              <w:jc w:val="center"/>
            </w:pPr>
            <w:r>
              <w:t>B</w:t>
            </w:r>
            <w:r w:rsidR="00B80666">
              <w:t>.</w:t>
            </w:r>
            <w:r>
              <w:t>38</w:t>
            </w:r>
          </w:p>
        </w:tc>
      </w:tr>
    </w:tbl>
    <w:p w14:paraId="097EC4B6" w14:textId="77777777" w:rsidR="00B80666" w:rsidRDefault="00B80666" w:rsidP="00B80666">
      <w:pPr>
        <w:ind w:firstLine="360"/>
        <w:jc w:val="both"/>
        <w:rPr>
          <w:rFonts w:eastAsiaTheme="minorEastAsia" w:cs="Times New Roman"/>
          <w:lang w:eastAsia="ja-JP"/>
        </w:rPr>
      </w:pPr>
      <w:r>
        <w:rPr>
          <w:rFonts w:eastAsiaTheme="minorEastAsia" w:cs="Times New Roman"/>
          <w:lang w:eastAsia="ja-JP"/>
        </w:rPr>
        <w:t>A local grid is defined around the reference tap vector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B80666" w14:paraId="63D55BBD" w14:textId="77777777" w:rsidTr="007F31C4">
        <w:tc>
          <w:tcPr>
            <w:tcW w:w="8028" w:type="dxa"/>
            <w:vAlign w:val="center"/>
          </w:tcPr>
          <w:p w14:paraId="5F4D1E28" w14:textId="77777777" w:rsidR="00B80666" w:rsidRPr="00C24532" w:rsidRDefault="00000000" w:rsidP="007F31C4">
            <w:pPr>
              <w:pStyle w:val="ListParagraph"/>
              <w:spacing w:line="276" w:lineRule="auto"/>
              <w:jc w:val="center"/>
              <w:rPr>
                <w:rFonts w:eastAsiaTheme="minorEastAsia" w:cs="Times New Roman"/>
                <w:lang w:eastAsia="ja-JP"/>
              </w:rPr>
            </w:pPr>
            <m:oMathPara>
              <m:oMath>
                <m:d>
                  <m:dPr>
                    <m:ctrlPr>
                      <w:rPr>
                        <w:rFonts w:ascii="Cambria Math" w:eastAsiaTheme="minorEastAsia" w:hAnsi="Cambria Math" w:cs="Times New Roman"/>
                        <w:i/>
                        <w:lang w:eastAsia="ja-JP"/>
                      </w:rPr>
                    </m:ctrlPr>
                  </m:dPr>
                  <m:e>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θ</m:t>
                        </m:r>
                      </m:e>
                      <m:sub>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i</m:t>
                            </m:r>
                          </m:e>
                          <m:sub>
                            <m:r>
                              <w:rPr>
                                <w:rFonts w:ascii="Cambria Math" w:eastAsiaTheme="minorEastAsia" w:hAnsi="Cambria Math" w:cs="Times New Roman"/>
                                <w:lang w:eastAsia="ja-JP"/>
                              </w:rPr>
                              <m:t>1</m:t>
                            </m:r>
                          </m:sub>
                        </m:sSub>
                      </m:sub>
                    </m:sSub>
                    <m:r>
                      <w:rPr>
                        <w:rFonts w:ascii="Cambria Math" w:eastAsiaTheme="minorEastAsia" w:hAnsi="Cambria Math" w:cs="Times New Roman"/>
                        <w:lang w:eastAsia="ja-JP"/>
                      </w:rPr>
                      <m:t>,</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θ</m:t>
                        </m:r>
                      </m:e>
                      <m:sub>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i</m:t>
                            </m:r>
                          </m:e>
                          <m:sub>
                            <m:r>
                              <w:rPr>
                                <w:rFonts w:ascii="Cambria Math" w:eastAsiaTheme="minorEastAsia" w:hAnsi="Cambria Math" w:cs="Times New Roman"/>
                                <w:lang w:eastAsia="ja-JP"/>
                              </w:rPr>
                              <m:t>2</m:t>
                            </m:r>
                          </m:sub>
                        </m:sSub>
                      </m:sub>
                    </m:sSub>
                  </m:e>
                </m:d>
                <m:r>
                  <m:rPr>
                    <m:scr m:val="script"/>
                  </m:rPr>
                  <w:rPr>
                    <w:rFonts w:ascii="Cambria Math" w:eastAsiaTheme="minorEastAsia" w:hAnsi="Cambria Math" w:cs="Times New Roman"/>
                    <w:lang w:eastAsia="ja-JP"/>
                  </w:rPr>
                  <m:t>∈G</m:t>
                </m:r>
              </m:oMath>
            </m:oMathPara>
          </w:p>
        </w:tc>
        <w:tc>
          <w:tcPr>
            <w:tcW w:w="1215" w:type="dxa"/>
            <w:vAlign w:val="center"/>
          </w:tcPr>
          <w:p w14:paraId="2C8ACC89" w14:textId="3CEB6A89" w:rsidR="00B80666" w:rsidRDefault="00BD467F" w:rsidP="007F31C4">
            <w:pPr>
              <w:jc w:val="center"/>
            </w:pPr>
            <w:r>
              <w:t>B.39</w:t>
            </w:r>
          </w:p>
        </w:tc>
      </w:tr>
    </w:tbl>
    <w:p w14:paraId="0B2D55CD" w14:textId="77777777" w:rsidR="00B80666" w:rsidRDefault="00B80666" w:rsidP="00B80666">
      <w:pPr>
        <w:ind w:firstLine="360"/>
        <w:jc w:val="both"/>
        <w:rPr>
          <w:rFonts w:eastAsiaTheme="minorEastAsia" w:cs="Times New Roman"/>
          <w:lang w:eastAsia="ja-JP"/>
        </w:rPr>
      </w:pPr>
      <w:r>
        <w:rPr>
          <w:rFonts w:eastAsiaTheme="minorEastAsia" w:cs="Times New Roman"/>
          <w:lang w:eastAsia="ja-JP"/>
        </w:rPr>
        <w:t xml:space="preserve">At each grid point, the mean projected drift is estimated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B80666" w14:paraId="74AD5C45" w14:textId="77777777" w:rsidTr="007F31C4">
        <w:tc>
          <w:tcPr>
            <w:tcW w:w="8028" w:type="dxa"/>
            <w:vAlign w:val="center"/>
          </w:tcPr>
          <w:p w14:paraId="654161C7" w14:textId="77777777" w:rsidR="00B80666" w:rsidRPr="00C24532" w:rsidRDefault="00000000" w:rsidP="007F31C4">
            <w:pPr>
              <w:pStyle w:val="ListParagraph"/>
              <w:spacing w:line="276" w:lineRule="auto"/>
              <w:jc w:val="center"/>
              <w:rPr>
                <w:rFonts w:eastAsiaTheme="minorEastAsia" w:cs="Times New Roman"/>
                <w:lang w:eastAsia="ja-JP"/>
              </w:rPr>
            </w:pPr>
            <m:oMathPara>
              <m:oMath>
                <m:sSub>
                  <m:sSubPr>
                    <m:ctrlPr>
                      <w:rPr>
                        <w:rFonts w:ascii="Cambria Math" w:eastAsiaTheme="minorEastAsia" w:hAnsi="Cambria Math" w:cs="Times New Roman"/>
                        <w:i/>
                        <w:lang w:eastAsia="ja-JP"/>
                      </w:rPr>
                    </m:ctrlPr>
                  </m:sSubPr>
                  <m:e>
                    <m:acc>
                      <m:accPr>
                        <m:ctrlPr>
                          <w:rPr>
                            <w:rFonts w:ascii="Cambria Math" w:eastAsiaTheme="minorEastAsia" w:hAnsi="Cambria Math" w:cs="Times New Roman"/>
                            <w:i/>
                            <w:lang w:eastAsia="ja-JP"/>
                          </w:rPr>
                        </m:ctrlPr>
                      </m:accPr>
                      <m:e>
                        <m:acc>
                          <m:accPr>
                            <m:chr m:val="̅"/>
                            <m:ctrlPr>
                              <w:rPr>
                                <w:rFonts w:ascii="Cambria Math" w:eastAsiaTheme="minorEastAsia" w:hAnsi="Cambria Math" w:cs="Times New Roman"/>
                                <w:i/>
                                <w:lang w:eastAsia="ja-JP"/>
                              </w:rPr>
                            </m:ctrlPr>
                          </m:accPr>
                          <m:e>
                            <m:r>
                              <w:rPr>
                                <w:rFonts w:ascii="Cambria Math" w:eastAsiaTheme="minorEastAsia" w:hAnsi="Cambria Math" w:cs="Times New Roman"/>
                                <w:lang w:eastAsia="ja-JP"/>
                              </w:rPr>
                              <m:t>H</m:t>
                            </m:r>
                          </m:e>
                        </m:acc>
                      </m:e>
                    </m:acc>
                  </m:e>
                  <m:sub>
                    <m:r>
                      <m:rPr>
                        <m:scr m:val="script"/>
                      </m:rPr>
                      <w:rPr>
                        <w:rFonts w:ascii="Cambria Math" w:eastAsiaTheme="minorEastAsia" w:hAnsi="Cambria Math" w:cs="Times New Roman"/>
                        <w:lang w:eastAsia="ja-JP"/>
                      </w:rPr>
                      <m:t>G</m:t>
                    </m:r>
                  </m:sub>
                </m:sSub>
                <m:d>
                  <m:dPr>
                    <m:ctrlPr>
                      <w:rPr>
                        <w:rFonts w:ascii="Cambria Math" w:eastAsiaTheme="minorEastAsia" w:hAnsi="Cambria Math" w:cs="Times New Roman"/>
                        <w:i/>
                        <w:lang w:eastAsia="ja-JP"/>
                      </w:rPr>
                    </m:ctrlPr>
                  </m:dPr>
                  <m:e>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θ</m:t>
                        </m:r>
                      </m:e>
                      <m:sub>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i</m:t>
                            </m:r>
                          </m:e>
                          <m:sub>
                            <m:r>
                              <w:rPr>
                                <w:rFonts w:ascii="Cambria Math" w:eastAsiaTheme="minorEastAsia" w:hAnsi="Cambria Math" w:cs="Times New Roman"/>
                                <w:lang w:eastAsia="ja-JP"/>
                              </w:rPr>
                              <m:t>1</m:t>
                            </m:r>
                          </m:sub>
                        </m:sSub>
                      </m:sub>
                    </m:sSub>
                    <m:r>
                      <w:rPr>
                        <w:rFonts w:ascii="Cambria Math" w:eastAsiaTheme="minorEastAsia" w:hAnsi="Cambria Math" w:cs="Times New Roman"/>
                        <w:lang w:eastAsia="ja-JP"/>
                      </w:rPr>
                      <m:t>,</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θ</m:t>
                        </m:r>
                      </m:e>
                      <m:sub>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i</m:t>
                            </m:r>
                          </m:e>
                          <m:sub>
                            <m:r>
                              <w:rPr>
                                <w:rFonts w:ascii="Cambria Math" w:eastAsiaTheme="minorEastAsia" w:hAnsi="Cambria Math" w:cs="Times New Roman"/>
                                <w:lang w:eastAsia="ja-JP"/>
                              </w:rPr>
                              <m:t>2</m:t>
                            </m:r>
                          </m:sub>
                        </m:sSub>
                      </m:sub>
                    </m:sSub>
                  </m:e>
                </m:d>
                <m:r>
                  <w:rPr>
                    <w:rFonts w:ascii="Cambria Math" w:eastAsiaTheme="minorEastAsia" w:hAnsi="Cambria Math" w:cs="Times New Roman"/>
                    <w:lang w:eastAsia="ja-JP"/>
                  </w:rPr>
                  <m:t>=</m:t>
                </m:r>
                <m:d>
                  <m:dPr>
                    <m:begChr m:val="["/>
                    <m:endChr m:val="]"/>
                    <m:ctrlPr>
                      <w:rPr>
                        <w:rFonts w:ascii="Cambria Math" w:eastAsiaTheme="minorEastAsia" w:hAnsi="Cambria Math" w:cs="Times New Roman"/>
                        <w:i/>
                        <w:lang w:eastAsia="ja-JP"/>
                      </w:rPr>
                    </m:ctrlPr>
                  </m:dPr>
                  <m:e>
                    <m:m>
                      <m:mPr>
                        <m:mcs>
                          <m:mc>
                            <m:mcPr>
                              <m:count m:val="1"/>
                              <m:mcJc m:val="center"/>
                            </m:mcPr>
                          </m:mc>
                        </m:mcs>
                        <m:ctrlPr>
                          <w:rPr>
                            <w:rFonts w:ascii="Cambria Math" w:eastAsiaTheme="minorEastAsia" w:hAnsi="Cambria Math" w:cs="Times New Roman"/>
                            <w:i/>
                            <w:lang w:eastAsia="ja-JP"/>
                          </w:rPr>
                        </m:ctrlPr>
                      </m:mPr>
                      <m:mr>
                        <m:e>
                          <m:sSub>
                            <m:sSubPr>
                              <m:ctrlPr>
                                <w:rPr>
                                  <w:rFonts w:ascii="Cambria Math" w:eastAsiaTheme="minorEastAsia" w:hAnsi="Cambria Math" w:cs="Times New Roman"/>
                                  <w:i/>
                                  <w:lang w:eastAsia="ja-JP"/>
                                </w:rPr>
                              </m:ctrlPr>
                            </m:sSubPr>
                            <m:e>
                              <m:acc>
                                <m:accPr>
                                  <m:ctrlPr>
                                    <w:rPr>
                                      <w:rFonts w:ascii="Cambria Math" w:eastAsiaTheme="minorEastAsia" w:hAnsi="Cambria Math" w:cs="Times New Roman"/>
                                      <w:i/>
                                      <w:lang w:eastAsia="ja-JP"/>
                                    </w:rPr>
                                  </m:ctrlPr>
                                </m:accPr>
                                <m:e>
                                  <m:acc>
                                    <m:accPr>
                                      <m:chr m:val="̅"/>
                                      <m:ctrlPr>
                                        <w:rPr>
                                          <w:rFonts w:ascii="Cambria Math" w:eastAsiaTheme="minorEastAsia" w:hAnsi="Cambria Math" w:cs="Times New Roman"/>
                                          <w:i/>
                                          <w:lang w:eastAsia="ja-JP"/>
                                        </w:rPr>
                                      </m:ctrlPr>
                                    </m:accPr>
                                    <m:e>
                                      <m:r>
                                        <w:rPr>
                                          <w:rFonts w:ascii="Cambria Math" w:eastAsiaTheme="minorEastAsia" w:hAnsi="Cambria Math" w:cs="Times New Roman"/>
                                          <w:lang w:eastAsia="ja-JP"/>
                                        </w:rPr>
                                        <m:t>H</m:t>
                                      </m:r>
                                    </m:e>
                                  </m:acc>
                                </m:e>
                              </m:acc>
                            </m:e>
                            <m:sub>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i</m:t>
                                  </m:r>
                                </m:e>
                                <m:sub>
                                  <m:r>
                                    <w:rPr>
                                      <w:rFonts w:ascii="Cambria Math" w:eastAsiaTheme="minorEastAsia" w:hAnsi="Cambria Math" w:cs="Times New Roman"/>
                                      <w:lang w:eastAsia="ja-JP"/>
                                    </w:rPr>
                                    <m:t>1</m:t>
                                  </m:r>
                                </m:sub>
                              </m:sSub>
                            </m:sub>
                          </m:sSub>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θ</m:t>
                              </m:r>
                            </m:e>
                          </m:d>
                        </m:e>
                      </m:mr>
                      <m:mr>
                        <m:e>
                          <m:sSub>
                            <m:sSubPr>
                              <m:ctrlPr>
                                <w:rPr>
                                  <w:rFonts w:ascii="Cambria Math" w:eastAsiaTheme="minorEastAsia" w:hAnsi="Cambria Math" w:cs="Times New Roman"/>
                                  <w:i/>
                                  <w:lang w:eastAsia="ja-JP"/>
                                </w:rPr>
                              </m:ctrlPr>
                            </m:sSubPr>
                            <m:e>
                              <m:acc>
                                <m:accPr>
                                  <m:ctrlPr>
                                    <w:rPr>
                                      <w:rFonts w:ascii="Cambria Math" w:eastAsiaTheme="minorEastAsia" w:hAnsi="Cambria Math" w:cs="Times New Roman"/>
                                      <w:i/>
                                      <w:lang w:eastAsia="ja-JP"/>
                                    </w:rPr>
                                  </m:ctrlPr>
                                </m:accPr>
                                <m:e>
                                  <m:acc>
                                    <m:accPr>
                                      <m:chr m:val="̅"/>
                                      <m:ctrlPr>
                                        <w:rPr>
                                          <w:rFonts w:ascii="Cambria Math" w:eastAsiaTheme="minorEastAsia" w:hAnsi="Cambria Math" w:cs="Times New Roman"/>
                                          <w:i/>
                                          <w:lang w:eastAsia="ja-JP"/>
                                        </w:rPr>
                                      </m:ctrlPr>
                                    </m:accPr>
                                    <m:e>
                                      <m:r>
                                        <w:rPr>
                                          <w:rFonts w:ascii="Cambria Math" w:eastAsiaTheme="minorEastAsia" w:hAnsi="Cambria Math" w:cs="Times New Roman"/>
                                          <w:lang w:eastAsia="ja-JP"/>
                                        </w:rPr>
                                        <m:t>H</m:t>
                                      </m:r>
                                    </m:e>
                                  </m:acc>
                                </m:e>
                              </m:acc>
                            </m:e>
                            <m:sub>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i</m:t>
                                  </m:r>
                                </m:e>
                                <m:sub>
                                  <m:r>
                                    <w:rPr>
                                      <w:rFonts w:ascii="Cambria Math" w:eastAsiaTheme="minorEastAsia" w:hAnsi="Cambria Math" w:cs="Times New Roman"/>
                                      <w:lang w:eastAsia="ja-JP"/>
                                    </w:rPr>
                                    <m:t>2</m:t>
                                  </m:r>
                                </m:sub>
                              </m:sSub>
                            </m:sub>
                          </m:sSub>
                          <m:d>
                            <m:dPr>
                              <m:ctrlPr>
                                <w:rPr>
                                  <w:rFonts w:ascii="Cambria Math" w:eastAsiaTheme="minorEastAsia" w:hAnsi="Cambria Math" w:cs="Times New Roman"/>
                                  <w:i/>
                                  <w:lang w:eastAsia="ja-JP"/>
                                </w:rPr>
                              </m:ctrlPr>
                            </m:dPr>
                            <m:e>
                              <m:r>
                                <w:rPr>
                                  <w:rFonts w:ascii="Cambria Math" w:eastAsiaTheme="minorEastAsia" w:hAnsi="Cambria Math" w:cs="Times New Roman"/>
                                  <w:lang w:eastAsia="ja-JP"/>
                                </w:rPr>
                                <m:t>θ</m:t>
                              </m:r>
                            </m:e>
                          </m:d>
                        </m:e>
                      </m:mr>
                    </m:m>
                  </m:e>
                </m:d>
              </m:oMath>
            </m:oMathPara>
          </w:p>
        </w:tc>
        <w:tc>
          <w:tcPr>
            <w:tcW w:w="1215" w:type="dxa"/>
            <w:vAlign w:val="center"/>
          </w:tcPr>
          <w:p w14:paraId="1850F400" w14:textId="2BA69EF8" w:rsidR="00B80666" w:rsidRDefault="00BD467F" w:rsidP="007F31C4">
            <w:pPr>
              <w:jc w:val="center"/>
            </w:pPr>
            <w:r>
              <w:t>B</w:t>
            </w:r>
            <w:r w:rsidR="00B80666">
              <w:t>.</w:t>
            </w:r>
            <w:r>
              <w:t>40</w:t>
            </w:r>
          </w:p>
        </w:tc>
      </w:tr>
    </w:tbl>
    <w:p w14:paraId="39B9ACB7" w14:textId="77777777" w:rsidR="00B80666" w:rsidRDefault="00B80666" w:rsidP="00B80666">
      <w:pPr>
        <w:ind w:firstLine="360"/>
        <w:jc w:val="both"/>
        <w:rPr>
          <w:rFonts w:eastAsiaTheme="minorEastAsia" w:cs="Times New Roman"/>
          <w:lang w:eastAsia="ja-JP"/>
        </w:rPr>
      </w:pPr>
      <w:r>
        <w:rPr>
          <w:rFonts w:eastAsiaTheme="minorEastAsia" w:cs="Times New Roman"/>
          <w:lang w:eastAsia="ja-JP"/>
        </w:rPr>
        <w:t>The resulting vector field is plotted together with the decreasing step adaptive trajectory: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8"/>
        <w:gridCol w:w="1215"/>
      </w:tblGrid>
      <w:tr w:rsidR="00B80666" w14:paraId="410D7AB2" w14:textId="77777777" w:rsidTr="007F31C4">
        <w:tc>
          <w:tcPr>
            <w:tcW w:w="8028" w:type="dxa"/>
            <w:vAlign w:val="center"/>
          </w:tcPr>
          <w:p w14:paraId="2323C6D1" w14:textId="77777777" w:rsidR="00B80666" w:rsidRPr="00C24532" w:rsidRDefault="00000000" w:rsidP="007F31C4">
            <w:pPr>
              <w:pStyle w:val="ListParagraph"/>
              <w:spacing w:line="276" w:lineRule="auto"/>
              <w:jc w:val="center"/>
              <w:rPr>
                <w:rFonts w:eastAsiaTheme="minorEastAsia" w:cs="Times New Roman"/>
                <w:lang w:eastAsia="ja-JP"/>
              </w:rPr>
            </w:pPr>
            <m:oMathPara>
              <m:oMath>
                <m:d>
                  <m:dPr>
                    <m:ctrlPr>
                      <w:rPr>
                        <w:rFonts w:ascii="Cambria Math" w:eastAsiaTheme="minorEastAsia" w:hAnsi="Cambria Math" w:cs="Times New Roman"/>
                        <w:i/>
                        <w:lang w:eastAsia="ja-JP"/>
                      </w:rPr>
                    </m:ctrlPr>
                  </m:dPr>
                  <m:e>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θ</m:t>
                        </m:r>
                      </m:e>
                      <m:sub>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i</m:t>
                            </m:r>
                          </m:e>
                          <m:sub>
                            <m:r>
                              <w:rPr>
                                <w:rFonts w:ascii="Cambria Math" w:eastAsiaTheme="minorEastAsia" w:hAnsi="Cambria Math" w:cs="Times New Roman"/>
                                <w:lang w:eastAsia="ja-JP"/>
                              </w:rPr>
                              <m:t>1</m:t>
                            </m:r>
                          </m:sub>
                        </m:sSub>
                      </m:sub>
                    </m:sSub>
                    <m:d>
                      <m:dPr>
                        <m:begChr m:val="["/>
                        <m:endChr m:val="]"/>
                        <m:ctrlPr>
                          <w:rPr>
                            <w:rFonts w:ascii="Cambria Math" w:eastAsiaTheme="minorEastAsia" w:hAnsi="Cambria Math" w:cs="Times New Roman"/>
                            <w:i/>
                            <w:lang w:eastAsia="ja-JP"/>
                          </w:rPr>
                        </m:ctrlPr>
                      </m:dPr>
                      <m:e>
                        <m:r>
                          <w:rPr>
                            <w:rFonts w:ascii="Cambria Math" w:eastAsiaTheme="minorEastAsia" w:hAnsi="Cambria Math" w:cs="Times New Roman"/>
                            <w:lang w:eastAsia="ja-JP"/>
                          </w:rPr>
                          <m:t>n</m:t>
                        </m:r>
                      </m:e>
                    </m:d>
                    <m:r>
                      <w:rPr>
                        <w:rFonts w:ascii="Cambria Math" w:eastAsiaTheme="minorEastAsia" w:hAnsi="Cambria Math" w:cs="Times New Roman"/>
                        <w:lang w:eastAsia="ja-JP"/>
                      </w:rPr>
                      <m:t>,</m:t>
                    </m:r>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θ</m:t>
                        </m:r>
                      </m:e>
                      <m:sub>
                        <m:sSub>
                          <m:sSubPr>
                            <m:ctrlPr>
                              <w:rPr>
                                <w:rFonts w:ascii="Cambria Math" w:eastAsiaTheme="minorEastAsia" w:hAnsi="Cambria Math" w:cs="Times New Roman"/>
                                <w:i/>
                                <w:lang w:eastAsia="ja-JP"/>
                              </w:rPr>
                            </m:ctrlPr>
                          </m:sSubPr>
                          <m:e>
                            <m:r>
                              <w:rPr>
                                <w:rFonts w:ascii="Cambria Math" w:eastAsiaTheme="minorEastAsia" w:hAnsi="Cambria Math" w:cs="Times New Roman"/>
                                <w:lang w:eastAsia="ja-JP"/>
                              </w:rPr>
                              <m:t>i</m:t>
                            </m:r>
                          </m:e>
                          <m:sub>
                            <m:r>
                              <w:rPr>
                                <w:rFonts w:ascii="Cambria Math" w:eastAsiaTheme="minorEastAsia" w:hAnsi="Cambria Math" w:cs="Times New Roman"/>
                                <w:lang w:eastAsia="ja-JP"/>
                              </w:rPr>
                              <m:t>2</m:t>
                            </m:r>
                          </m:sub>
                        </m:sSub>
                      </m:sub>
                    </m:sSub>
                    <m:d>
                      <m:dPr>
                        <m:begChr m:val="["/>
                        <m:endChr m:val="]"/>
                        <m:ctrlPr>
                          <w:rPr>
                            <w:rFonts w:ascii="Cambria Math" w:eastAsiaTheme="minorEastAsia" w:hAnsi="Cambria Math" w:cs="Times New Roman"/>
                            <w:i/>
                            <w:lang w:eastAsia="ja-JP"/>
                          </w:rPr>
                        </m:ctrlPr>
                      </m:dPr>
                      <m:e>
                        <m:r>
                          <w:rPr>
                            <w:rFonts w:ascii="Cambria Math" w:eastAsiaTheme="minorEastAsia" w:hAnsi="Cambria Math" w:cs="Times New Roman"/>
                            <w:lang w:eastAsia="ja-JP"/>
                          </w:rPr>
                          <m:t>n</m:t>
                        </m:r>
                      </m:e>
                    </m:d>
                  </m:e>
                </m:d>
              </m:oMath>
            </m:oMathPara>
          </w:p>
        </w:tc>
        <w:tc>
          <w:tcPr>
            <w:tcW w:w="1215" w:type="dxa"/>
            <w:vAlign w:val="center"/>
          </w:tcPr>
          <w:p w14:paraId="2E8F0DB4" w14:textId="2E5B6602" w:rsidR="00B80666" w:rsidRDefault="00BD467F" w:rsidP="007F31C4">
            <w:pPr>
              <w:jc w:val="center"/>
            </w:pPr>
            <w:r>
              <w:t>B</w:t>
            </w:r>
            <w:r w:rsidR="00B80666">
              <w:t>.</w:t>
            </w:r>
            <w:r>
              <w:t>41</w:t>
            </w:r>
          </w:p>
        </w:tc>
      </w:tr>
    </w:tbl>
    <w:p w14:paraId="3D28E35E" w14:textId="335F7818" w:rsidR="00B80666" w:rsidRDefault="00B80666" w:rsidP="00B80666">
      <w:pPr>
        <w:ind w:firstLine="360"/>
        <w:jc w:val="both"/>
        <w:rPr>
          <w:rFonts w:eastAsiaTheme="minorEastAsia" w:cs="Times New Roman"/>
          <w:lang w:eastAsia="ja-JP"/>
        </w:rPr>
      </w:pPr>
      <w:r>
        <w:rPr>
          <w:rFonts w:eastAsiaTheme="minorEastAsia" w:cs="Times New Roman"/>
          <w:lang w:eastAsia="ja-JP"/>
        </w:rPr>
        <w:t>If the trajectory follows the dominant direction of the drift field and remains inside the feasible region, this supports the claim that the adaptive recursion is not merely producing arbitrary stochastic motion but following a structured mean adap</w:t>
      </w:r>
      <w:r w:rsidR="00EF56F8">
        <w:rPr>
          <w:rFonts w:eastAsiaTheme="minorEastAsia" w:cs="Times New Roman"/>
          <w:lang w:eastAsia="ja-JP"/>
        </w:rPr>
        <w:t>ta</w:t>
      </w:r>
      <w:r>
        <w:rPr>
          <w:rFonts w:eastAsiaTheme="minorEastAsia" w:cs="Times New Roman"/>
          <w:lang w:eastAsia="ja-JP"/>
        </w:rPr>
        <w:t>tion law.</w:t>
      </w:r>
    </w:p>
    <w:p w14:paraId="64A76BC8" w14:textId="77777777" w:rsidR="00B80666" w:rsidRDefault="00B80666" w:rsidP="00B80666">
      <w:pPr>
        <w:ind w:firstLine="360"/>
        <w:jc w:val="both"/>
        <w:rPr>
          <w:rFonts w:eastAsiaTheme="minorEastAsia" w:cs="Times New Roman"/>
          <w:lang w:eastAsia="ja-JP"/>
        </w:rPr>
      </w:pPr>
      <w:r>
        <w:rPr>
          <w:rFonts w:eastAsiaTheme="minorEastAsia" w:cs="Times New Roman"/>
          <w:lang w:eastAsia="ja-JP"/>
        </w:rPr>
        <w:t>The ODE validation is included to answer why the adaptive equalizer can be discussed using stochastic approximation and ODE language. The ODE diagnostic gives a separate structural check that the implemented recursion follows the expected averaged dynamics under controlled conditions.</w:t>
      </w:r>
    </w:p>
    <w:p w14:paraId="05DEC14F" w14:textId="2C652AE4" w:rsidR="00B80666" w:rsidRDefault="00B80666" w:rsidP="00B80666">
      <w:pPr>
        <w:ind w:firstLine="360"/>
        <w:jc w:val="both"/>
        <w:rPr>
          <w:rFonts w:eastAsiaTheme="minorEastAsia" w:cs="Times New Roman"/>
          <w:lang w:eastAsia="ja-JP"/>
        </w:rPr>
      </w:pPr>
      <w:r>
        <w:rPr>
          <w:rFonts w:eastAsiaTheme="minorEastAsia" w:cs="Times New Roman"/>
          <w:lang w:eastAsia="ja-JP"/>
        </w:rPr>
        <w:t>This interpretation is especially important because the equalizer operates in a decision</w:t>
      </w:r>
      <w:r w:rsidR="00967D8A">
        <w:rPr>
          <w:rFonts w:eastAsiaTheme="minorEastAsia" w:cs="Times New Roman"/>
          <w:lang w:eastAsia="ja-JP"/>
        </w:rPr>
        <w:t>-</w:t>
      </w:r>
      <w:r>
        <w:rPr>
          <w:rFonts w:eastAsiaTheme="minorEastAsia" w:cs="Times New Roman"/>
          <w:lang w:eastAsia="ja-JP"/>
        </w:rPr>
        <w:t>directed feedback loop, where the update noise depends on previous symbol decisions.</w:t>
      </w:r>
    </w:p>
    <w:p w14:paraId="6D99CFC9" w14:textId="77777777" w:rsidR="00B80666" w:rsidRDefault="00B80666" w:rsidP="00A030F3">
      <w:pPr>
        <w:ind w:firstLine="360"/>
        <w:rPr>
          <w:rFonts w:eastAsiaTheme="minorEastAsia"/>
          <w:lang w:eastAsia="ja-JP"/>
        </w:rPr>
      </w:pPr>
    </w:p>
    <w:p w14:paraId="6F897798" w14:textId="09313244" w:rsidR="00865568" w:rsidRDefault="00865568" w:rsidP="00A030F3">
      <w:pPr>
        <w:ind w:firstLine="360"/>
        <w:rPr>
          <w:lang w:eastAsia="ja-JP"/>
        </w:rPr>
      </w:pPr>
      <w:r>
        <w:rPr>
          <w:noProof/>
          <w:lang w:eastAsia="ja-JP"/>
        </w:rPr>
        <w:lastRenderedPageBreak/>
        <w:drawing>
          <wp:inline distT="0" distB="0" distL="0" distR="0" wp14:anchorId="68703689" wp14:editId="33E91F88">
            <wp:extent cx="5732145" cy="4298950"/>
            <wp:effectExtent l="0" t="0" r="0" b="0"/>
            <wp:docPr id="170047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78747" name="Picture 1700478747"/>
                    <pic:cNvPicPr/>
                  </pic:nvPicPr>
                  <pic:blipFill>
                    <a:blip r:embed="rId158">
                      <a:extLst>
                        <a:ext uri="{28A0092B-C50C-407E-A947-70E740481C1C}">
                          <a14:useLocalDpi xmlns:a14="http://schemas.microsoft.com/office/drawing/2010/main" val="0"/>
                        </a:ext>
                      </a:extLst>
                    </a:blip>
                    <a:stretch>
                      <a:fillRect/>
                    </a:stretch>
                  </pic:blipFill>
                  <pic:spPr>
                    <a:xfrm>
                      <a:off x="0" y="0"/>
                      <a:ext cx="5732145" cy="4298950"/>
                    </a:xfrm>
                    <a:prstGeom prst="rect">
                      <a:avLst/>
                    </a:prstGeom>
                  </pic:spPr>
                </pic:pic>
              </a:graphicData>
            </a:graphic>
          </wp:inline>
        </w:drawing>
      </w:r>
    </w:p>
    <w:p w14:paraId="535EE1D0" w14:textId="40B7C244" w:rsidR="00507537" w:rsidRDefault="00507537" w:rsidP="00507537">
      <w:pPr>
        <w:pStyle w:val="Caption"/>
        <w:rPr>
          <w:lang w:eastAsia="ja-JP"/>
        </w:rPr>
      </w:pPr>
      <w:bookmarkStart w:id="119" w:name="_Toc229238703"/>
      <w:bookmarkStart w:id="120" w:name="_Toc229328337"/>
      <w:r>
        <w:t>Appendix B.</w:t>
      </w:r>
      <w:fldSimple w:instr=" SEQ Appendix_B. \* ARABIC ">
        <w:r w:rsidR="00346E8F">
          <w:rPr>
            <w:noProof/>
          </w:rPr>
          <w:t>1</w:t>
        </w:r>
        <w:bookmarkEnd w:id="119"/>
      </w:fldSimple>
      <w:r w:rsidR="00BD467F">
        <w:rPr>
          <w:noProof/>
        </w:rPr>
        <w:t xml:space="preserve">. </w:t>
      </w:r>
      <w:r w:rsidR="00BD467F" w:rsidRPr="00BD467F">
        <w:rPr>
          <w:noProof/>
        </w:rPr>
        <w:t>SA mean versus ODE mean under frozen states</w:t>
      </w:r>
      <w:bookmarkEnd w:id="120"/>
    </w:p>
    <w:p w14:paraId="07BDFBE9" w14:textId="74D04EB2" w:rsidR="00865568" w:rsidRDefault="00865568" w:rsidP="00865568">
      <w:pPr>
        <w:ind w:firstLine="360"/>
        <w:jc w:val="both"/>
        <w:rPr>
          <w:lang w:eastAsia="ja-JP"/>
        </w:rPr>
      </w:pPr>
      <w:r>
        <w:rPr>
          <w:lang w:eastAsia="ja-JP"/>
        </w:rPr>
        <w:t>This experiment validates why the adaptive equalizer ca</w:t>
      </w:r>
      <w:r w:rsidR="005277DF">
        <w:rPr>
          <w:lang w:eastAsia="ja-JP"/>
        </w:rPr>
        <w:t>n</w:t>
      </w:r>
      <w:r>
        <w:rPr>
          <w:lang w:eastAsia="ja-JP"/>
        </w:rPr>
        <w:t xml:space="preserve"> be interpreted using an ODE-based stochastic approximation viewpoint. The 3-FFE/1-DFE adaptive update can be viewed as a projected stochastic recursion of the form.</w:t>
      </w:r>
    </w:p>
    <w:p w14:paraId="1E75BD3D" w14:textId="77777777" w:rsidR="00865568" w:rsidRPr="0044130A" w:rsidRDefault="00000000" w:rsidP="00865568">
      <w:pPr>
        <w:ind w:firstLine="360"/>
        <w:rPr>
          <w:rFonts w:eastAsiaTheme="minorEastAsia"/>
          <w:lang w:eastAsia="ja-JP"/>
        </w:rPr>
      </w:pPr>
      <m:oMathPara>
        <m:oMath>
          <m:sSub>
            <m:sSubPr>
              <m:ctrlPr>
                <w:rPr>
                  <w:rFonts w:ascii="Cambria Math" w:hAnsi="Cambria Math"/>
                  <w:i/>
                  <w:lang w:eastAsia="ja-JP"/>
                </w:rPr>
              </m:ctrlPr>
            </m:sSubPr>
            <m:e>
              <m:r>
                <w:rPr>
                  <w:rFonts w:ascii="Cambria Math" w:hAnsi="Cambria Math"/>
                  <w:lang w:eastAsia="ja-JP"/>
                </w:rPr>
                <m:t>θ</m:t>
              </m:r>
            </m:e>
            <m:sub>
              <m:r>
                <w:rPr>
                  <w:rFonts w:ascii="Cambria Math" w:hAnsi="Cambria Math"/>
                  <w:lang w:eastAsia="ja-JP"/>
                </w:rPr>
                <m:t>n+1</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Π</m:t>
              </m:r>
            </m:e>
            <m:sub>
              <m:r>
                <m:rPr>
                  <m:scr m:val="script"/>
                </m:rPr>
                <w:rPr>
                  <w:rFonts w:ascii="Cambria Math" w:hAnsi="Cambria Math"/>
                  <w:lang w:eastAsia="ja-JP"/>
                </w:rPr>
                <m:t>H</m:t>
              </m:r>
            </m:sub>
          </m:sSub>
          <m:d>
            <m:dPr>
              <m:begChr m:val="["/>
              <m:endChr m:val="]"/>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θ</m:t>
                  </m:r>
                </m:e>
                <m:sub>
                  <m:r>
                    <w:rPr>
                      <w:rFonts w:ascii="Cambria Math" w:hAnsi="Cambria Math"/>
                      <w:lang w:eastAsia="ja-JP"/>
                    </w:rPr>
                    <m:t>n</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μ</m:t>
                  </m:r>
                </m:e>
                <m:sub>
                  <m:r>
                    <w:rPr>
                      <w:rFonts w:ascii="Cambria Math" w:hAnsi="Cambria Math"/>
                      <w:lang w:eastAsia="ja-JP"/>
                    </w:rPr>
                    <m:t>n</m:t>
                  </m:r>
                </m:sub>
              </m:sSub>
              <m:r>
                <w:rPr>
                  <w:rFonts w:ascii="Cambria Math" w:hAnsi="Cambria Math"/>
                  <w:lang w:eastAsia="ja-JP"/>
                </w:rPr>
                <m:t>H</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θ</m:t>
                      </m:r>
                    </m:e>
                    <m:sub>
                      <m:r>
                        <w:rPr>
                          <w:rFonts w:ascii="Cambria Math" w:hAnsi="Cambria Math"/>
                          <w:lang w:eastAsia="ja-JP"/>
                        </w:rPr>
                        <m:t>n</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Z</m:t>
                      </m:r>
                    </m:e>
                    <m:sub>
                      <m:r>
                        <w:rPr>
                          <w:rFonts w:ascii="Cambria Math" w:hAnsi="Cambria Math"/>
                          <w:lang w:eastAsia="ja-JP"/>
                        </w:rPr>
                        <m:t>n</m:t>
                      </m:r>
                    </m:sub>
                  </m:sSub>
                </m:e>
              </m:d>
            </m:e>
          </m:d>
        </m:oMath>
      </m:oMathPara>
    </w:p>
    <w:p w14:paraId="25E98B5A" w14:textId="77777777" w:rsidR="00865568" w:rsidRDefault="00865568" w:rsidP="00865568">
      <w:pPr>
        <w:ind w:firstLine="360"/>
        <w:jc w:val="both"/>
        <w:rPr>
          <w:rFonts w:eastAsiaTheme="minorEastAsia"/>
          <w:lang w:eastAsia="ja-JP"/>
        </w:rPr>
      </w:pPr>
      <w:r>
        <w:rPr>
          <w:rFonts w:eastAsiaTheme="minorEastAsia"/>
          <w:lang w:eastAsia="ja-JP"/>
        </w:rPr>
        <w:t xml:space="preserve">Where </w:t>
      </w:r>
      <m:oMath>
        <m:sSub>
          <m:sSubPr>
            <m:ctrlPr>
              <w:rPr>
                <w:rFonts w:ascii="Cambria Math" w:hAnsi="Cambria Math"/>
                <w:i/>
                <w:lang w:eastAsia="ja-JP"/>
              </w:rPr>
            </m:ctrlPr>
          </m:sSubPr>
          <m:e>
            <m:r>
              <w:rPr>
                <w:rFonts w:ascii="Cambria Math" w:hAnsi="Cambria Math"/>
                <w:lang w:eastAsia="ja-JP"/>
              </w:rPr>
              <m:t>θ</m:t>
            </m:r>
          </m:e>
          <m:sub>
            <m:r>
              <w:rPr>
                <w:rFonts w:ascii="Cambria Math" w:hAnsi="Cambria Math"/>
                <w:lang w:eastAsia="ja-JP"/>
              </w:rPr>
              <m:t>n</m:t>
            </m:r>
          </m:sub>
        </m:sSub>
      </m:oMath>
      <w:r>
        <w:rPr>
          <w:rFonts w:eastAsiaTheme="minorEastAsia"/>
          <w:lang w:eastAsia="ja-JP"/>
        </w:rPr>
        <w:t xml:space="preserve"> contains the 3 FFE taps and 1 DFE tap, </w:t>
      </w:r>
      <m:oMath>
        <m:sSub>
          <m:sSubPr>
            <m:ctrlPr>
              <w:rPr>
                <w:rFonts w:ascii="Cambria Math" w:hAnsi="Cambria Math"/>
                <w:i/>
                <w:lang w:eastAsia="ja-JP"/>
              </w:rPr>
            </m:ctrlPr>
          </m:sSubPr>
          <m:e>
            <m:r>
              <w:rPr>
                <w:rFonts w:ascii="Cambria Math" w:hAnsi="Cambria Math"/>
                <w:lang w:eastAsia="ja-JP"/>
              </w:rPr>
              <m:t>Z</m:t>
            </m:r>
          </m:e>
          <m:sub>
            <m:r>
              <w:rPr>
                <w:rFonts w:ascii="Cambria Math" w:hAnsi="Cambria Math"/>
                <w:lang w:eastAsia="ja-JP"/>
              </w:rPr>
              <m:t>n</m:t>
            </m:r>
          </m:sub>
        </m:sSub>
      </m:oMath>
      <w:r>
        <w:rPr>
          <w:rFonts w:eastAsiaTheme="minorEastAsia"/>
          <w:lang w:eastAsia="ja-JP"/>
        </w:rPr>
        <w:t xml:space="preserve"> represents the data/noise/state variables, </w:t>
      </w:r>
      <m:oMath>
        <m:sSub>
          <m:sSubPr>
            <m:ctrlPr>
              <w:rPr>
                <w:rFonts w:ascii="Cambria Math" w:hAnsi="Cambria Math"/>
                <w:i/>
                <w:lang w:eastAsia="ja-JP"/>
              </w:rPr>
            </m:ctrlPr>
          </m:sSubPr>
          <m:e>
            <m:r>
              <w:rPr>
                <w:rFonts w:ascii="Cambria Math" w:hAnsi="Cambria Math"/>
                <w:lang w:eastAsia="ja-JP"/>
              </w:rPr>
              <m:t>μ</m:t>
            </m:r>
          </m:e>
          <m:sub>
            <m:r>
              <w:rPr>
                <w:rFonts w:ascii="Cambria Math" w:hAnsi="Cambria Math"/>
                <w:lang w:eastAsia="ja-JP"/>
              </w:rPr>
              <m:t>n</m:t>
            </m:r>
          </m:sub>
        </m:sSub>
      </m:oMath>
      <w:r>
        <w:rPr>
          <w:rFonts w:eastAsiaTheme="minorEastAsia"/>
          <w:lang w:eastAsia="ja-JP"/>
        </w:rPr>
        <w:t xml:space="preserve"> is the step size and </w:t>
      </w:r>
      <m:oMath>
        <m:sSub>
          <m:sSubPr>
            <m:ctrlPr>
              <w:rPr>
                <w:rFonts w:ascii="Cambria Math" w:hAnsi="Cambria Math"/>
                <w:i/>
                <w:lang w:eastAsia="ja-JP"/>
              </w:rPr>
            </m:ctrlPr>
          </m:sSubPr>
          <m:e>
            <m:r>
              <w:rPr>
                <w:rFonts w:ascii="Cambria Math" w:hAnsi="Cambria Math"/>
                <w:lang w:eastAsia="ja-JP"/>
              </w:rPr>
              <m:t>Π</m:t>
            </m:r>
          </m:e>
          <m:sub>
            <m:r>
              <m:rPr>
                <m:scr m:val="script"/>
              </m:rPr>
              <w:rPr>
                <w:rFonts w:ascii="Cambria Math" w:hAnsi="Cambria Math"/>
                <w:lang w:eastAsia="ja-JP"/>
              </w:rPr>
              <m:t>H</m:t>
            </m:r>
          </m:sub>
        </m:sSub>
      </m:oMath>
      <w:r>
        <w:rPr>
          <w:rFonts w:eastAsiaTheme="minorEastAsia"/>
          <w:lang w:eastAsia="ja-JP"/>
        </w:rPr>
        <w:t xml:space="preserve"> is the projection onto the feasible tap set.</w:t>
      </w:r>
    </w:p>
    <w:p w14:paraId="0B93CC66" w14:textId="77777777" w:rsidR="00865568" w:rsidRPr="005A4DD0" w:rsidRDefault="00865568" w:rsidP="00865568">
      <w:pPr>
        <w:ind w:firstLine="360"/>
        <w:jc w:val="both"/>
        <w:rPr>
          <w:rFonts w:eastAsiaTheme="minorEastAsia"/>
          <w:lang w:eastAsia="ja-JP"/>
        </w:rPr>
      </w:pPr>
      <w:r>
        <w:rPr>
          <w:rFonts w:eastAsiaTheme="minorEastAsia"/>
          <w:lang w:eastAsia="ja-JP"/>
        </w:rPr>
        <w:t>In this experiment, the Markov channel state is frozen. This removes state switching effects and isolates the mean drift of the adaptive recursion in each fixed operating condition. Across frozen states 1, 2 and 3, the SA mean and ODE mean almost overlap. Both curves move in the same direction and show nearly the same trajectory shape. This result indicates that the averaged stochastic equalizer update follows the mean ODE drift under controlled frozen state conditions. Therefore, the ODE method is reasonable as an explanatory tool for the average behavior of the adaptive equalizer.</w:t>
      </w:r>
    </w:p>
    <w:p w14:paraId="40150A38" w14:textId="77777777" w:rsidR="00865568" w:rsidRDefault="00865568" w:rsidP="00865568">
      <w:pPr>
        <w:rPr>
          <w:lang w:eastAsia="ja-JP"/>
        </w:rPr>
      </w:pPr>
      <w:r>
        <w:rPr>
          <w:noProof/>
          <w:lang w:eastAsia="ja-JP"/>
        </w:rPr>
        <w:lastRenderedPageBreak/>
        <w:drawing>
          <wp:inline distT="0" distB="0" distL="0" distR="0" wp14:anchorId="116B7542" wp14:editId="627E1813">
            <wp:extent cx="5732145" cy="4298950"/>
            <wp:effectExtent l="0" t="0" r="0" b="0"/>
            <wp:docPr id="1228899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99341" name="Picture 1228899341"/>
                    <pic:cNvPicPr/>
                  </pic:nvPicPr>
                  <pic:blipFill>
                    <a:blip r:embed="rId159">
                      <a:extLst>
                        <a:ext uri="{28A0092B-C50C-407E-A947-70E740481C1C}">
                          <a14:useLocalDpi xmlns:a14="http://schemas.microsoft.com/office/drawing/2010/main" val="0"/>
                        </a:ext>
                      </a:extLst>
                    </a:blip>
                    <a:stretch>
                      <a:fillRect/>
                    </a:stretch>
                  </pic:blipFill>
                  <pic:spPr>
                    <a:xfrm>
                      <a:off x="0" y="0"/>
                      <a:ext cx="5732145" cy="4298950"/>
                    </a:xfrm>
                    <a:prstGeom prst="rect">
                      <a:avLst/>
                    </a:prstGeom>
                  </pic:spPr>
                </pic:pic>
              </a:graphicData>
            </a:graphic>
          </wp:inline>
        </w:drawing>
      </w:r>
    </w:p>
    <w:p w14:paraId="1FD24E6E" w14:textId="72C0F7F0" w:rsidR="00507537" w:rsidRDefault="00507537" w:rsidP="00507537">
      <w:pPr>
        <w:pStyle w:val="Caption"/>
        <w:rPr>
          <w:lang w:eastAsia="ja-JP"/>
        </w:rPr>
      </w:pPr>
      <w:bookmarkStart w:id="121" w:name="_Toc229238704"/>
      <w:bookmarkStart w:id="122" w:name="_Toc229328338"/>
      <w:r>
        <w:t>Appendix B.</w:t>
      </w:r>
      <w:fldSimple w:instr=" SEQ Appendix_B. \* ARABIC ">
        <w:r w:rsidR="00346E8F">
          <w:rPr>
            <w:noProof/>
          </w:rPr>
          <w:t>2</w:t>
        </w:r>
        <w:bookmarkEnd w:id="121"/>
      </w:fldSimple>
      <w:r w:rsidR="00BD467F">
        <w:rPr>
          <w:noProof/>
        </w:rPr>
        <w:t xml:space="preserve">. </w:t>
      </w:r>
      <w:r w:rsidR="00BD467F" w:rsidRPr="00BD467F">
        <w:rPr>
          <w:noProof/>
        </w:rPr>
        <w:t>Frozen-state ODE sanity check for the adaptive equalizer</w:t>
      </w:r>
      <w:bookmarkEnd w:id="122"/>
    </w:p>
    <w:p w14:paraId="0235E3C9" w14:textId="02F17393" w:rsidR="00865568" w:rsidRDefault="00865568" w:rsidP="00865568">
      <w:pPr>
        <w:ind w:firstLine="360"/>
        <w:jc w:val="both"/>
        <w:rPr>
          <w:lang w:eastAsia="ja-JP"/>
        </w:rPr>
      </w:pPr>
      <w:r>
        <w:rPr>
          <w:lang w:eastAsia="ja-JP"/>
        </w:rPr>
        <w:t xml:space="preserve">This experiment extends the frozen-state ODE validation by using multiple initializations and reporting quantitative mismatch </w:t>
      </w:r>
      <w:r w:rsidR="00985645" w:rsidRPr="00985645">
        <w:rPr>
          <w:lang w:eastAsia="ja-JP"/>
        </w:rPr>
        <w:t>summaries</w:t>
      </w:r>
      <w:r>
        <w:rPr>
          <w:lang w:eastAsia="ja-JP"/>
        </w:rPr>
        <w:t>. The left column compares the mean SA path and ODE path for froze</w:t>
      </w:r>
      <w:r w:rsidR="005277DF">
        <w:rPr>
          <w:lang w:eastAsia="ja-JP"/>
        </w:rPr>
        <w:t>n</w:t>
      </w:r>
      <w:r>
        <w:rPr>
          <w:lang w:eastAsia="ja-JP"/>
        </w:rPr>
        <w:t xml:space="preserve"> states 1, 2 and 3. The shaded region represents uncertainty around the SA mean. The right column reports two normalized mismatch measures. The late</w:t>
      </w:r>
      <w:r w:rsidR="00985645">
        <w:rPr>
          <w:lang w:eastAsia="ja-JP"/>
        </w:rPr>
        <w:t>-</w:t>
      </w:r>
      <w:r>
        <w:rPr>
          <w:lang w:eastAsia="ja-JP"/>
        </w:rPr>
        <w:t>path mismatch</w:t>
      </w:r>
      <w:r w:rsidR="00985645">
        <w:rPr>
          <w:lang w:eastAsia="ja-JP"/>
        </w:rPr>
        <w:t xml:space="preserve"> </w:t>
      </w:r>
      <w:r w:rsidR="00985645" w:rsidRPr="00985645">
        <w:rPr>
          <w:lang w:eastAsia="ja-JP"/>
        </w:rPr>
        <w:t xml:space="preserve">measures </w:t>
      </w:r>
      <w:r>
        <w:rPr>
          <w:lang w:eastAsia="ja-JP"/>
        </w:rPr>
        <w:t xml:space="preserve">the average normalized difference between the SA mean and ODE mean after the early transient. The terminal mismatch measures the normalized difference at the final algorithmic time point. For all three frozen states, the ODE path remains close to the SA mean path. The mismatch bars are small on the normalized scale, indicating that the ODE trajectory approximates the averaged stochastic trajectory well in this experiment. </w:t>
      </w:r>
      <w:r w:rsidRPr="00BF7F65">
        <w:rPr>
          <w:lang w:eastAsia="ja-JP"/>
        </w:rPr>
        <w:t>Frozen state 3 shows the smallest visible mismatch among the three states, while frozen state 1 shows a larger but still bounded mismatch. This suggests that the quality of the ODE approximation depends on the frozen operating state, but the overall SA-versus-ODE agreement remains strong.</w:t>
      </w:r>
    </w:p>
    <w:p w14:paraId="15C92D9C" w14:textId="77777777" w:rsidR="00865568" w:rsidRDefault="00865568" w:rsidP="00634C4C">
      <w:pPr>
        <w:jc w:val="both"/>
        <w:rPr>
          <w:rFonts w:cs="Times New Roman"/>
          <w:lang w:eastAsia="ja-JP"/>
        </w:rPr>
      </w:pPr>
    </w:p>
    <w:sectPr w:rsidR="00865568" w:rsidSect="00D50439">
      <w:footerReference w:type="default" r:id="rId160"/>
      <w:pgSz w:w="11907" w:h="16840" w:code="9"/>
      <w:pgMar w:top="1440" w:right="1440" w:bottom="1440" w:left="1440" w:header="720" w:footer="720" w:gutter="0"/>
      <w:pgNumType w:start="4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440B1" w14:textId="77777777" w:rsidR="00376885" w:rsidRDefault="00376885" w:rsidP="00333FF0">
      <w:pPr>
        <w:spacing w:before="0" w:after="0" w:line="240" w:lineRule="auto"/>
      </w:pPr>
      <w:r>
        <w:separator/>
      </w:r>
    </w:p>
    <w:p w14:paraId="1FD27548" w14:textId="77777777" w:rsidR="00376885" w:rsidRDefault="00376885"/>
  </w:endnote>
  <w:endnote w:type="continuationSeparator" w:id="0">
    <w:p w14:paraId="1BF643AF" w14:textId="77777777" w:rsidR="00376885" w:rsidRDefault="00376885" w:rsidP="00333FF0">
      <w:pPr>
        <w:spacing w:before="0" w:after="0" w:line="240" w:lineRule="auto"/>
      </w:pPr>
      <w:r>
        <w:continuationSeparator/>
      </w:r>
    </w:p>
    <w:p w14:paraId="518F4852" w14:textId="77777777" w:rsidR="00376885" w:rsidRDefault="003768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C2EB9" w14:textId="77777777" w:rsidR="00E92632" w:rsidRDefault="00E92632">
    <w:pPr>
      <w:pBdr>
        <w:top w:val="nil"/>
        <w:left w:val="nil"/>
        <w:bottom w:val="nil"/>
        <w:right w:val="nil"/>
        <w:between w:val="nil"/>
      </w:pBdr>
      <w:tabs>
        <w:tab w:val="left" w:pos="284"/>
        <w:tab w:val="left" w:pos="1276"/>
        <w:tab w:val="left" w:pos="3828"/>
        <w:tab w:val="right" w:pos="8789"/>
      </w:tabs>
      <w:spacing w:before="0" w:after="0" w:line="240" w:lineRule="auto"/>
      <w:rPr>
        <w:color w:val="000000"/>
      </w:rPr>
    </w:pPr>
    <w:r>
      <w:rPr>
        <w:color w:val="000000"/>
      </w:rPr>
      <w:tab/>
    </w:r>
    <w:r>
      <w:rPr>
        <w:color w:val="000000"/>
      </w:rPr>
      <w:tab/>
    </w:r>
    <w:r>
      <w:rPr>
        <w:color w:val="000000"/>
      </w:rPr>
      <w:tab/>
    </w:r>
    <w:r>
      <w:rPr>
        <w:color w:val="00000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5153"/>
      <w:docPartObj>
        <w:docPartGallery w:val="Page Numbers (Bottom of Page)"/>
        <w:docPartUnique/>
      </w:docPartObj>
    </w:sdtPr>
    <w:sdtContent>
      <w:p w14:paraId="0BCDB41B" w14:textId="77777777" w:rsidR="00D82A67" w:rsidRDefault="009C2CBD">
        <w:pPr>
          <w:pStyle w:val="Footer"/>
          <w:jc w:val="right"/>
        </w:pPr>
        <w:r>
          <w:fldChar w:fldCharType="begin"/>
        </w:r>
        <w:r>
          <w:instrText xml:space="preserve"> PAGE   \* MERGEFORMAT </w:instrText>
        </w:r>
        <w:r>
          <w:fldChar w:fldCharType="separate"/>
        </w:r>
        <w:r w:rsidR="008C111E">
          <w:rPr>
            <w:noProof/>
          </w:rPr>
          <w:t>i</w:t>
        </w:r>
        <w:r>
          <w:rPr>
            <w:noProof/>
          </w:rPr>
          <w:fldChar w:fldCharType="end"/>
        </w:r>
      </w:p>
    </w:sdtContent>
  </w:sdt>
  <w:p w14:paraId="6D831558" w14:textId="77777777" w:rsidR="001E73D0" w:rsidRDefault="001E73D0" w:rsidP="008555E7">
    <w:pPr>
      <w:pStyle w:val="Footer"/>
      <w:tabs>
        <w:tab w:val="clear" w:pos="1276"/>
        <w:tab w:val="clear" w:pos="3828"/>
        <w:tab w:val="left" w:pos="1134"/>
        <w:tab w:val="left" w:pos="368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5154"/>
      <w:docPartObj>
        <w:docPartGallery w:val="Page Numbers (Bottom of Page)"/>
        <w:docPartUnique/>
      </w:docPartObj>
    </w:sdtPr>
    <w:sdtContent>
      <w:p w14:paraId="605A01A9" w14:textId="2E9EB416" w:rsidR="00D82A67" w:rsidRDefault="009C2CBD">
        <w:pPr>
          <w:pStyle w:val="Footer"/>
          <w:jc w:val="right"/>
        </w:pPr>
        <w:r>
          <w:fldChar w:fldCharType="begin"/>
        </w:r>
        <w:r>
          <w:instrText xml:space="preserve"> PAGE   \* MERGEFORMAT </w:instrText>
        </w:r>
        <w:r>
          <w:fldChar w:fldCharType="separate"/>
        </w:r>
        <w:r w:rsidR="00E8253C">
          <w:rPr>
            <w:noProof/>
          </w:rPr>
          <w:t>4</w:t>
        </w:r>
        <w:r>
          <w:rPr>
            <w:noProof/>
          </w:rPr>
          <w:fldChar w:fldCharType="end"/>
        </w:r>
      </w:p>
    </w:sdtContent>
  </w:sdt>
  <w:p w14:paraId="77FE9EFC" w14:textId="77777777" w:rsidR="00D82A67" w:rsidRDefault="00D82A67" w:rsidP="008555E7">
    <w:pPr>
      <w:pStyle w:val="Footer"/>
      <w:tabs>
        <w:tab w:val="clear" w:pos="1276"/>
        <w:tab w:val="clear" w:pos="3828"/>
        <w:tab w:val="left" w:pos="1134"/>
        <w:tab w:val="left" w:pos="3686"/>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5372562"/>
      <w:docPartObj>
        <w:docPartGallery w:val="Page Numbers (Bottom of Page)"/>
        <w:docPartUnique/>
      </w:docPartObj>
    </w:sdtPr>
    <w:sdtEndPr>
      <w:rPr>
        <w:noProof/>
      </w:rPr>
    </w:sdtEndPr>
    <w:sdtContent>
      <w:p w14:paraId="146190F5" w14:textId="084C6073" w:rsidR="00D50439" w:rsidRDefault="00D5043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69A6F5" w14:textId="77777777" w:rsidR="00AF4278" w:rsidRDefault="00AF4278" w:rsidP="008555E7">
    <w:pPr>
      <w:pStyle w:val="Footer"/>
      <w:tabs>
        <w:tab w:val="clear" w:pos="1276"/>
        <w:tab w:val="clear" w:pos="3828"/>
        <w:tab w:val="left" w:pos="1134"/>
        <w:tab w:val="left" w:pos="3686"/>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9909246"/>
      <w:docPartObj>
        <w:docPartGallery w:val="Page Numbers (Bottom of Page)"/>
        <w:docPartUnique/>
      </w:docPartObj>
    </w:sdtPr>
    <w:sdtEndPr>
      <w:rPr>
        <w:noProof/>
      </w:rPr>
    </w:sdtEndPr>
    <w:sdtContent>
      <w:p w14:paraId="755DE7DF" w14:textId="5D7013A5" w:rsidR="009F4BB3" w:rsidRDefault="009F4BB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98C93D" w14:textId="77777777" w:rsidR="00AF4278" w:rsidRDefault="00AF4278" w:rsidP="008555E7">
    <w:pPr>
      <w:pStyle w:val="Footer"/>
      <w:tabs>
        <w:tab w:val="clear" w:pos="1276"/>
        <w:tab w:val="clear" w:pos="3828"/>
        <w:tab w:val="left" w:pos="1134"/>
        <w:tab w:val="left" w:pos="3686"/>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5037497"/>
      <w:docPartObj>
        <w:docPartGallery w:val="Page Numbers (Bottom of Page)"/>
        <w:docPartUnique/>
      </w:docPartObj>
    </w:sdtPr>
    <w:sdtEndPr>
      <w:rPr>
        <w:noProof/>
      </w:rPr>
    </w:sdtEndPr>
    <w:sdtContent>
      <w:p w14:paraId="2248DB1A" w14:textId="434F05C0" w:rsidR="00D50439" w:rsidRDefault="00D5043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083187" w14:textId="77777777" w:rsidR="009F4BB3" w:rsidRDefault="009F4BB3" w:rsidP="008555E7">
    <w:pPr>
      <w:pStyle w:val="Footer"/>
      <w:tabs>
        <w:tab w:val="clear" w:pos="1276"/>
        <w:tab w:val="clear" w:pos="3828"/>
        <w:tab w:val="left" w:pos="1134"/>
        <w:tab w:val="left" w:pos="3686"/>
      </w:tabs>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345316"/>
      <w:docPartObj>
        <w:docPartGallery w:val="Page Numbers (Bottom of Page)"/>
        <w:docPartUnique/>
      </w:docPartObj>
    </w:sdtPr>
    <w:sdtEndPr>
      <w:rPr>
        <w:noProof/>
      </w:rPr>
    </w:sdtEndPr>
    <w:sdtContent>
      <w:p w14:paraId="5FE9A5F3" w14:textId="7DF5CC12" w:rsidR="009F4BB3" w:rsidRDefault="009F4BB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D027B4" w14:textId="77777777" w:rsidR="009F4BB3" w:rsidRDefault="009F4BB3" w:rsidP="008555E7">
    <w:pPr>
      <w:pStyle w:val="Footer"/>
      <w:tabs>
        <w:tab w:val="clear" w:pos="1276"/>
        <w:tab w:val="clear" w:pos="3828"/>
        <w:tab w:val="left" w:pos="1134"/>
        <w:tab w:val="left" w:pos="368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FFD72" w14:textId="77777777" w:rsidR="00376885" w:rsidRDefault="00376885" w:rsidP="00333FF0">
      <w:pPr>
        <w:spacing w:before="0" w:after="0" w:line="240" w:lineRule="auto"/>
      </w:pPr>
      <w:r>
        <w:separator/>
      </w:r>
    </w:p>
    <w:p w14:paraId="2F3B0164" w14:textId="77777777" w:rsidR="00376885" w:rsidRDefault="00376885"/>
  </w:footnote>
  <w:footnote w:type="continuationSeparator" w:id="0">
    <w:p w14:paraId="77306AE1" w14:textId="77777777" w:rsidR="00376885" w:rsidRDefault="00376885" w:rsidP="00333FF0">
      <w:pPr>
        <w:spacing w:before="0" w:after="0" w:line="240" w:lineRule="auto"/>
      </w:pPr>
      <w:r>
        <w:continuationSeparator/>
      </w:r>
    </w:p>
    <w:p w14:paraId="17813C31" w14:textId="77777777" w:rsidR="00376885" w:rsidRDefault="0037688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rPr>
      <w:alias w:val="Title"/>
      <w:id w:val="11415152"/>
      <w:placeholder>
        <w:docPart w:val="C230A35794234F0B9BD4AC35D89D4F44"/>
      </w:placeholder>
      <w:dataBinding w:prefixMappings="xmlns:ns0='http://schemas.openxmlformats.org/package/2006/metadata/core-properties' xmlns:ns1='http://purl.org/dc/elements/1.1/'" w:xpath="/ns0:coreProperties[1]/ns1:title[1]" w:storeItemID="{6C3C8BC8-F283-45AE-878A-BAB7291924A1}"/>
      <w:text/>
    </w:sdtPr>
    <w:sdtContent>
      <w:p w14:paraId="621EC044" w14:textId="7CFA1413" w:rsidR="001E73D0" w:rsidRDefault="006D39C5" w:rsidP="00A4316E">
        <w:pPr>
          <w:pStyle w:val="Header"/>
          <w:pBdr>
            <w:bottom w:val="thickThinSmallGap" w:sz="24" w:space="1" w:color="622423" w:themeColor="accent2" w:themeShade="7F"/>
          </w:pBdr>
          <w:rPr>
            <w:rFonts w:asciiTheme="majorHAnsi" w:eastAsiaTheme="majorEastAsia" w:hAnsiTheme="majorHAnsi" w:cstheme="majorBidi"/>
            <w:sz w:val="32"/>
            <w:szCs w:val="32"/>
          </w:rPr>
        </w:pPr>
        <w:r>
          <w:rPr>
            <w:color w:val="000000"/>
          </w:rPr>
          <w:t>Acknowledgement                                         Instructor: Assoc. Prof, PhD. Truong Quang Vinh</w:t>
        </w:r>
      </w:p>
    </w:sdtContent>
  </w:sdt>
  <w:p w14:paraId="50C2E118" w14:textId="77777777" w:rsidR="001E73D0" w:rsidRDefault="001E73D0" w:rsidP="008555E7">
    <w:pPr>
      <w:pStyle w:val="Header"/>
      <w:tabs>
        <w:tab w:val="clear" w:pos="4680"/>
        <w:tab w:val="clear" w:pos="9360"/>
        <w:tab w:val="left" w:pos="284"/>
        <w:tab w:val="left" w:pos="4230"/>
        <w:tab w:val="right" w:pos="8789"/>
      </w:tabs>
      <w:jc w:val="both"/>
      <w:rPr>
        <w:lang w:eastAsia="ja-JP"/>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63687" w14:textId="402B2044" w:rsidR="001E73D0" w:rsidRDefault="00000000" w:rsidP="008555E7">
    <w:pPr>
      <w:pStyle w:val="Header"/>
      <w:tabs>
        <w:tab w:val="clear" w:pos="4680"/>
        <w:tab w:val="clear" w:pos="9360"/>
        <w:tab w:val="left" w:pos="284"/>
        <w:tab w:val="left" w:pos="4230"/>
        <w:tab w:val="right" w:pos="8789"/>
      </w:tabs>
      <w:jc w:val="both"/>
      <w:rPr>
        <w:lang w:eastAsia="ja-JP"/>
      </w:rPr>
    </w:pPr>
    <w:r>
      <w:rPr>
        <w:noProof/>
        <w:lang w:eastAsia="ja-JP"/>
      </w:rPr>
      <w:pict w14:anchorId="5B2E76E2">
        <v:shapetype id="_x0000_t32" coordsize="21600,21600" o:spt="32" o:oned="t" path="m,l21600,21600e" filled="f">
          <v:path arrowok="t" fillok="f" o:connecttype="none"/>
          <o:lock v:ext="edit" shapetype="t"/>
        </v:shapetype>
        <v:shape id="_x0000_s1027" type="#_x0000_t32" style="position:absolute;left:0;text-align:left;margin-left:-1.85pt;margin-top:16.4pt;width:457.25pt;height:0;z-index:251662336" o:connectortype="straight" strokeweight="2.25pt"/>
      </w:pict>
    </w:r>
    <w:r w:rsidR="002F1364" w:rsidRPr="002F1364">
      <w:rPr>
        <w:lang w:eastAsia="ja-JP"/>
      </w:rPr>
      <w:t>SENIOR DESIGN PROJECT</w:t>
    </w:r>
    <w:r w:rsidR="001E73D0">
      <w:rPr>
        <w:lang w:eastAsia="ja-JP"/>
      </w:rPr>
      <w:t xml:space="preserve">                     </w:t>
    </w:r>
    <w:r w:rsidR="00554F82" w:rsidRPr="00E92632">
      <w:rPr>
        <w:color w:val="000000"/>
      </w:rPr>
      <w:t>Instructor: Assoc. Prof, PhD. Truong Quang Vinh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F467D"/>
    <w:multiLevelType w:val="hybridMultilevel"/>
    <w:tmpl w:val="55588E62"/>
    <w:lvl w:ilvl="0" w:tplc="3E56D97E">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FD3E1D"/>
    <w:multiLevelType w:val="hybridMultilevel"/>
    <w:tmpl w:val="3AB46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8D7360"/>
    <w:multiLevelType w:val="multilevel"/>
    <w:tmpl w:val="7102FD3A"/>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2B6C0CB6"/>
    <w:multiLevelType w:val="multilevel"/>
    <w:tmpl w:val="7102FD3A"/>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2DA70EA7"/>
    <w:multiLevelType w:val="hybridMultilevel"/>
    <w:tmpl w:val="7ED66518"/>
    <w:lvl w:ilvl="0" w:tplc="EB8C1454">
      <w:start w:val="1"/>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40ED7A88"/>
    <w:multiLevelType w:val="hybridMultilevel"/>
    <w:tmpl w:val="BBF4243A"/>
    <w:lvl w:ilvl="0" w:tplc="4A225DB2">
      <w:start w:val="1"/>
      <w:numFmt w:val="decimal"/>
      <w:lvlText w:val="%1."/>
      <w:lvlJc w:val="left"/>
      <w:pPr>
        <w:ind w:left="420" w:hanging="420"/>
      </w:pPr>
      <w:rPr>
        <w:rFonts w:ascii="Times New Roman" w:hAnsi="Times New Roman" w:cs="Times New Roman" w:hint="default"/>
        <w:b w:val="0"/>
        <w:sz w:val="24"/>
        <w:szCs w:val="24"/>
      </w:rPr>
    </w:lvl>
    <w:lvl w:ilvl="1" w:tplc="42FC2FE6">
      <w:start w:val="1"/>
      <w:numFmt w:val="lowerLetter"/>
      <w:lvlText w:val="%2. "/>
      <w:lvlJc w:val="left"/>
      <w:pPr>
        <w:ind w:left="840" w:hanging="420"/>
      </w:pPr>
      <w:rPr>
        <w:rFonts w:hint="eastAsia"/>
      </w:rPr>
    </w:lvl>
    <w:lvl w:ilvl="2" w:tplc="09D22D82">
      <w:numFmt w:val="bullet"/>
      <w:lvlText w:val=""/>
      <w:lvlJc w:val="left"/>
      <w:pPr>
        <w:ind w:left="1200" w:hanging="360"/>
      </w:pPr>
      <w:rPr>
        <w:rFonts w:ascii="Wingdings" w:eastAsiaTheme="minorEastAsia" w:hAnsi="Wingdings" w:cs="Times New Roman" w:hint="default"/>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43541E93"/>
    <w:multiLevelType w:val="hybridMultilevel"/>
    <w:tmpl w:val="345E64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67722A"/>
    <w:multiLevelType w:val="hybridMultilevel"/>
    <w:tmpl w:val="EE246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DB06E7"/>
    <w:multiLevelType w:val="hybridMultilevel"/>
    <w:tmpl w:val="FA869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F4B08B6"/>
    <w:multiLevelType w:val="hybridMultilevel"/>
    <w:tmpl w:val="B3124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275CBA"/>
    <w:multiLevelType w:val="hybridMultilevel"/>
    <w:tmpl w:val="1BBC4328"/>
    <w:lvl w:ilvl="0" w:tplc="8ED628F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4724BA"/>
    <w:multiLevelType w:val="multilevel"/>
    <w:tmpl w:val="1700DBF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color w:val="auto"/>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69996CB8"/>
    <w:multiLevelType w:val="hybridMultilevel"/>
    <w:tmpl w:val="20E2C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F17AE7"/>
    <w:multiLevelType w:val="hybridMultilevel"/>
    <w:tmpl w:val="9C805B90"/>
    <w:lvl w:ilvl="0" w:tplc="4A225DB2">
      <w:start w:val="1"/>
      <w:numFmt w:val="decimal"/>
      <w:lvlText w:val="%1."/>
      <w:lvlJc w:val="left"/>
      <w:pPr>
        <w:ind w:left="420" w:hanging="420"/>
      </w:pPr>
      <w:rPr>
        <w:rFonts w:ascii="Times New Roman" w:hAnsi="Times New Roman" w:cs="Times New Roman" w:hint="default"/>
        <w:b w:val="0"/>
        <w:sz w:val="24"/>
        <w:szCs w:val="24"/>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70EA1F17"/>
    <w:multiLevelType w:val="hybridMultilevel"/>
    <w:tmpl w:val="DA98BD66"/>
    <w:lvl w:ilvl="0" w:tplc="A9F2219A">
      <w:start w:val="1"/>
      <w:numFmt w:val="decimal"/>
      <w:lvlText w:val="%1."/>
      <w:lvlJc w:val="right"/>
      <w:pPr>
        <w:tabs>
          <w:tab w:val="num" w:pos="607"/>
        </w:tabs>
        <w:ind w:left="607" w:hanging="380"/>
      </w:pPr>
      <w:rPr>
        <w:rFonts w:hint="default"/>
        <w:b/>
      </w:rPr>
    </w:lvl>
    <w:lvl w:ilvl="1" w:tplc="F9D4025C">
      <w:start w:val="1"/>
      <w:numFmt w:val="lowerLetter"/>
      <w:lvlText w:val="%2."/>
      <w:lvlJc w:val="right"/>
      <w:pPr>
        <w:tabs>
          <w:tab w:val="num" w:pos="473"/>
        </w:tabs>
        <w:ind w:left="473"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4DC5EC7"/>
    <w:multiLevelType w:val="hybridMultilevel"/>
    <w:tmpl w:val="8C6A32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F46F26"/>
    <w:multiLevelType w:val="hybridMultilevel"/>
    <w:tmpl w:val="8946B0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81338F1"/>
    <w:multiLevelType w:val="hybridMultilevel"/>
    <w:tmpl w:val="1E2E1BBA"/>
    <w:lvl w:ilvl="0" w:tplc="056095F4">
      <w:start w:val="1"/>
      <w:numFmt w:val="decimal"/>
      <w:lvlText w:val="%1."/>
      <w:lvlJc w:val="left"/>
      <w:pPr>
        <w:ind w:left="420" w:hanging="420"/>
      </w:pPr>
      <w:rPr>
        <w:rFonts w:ascii="Times New Roman" w:hAnsi="Times New Roman" w:cs="Times New Roman" w:hint="default"/>
        <w:b w:val="0"/>
        <w:sz w:val="24"/>
        <w:szCs w:val="24"/>
      </w:rPr>
    </w:lvl>
    <w:lvl w:ilvl="1" w:tplc="42FC2FE6">
      <w:start w:val="1"/>
      <w:numFmt w:val="lowerLetter"/>
      <w:lvlText w:val="%2. "/>
      <w:lvlJc w:val="left"/>
      <w:pPr>
        <w:ind w:left="840" w:hanging="420"/>
      </w:pPr>
      <w:rPr>
        <w:rFonts w:hint="eastAsia"/>
      </w:r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79395FD7"/>
    <w:multiLevelType w:val="hybridMultilevel"/>
    <w:tmpl w:val="EF6CB3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3B176D"/>
    <w:multiLevelType w:val="hybridMultilevel"/>
    <w:tmpl w:val="CFFC7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8537B0"/>
    <w:multiLevelType w:val="multilevel"/>
    <w:tmpl w:val="7102FD3A"/>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7A8F1FAE"/>
    <w:multiLevelType w:val="hybridMultilevel"/>
    <w:tmpl w:val="0ADC00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9829B7"/>
    <w:multiLevelType w:val="hybridMultilevel"/>
    <w:tmpl w:val="1FBE27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5975287">
    <w:abstractNumId w:val="17"/>
  </w:num>
  <w:num w:numId="2" w16cid:durableId="1932622193">
    <w:abstractNumId w:val="4"/>
  </w:num>
  <w:num w:numId="3" w16cid:durableId="313343353">
    <w:abstractNumId w:val="11"/>
  </w:num>
  <w:num w:numId="4" w16cid:durableId="419567358">
    <w:abstractNumId w:val="13"/>
  </w:num>
  <w:num w:numId="5" w16cid:durableId="745765402">
    <w:abstractNumId w:val="5"/>
  </w:num>
  <w:num w:numId="6" w16cid:durableId="985164893">
    <w:abstractNumId w:val="15"/>
  </w:num>
  <w:num w:numId="7" w16cid:durableId="2024554223">
    <w:abstractNumId w:val="6"/>
  </w:num>
  <w:num w:numId="8" w16cid:durableId="676268249">
    <w:abstractNumId w:val="3"/>
  </w:num>
  <w:num w:numId="9" w16cid:durableId="1027368151">
    <w:abstractNumId w:val="9"/>
  </w:num>
  <w:num w:numId="10" w16cid:durableId="1648588989">
    <w:abstractNumId w:val="1"/>
  </w:num>
  <w:num w:numId="11" w16cid:durableId="35812756">
    <w:abstractNumId w:val="2"/>
  </w:num>
  <w:num w:numId="12" w16cid:durableId="2137142492">
    <w:abstractNumId w:val="10"/>
  </w:num>
  <w:num w:numId="13" w16cid:durableId="2044671222">
    <w:abstractNumId w:val="22"/>
  </w:num>
  <w:num w:numId="14" w16cid:durableId="789933300">
    <w:abstractNumId w:val="21"/>
  </w:num>
  <w:num w:numId="15" w16cid:durableId="304353251">
    <w:abstractNumId w:val="18"/>
  </w:num>
  <w:num w:numId="16" w16cid:durableId="840581158">
    <w:abstractNumId w:val="19"/>
  </w:num>
  <w:num w:numId="17" w16cid:durableId="831795825">
    <w:abstractNumId w:val="7"/>
  </w:num>
  <w:num w:numId="18" w16cid:durableId="1785077004">
    <w:abstractNumId w:val="12"/>
  </w:num>
  <w:num w:numId="19" w16cid:durableId="1536766766">
    <w:abstractNumId w:val="8"/>
  </w:num>
  <w:num w:numId="20" w16cid:durableId="514923405">
    <w:abstractNumId w:val="20"/>
  </w:num>
  <w:num w:numId="21" w16cid:durableId="2064791034">
    <w:abstractNumId w:val="16"/>
  </w:num>
  <w:num w:numId="22" w16cid:durableId="520515932">
    <w:abstractNumId w:val="0"/>
  </w:num>
  <w:num w:numId="23" w16cid:durableId="41196857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104"/>
    <o:shapelayout v:ext="edit">
      <o:idmap v:ext="edit" data="1"/>
      <o:rules v:ext="edit">
        <o:r id="V:Rule1" type="connector" idref="#_x0000_s1027"/>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075A9"/>
    <w:rsid w:val="000014D3"/>
    <w:rsid w:val="00003EC3"/>
    <w:rsid w:val="00003FAC"/>
    <w:rsid w:val="00006EDE"/>
    <w:rsid w:val="0000700E"/>
    <w:rsid w:val="00007CBF"/>
    <w:rsid w:val="00010EAD"/>
    <w:rsid w:val="0001102B"/>
    <w:rsid w:val="00011924"/>
    <w:rsid w:val="00011D44"/>
    <w:rsid w:val="000147F6"/>
    <w:rsid w:val="0001525D"/>
    <w:rsid w:val="00016149"/>
    <w:rsid w:val="00016626"/>
    <w:rsid w:val="00017E56"/>
    <w:rsid w:val="00020DA6"/>
    <w:rsid w:val="00020FC1"/>
    <w:rsid w:val="00021C4C"/>
    <w:rsid w:val="0002242E"/>
    <w:rsid w:val="00022C48"/>
    <w:rsid w:val="000238A6"/>
    <w:rsid w:val="00025645"/>
    <w:rsid w:val="00025F1D"/>
    <w:rsid w:val="000343DC"/>
    <w:rsid w:val="00034D03"/>
    <w:rsid w:val="00037A80"/>
    <w:rsid w:val="00040708"/>
    <w:rsid w:val="00047E45"/>
    <w:rsid w:val="000510DE"/>
    <w:rsid w:val="00051DE1"/>
    <w:rsid w:val="00052076"/>
    <w:rsid w:val="00052745"/>
    <w:rsid w:val="00065757"/>
    <w:rsid w:val="000657AB"/>
    <w:rsid w:val="000667BB"/>
    <w:rsid w:val="00066D6A"/>
    <w:rsid w:val="00067452"/>
    <w:rsid w:val="00067D0B"/>
    <w:rsid w:val="00074CD3"/>
    <w:rsid w:val="00081FA5"/>
    <w:rsid w:val="000826A6"/>
    <w:rsid w:val="00082DF5"/>
    <w:rsid w:val="00083616"/>
    <w:rsid w:val="00083EB8"/>
    <w:rsid w:val="0008537B"/>
    <w:rsid w:val="000866FB"/>
    <w:rsid w:val="00090C21"/>
    <w:rsid w:val="00092822"/>
    <w:rsid w:val="00095506"/>
    <w:rsid w:val="00096C5C"/>
    <w:rsid w:val="0009751E"/>
    <w:rsid w:val="000A13DA"/>
    <w:rsid w:val="000A13EE"/>
    <w:rsid w:val="000A1BF2"/>
    <w:rsid w:val="000A2C25"/>
    <w:rsid w:val="000A3608"/>
    <w:rsid w:val="000A3BA4"/>
    <w:rsid w:val="000A55E5"/>
    <w:rsid w:val="000A575F"/>
    <w:rsid w:val="000A6FFB"/>
    <w:rsid w:val="000A78DC"/>
    <w:rsid w:val="000B05BC"/>
    <w:rsid w:val="000B44F4"/>
    <w:rsid w:val="000B66BE"/>
    <w:rsid w:val="000B7979"/>
    <w:rsid w:val="000B7B28"/>
    <w:rsid w:val="000C21E2"/>
    <w:rsid w:val="000C22C8"/>
    <w:rsid w:val="000C2CD1"/>
    <w:rsid w:val="000C5EB8"/>
    <w:rsid w:val="000C5EFE"/>
    <w:rsid w:val="000C6633"/>
    <w:rsid w:val="000D1105"/>
    <w:rsid w:val="000D540C"/>
    <w:rsid w:val="000D72A5"/>
    <w:rsid w:val="000D7D63"/>
    <w:rsid w:val="000E09C4"/>
    <w:rsid w:val="000E2C7B"/>
    <w:rsid w:val="000E3EC1"/>
    <w:rsid w:val="000E47F8"/>
    <w:rsid w:val="000E4FBE"/>
    <w:rsid w:val="000E594B"/>
    <w:rsid w:val="000E68CE"/>
    <w:rsid w:val="000E6EE4"/>
    <w:rsid w:val="000F2337"/>
    <w:rsid w:val="000F3093"/>
    <w:rsid w:val="000F3508"/>
    <w:rsid w:val="000F3D33"/>
    <w:rsid w:val="000F4976"/>
    <w:rsid w:val="000F4B03"/>
    <w:rsid w:val="000F4D82"/>
    <w:rsid w:val="00101399"/>
    <w:rsid w:val="001014C6"/>
    <w:rsid w:val="00102FD8"/>
    <w:rsid w:val="00104528"/>
    <w:rsid w:val="001125B9"/>
    <w:rsid w:val="00114073"/>
    <w:rsid w:val="00115FCD"/>
    <w:rsid w:val="00121E47"/>
    <w:rsid w:val="001234E5"/>
    <w:rsid w:val="00124295"/>
    <w:rsid w:val="001245AE"/>
    <w:rsid w:val="00127A7C"/>
    <w:rsid w:val="001301B7"/>
    <w:rsid w:val="001303F2"/>
    <w:rsid w:val="0013130B"/>
    <w:rsid w:val="00132A03"/>
    <w:rsid w:val="00132AC9"/>
    <w:rsid w:val="001330F3"/>
    <w:rsid w:val="0013446D"/>
    <w:rsid w:val="001346B1"/>
    <w:rsid w:val="00134D76"/>
    <w:rsid w:val="00137354"/>
    <w:rsid w:val="00142208"/>
    <w:rsid w:val="00142AC3"/>
    <w:rsid w:val="00144CFB"/>
    <w:rsid w:val="00146890"/>
    <w:rsid w:val="001503D4"/>
    <w:rsid w:val="00150CA2"/>
    <w:rsid w:val="00153471"/>
    <w:rsid w:val="001535D1"/>
    <w:rsid w:val="00156114"/>
    <w:rsid w:val="00156E5E"/>
    <w:rsid w:val="0015797E"/>
    <w:rsid w:val="00157B26"/>
    <w:rsid w:val="0016246D"/>
    <w:rsid w:val="0016429E"/>
    <w:rsid w:val="0016735F"/>
    <w:rsid w:val="00170FC7"/>
    <w:rsid w:val="00171755"/>
    <w:rsid w:val="0017406E"/>
    <w:rsid w:val="00177020"/>
    <w:rsid w:val="00184073"/>
    <w:rsid w:val="00192C09"/>
    <w:rsid w:val="00192C94"/>
    <w:rsid w:val="00193234"/>
    <w:rsid w:val="00195560"/>
    <w:rsid w:val="00196805"/>
    <w:rsid w:val="00197A57"/>
    <w:rsid w:val="001A1158"/>
    <w:rsid w:val="001A3002"/>
    <w:rsid w:val="001A3EC6"/>
    <w:rsid w:val="001A4336"/>
    <w:rsid w:val="001A4F99"/>
    <w:rsid w:val="001A5721"/>
    <w:rsid w:val="001A638A"/>
    <w:rsid w:val="001B2DB2"/>
    <w:rsid w:val="001B3C52"/>
    <w:rsid w:val="001B42A2"/>
    <w:rsid w:val="001B6D85"/>
    <w:rsid w:val="001B7169"/>
    <w:rsid w:val="001C1682"/>
    <w:rsid w:val="001C2337"/>
    <w:rsid w:val="001C6503"/>
    <w:rsid w:val="001D13A8"/>
    <w:rsid w:val="001D263D"/>
    <w:rsid w:val="001D2BCD"/>
    <w:rsid w:val="001D5616"/>
    <w:rsid w:val="001D7274"/>
    <w:rsid w:val="001E0EAE"/>
    <w:rsid w:val="001E452B"/>
    <w:rsid w:val="001E58F7"/>
    <w:rsid w:val="001E6216"/>
    <w:rsid w:val="001E73D0"/>
    <w:rsid w:val="001F0A73"/>
    <w:rsid w:val="001F11B8"/>
    <w:rsid w:val="001F2C9D"/>
    <w:rsid w:val="001F2D91"/>
    <w:rsid w:val="001F2D99"/>
    <w:rsid w:val="001F53CE"/>
    <w:rsid w:val="001F6A34"/>
    <w:rsid w:val="00203163"/>
    <w:rsid w:val="00203F8B"/>
    <w:rsid w:val="00204A8D"/>
    <w:rsid w:val="002065D7"/>
    <w:rsid w:val="0020704F"/>
    <w:rsid w:val="00207BEC"/>
    <w:rsid w:val="0021303B"/>
    <w:rsid w:val="00214D69"/>
    <w:rsid w:val="00217150"/>
    <w:rsid w:val="002219D3"/>
    <w:rsid w:val="0022262B"/>
    <w:rsid w:val="00224049"/>
    <w:rsid w:val="00225280"/>
    <w:rsid w:val="00226291"/>
    <w:rsid w:val="00227AD5"/>
    <w:rsid w:val="00230313"/>
    <w:rsid w:val="002304CC"/>
    <w:rsid w:val="00230F20"/>
    <w:rsid w:val="00231932"/>
    <w:rsid w:val="00233024"/>
    <w:rsid w:val="0023441A"/>
    <w:rsid w:val="00236357"/>
    <w:rsid w:val="00236884"/>
    <w:rsid w:val="0023730D"/>
    <w:rsid w:val="00243562"/>
    <w:rsid w:val="002437DA"/>
    <w:rsid w:val="00243BB1"/>
    <w:rsid w:val="00244096"/>
    <w:rsid w:val="00244111"/>
    <w:rsid w:val="00245235"/>
    <w:rsid w:val="0024618A"/>
    <w:rsid w:val="00247BF0"/>
    <w:rsid w:val="00250260"/>
    <w:rsid w:val="00250671"/>
    <w:rsid w:val="002506D4"/>
    <w:rsid w:val="002515CB"/>
    <w:rsid w:val="00254636"/>
    <w:rsid w:val="00254D07"/>
    <w:rsid w:val="0025503B"/>
    <w:rsid w:val="00255E18"/>
    <w:rsid w:val="002578BC"/>
    <w:rsid w:val="00260985"/>
    <w:rsid w:val="00263A53"/>
    <w:rsid w:val="00264113"/>
    <w:rsid w:val="00265016"/>
    <w:rsid w:val="0026662B"/>
    <w:rsid w:val="00270A3D"/>
    <w:rsid w:val="00272067"/>
    <w:rsid w:val="00272E26"/>
    <w:rsid w:val="00275003"/>
    <w:rsid w:val="002753CC"/>
    <w:rsid w:val="00276EB0"/>
    <w:rsid w:val="00276F49"/>
    <w:rsid w:val="00277CFC"/>
    <w:rsid w:val="002825BF"/>
    <w:rsid w:val="00284BD8"/>
    <w:rsid w:val="00290685"/>
    <w:rsid w:val="002916FF"/>
    <w:rsid w:val="00291745"/>
    <w:rsid w:val="002935CE"/>
    <w:rsid w:val="00293DB7"/>
    <w:rsid w:val="00296144"/>
    <w:rsid w:val="002A020D"/>
    <w:rsid w:val="002A04E6"/>
    <w:rsid w:val="002A0926"/>
    <w:rsid w:val="002A11C3"/>
    <w:rsid w:val="002A1296"/>
    <w:rsid w:val="002A2A90"/>
    <w:rsid w:val="002A2F24"/>
    <w:rsid w:val="002A432F"/>
    <w:rsid w:val="002A552C"/>
    <w:rsid w:val="002A638B"/>
    <w:rsid w:val="002A663F"/>
    <w:rsid w:val="002A6B16"/>
    <w:rsid w:val="002B11A3"/>
    <w:rsid w:val="002B1B19"/>
    <w:rsid w:val="002B2584"/>
    <w:rsid w:val="002B289C"/>
    <w:rsid w:val="002B334D"/>
    <w:rsid w:val="002B3F5A"/>
    <w:rsid w:val="002B5937"/>
    <w:rsid w:val="002B59D6"/>
    <w:rsid w:val="002B5AF3"/>
    <w:rsid w:val="002B6960"/>
    <w:rsid w:val="002C073A"/>
    <w:rsid w:val="002C32D5"/>
    <w:rsid w:val="002C33D3"/>
    <w:rsid w:val="002C407D"/>
    <w:rsid w:val="002C4E41"/>
    <w:rsid w:val="002C4F39"/>
    <w:rsid w:val="002C670C"/>
    <w:rsid w:val="002C6795"/>
    <w:rsid w:val="002C78F2"/>
    <w:rsid w:val="002C7E51"/>
    <w:rsid w:val="002D0F6E"/>
    <w:rsid w:val="002D130C"/>
    <w:rsid w:val="002D375B"/>
    <w:rsid w:val="002D4123"/>
    <w:rsid w:val="002D57BD"/>
    <w:rsid w:val="002D624D"/>
    <w:rsid w:val="002D6360"/>
    <w:rsid w:val="002D6711"/>
    <w:rsid w:val="002D72B9"/>
    <w:rsid w:val="002D7D1D"/>
    <w:rsid w:val="002E0855"/>
    <w:rsid w:val="002E3A83"/>
    <w:rsid w:val="002E43BB"/>
    <w:rsid w:val="002E5900"/>
    <w:rsid w:val="002E679B"/>
    <w:rsid w:val="002E6969"/>
    <w:rsid w:val="002E6F54"/>
    <w:rsid w:val="002E7AEA"/>
    <w:rsid w:val="002F0102"/>
    <w:rsid w:val="002F1364"/>
    <w:rsid w:val="002F1870"/>
    <w:rsid w:val="002F1DD6"/>
    <w:rsid w:val="002F20D6"/>
    <w:rsid w:val="002F2C04"/>
    <w:rsid w:val="002F5735"/>
    <w:rsid w:val="002F599A"/>
    <w:rsid w:val="002F6383"/>
    <w:rsid w:val="002F7084"/>
    <w:rsid w:val="002F73F7"/>
    <w:rsid w:val="0030045F"/>
    <w:rsid w:val="00300E44"/>
    <w:rsid w:val="00300F75"/>
    <w:rsid w:val="0030100F"/>
    <w:rsid w:val="0030135E"/>
    <w:rsid w:val="0030184D"/>
    <w:rsid w:val="00303118"/>
    <w:rsid w:val="00303221"/>
    <w:rsid w:val="00305178"/>
    <w:rsid w:val="00306FB3"/>
    <w:rsid w:val="00307BBA"/>
    <w:rsid w:val="00310D5D"/>
    <w:rsid w:val="00312A49"/>
    <w:rsid w:val="003139C8"/>
    <w:rsid w:val="00315199"/>
    <w:rsid w:val="00316748"/>
    <w:rsid w:val="0032048C"/>
    <w:rsid w:val="00320B6A"/>
    <w:rsid w:val="00323F08"/>
    <w:rsid w:val="003252DA"/>
    <w:rsid w:val="00330BF3"/>
    <w:rsid w:val="00331A37"/>
    <w:rsid w:val="00333272"/>
    <w:rsid w:val="00333FF0"/>
    <w:rsid w:val="00337D70"/>
    <w:rsid w:val="00341C68"/>
    <w:rsid w:val="00341DE4"/>
    <w:rsid w:val="003428AF"/>
    <w:rsid w:val="0034458B"/>
    <w:rsid w:val="00345B06"/>
    <w:rsid w:val="00346E8F"/>
    <w:rsid w:val="00347AB7"/>
    <w:rsid w:val="00354A91"/>
    <w:rsid w:val="003551C0"/>
    <w:rsid w:val="003607B8"/>
    <w:rsid w:val="00360B64"/>
    <w:rsid w:val="00360CBA"/>
    <w:rsid w:val="00361825"/>
    <w:rsid w:val="003635F9"/>
    <w:rsid w:val="00364801"/>
    <w:rsid w:val="00366C33"/>
    <w:rsid w:val="00370D98"/>
    <w:rsid w:val="00371DA8"/>
    <w:rsid w:val="003738C4"/>
    <w:rsid w:val="003739DB"/>
    <w:rsid w:val="00376885"/>
    <w:rsid w:val="0038068F"/>
    <w:rsid w:val="0038336C"/>
    <w:rsid w:val="003847DC"/>
    <w:rsid w:val="00384CAD"/>
    <w:rsid w:val="003852F1"/>
    <w:rsid w:val="003859A9"/>
    <w:rsid w:val="00385CB3"/>
    <w:rsid w:val="00386134"/>
    <w:rsid w:val="0038744C"/>
    <w:rsid w:val="00387C4C"/>
    <w:rsid w:val="003949A1"/>
    <w:rsid w:val="00394A47"/>
    <w:rsid w:val="00395135"/>
    <w:rsid w:val="003956D2"/>
    <w:rsid w:val="00396E1C"/>
    <w:rsid w:val="00397FB6"/>
    <w:rsid w:val="003A12DF"/>
    <w:rsid w:val="003A272E"/>
    <w:rsid w:val="003A3B03"/>
    <w:rsid w:val="003A4548"/>
    <w:rsid w:val="003A70EC"/>
    <w:rsid w:val="003B1178"/>
    <w:rsid w:val="003B28F4"/>
    <w:rsid w:val="003B51FF"/>
    <w:rsid w:val="003B690C"/>
    <w:rsid w:val="003B75E7"/>
    <w:rsid w:val="003C0A24"/>
    <w:rsid w:val="003C4570"/>
    <w:rsid w:val="003C5A61"/>
    <w:rsid w:val="003C63F8"/>
    <w:rsid w:val="003C658E"/>
    <w:rsid w:val="003C6B7B"/>
    <w:rsid w:val="003D0126"/>
    <w:rsid w:val="003D09E9"/>
    <w:rsid w:val="003D32F3"/>
    <w:rsid w:val="003D3DDE"/>
    <w:rsid w:val="003D3F2E"/>
    <w:rsid w:val="003D51A0"/>
    <w:rsid w:val="003D67C3"/>
    <w:rsid w:val="003D6D75"/>
    <w:rsid w:val="003E04A9"/>
    <w:rsid w:val="003E0C65"/>
    <w:rsid w:val="003E1883"/>
    <w:rsid w:val="003E28A9"/>
    <w:rsid w:val="003E30E9"/>
    <w:rsid w:val="003E6BA3"/>
    <w:rsid w:val="003F03A8"/>
    <w:rsid w:val="003F392A"/>
    <w:rsid w:val="003F4DD6"/>
    <w:rsid w:val="003F4E7E"/>
    <w:rsid w:val="003F60F2"/>
    <w:rsid w:val="003F6FCD"/>
    <w:rsid w:val="00400B52"/>
    <w:rsid w:val="004011A0"/>
    <w:rsid w:val="00401568"/>
    <w:rsid w:val="0040240D"/>
    <w:rsid w:val="00404298"/>
    <w:rsid w:val="0040456D"/>
    <w:rsid w:val="0040533A"/>
    <w:rsid w:val="0040686C"/>
    <w:rsid w:val="00406D8D"/>
    <w:rsid w:val="0041114D"/>
    <w:rsid w:val="00411601"/>
    <w:rsid w:val="00412102"/>
    <w:rsid w:val="004126CC"/>
    <w:rsid w:val="004134DB"/>
    <w:rsid w:val="0041521C"/>
    <w:rsid w:val="004166B1"/>
    <w:rsid w:val="0042109D"/>
    <w:rsid w:val="004242A5"/>
    <w:rsid w:val="00424AEE"/>
    <w:rsid w:val="004255F6"/>
    <w:rsid w:val="00426365"/>
    <w:rsid w:val="00426F91"/>
    <w:rsid w:val="004273F2"/>
    <w:rsid w:val="00431706"/>
    <w:rsid w:val="00434738"/>
    <w:rsid w:val="00434A00"/>
    <w:rsid w:val="00436C34"/>
    <w:rsid w:val="0044130A"/>
    <w:rsid w:val="00442ADB"/>
    <w:rsid w:val="00453950"/>
    <w:rsid w:val="00454151"/>
    <w:rsid w:val="00457305"/>
    <w:rsid w:val="00457F88"/>
    <w:rsid w:val="0046086A"/>
    <w:rsid w:val="00464E43"/>
    <w:rsid w:val="00466CFD"/>
    <w:rsid w:val="00466E31"/>
    <w:rsid w:val="004672AD"/>
    <w:rsid w:val="0047079A"/>
    <w:rsid w:val="00474C97"/>
    <w:rsid w:val="0047577C"/>
    <w:rsid w:val="00476050"/>
    <w:rsid w:val="004768D9"/>
    <w:rsid w:val="0047714B"/>
    <w:rsid w:val="00477741"/>
    <w:rsid w:val="004800D8"/>
    <w:rsid w:val="00484EE4"/>
    <w:rsid w:val="00484F74"/>
    <w:rsid w:val="00490B43"/>
    <w:rsid w:val="0049126E"/>
    <w:rsid w:val="00492B91"/>
    <w:rsid w:val="00493ADF"/>
    <w:rsid w:val="00494056"/>
    <w:rsid w:val="0049546D"/>
    <w:rsid w:val="00495E35"/>
    <w:rsid w:val="00497E6A"/>
    <w:rsid w:val="00497EBA"/>
    <w:rsid w:val="004A113E"/>
    <w:rsid w:val="004A4DF5"/>
    <w:rsid w:val="004A5440"/>
    <w:rsid w:val="004A6B42"/>
    <w:rsid w:val="004B1617"/>
    <w:rsid w:val="004B3E6C"/>
    <w:rsid w:val="004B4D9C"/>
    <w:rsid w:val="004C150E"/>
    <w:rsid w:val="004C30C4"/>
    <w:rsid w:val="004C4D42"/>
    <w:rsid w:val="004C5B43"/>
    <w:rsid w:val="004C6F14"/>
    <w:rsid w:val="004D1E52"/>
    <w:rsid w:val="004D37AC"/>
    <w:rsid w:val="004D39F7"/>
    <w:rsid w:val="004D4874"/>
    <w:rsid w:val="004D53EC"/>
    <w:rsid w:val="004D56C5"/>
    <w:rsid w:val="004D69EA"/>
    <w:rsid w:val="004E05AC"/>
    <w:rsid w:val="004E58C1"/>
    <w:rsid w:val="004E5E3E"/>
    <w:rsid w:val="004E705C"/>
    <w:rsid w:val="004E7AE8"/>
    <w:rsid w:val="004F2856"/>
    <w:rsid w:val="004F3FEC"/>
    <w:rsid w:val="004F4010"/>
    <w:rsid w:val="004F444A"/>
    <w:rsid w:val="004F4D97"/>
    <w:rsid w:val="004F68CF"/>
    <w:rsid w:val="00501581"/>
    <w:rsid w:val="00502AB1"/>
    <w:rsid w:val="005037D0"/>
    <w:rsid w:val="00505BD6"/>
    <w:rsid w:val="00506748"/>
    <w:rsid w:val="005067F1"/>
    <w:rsid w:val="00507505"/>
    <w:rsid w:val="00507537"/>
    <w:rsid w:val="005100D8"/>
    <w:rsid w:val="005124BE"/>
    <w:rsid w:val="0051476F"/>
    <w:rsid w:val="00516B56"/>
    <w:rsid w:val="005174A1"/>
    <w:rsid w:val="00520B33"/>
    <w:rsid w:val="005237BA"/>
    <w:rsid w:val="005277DF"/>
    <w:rsid w:val="00534BBE"/>
    <w:rsid w:val="0053510F"/>
    <w:rsid w:val="00535642"/>
    <w:rsid w:val="0053581F"/>
    <w:rsid w:val="00535EC1"/>
    <w:rsid w:val="00536CF8"/>
    <w:rsid w:val="00540004"/>
    <w:rsid w:val="005428DC"/>
    <w:rsid w:val="00543047"/>
    <w:rsid w:val="0054319A"/>
    <w:rsid w:val="00543252"/>
    <w:rsid w:val="00544BC7"/>
    <w:rsid w:val="005457BC"/>
    <w:rsid w:val="00546BCA"/>
    <w:rsid w:val="00547817"/>
    <w:rsid w:val="00547CA9"/>
    <w:rsid w:val="00550A24"/>
    <w:rsid w:val="005514FE"/>
    <w:rsid w:val="00554F82"/>
    <w:rsid w:val="00555340"/>
    <w:rsid w:val="005563B7"/>
    <w:rsid w:val="005569C0"/>
    <w:rsid w:val="00556A92"/>
    <w:rsid w:val="00557FBD"/>
    <w:rsid w:val="005606C2"/>
    <w:rsid w:val="00570553"/>
    <w:rsid w:val="00574620"/>
    <w:rsid w:val="00574ADC"/>
    <w:rsid w:val="00574CBA"/>
    <w:rsid w:val="00575398"/>
    <w:rsid w:val="0057556B"/>
    <w:rsid w:val="00576F33"/>
    <w:rsid w:val="0058056F"/>
    <w:rsid w:val="005805DD"/>
    <w:rsid w:val="00581AFE"/>
    <w:rsid w:val="00582433"/>
    <w:rsid w:val="00582749"/>
    <w:rsid w:val="00582DCA"/>
    <w:rsid w:val="00582FE5"/>
    <w:rsid w:val="00583C23"/>
    <w:rsid w:val="00585CBA"/>
    <w:rsid w:val="00586B82"/>
    <w:rsid w:val="00586FCD"/>
    <w:rsid w:val="005901AB"/>
    <w:rsid w:val="005927A0"/>
    <w:rsid w:val="0059562C"/>
    <w:rsid w:val="00597E89"/>
    <w:rsid w:val="005A0B14"/>
    <w:rsid w:val="005A146D"/>
    <w:rsid w:val="005A4DD0"/>
    <w:rsid w:val="005A5D7F"/>
    <w:rsid w:val="005B03F1"/>
    <w:rsid w:val="005B27F1"/>
    <w:rsid w:val="005B2BCB"/>
    <w:rsid w:val="005B3271"/>
    <w:rsid w:val="005C339F"/>
    <w:rsid w:val="005C4056"/>
    <w:rsid w:val="005C4871"/>
    <w:rsid w:val="005C49BC"/>
    <w:rsid w:val="005C579B"/>
    <w:rsid w:val="005C5A01"/>
    <w:rsid w:val="005C5F9A"/>
    <w:rsid w:val="005C7560"/>
    <w:rsid w:val="005D2BA6"/>
    <w:rsid w:val="005D3D99"/>
    <w:rsid w:val="005D4C88"/>
    <w:rsid w:val="005D7024"/>
    <w:rsid w:val="005E2C17"/>
    <w:rsid w:val="005E5BE5"/>
    <w:rsid w:val="005E6D97"/>
    <w:rsid w:val="005F14E6"/>
    <w:rsid w:val="005F332B"/>
    <w:rsid w:val="005F4589"/>
    <w:rsid w:val="005F469E"/>
    <w:rsid w:val="005F75D4"/>
    <w:rsid w:val="00602B48"/>
    <w:rsid w:val="00606B8A"/>
    <w:rsid w:val="00607C9C"/>
    <w:rsid w:val="00611D64"/>
    <w:rsid w:val="00612471"/>
    <w:rsid w:val="00612F43"/>
    <w:rsid w:val="00613FF1"/>
    <w:rsid w:val="00614280"/>
    <w:rsid w:val="006160F2"/>
    <w:rsid w:val="00616EDE"/>
    <w:rsid w:val="0062094F"/>
    <w:rsid w:val="00620E7D"/>
    <w:rsid w:val="00621E81"/>
    <w:rsid w:val="006235DB"/>
    <w:rsid w:val="006251D4"/>
    <w:rsid w:val="00626065"/>
    <w:rsid w:val="00630E45"/>
    <w:rsid w:val="006317BA"/>
    <w:rsid w:val="00631860"/>
    <w:rsid w:val="00632BF4"/>
    <w:rsid w:val="00633364"/>
    <w:rsid w:val="0063444F"/>
    <w:rsid w:val="00634555"/>
    <w:rsid w:val="00634C4C"/>
    <w:rsid w:val="00634FEC"/>
    <w:rsid w:val="0064026B"/>
    <w:rsid w:val="00642828"/>
    <w:rsid w:val="006454DD"/>
    <w:rsid w:val="006461E1"/>
    <w:rsid w:val="00646834"/>
    <w:rsid w:val="00650401"/>
    <w:rsid w:val="00651756"/>
    <w:rsid w:val="00653E97"/>
    <w:rsid w:val="00654191"/>
    <w:rsid w:val="00654782"/>
    <w:rsid w:val="00655293"/>
    <w:rsid w:val="00655E22"/>
    <w:rsid w:val="00656D8A"/>
    <w:rsid w:val="00657BF0"/>
    <w:rsid w:val="006625F0"/>
    <w:rsid w:val="006660BB"/>
    <w:rsid w:val="00667F3A"/>
    <w:rsid w:val="0067057E"/>
    <w:rsid w:val="00671CCB"/>
    <w:rsid w:val="00671EA5"/>
    <w:rsid w:val="00673D82"/>
    <w:rsid w:val="0067484D"/>
    <w:rsid w:val="0067520D"/>
    <w:rsid w:val="0068084D"/>
    <w:rsid w:val="00682F09"/>
    <w:rsid w:val="00685CA9"/>
    <w:rsid w:val="00693A80"/>
    <w:rsid w:val="0069682B"/>
    <w:rsid w:val="006A0989"/>
    <w:rsid w:val="006A0DE8"/>
    <w:rsid w:val="006A1FC3"/>
    <w:rsid w:val="006A43A0"/>
    <w:rsid w:val="006A5699"/>
    <w:rsid w:val="006B0B7A"/>
    <w:rsid w:val="006B10DB"/>
    <w:rsid w:val="006B1C1E"/>
    <w:rsid w:val="006B3344"/>
    <w:rsid w:val="006B3663"/>
    <w:rsid w:val="006B6DA6"/>
    <w:rsid w:val="006C1B8D"/>
    <w:rsid w:val="006C36AD"/>
    <w:rsid w:val="006C50EE"/>
    <w:rsid w:val="006C5321"/>
    <w:rsid w:val="006C6EC7"/>
    <w:rsid w:val="006C7703"/>
    <w:rsid w:val="006D02D5"/>
    <w:rsid w:val="006D1707"/>
    <w:rsid w:val="006D274A"/>
    <w:rsid w:val="006D283A"/>
    <w:rsid w:val="006D294B"/>
    <w:rsid w:val="006D33A0"/>
    <w:rsid w:val="006D39C5"/>
    <w:rsid w:val="006D4211"/>
    <w:rsid w:val="006D4240"/>
    <w:rsid w:val="006D60A1"/>
    <w:rsid w:val="006D6884"/>
    <w:rsid w:val="006D6D1F"/>
    <w:rsid w:val="006D7E13"/>
    <w:rsid w:val="006E08B0"/>
    <w:rsid w:val="006E08C5"/>
    <w:rsid w:val="006E25D8"/>
    <w:rsid w:val="006E2BC6"/>
    <w:rsid w:val="006E48B5"/>
    <w:rsid w:val="006F16CC"/>
    <w:rsid w:val="006F1D87"/>
    <w:rsid w:val="006F26B9"/>
    <w:rsid w:val="006F2A02"/>
    <w:rsid w:val="006F34EC"/>
    <w:rsid w:val="006F4080"/>
    <w:rsid w:val="006F6092"/>
    <w:rsid w:val="006F6E54"/>
    <w:rsid w:val="006F7453"/>
    <w:rsid w:val="006F7F94"/>
    <w:rsid w:val="00700144"/>
    <w:rsid w:val="00700A20"/>
    <w:rsid w:val="00701D0E"/>
    <w:rsid w:val="007030B6"/>
    <w:rsid w:val="00703C97"/>
    <w:rsid w:val="00710D05"/>
    <w:rsid w:val="00711B49"/>
    <w:rsid w:val="007131C6"/>
    <w:rsid w:val="00720C9F"/>
    <w:rsid w:val="007244B5"/>
    <w:rsid w:val="0072501B"/>
    <w:rsid w:val="007262AA"/>
    <w:rsid w:val="0072685C"/>
    <w:rsid w:val="00732ADA"/>
    <w:rsid w:val="00733095"/>
    <w:rsid w:val="00733528"/>
    <w:rsid w:val="007360C6"/>
    <w:rsid w:val="00736FE0"/>
    <w:rsid w:val="00741266"/>
    <w:rsid w:val="007467B2"/>
    <w:rsid w:val="0075185F"/>
    <w:rsid w:val="007533A4"/>
    <w:rsid w:val="007554E0"/>
    <w:rsid w:val="0075761A"/>
    <w:rsid w:val="00761DBC"/>
    <w:rsid w:val="00762DA9"/>
    <w:rsid w:val="00762F04"/>
    <w:rsid w:val="00763E91"/>
    <w:rsid w:val="007645C5"/>
    <w:rsid w:val="00764624"/>
    <w:rsid w:val="00766C49"/>
    <w:rsid w:val="007675B8"/>
    <w:rsid w:val="007706D7"/>
    <w:rsid w:val="00770CFB"/>
    <w:rsid w:val="00771BAA"/>
    <w:rsid w:val="0077218D"/>
    <w:rsid w:val="00772C30"/>
    <w:rsid w:val="00775D4F"/>
    <w:rsid w:val="00780B21"/>
    <w:rsid w:val="00780EE9"/>
    <w:rsid w:val="0078345E"/>
    <w:rsid w:val="00783BD6"/>
    <w:rsid w:val="0078472C"/>
    <w:rsid w:val="00784A34"/>
    <w:rsid w:val="00787BE3"/>
    <w:rsid w:val="007938F6"/>
    <w:rsid w:val="00794AC7"/>
    <w:rsid w:val="007A1B03"/>
    <w:rsid w:val="007A1D84"/>
    <w:rsid w:val="007A1ED6"/>
    <w:rsid w:val="007A3745"/>
    <w:rsid w:val="007A381B"/>
    <w:rsid w:val="007A4946"/>
    <w:rsid w:val="007A5690"/>
    <w:rsid w:val="007A66A5"/>
    <w:rsid w:val="007A679B"/>
    <w:rsid w:val="007A7916"/>
    <w:rsid w:val="007B1B7C"/>
    <w:rsid w:val="007B241B"/>
    <w:rsid w:val="007B4C62"/>
    <w:rsid w:val="007B5F14"/>
    <w:rsid w:val="007B67DE"/>
    <w:rsid w:val="007C0642"/>
    <w:rsid w:val="007C3D5C"/>
    <w:rsid w:val="007C4DE5"/>
    <w:rsid w:val="007D03A1"/>
    <w:rsid w:val="007D158F"/>
    <w:rsid w:val="007D1BB0"/>
    <w:rsid w:val="007D20F4"/>
    <w:rsid w:val="007D2AC0"/>
    <w:rsid w:val="007D4494"/>
    <w:rsid w:val="007D4A18"/>
    <w:rsid w:val="007D531F"/>
    <w:rsid w:val="007E29AB"/>
    <w:rsid w:val="007E43BE"/>
    <w:rsid w:val="007E6499"/>
    <w:rsid w:val="007E7EC4"/>
    <w:rsid w:val="007F15DE"/>
    <w:rsid w:val="007F2C36"/>
    <w:rsid w:val="007F31C4"/>
    <w:rsid w:val="007F73D1"/>
    <w:rsid w:val="00800343"/>
    <w:rsid w:val="008011AA"/>
    <w:rsid w:val="00805143"/>
    <w:rsid w:val="00805702"/>
    <w:rsid w:val="0081212A"/>
    <w:rsid w:val="00812BE4"/>
    <w:rsid w:val="008134EA"/>
    <w:rsid w:val="00813CFB"/>
    <w:rsid w:val="0081458E"/>
    <w:rsid w:val="00816C81"/>
    <w:rsid w:val="00820EBF"/>
    <w:rsid w:val="00821F22"/>
    <w:rsid w:val="00822DCE"/>
    <w:rsid w:val="00824B86"/>
    <w:rsid w:val="008253FD"/>
    <w:rsid w:val="00825807"/>
    <w:rsid w:val="0082585A"/>
    <w:rsid w:val="00826359"/>
    <w:rsid w:val="0082658A"/>
    <w:rsid w:val="00831394"/>
    <w:rsid w:val="0083149D"/>
    <w:rsid w:val="00831D7B"/>
    <w:rsid w:val="00834FD4"/>
    <w:rsid w:val="0083538F"/>
    <w:rsid w:val="00840303"/>
    <w:rsid w:val="00840CAA"/>
    <w:rsid w:val="008425CA"/>
    <w:rsid w:val="00842D45"/>
    <w:rsid w:val="00844C08"/>
    <w:rsid w:val="00845EB7"/>
    <w:rsid w:val="0085114E"/>
    <w:rsid w:val="00851D44"/>
    <w:rsid w:val="00854624"/>
    <w:rsid w:val="008555E7"/>
    <w:rsid w:val="00855AB4"/>
    <w:rsid w:val="00857B91"/>
    <w:rsid w:val="00860D14"/>
    <w:rsid w:val="00861351"/>
    <w:rsid w:val="008618A3"/>
    <w:rsid w:val="00863FA0"/>
    <w:rsid w:val="00864021"/>
    <w:rsid w:val="0086411B"/>
    <w:rsid w:val="008653B4"/>
    <w:rsid w:val="00865568"/>
    <w:rsid w:val="0086744F"/>
    <w:rsid w:val="00870B05"/>
    <w:rsid w:val="008741B9"/>
    <w:rsid w:val="00875B04"/>
    <w:rsid w:val="00881778"/>
    <w:rsid w:val="008829C9"/>
    <w:rsid w:val="00883B66"/>
    <w:rsid w:val="00884AB5"/>
    <w:rsid w:val="00884D30"/>
    <w:rsid w:val="00887DAA"/>
    <w:rsid w:val="008925EE"/>
    <w:rsid w:val="008935AA"/>
    <w:rsid w:val="00894610"/>
    <w:rsid w:val="00895CED"/>
    <w:rsid w:val="00897662"/>
    <w:rsid w:val="008A10D5"/>
    <w:rsid w:val="008A16DB"/>
    <w:rsid w:val="008A1AD4"/>
    <w:rsid w:val="008A3A91"/>
    <w:rsid w:val="008A43BE"/>
    <w:rsid w:val="008A48F2"/>
    <w:rsid w:val="008A71A9"/>
    <w:rsid w:val="008A7B13"/>
    <w:rsid w:val="008B0145"/>
    <w:rsid w:val="008B3946"/>
    <w:rsid w:val="008B6872"/>
    <w:rsid w:val="008B72BD"/>
    <w:rsid w:val="008C111E"/>
    <w:rsid w:val="008C1885"/>
    <w:rsid w:val="008C268D"/>
    <w:rsid w:val="008C2E4C"/>
    <w:rsid w:val="008C3699"/>
    <w:rsid w:val="008C3E01"/>
    <w:rsid w:val="008C4763"/>
    <w:rsid w:val="008C6E4A"/>
    <w:rsid w:val="008D1A4D"/>
    <w:rsid w:val="008D1F9A"/>
    <w:rsid w:val="008D4317"/>
    <w:rsid w:val="008D4B28"/>
    <w:rsid w:val="008D5FC6"/>
    <w:rsid w:val="008D7100"/>
    <w:rsid w:val="008E086B"/>
    <w:rsid w:val="008E0D6E"/>
    <w:rsid w:val="008E2963"/>
    <w:rsid w:val="008E3281"/>
    <w:rsid w:val="008E3C7B"/>
    <w:rsid w:val="008E7EA4"/>
    <w:rsid w:val="008F05F4"/>
    <w:rsid w:val="008F19C1"/>
    <w:rsid w:val="008F2454"/>
    <w:rsid w:val="008F4BFE"/>
    <w:rsid w:val="008F65D3"/>
    <w:rsid w:val="008F6EE7"/>
    <w:rsid w:val="008F708C"/>
    <w:rsid w:val="008F7F48"/>
    <w:rsid w:val="009027DC"/>
    <w:rsid w:val="0090552D"/>
    <w:rsid w:val="009059D5"/>
    <w:rsid w:val="00905CC3"/>
    <w:rsid w:val="00910727"/>
    <w:rsid w:val="00910B89"/>
    <w:rsid w:val="0091164C"/>
    <w:rsid w:val="00911683"/>
    <w:rsid w:val="009118FD"/>
    <w:rsid w:val="0091520C"/>
    <w:rsid w:val="00917687"/>
    <w:rsid w:val="00917A1D"/>
    <w:rsid w:val="0092118F"/>
    <w:rsid w:val="00923074"/>
    <w:rsid w:val="0092512C"/>
    <w:rsid w:val="00927FE1"/>
    <w:rsid w:val="0093033D"/>
    <w:rsid w:val="009332B6"/>
    <w:rsid w:val="00934758"/>
    <w:rsid w:val="00940D10"/>
    <w:rsid w:val="0094273F"/>
    <w:rsid w:val="0094275F"/>
    <w:rsid w:val="00943A9C"/>
    <w:rsid w:val="009440AD"/>
    <w:rsid w:val="009440D9"/>
    <w:rsid w:val="00945EA4"/>
    <w:rsid w:val="00945F39"/>
    <w:rsid w:val="009471B2"/>
    <w:rsid w:val="009477B5"/>
    <w:rsid w:val="009509FC"/>
    <w:rsid w:val="009510EB"/>
    <w:rsid w:val="0095229B"/>
    <w:rsid w:val="00953028"/>
    <w:rsid w:val="00953C08"/>
    <w:rsid w:val="0095525A"/>
    <w:rsid w:val="00955AFF"/>
    <w:rsid w:val="0095632A"/>
    <w:rsid w:val="00956D48"/>
    <w:rsid w:val="00960CCB"/>
    <w:rsid w:val="00961687"/>
    <w:rsid w:val="009639AE"/>
    <w:rsid w:val="009644F7"/>
    <w:rsid w:val="009647C5"/>
    <w:rsid w:val="00967D8A"/>
    <w:rsid w:val="00967F37"/>
    <w:rsid w:val="0097089E"/>
    <w:rsid w:val="00971C09"/>
    <w:rsid w:val="00971C5A"/>
    <w:rsid w:val="00973928"/>
    <w:rsid w:val="00973C9A"/>
    <w:rsid w:val="00975664"/>
    <w:rsid w:val="0097687F"/>
    <w:rsid w:val="00983785"/>
    <w:rsid w:val="00983B58"/>
    <w:rsid w:val="00985645"/>
    <w:rsid w:val="00990DB4"/>
    <w:rsid w:val="0099151F"/>
    <w:rsid w:val="00992F41"/>
    <w:rsid w:val="009931CD"/>
    <w:rsid w:val="0099379D"/>
    <w:rsid w:val="00993EDE"/>
    <w:rsid w:val="00994089"/>
    <w:rsid w:val="00995EBD"/>
    <w:rsid w:val="009976C9"/>
    <w:rsid w:val="009977D6"/>
    <w:rsid w:val="009A0E8F"/>
    <w:rsid w:val="009A3E90"/>
    <w:rsid w:val="009A5043"/>
    <w:rsid w:val="009A6ADD"/>
    <w:rsid w:val="009B47CC"/>
    <w:rsid w:val="009B4AE5"/>
    <w:rsid w:val="009B549B"/>
    <w:rsid w:val="009B6402"/>
    <w:rsid w:val="009B67C9"/>
    <w:rsid w:val="009C07E8"/>
    <w:rsid w:val="009C2CBD"/>
    <w:rsid w:val="009C3AB8"/>
    <w:rsid w:val="009D2138"/>
    <w:rsid w:val="009D2D0A"/>
    <w:rsid w:val="009D3A42"/>
    <w:rsid w:val="009D4236"/>
    <w:rsid w:val="009D56AD"/>
    <w:rsid w:val="009E2EF8"/>
    <w:rsid w:val="009E3401"/>
    <w:rsid w:val="009E34B6"/>
    <w:rsid w:val="009E4D83"/>
    <w:rsid w:val="009E6870"/>
    <w:rsid w:val="009E6AA4"/>
    <w:rsid w:val="009E6AFD"/>
    <w:rsid w:val="009E76BB"/>
    <w:rsid w:val="009F0BE2"/>
    <w:rsid w:val="009F1B25"/>
    <w:rsid w:val="009F2E01"/>
    <w:rsid w:val="009F4BB3"/>
    <w:rsid w:val="009F4CBF"/>
    <w:rsid w:val="009F6C69"/>
    <w:rsid w:val="009F6ECF"/>
    <w:rsid w:val="009F7AA1"/>
    <w:rsid w:val="00A004C8"/>
    <w:rsid w:val="00A00F81"/>
    <w:rsid w:val="00A01784"/>
    <w:rsid w:val="00A02610"/>
    <w:rsid w:val="00A02A6A"/>
    <w:rsid w:val="00A030F3"/>
    <w:rsid w:val="00A03E06"/>
    <w:rsid w:val="00A060D1"/>
    <w:rsid w:val="00A06305"/>
    <w:rsid w:val="00A06803"/>
    <w:rsid w:val="00A06A92"/>
    <w:rsid w:val="00A06D27"/>
    <w:rsid w:val="00A10F67"/>
    <w:rsid w:val="00A1170D"/>
    <w:rsid w:val="00A17AAF"/>
    <w:rsid w:val="00A215DF"/>
    <w:rsid w:val="00A233A5"/>
    <w:rsid w:val="00A25976"/>
    <w:rsid w:val="00A26036"/>
    <w:rsid w:val="00A30516"/>
    <w:rsid w:val="00A30757"/>
    <w:rsid w:val="00A32565"/>
    <w:rsid w:val="00A375F7"/>
    <w:rsid w:val="00A41CC5"/>
    <w:rsid w:val="00A4316E"/>
    <w:rsid w:val="00A4433B"/>
    <w:rsid w:val="00A4595B"/>
    <w:rsid w:val="00A460BA"/>
    <w:rsid w:val="00A4724B"/>
    <w:rsid w:val="00A5135F"/>
    <w:rsid w:val="00A5232B"/>
    <w:rsid w:val="00A55478"/>
    <w:rsid w:val="00A55A46"/>
    <w:rsid w:val="00A564AB"/>
    <w:rsid w:val="00A60A2A"/>
    <w:rsid w:val="00A60F57"/>
    <w:rsid w:val="00A612E1"/>
    <w:rsid w:val="00A6267C"/>
    <w:rsid w:val="00A65011"/>
    <w:rsid w:val="00A67117"/>
    <w:rsid w:val="00A722C4"/>
    <w:rsid w:val="00A72ABE"/>
    <w:rsid w:val="00A736F5"/>
    <w:rsid w:val="00A74604"/>
    <w:rsid w:val="00A75CD0"/>
    <w:rsid w:val="00A77293"/>
    <w:rsid w:val="00A77CA6"/>
    <w:rsid w:val="00A806DA"/>
    <w:rsid w:val="00A8210A"/>
    <w:rsid w:val="00A82272"/>
    <w:rsid w:val="00A83492"/>
    <w:rsid w:val="00A84024"/>
    <w:rsid w:val="00A847A2"/>
    <w:rsid w:val="00A86961"/>
    <w:rsid w:val="00A87D04"/>
    <w:rsid w:val="00A93BFA"/>
    <w:rsid w:val="00A96006"/>
    <w:rsid w:val="00AA0D23"/>
    <w:rsid w:val="00AA0E87"/>
    <w:rsid w:val="00AA1B40"/>
    <w:rsid w:val="00AA1CBE"/>
    <w:rsid w:val="00AA4044"/>
    <w:rsid w:val="00AA56E3"/>
    <w:rsid w:val="00AA5C78"/>
    <w:rsid w:val="00AA6F3E"/>
    <w:rsid w:val="00AB04E1"/>
    <w:rsid w:val="00AB0C50"/>
    <w:rsid w:val="00AB0CEC"/>
    <w:rsid w:val="00AB3D5D"/>
    <w:rsid w:val="00AB5B1F"/>
    <w:rsid w:val="00AB6F5E"/>
    <w:rsid w:val="00AB70B4"/>
    <w:rsid w:val="00AB729A"/>
    <w:rsid w:val="00AB7D4A"/>
    <w:rsid w:val="00AC0C33"/>
    <w:rsid w:val="00AC35CA"/>
    <w:rsid w:val="00AC4ACD"/>
    <w:rsid w:val="00AC5CAA"/>
    <w:rsid w:val="00AC6DE7"/>
    <w:rsid w:val="00AD1644"/>
    <w:rsid w:val="00AD1951"/>
    <w:rsid w:val="00AD4C4F"/>
    <w:rsid w:val="00AD5633"/>
    <w:rsid w:val="00AD5B48"/>
    <w:rsid w:val="00AD74BD"/>
    <w:rsid w:val="00AD7BBE"/>
    <w:rsid w:val="00AE0009"/>
    <w:rsid w:val="00AE1F61"/>
    <w:rsid w:val="00AE2B92"/>
    <w:rsid w:val="00AE44EB"/>
    <w:rsid w:val="00AF1881"/>
    <w:rsid w:val="00AF1A31"/>
    <w:rsid w:val="00AF1E28"/>
    <w:rsid w:val="00AF1FB2"/>
    <w:rsid w:val="00AF3731"/>
    <w:rsid w:val="00AF3804"/>
    <w:rsid w:val="00AF4278"/>
    <w:rsid w:val="00AF4284"/>
    <w:rsid w:val="00AF492F"/>
    <w:rsid w:val="00AF5811"/>
    <w:rsid w:val="00AF691A"/>
    <w:rsid w:val="00AF6E1E"/>
    <w:rsid w:val="00AF7476"/>
    <w:rsid w:val="00AF760F"/>
    <w:rsid w:val="00B00002"/>
    <w:rsid w:val="00B02CD0"/>
    <w:rsid w:val="00B02D72"/>
    <w:rsid w:val="00B06BF3"/>
    <w:rsid w:val="00B076B3"/>
    <w:rsid w:val="00B079BD"/>
    <w:rsid w:val="00B11774"/>
    <w:rsid w:val="00B13C47"/>
    <w:rsid w:val="00B14009"/>
    <w:rsid w:val="00B1507B"/>
    <w:rsid w:val="00B17A5F"/>
    <w:rsid w:val="00B201D4"/>
    <w:rsid w:val="00B20997"/>
    <w:rsid w:val="00B21D4A"/>
    <w:rsid w:val="00B26107"/>
    <w:rsid w:val="00B3225B"/>
    <w:rsid w:val="00B326A8"/>
    <w:rsid w:val="00B350CB"/>
    <w:rsid w:val="00B373E5"/>
    <w:rsid w:val="00B37A71"/>
    <w:rsid w:val="00B40982"/>
    <w:rsid w:val="00B43E6F"/>
    <w:rsid w:val="00B45A85"/>
    <w:rsid w:val="00B535AA"/>
    <w:rsid w:val="00B53DE3"/>
    <w:rsid w:val="00B55DDA"/>
    <w:rsid w:val="00B61647"/>
    <w:rsid w:val="00B63441"/>
    <w:rsid w:val="00B63C0E"/>
    <w:rsid w:val="00B63D30"/>
    <w:rsid w:val="00B641B6"/>
    <w:rsid w:val="00B64565"/>
    <w:rsid w:val="00B65035"/>
    <w:rsid w:val="00B668E6"/>
    <w:rsid w:val="00B66A67"/>
    <w:rsid w:val="00B67407"/>
    <w:rsid w:val="00B71695"/>
    <w:rsid w:val="00B7350E"/>
    <w:rsid w:val="00B74E49"/>
    <w:rsid w:val="00B765B5"/>
    <w:rsid w:val="00B771E2"/>
    <w:rsid w:val="00B80666"/>
    <w:rsid w:val="00B80C9F"/>
    <w:rsid w:val="00B82251"/>
    <w:rsid w:val="00B8392F"/>
    <w:rsid w:val="00B8468F"/>
    <w:rsid w:val="00B84B89"/>
    <w:rsid w:val="00B87478"/>
    <w:rsid w:val="00B875CB"/>
    <w:rsid w:val="00B87B86"/>
    <w:rsid w:val="00B9054E"/>
    <w:rsid w:val="00B90C2D"/>
    <w:rsid w:val="00B9131C"/>
    <w:rsid w:val="00B951BD"/>
    <w:rsid w:val="00BA04AD"/>
    <w:rsid w:val="00BA5991"/>
    <w:rsid w:val="00BA5B93"/>
    <w:rsid w:val="00BA64E2"/>
    <w:rsid w:val="00BA6EC3"/>
    <w:rsid w:val="00BB3A9C"/>
    <w:rsid w:val="00BB4DC6"/>
    <w:rsid w:val="00BB5644"/>
    <w:rsid w:val="00BB6D78"/>
    <w:rsid w:val="00BB7705"/>
    <w:rsid w:val="00BB7A30"/>
    <w:rsid w:val="00BC039F"/>
    <w:rsid w:val="00BC26B7"/>
    <w:rsid w:val="00BC31E6"/>
    <w:rsid w:val="00BC32AB"/>
    <w:rsid w:val="00BC3F11"/>
    <w:rsid w:val="00BC52D3"/>
    <w:rsid w:val="00BC6B8D"/>
    <w:rsid w:val="00BD021E"/>
    <w:rsid w:val="00BD03A7"/>
    <w:rsid w:val="00BD2596"/>
    <w:rsid w:val="00BD325F"/>
    <w:rsid w:val="00BD467F"/>
    <w:rsid w:val="00BD4797"/>
    <w:rsid w:val="00BD702F"/>
    <w:rsid w:val="00BE2ED9"/>
    <w:rsid w:val="00BE3644"/>
    <w:rsid w:val="00BE47AF"/>
    <w:rsid w:val="00BE5BDD"/>
    <w:rsid w:val="00BE7F60"/>
    <w:rsid w:val="00BF69CB"/>
    <w:rsid w:val="00BF7CDD"/>
    <w:rsid w:val="00BF7F65"/>
    <w:rsid w:val="00C024F1"/>
    <w:rsid w:val="00C0313E"/>
    <w:rsid w:val="00C04F79"/>
    <w:rsid w:val="00C07905"/>
    <w:rsid w:val="00C07BEB"/>
    <w:rsid w:val="00C07CF0"/>
    <w:rsid w:val="00C10A7B"/>
    <w:rsid w:val="00C1153F"/>
    <w:rsid w:val="00C12A67"/>
    <w:rsid w:val="00C167E3"/>
    <w:rsid w:val="00C20A9A"/>
    <w:rsid w:val="00C24532"/>
    <w:rsid w:val="00C30A29"/>
    <w:rsid w:val="00C372ED"/>
    <w:rsid w:val="00C37467"/>
    <w:rsid w:val="00C37C13"/>
    <w:rsid w:val="00C40B9E"/>
    <w:rsid w:val="00C42105"/>
    <w:rsid w:val="00C4275C"/>
    <w:rsid w:val="00C440C7"/>
    <w:rsid w:val="00C443E7"/>
    <w:rsid w:val="00C44BD1"/>
    <w:rsid w:val="00C44FC9"/>
    <w:rsid w:val="00C45305"/>
    <w:rsid w:val="00C465C7"/>
    <w:rsid w:val="00C4781B"/>
    <w:rsid w:val="00C53DD6"/>
    <w:rsid w:val="00C6149C"/>
    <w:rsid w:val="00C636F9"/>
    <w:rsid w:val="00C641BC"/>
    <w:rsid w:val="00C655F5"/>
    <w:rsid w:val="00C66F8D"/>
    <w:rsid w:val="00C67716"/>
    <w:rsid w:val="00C67BBE"/>
    <w:rsid w:val="00C72776"/>
    <w:rsid w:val="00C72AE9"/>
    <w:rsid w:val="00C75D5C"/>
    <w:rsid w:val="00C75F1B"/>
    <w:rsid w:val="00C77830"/>
    <w:rsid w:val="00C84765"/>
    <w:rsid w:val="00C8567C"/>
    <w:rsid w:val="00C862D3"/>
    <w:rsid w:val="00C877A2"/>
    <w:rsid w:val="00C90889"/>
    <w:rsid w:val="00C91867"/>
    <w:rsid w:val="00C9267B"/>
    <w:rsid w:val="00C936FA"/>
    <w:rsid w:val="00C93F6B"/>
    <w:rsid w:val="00C94110"/>
    <w:rsid w:val="00C947E8"/>
    <w:rsid w:val="00C94F63"/>
    <w:rsid w:val="00C96462"/>
    <w:rsid w:val="00C9685D"/>
    <w:rsid w:val="00C96B9B"/>
    <w:rsid w:val="00C972E8"/>
    <w:rsid w:val="00C97C17"/>
    <w:rsid w:val="00CA1D61"/>
    <w:rsid w:val="00CA217E"/>
    <w:rsid w:val="00CA2BAD"/>
    <w:rsid w:val="00CA3449"/>
    <w:rsid w:val="00CA4A99"/>
    <w:rsid w:val="00CA5B25"/>
    <w:rsid w:val="00CA7922"/>
    <w:rsid w:val="00CA7BE2"/>
    <w:rsid w:val="00CB10AC"/>
    <w:rsid w:val="00CB43F0"/>
    <w:rsid w:val="00CC02F1"/>
    <w:rsid w:val="00CC0BB5"/>
    <w:rsid w:val="00CC3147"/>
    <w:rsid w:val="00CC3CCD"/>
    <w:rsid w:val="00CC662D"/>
    <w:rsid w:val="00CD17FA"/>
    <w:rsid w:val="00CD49C1"/>
    <w:rsid w:val="00CD4D4C"/>
    <w:rsid w:val="00CD4D97"/>
    <w:rsid w:val="00CD4DF5"/>
    <w:rsid w:val="00CD5743"/>
    <w:rsid w:val="00CD6DA4"/>
    <w:rsid w:val="00CD7C70"/>
    <w:rsid w:val="00CE00BA"/>
    <w:rsid w:val="00CE0FB8"/>
    <w:rsid w:val="00CE160F"/>
    <w:rsid w:val="00CE2E6A"/>
    <w:rsid w:val="00CE2F54"/>
    <w:rsid w:val="00CE3426"/>
    <w:rsid w:val="00CE3C65"/>
    <w:rsid w:val="00CE4269"/>
    <w:rsid w:val="00CE53DE"/>
    <w:rsid w:val="00CE5704"/>
    <w:rsid w:val="00CE5BFA"/>
    <w:rsid w:val="00CE6913"/>
    <w:rsid w:val="00CF15CD"/>
    <w:rsid w:val="00CF5003"/>
    <w:rsid w:val="00CF50F9"/>
    <w:rsid w:val="00CF6952"/>
    <w:rsid w:val="00D02BAD"/>
    <w:rsid w:val="00D044E0"/>
    <w:rsid w:val="00D048ED"/>
    <w:rsid w:val="00D05B61"/>
    <w:rsid w:val="00D07F15"/>
    <w:rsid w:val="00D13207"/>
    <w:rsid w:val="00D15F11"/>
    <w:rsid w:val="00D165F5"/>
    <w:rsid w:val="00D16D89"/>
    <w:rsid w:val="00D16E30"/>
    <w:rsid w:val="00D20612"/>
    <w:rsid w:val="00D2259D"/>
    <w:rsid w:val="00D234EC"/>
    <w:rsid w:val="00D23EC2"/>
    <w:rsid w:val="00D242BA"/>
    <w:rsid w:val="00D27126"/>
    <w:rsid w:val="00D31B63"/>
    <w:rsid w:val="00D32AB5"/>
    <w:rsid w:val="00D34058"/>
    <w:rsid w:val="00D3408D"/>
    <w:rsid w:val="00D35258"/>
    <w:rsid w:val="00D40031"/>
    <w:rsid w:val="00D42B15"/>
    <w:rsid w:val="00D4510D"/>
    <w:rsid w:val="00D47C13"/>
    <w:rsid w:val="00D503D6"/>
    <w:rsid w:val="00D50439"/>
    <w:rsid w:val="00D51DC2"/>
    <w:rsid w:val="00D52FFE"/>
    <w:rsid w:val="00D5486B"/>
    <w:rsid w:val="00D54C2B"/>
    <w:rsid w:val="00D553EA"/>
    <w:rsid w:val="00D56917"/>
    <w:rsid w:val="00D57971"/>
    <w:rsid w:val="00D63CE2"/>
    <w:rsid w:val="00D67553"/>
    <w:rsid w:val="00D6786E"/>
    <w:rsid w:val="00D702FA"/>
    <w:rsid w:val="00D715E3"/>
    <w:rsid w:val="00D71630"/>
    <w:rsid w:val="00D71A8F"/>
    <w:rsid w:val="00D7265F"/>
    <w:rsid w:val="00D728DF"/>
    <w:rsid w:val="00D72B86"/>
    <w:rsid w:val="00D72D1D"/>
    <w:rsid w:val="00D77925"/>
    <w:rsid w:val="00D81772"/>
    <w:rsid w:val="00D82822"/>
    <w:rsid w:val="00D82A67"/>
    <w:rsid w:val="00D83B47"/>
    <w:rsid w:val="00D84A9F"/>
    <w:rsid w:val="00D84B55"/>
    <w:rsid w:val="00D87318"/>
    <w:rsid w:val="00D90D7F"/>
    <w:rsid w:val="00D91117"/>
    <w:rsid w:val="00D93A8F"/>
    <w:rsid w:val="00D94B90"/>
    <w:rsid w:val="00D94E80"/>
    <w:rsid w:val="00D95506"/>
    <w:rsid w:val="00D95AB6"/>
    <w:rsid w:val="00D9605F"/>
    <w:rsid w:val="00D96616"/>
    <w:rsid w:val="00D97E87"/>
    <w:rsid w:val="00DA2DC1"/>
    <w:rsid w:val="00DA39AC"/>
    <w:rsid w:val="00DA6069"/>
    <w:rsid w:val="00DA626E"/>
    <w:rsid w:val="00DB0E74"/>
    <w:rsid w:val="00DB16A7"/>
    <w:rsid w:val="00DB1FEA"/>
    <w:rsid w:val="00DB2F9A"/>
    <w:rsid w:val="00DB4E39"/>
    <w:rsid w:val="00DB5D8D"/>
    <w:rsid w:val="00DC0108"/>
    <w:rsid w:val="00DC329F"/>
    <w:rsid w:val="00DC464E"/>
    <w:rsid w:val="00DC566D"/>
    <w:rsid w:val="00DC61F4"/>
    <w:rsid w:val="00DC7432"/>
    <w:rsid w:val="00DC75F6"/>
    <w:rsid w:val="00DD1AD1"/>
    <w:rsid w:val="00DD1DD4"/>
    <w:rsid w:val="00DD23BC"/>
    <w:rsid w:val="00DD464D"/>
    <w:rsid w:val="00DD6826"/>
    <w:rsid w:val="00DD7B9C"/>
    <w:rsid w:val="00DE03FF"/>
    <w:rsid w:val="00DE1BC2"/>
    <w:rsid w:val="00DE26D9"/>
    <w:rsid w:val="00DE35F5"/>
    <w:rsid w:val="00DE360D"/>
    <w:rsid w:val="00DE3BD2"/>
    <w:rsid w:val="00DE4A4F"/>
    <w:rsid w:val="00DE5442"/>
    <w:rsid w:val="00DE6CCF"/>
    <w:rsid w:val="00DE6D32"/>
    <w:rsid w:val="00DE6D8E"/>
    <w:rsid w:val="00DF12FE"/>
    <w:rsid w:val="00DF4637"/>
    <w:rsid w:val="00E00EE6"/>
    <w:rsid w:val="00E014F0"/>
    <w:rsid w:val="00E03323"/>
    <w:rsid w:val="00E03893"/>
    <w:rsid w:val="00E03F4A"/>
    <w:rsid w:val="00E043FC"/>
    <w:rsid w:val="00E04597"/>
    <w:rsid w:val="00E05E24"/>
    <w:rsid w:val="00E075A9"/>
    <w:rsid w:val="00E10BDF"/>
    <w:rsid w:val="00E11A44"/>
    <w:rsid w:val="00E12BD1"/>
    <w:rsid w:val="00E12D47"/>
    <w:rsid w:val="00E157A5"/>
    <w:rsid w:val="00E16EB8"/>
    <w:rsid w:val="00E171CE"/>
    <w:rsid w:val="00E17A9A"/>
    <w:rsid w:val="00E2032D"/>
    <w:rsid w:val="00E203FC"/>
    <w:rsid w:val="00E214D0"/>
    <w:rsid w:val="00E21F3F"/>
    <w:rsid w:val="00E23813"/>
    <w:rsid w:val="00E23E0C"/>
    <w:rsid w:val="00E23F03"/>
    <w:rsid w:val="00E24E86"/>
    <w:rsid w:val="00E25D4B"/>
    <w:rsid w:val="00E260CE"/>
    <w:rsid w:val="00E26BAB"/>
    <w:rsid w:val="00E3158B"/>
    <w:rsid w:val="00E31C5A"/>
    <w:rsid w:val="00E3291C"/>
    <w:rsid w:val="00E3320D"/>
    <w:rsid w:val="00E337B2"/>
    <w:rsid w:val="00E33F90"/>
    <w:rsid w:val="00E377A1"/>
    <w:rsid w:val="00E41DBC"/>
    <w:rsid w:val="00E43819"/>
    <w:rsid w:val="00E439B8"/>
    <w:rsid w:val="00E458E0"/>
    <w:rsid w:val="00E4611E"/>
    <w:rsid w:val="00E46308"/>
    <w:rsid w:val="00E4672C"/>
    <w:rsid w:val="00E52157"/>
    <w:rsid w:val="00E53937"/>
    <w:rsid w:val="00E53D7A"/>
    <w:rsid w:val="00E56805"/>
    <w:rsid w:val="00E57228"/>
    <w:rsid w:val="00E5751B"/>
    <w:rsid w:val="00E5781F"/>
    <w:rsid w:val="00E57873"/>
    <w:rsid w:val="00E578E4"/>
    <w:rsid w:val="00E61459"/>
    <w:rsid w:val="00E6168A"/>
    <w:rsid w:val="00E632AD"/>
    <w:rsid w:val="00E6599C"/>
    <w:rsid w:val="00E66FC0"/>
    <w:rsid w:val="00E67AD4"/>
    <w:rsid w:val="00E67F0B"/>
    <w:rsid w:val="00E67FFD"/>
    <w:rsid w:val="00E700E5"/>
    <w:rsid w:val="00E70868"/>
    <w:rsid w:val="00E70FAB"/>
    <w:rsid w:val="00E71197"/>
    <w:rsid w:val="00E715FA"/>
    <w:rsid w:val="00E72039"/>
    <w:rsid w:val="00E728BB"/>
    <w:rsid w:val="00E7329D"/>
    <w:rsid w:val="00E75449"/>
    <w:rsid w:val="00E80E8C"/>
    <w:rsid w:val="00E821BF"/>
    <w:rsid w:val="00E8253C"/>
    <w:rsid w:val="00E8288A"/>
    <w:rsid w:val="00E874B4"/>
    <w:rsid w:val="00E917AE"/>
    <w:rsid w:val="00E92632"/>
    <w:rsid w:val="00E92C86"/>
    <w:rsid w:val="00E9401D"/>
    <w:rsid w:val="00E967D2"/>
    <w:rsid w:val="00E972FC"/>
    <w:rsid w:val="00EA170B"/>
    <w:rsid w:val="00EA304D"/>
    <w:rsid w:val="00EB0CDC"/>
    <w:rsid w:val="00EB2437"/>
    <w:rsid w:val="00EB497D"/>
    <w:rsid w:val="00EB5376"/>
    <w:rsid w:val="00EB62BF"/>
    <w:rsid w:val="00EB7406"/>
    <w:rsid w:val="00EC074D"/>
    <w:rsid w:val="00EC0B27"/>
    <w:rsid w:val="00EC19FE"/>
    <w:rsid w:val="00EC43D3"/>
    <w:rsid w:val="00EC4B7D"/>
    <w:rsid w:val="00EC5177"/>
    <w:rsid w:val="00ED0D0D"/>
    <w:rsid w:val="00ED23D0"/>
    <w:rsid w:val="00ED31DC"/>
    <w:rsid w:val="00ED3CE3"/>
    <w:rsid w:val="00ED55E0"/>
    <w:rsid w:val="00ED65CC"/>
    <w:rsid w:val="00ED7C1B"/>
    <w:rsid w:val="00EE023E"/>
    <w:rsid w:val="00EE337A"/>
    <w:rsid w:val="00EE3E9B"/>
    <w:rsid w:val="00EE46EE"/>
    <w:rsid w:val="00EF05AB"/>
    <w:rsid w:val="00EF56F8"/>
    <w:rsid w:val="00EF6CDE"/>
    <w:rsid w:val="00F03523"/>
    <w:rsid w:val="00F0723C"/>
    <w:rsid w:val="00F0780A"/>
    <w:rsid w:val="00F07C0E"/>
    <w:rsid w:val="00F07ED5"/>
    <w:rsid w:val="00F11325"/>
    <w:rsid w:val="00F11A5D"/>
    <w:rsid w:val="00F11B37"/>
    <w:rsid w:val="00F11F35"/>
    <w:rsid w:val="00F12A95"/>
    <w:rsid w:val="00F14195"/>
    <w:rsid w:val="00F15B49"/>
    <w:rsid w:val="00F20431"/>
    <w:rsid w:val="00F22025"/>
    <w:rsid w:val="00F22D4F"/>
    <w:rsid w:val="00F232E2"/>
    <w:rsid w:val="00F238E7"/>
    <w:rsid w:val="00F24D4C"/>
    <w:rsid w:val="00F24FD2"/>
    <w:rsid w:val="00F26F78"/>
    <w:rsid w:val="00F32AEB"/>
    <w:rsid w:val="00F33325"/>
    <w:rsid w:val="00F336DC"/>
    <w:rsid w:val="00F34F04"/>
    <w:rsid w:val="00F355E3"/>
    <w:rsid w:val="00F35BD9"/>
    <w:rsid w:val="00F3612A"/>
    <w:rsid w:val="00F3666B"/>
    <w:rsid w:val="00F3730B"/>
    <w:rsid w:val="00F378AF"/>
    <w:rsid w:val="00F41F3A"/>
    <w:rsid w:val="00F4240A"/>
    <w:rsid w:val="00F42EA7"/>
    <w:rsid w:val="00F43726"/>
    <w:rsid w:val="00F44061"/>
    <w:rsid w:val="00F445BF"/>
    <w:rsid w:val="00F4543D"/>
    <w:rsid w:val="00F47DDF"/>
    <w:rsid w:val="00F52724"/>
    <w:rsid w:val="00F52B14"/>
    <w:rsid w:val="00F5317C"/>
    <w:rsid w:val="00F54590"/>
    <w:rsid w:val="00F64487"/>
    <w:rsid w:val="00F661E1"/>
    <w:rsid w:val="00F66820"/>
    <w:rsid w:val="00F67894"/>
    <w:rsid w:val="00F733D8"/>
    <w:rsid w:val="00F735C2"/>
    <w:rsid w:val="00F7456E"/>
    <w:rsid w:val="00F75113"/>
    <w:rsid w:val="00F77B47"/>
    <w:rsid w:val="00F82EE8"/>
    <w:rsid w:val="00F833E6"/>
    <w:rsid w:val="00F83984"/>
    <w:rsid w:val="00F87FDC"/>
    <w:rsid w:val="00F92499"/>
    <w:rsid w:val="00F935A5"/>
    <w:rsid w:val="00F938D0"/>
    <w:rsid w:val="00F943EF"/>
    <w:rsid w:val="00F94D79"/>
    <w:rsid w:val="00F95146"/>
    <w:rsid w:val="00F97970"/>
    <w:rsid w:val="00FA4DFC"/>
    <w:rsid w:val="00FA53A4"/>
    <w:rsid w:val="00FA6911"/>
    <w:rsid w:val="00FA7CFC"/>
    <w:rsid w:val="00FB0DC3"/>
    <w:rsid w:val="00FB0F67"/>
    <w:rsid w:val="00FB116A"/>
    <w:rsid w:val="00FB12EA"/>
    <w:rsid w:val="00FB2C8D"/>
    <w:rsid w:val="00FB43A0"/>
    <w:rsid w:val="00FB4550"/>
    <w:rsid w:val="00FB57F8"/>
    <w:rsid w:val="00FB7BA5"/>
    <w:rsid w:val="00FC1A7A"/>
    <w:rsid w:val="00FC4F98"/>
    <w:rsid w:val="00FC6B02"/>
    <w:rsid w:val="00FC7A84"/>
    <w:rsid w:val="00FD1D80"/>
    <w:rsid w:val="00FD2AF7"/>
    <w:rsid w:val="00FD42F4"/>
    <w:rsid w:val="00FD46BF"/>
    <w:rsid w:val="00FD5BC3"/>
    <w:rsid w:val="00FD76F7"/>
    <w:rsid w:val="00FE24CC"/>
    <w:rsid w:val="00FE320F"/>
    <w:rsid w:val="00FE4ED2"/>
    <w:rsid w:val="00FE57B1"/>
    <w:rsid w:val="00FF00B9"/>
    <w:rsid w:val="00FF05D4"/>
    <w:rsid w:val="00FF19DB"/>
    <w:rsid w:val="00FF2C65"/>
    <w:rsid w:val="00FF3838"/>
    <w:rsid w:val="00FF3954"/>
    <w:rsid w:val="00FF3CFA"/>
    <w:rsid w:val="00FF55EA"/>
    <w:rsid w:val="00FF7F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104"/>
    <o:shapelayout v:ext="edit">
      <o:idmap v:ext="edit" data="2"/>
    </o:shapelayout>
  </w:shapeDefaults>
  <w:decimalSymbol w:val="."/>
  <w:listSeparator w:val=","/>
  <w14:docId w14:val="5A871DBA"/>
  <w15:docId w15:val="{81DE9B52-3AB5-4D6B-8410-B7888E735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before="120"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94B"/>
  </w:style>
  <w:style w:type="paragraph" w:styleId="Heading1">
    <w:name w:val="heading 1"/>
    <w:basedOn w:val="Normal"/>
    <w:next w:val="Normal"/>
    <w:link w:val="Heading1Char"/>
    <w:uiPriority w:val="9"/>
    <w:qFormat/>
    <w:rsid w:val="00207BE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A6F3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75A9"/>
    <w:pPr>
      <w:tabs>
        <w:tab w:val="center" w:pos="4680"/>
        <w:tab w:val="right" w:pos="9360"/>
      </w:tabs>
      <w:spacing w:before="0" w:after="0" w:line="240" w:lineRule="auto"/>
    </w:pPr>
    <w:rPr>
      <w:rFonts w:eastAsiaTheme="minorEastAsia" w:cs="Times New Roman"/>
    </w:rPr>
  </w:style>
  <w:style w:type="character" w:customStyle="1" w:styleId="HeaderChar">
    <w:name w:val="Header Char"/>
    <w:basedOn w:val="DefaultParagraphFont"/>
    <w:link w:val="Header"/>
    <w:uiPriority w:val="99"/>
    <w:rsid w:val="00E075A9"/>
    <w:rPr>
      <w:rFonts w:eastAsiaTheme="minorEastAsia" w:cs="Times New Roman"/>
    </w:rPr>
  </w:style>
  <w:style w:type="paragraph" w:styleId="Footer">
    <w:name w:val="footer"/>
    <w:basedOn w:val="Normal"/>
    <w:link w:val="FooterChar"/>
    <w:uiPriority w:val="99"/>
    <w:unhideWhenUsed/>
    <w:rsid w:val="00E075A9"/>
    <w:pPr>
      <w:tabs>
        <w:tab w:val="left" w:pos="284"/>
        <w:tab w:val="left" w:pos="1276"/>
        <w:tab w:val="left" w:pos="3828"/>
        <w:tab w:val="right" w:pos="8789"/>
      </w:tabs>
      <w:spacing w:before="0" w:after="0" w:line="240" w:lineRule="auto"/>
    </w:pPr>
    <w:rPr>
      <w:rFonts w:eastAsiaTheme="minorEastAsia" w:cs="Times New Roman"/>
      <w:lang w:eastAsia="ja-JP"/>
    </w:rPr>
  </w:style>
  <w:style w:type="character" w:customStyle="1" w:styleId="FooterChar">
    <w:name w:val="Footer Char"/>
    <w:basedOn w:val="DefaultParagraphFont"/>
    <w:link w:val="Footer"/>
    <w:uiPriority w:val="99"/>
    <w:rsid w:val="00E075A9"/>
    <w:rPr>
      <w:rFonts w:eastAsiaTheme="minorEastAsia" w:cs="Times New Roman"/>
      <w:lang w:eastAsia="ja-JP"/>
    </w:rPr>
  </w:style>
  <w:style w:type="paragraph" w:styleId="BalloonText">
    <w:name w:val="Balloon Text"/>
    <w:basedOn w:val="Normal"/>
    <w:link w:val="BalloonTextChar"/>
    <w:uiPriority w:val="99"/>
    <w:semiHidden/>
    <w:unhideWhenUsed/>
    <w:rsid w:val="00E075A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75A9"/>
    <w:rPr>
      <w:rFonts w:ascii="Tahoma" w:hAnsi="Tahoma" w:cs="Tahoma"/>
      <w:sz w:val="16"/>
      <w:szCs w:val="16"/>
    </w:rPr>
  </w:style>
  <w:style w:type="paragraph" w:styleId="ListParagraph">
    <w:name w:val="List Paragraph"/>
    <w:basedOn w:val="Normal"/>
    <w:uiPriority w:val="34"/>
    <w:qFormat/>
    <w:rsid w:val="005067F1"/>
    <w:pPr>
      <w:ind w:left="720"/>
      <w:contextualSpacing/>
    </w:pPr>
  </w:style>
  <w:style w:type="character" w:styleId="Hyperlink">
    <w:name w:val="Hyperlink"/>
    <w:basedOn w:val="DefaultParagraphFont"/>
    <w:uiPriority w:val="99"/>
    <w:rsid w:val="00207BEC"/>
    <w:rPr>
      <w:color w:val="0000FF"/>
      <w:u w:val="single"/>
    </w:rPr>
  </w:style>
  <w:style w:type="character" w:customStyle="1" w:styleId="Heading1Char">
    <w:name w:val="Heading 1 Char"/>
    <w:basedOn w:val="DefaultParagraphFont"/>
    <w:link w:val="Heading1"/>
    <w:uiPriority w:val="9"/>
    <w:rsid w:val="00207BEC"/>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207BEC"/>
    <w:pPr>
      <w:spacing w:line="276" w:lineRule="auto"/>
      <w:outlineLvl w:val="9"/>
    </w:pPr>
    <w:rPr>
      <w:rFonts w:ascii="Cambria" w:eastAsia="Times New Roman" w:hAnsi="Cambria" w:cs="Times New Roman"/>
      <w:color w:val="365F91"/>
    </w:rPr>
  </w:style>
  <w:style w:type="paragraph" w:styleId="TOC1">
    <w:name w:val="toc 1"/>
    <w:basedOn w:val="Normal"/>
    <w:next w:val="Normal"/>
    <w:autoRedefine/>
    <w:uiPriority w:val="39"/>
    <w:unhideWhenUsed/>
    <w:rsid w:val="00207BEC"/>
    <w:pPr>
      <w:spacing w:before="0" w:line="276" w:lineRule="auto"/>
    </w:pPr>
    <w:rPr>
      <w:rFonts w:ascii="Calibri" w:eastAsia="Calibri" w:hAnsi="Calibri" w:cs="Times New Roman"/>
      <w:sz w:val="22"/>
      <w:szCs w:val="22"/>
    </w:rPr>
  </w:style>
  <w:style w:type="paragraph" w:styleId="TOC2">
    <w:name w:val="toc 2"/>
    <w:basedOn w:val="Normal"/>
    <w:next w:val="Normal"/>
    <w:autoRedefine/>
    <w:uiPriority w:val="39"/>
    <w:unhideWhenUsed/>
    <w:rsid w:val="00207BEC"/>
    <w:pPr>
      <w:spacing w:before="0" w:line="276" w:lineRule="auto"/>
      <w:ind w:left="220"/>
    </w:pPr>
    <w:rPr>
      <w:rFonts w:ascii="Calibri" w:eastAsia="Calibri" w:hAnsi="Calibri" w:cs="Times New Roman"/>
      <w:sz w:val="22"/>
      <w:szCs w:val="22"/>
    </w:rPr>
  </w:style>
  <w:style w:type="paragraph" w:styleId="TOC3">
    <w:name w:val="toc 3"/>
    <w:basedOn w:val="Normal"/>
    <w:next w:val="Normal"/>
    <w:autoRedefine/>
    <w:uiPriority w:val="39"/>
    <w:unhideWhenUsed/>
    <w:rsid w:val="00207BEC"/>
    <w:pPr>
      <w:spacing w:before="0" w:line="276" w:lineRule="auto"/>
      <w:ind w:left="440"/>
    </w:pPr>
    <w:rPr>
      <w:rFonts w:ascii="Calibri" w:eastAsia="Calibri" w:hAnsi="Calibri" w:cs="Times New Roman"/>
      <w:sz w:val="22"/>
      <w:szCs w:val="22"/>
    </w:rPr>
  </w:style>
  <w:style w:type="paragraph" w:styleId="TableofFigures">
    <w:name w:val="table of figures"/>
    <w:basedOn w:val="Normal"/>
    <w:next w:val="Normal"/>
    <w:uiPriority w:val="99"/>
    <w:unhideWhenUsed/>
    <w:rsid w:val="00207BEC"/>
    <w:pPr>
      <w:spacing w:before="0" w:line="276" w:lineRule="auto"/>
    </w:pPr>
    <w:rPr>
      <w:rFonts w:ascii="Calibri" w:eastAsia="Calibri" w:hAnsi="Calibri" w:cs="Times New Roman"/>
      <w:sz w:val="22"/>
      <w:szCs w:val="22"/>
    </w:rPr>
  </w:style>
  <w:style w:type="character" w:customStyle="1" w:styleId="Heading2Char">
    <w:name w:val="Heading 2 Char"/>
    <w:basedOn w:val="DefaultParagraphFont"/>
    <w:link w:val="Heading2"/>
    <w:uiPriority w:val="9"/>
    <w:rsid w:val="00AA6F3E"/>
    <w:rPr>
      <w:rFonts w:asciiTheme="majorHAnsi" w:eastAsiaTheme="majorEastAsia" w:hAnsiTheme="majorHAnsi" w:cstheme="majorBidi"/>
      <w:b/>
      <w:bCs/>
      <w:color w:val="4F81BD" w:themeColor="accent1"/>
      <w:sz w:val="26"/>
      <w:szCs w:val="26"/>
    </w:rPr>
  </w:style>
  <w:style w:type="paragraph" w:styleId="Caption">
    <w:name w:val="caption"/>
    <w:basedOn w:val="Normal"/>
    <w:next w:val="Normal"/>
    <w:uiPriority w:val="35"/>
    <w:unhideWhenUsed/>
    <w:qFormat/>
    <w:rsid w:val="0008537B"/>
    <w:pPr>
      <w:spacing w:before="0" w:line="240" w:lineRule="auto"/>
      <w:jc w:val="center"/>
    </w:pPr>
    <w:rPr>
      <w:bCs/>
      <w:sz w:val="22"/>
      <w:szCs w:val="18"/>
    </w:rPr>
  </w:style>
  <w:style w:type="table" w:styleId="TableGrid">
    <w:name w:val="Table Grid"/>
    <w:basedOn w:val="TableNormal"/>
    <w:uiPriority w:val="59"/>
    <w:rsid w:val="001B42A2"/>
    <w:pPr>
      <w:spacing w:before="0"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7030B6"/>
    <w:rPr>
      <w:color w:val="605E5C"/>
      <w:shd w:val="clear" w:color="auto" w:fill="E1DFDD"/>
    </w:rPr>
  </w:style>
  <w:style w:type="character" w:styleId="PlaceholderText">
    <w:name w:val="Placeholder Text"/>
    <w:basedOn w:val="DefaultParagraphFont"/>
    <w:uiPriority w:val="99"/>
    <w:semiHidden/>
    <w:rsid w:val="004A113E"/>
    <w:rPr>
      <w:color w:val="666666"/>
    </w:rPr>
  </w:style>
  <w:style w:type="paragraph" w:styleId="NormalWeb">
    <w:name w:val="Normal (Web)"/>
    <w:basedOn w:val="Normal"/>
    <w:uiPriority w:val="99"/>
    <w:semiHidden/>
    <w:unhideWhenUsed/>
    <w:rsid w:val="00BF7F65"/>
    <w:rPr>
      <w:rFonts w:cs="Times New Roman"/>
    </w:rPr>
  </w:style>
  <w:style w:type="paragraph" w:styleId="BodyText">
    <w:name w:val="Body Text"/>
    <w:basedOn w:val="Normal"/>
    <w:link w:val="BodyTextChar"/>
    <w:uiPriority w:val="1"/>
    <w:qFormat/>
    <w:rsid w:val="002F1364"/>
    <w:pPr>
      <w:widowControl w:val="0"/>
      <w:autoSpaceDE w:val="0"/>
      <w:autoSpaceDN w:val="0"/>
      <w:spacing w:before="0" w:after="0" w:line="240" w:lineRule="auto"/>
    </w:pPr>
    <w:rPr>
      <w:rFonts w:eastAsia="Times New Roman" w:cs="Times New Roman"/>
      <w:b/>
      <w:bCs/>
    </w:rPr>
  </w:style>
  <w:style w:type="character" w:customStyle="1" w:styleId="BodyTextChar">
    <w:name w:val="Body Text Char"/>
    <w:basedOn w:val="DefaultParagraphFont"/>
    <w:link w:val="BodyText"/>
    <w:uiPriority w:val="1"/>
    <w:rsid w:val="002F1364"/>
    <w:rPr>
      <w:rFonts w:eastAsia="Times New Roman" w:cs="Times New Roman"/>
      <w:b/>
      <w:bCs/>
    </w:rPr>
  </w:style>
  <w:style w:type="paragraph" w:customStyle="1" w:styleId="TableParagraph">
    <w:name w:val="Table Paragraph"/>
    <w:basedOn w:val="Normal"/>
    <w:uiPriority w:val="1"/>
    <w:qFormat/>
    <w:rsid w:val="002F1364"/>
    <w:pPr>
      <w:widowControl w:val="0"/>
      <w:autoSpaceDE w:val="0"/>
      <w:autoSpaceDN w:val="0"/>
      <w:spacing w:before="0" w:after="0" w:line="240" w:lineRule="auto"/>
    </w:pPr>
    <w:rPr>
      <w:rFonts w:eastAsia="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117" Type="http://schemas.openxmlformats.org/officeDocument/2006/relationships/image" Target="media/image59.png"/><Relationship Id="rId21" Type="http://schemas.openxmlformats.org/officeDocument/2006/relationships/image" Target="media/image7.wmf"/><Relationship Id="rId42" Type="http://schemas.openxmlformats.org/officeDocument/2006/relationships/oleObject" Target="embeddings/oleObject10.bin"/><Relationship Id="rId47" Type="http://schemas.openxmlformats.org/officeDocument/2006/relationships/image" Target="media/image23.png"/><Relationship Id="rId63" Type="http://schemas.openxmlformats.org/officeDocument/2006/relationships/image" Target="media/image33.wmf"/><Relationship Id="rId68" Type="http://schemas.openxmlformats.org/officeDocument/2006/relationships/oleObject" Target="embeddings/oleObject21.bin"/><Relationship Id="rId84" Type="http://schemas.openxmlformats.org/officeDocument/2006/relationships/oleObject" Target="embeddings/oleObject29.bin"/><Relationship Id="rId89" Type="http://schemas.openxmlformats.org/officeDocument/2006/relationships/image" Target="media/image46.wmf"/><Relationship Id="rId112" Type="http://schemas.openxmlformats.org/officeDocument/2006/relationships/image" Target="media/image57.wmf"/><Relationship Id="rId133" Type="http://schemas.openxmlformats.org/officeDocument/2006/relationships/image" Target="media/image73.png"/><Relationship Id="rId138" Type="http://schemas.openxmlformats.org/officeDocument/2006/relationships/image" Target="media/image78.jpeg"/><Relationship Id="rId154" Type="http://schemas.openxmlformats.org/officeDocument/2006/relationships/image" Target="media/image94.png"/><Relationship Id="rId159" Type="http://schemas.openxmlformats.org/officeDocument/2006/relationships/image" Target="media/image97.jpg"/><Relationship Id="rId16" Type="http://schemas.openxmlformats.org/officeDocument/2006/relationships/image" Target="media/image4.png"/><Relationship Id="rId107" Type="http://schemas.openxmlformats.org/officeDocument/2006/relationships/oleObject" Target="embeddings/oleObject40.bin"/><Relationship Id="rId11" Type="http://schemas.openxmlformats.org/officeDocument/2006/relationships/footer" Target="footer2.xml"/><Relationship Id="rId32" Type="http://schemas.openxmlformats.org/officeDocument/2006/relationships/image" Target="media/image15.wmf"/><Relationship Id="rId37" Type="http://schemas.openxmlformats.org/officeDocument/2006/relationships/image" Target="media/image18.wmf"/><Relationship Id="rId53" Type="http://schemas.openxmlformats.org/officeDocument/2006/relationships/oleObject" Target="embeddings/oleObject15.bin"/><Relationship Id="rId58" Type="http://schemas.openxmlformats.org/officeDocument/2006/relationships/image" Target="media/image29.png"/><Relationship Id="rId74" Type="http://schemas.openxmlformats.org/officeDocument/2006/relationships/image" Target="media/image39.wmf"/><Relationship Id="rId79" Type="http://schemas.openxmlformats.org/officeDocument/2006/relationships/oleObject" Target="embeddings/oleObject26.bin"/><Relationship Id="rId102" Type="http://schemas.openxmlformats.org/officeDocument/2006/relationships/image" Target="media/image53.wmf"/><Relationship Id="rId123" Type="http://schemas.openxmlformats.org/officeDocument/2006/relationships/image" Target="media/image64.png"/><Relationship Id="rId128" Type="http://schemas.openxmlformats.org/officeDocument/2006/relationships/image" Target="media/image68.png"/><Relationship Id="rId144" Type="http://schemas.openxmlformats.org/officeDocument/2006/relationships/image" Target="media/image84.jpg"/><Relationship Id="rId149" Type="http://schemas.openxmlformats.org/officeDocument/2006/relationships/image" Target="media/image89.png"/><Relationship Id="rId5" Type="http://schemas.openxmlformats.org/officeDocument/2006/relationships/webSettings" Target="webSettings.xml"/><Relationship Id="rId90" Type="http://schemas.openxmlformats.org/officeDocument/2006/relationships/oleObject" Target="embeddings/oleObject32.bin"/><Relationship Id="rId95" Type="http://schemas.openxmlformats.org/officeDocument/2006/relationships/oleObject" Target="embeddings/oleObject35.bin"/><Relationship Id="rId160" Type="http://schemas.openxmlformats.org/officeDocument/2006/relationships/footer" Target="footer7.xml"/><Relationship Id="rId22" Type="http://schemas.openxmlformats.org/officeDocument/2006/relationships/oleObject" Target="embeddings/oleObject3.bin"/><Relationship Id="rId27" Type="http://schemas.openxmlformats.org/officeDocument/2006/relationships/image" Target="media/image11.png"/><Relationship Id="rId43" Type="http://schemas.openxmlformats.org/officeDocument/2006/relationships/image" Target="media/image21.wmf"/><Relationship Id="rId48" Type="http://schemas.openxmlformats.org/officeDocument/2006/relationships/image" Target="media/image24.wmf"/><Relationship Id="rId64" Type="http://schemas.openxmlformats.org/officeDocument/2006/relationships/oleObject" Target="embeddings/oleObject19.bin"/><Relationship Id="rId69" Type="http://schemas.openxmlformats.org/officeDocument/2006/relationships/image" Target="media/image36.wmf"/><Relationship Id="rId113" Type="http://schemas.openxmlformats.org/officeDocument/2006/relationships/oleObject" Target="embeddings/oleObject44.bin"/><Relationship Id="rId118" Type="http://schemas.openxmlformats.org/officeDocument/2006/relationships/image" Target="media/image60.png"/><Relationship Id="rId134" Type="http://schemas.openxmlformats.org/officeDocument/2006/relationships/image" Target="media/image74.png"/><Relationship Id="rId139" Type="http://schemas.openxmlformats.org/officeDocument/2006/relationships/image" Target="media/image79.jpeg"/><Relationship Id="rId80" Type="http://schemas.openxmlformats.org/officeDocument/2006/relationships/image" Target="media/image42.wmf"/><Relationship Id="rId85" Type="http://schemas.openxmlformats.org/officeDocument/2006/relationships/image" Target="media/image44.wmf"/><Relationship Id="rId150" Type="http://schemas.openxmlformats.org/officeDocument/2006/relationships/image" Target="media/image90.png"/><Relationship Id="rId155" Type="http://schemas.openxmlformats.org/officeDocument/2006/relationships/image" Target="media/image95.png"/><Relationship Id="rId12" Type="http://schemas.openxmlformats.org/officeDocument/2006/relationships/header" Target="header2.xml"/><Relationship Id="rId17" Type="http://schemas.openxmlformats.org/officeDocument/2006/relationships/image" Target="media/image5.wmf"/><Relationship Id="rId33" Type="http://schemas.openxmlformats.org/officeDocument/2006/relationships/oleObject" Target="embeddings/oleObject6.bin"/><Relationship Id="rId38" Type="http://schemas.openxmlformats.org/officeDocument/2006/relationships/oleObject" Target="embeddings/oleObject8.bin"/><Relationship Id="rId59" Type="http://schemas.openxmlformats.org/officeDocument/2006/relationships/image" Target="media/image30.png"/><Relationship Id="rId103" Type="http://schemas.openxmlformats.org/officeDocument/2006/relationships/oleObject" Target="embeddings/oleObject38.bin"/><Relationship Id="rId108" Type="http://schemas.openxmlformats.org/officeDocument/2006/relationships/oleObject" Target="embeddings/oleObject41.bin"/><Relationship Id="rId124" Type="http://schemas.openxmlformats.org/officeDocument/2006/relationships/footer" Target="footer6.xml"/><Relationship Id="rId129" Type="http://schemas.openxmlformats.org/officeDocument/2006/relationships/image" Target="media/image69.png"/><Relationship Id="rId54" Type="http://schemas.openxmlformats.org/officeDocument/2006/relationships/image" Target="media/image27.wmf"/><Relationship Id="rId70" Type="http://schemas.openxmlformats.org/officeDocument/2006/relationships/oleObject" Target="embeddings/oleObject22.bin"/><Relationship Id="rId75" Type="http://schemas.openxmlformats.org/officeDocument/2006/relationships/oleObject" Target="embeddings/oleObject24.bin"/><Relationship Id="rId91" Type="http://schemas.openxmlformats.org/officeDocument/2006/relationships/image" Target="media/image47.wmf"/><Relationship Id="rId96" Type="http://schemas.openxmlformats.org/officeDocument/2006/relationships/image" Target="media/image49.wmf"/><Relationship Id="rId140" Type="http://schemas.openxmlformats.org/officeDocument/2006/relationships/image" Target="media/image80.jpeg"/><Relationship Id="rId145" Type="http://schemas.openxmlformats.org/officeDocument/2006/relationships/image" Target="media/image85.jpg"/><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oleObject" Target="embeddings/oleObject4.bin"/><Relationship Id="rId28" Type="http://schemas.openxmlformats.org/officeDocument/2006/relationships/image" Target="media/image12.png"/><Relationship Id="rId36" Type="http://schemas.openxmlformats.org/officeDocument/2006/relationships/image" Target="media/image17.png"/><Relationship Id="rId49" Type="http://schemas.openxmlformats.org/officeDocument/2006/relationships/oleObject" Target="embeddings/oleObject13.bin"/><Relationship Id="rId57" Type="http://schemas.openxmlformats.org/officeDocument/2006/relationships/oleObject" Target="embeddings/oleObject17.bin"/><Relationship Id="rId106" Type="http://schemas.openxmlformats.org/officeDocument/2006/relationships/image" Target="media/image55.wmf"/><Relationship Id="rId114" Type="http://schemas.openxmlformats.org/officeDocument/2006/relationships/oleObject" Target="embeddings/oleObject45.bin"/><Relationship Id="rId119" Type="http://schemas.openxmlformats.org/officeDocument/2006/relationships/image" Target="media/image61.png"/><Relationship Id="rId127" Type="http://schemas.openxmlformats.org/officeDocument/2006/relationships/image" Target="media/image67.png"/><Relationship Id="rId10" Type="http://schemas.openxmlformats.org/officeDocument/2006/relationships/header" Target="header1.xml"/><Relationship Id="rId31" Type="http://schemas.openxmlformats.org/officeDocument/2006/relationships/oleObject" Target="embeddings/oleObject5.bin"/><Relationship Id="rId44" Type="http://schemas.openxmlformats.org/officeDocument/2006/relationships/oleObject" Target="embeddings/oleObject11.bin"/><Relationship Id="rId52" Type="http://schemas.openxmlformats.org/officeDocument/2006/relationships/image" Target="media/image26.wmf"/><Relationship Id="rId60" Type="http://schemas.openxmlformats.org/officeDocument/2006/relationships/image" Target="media/image31.png"/><Relationship Id="rId65" Type="http://schemas.openxmlformats.org/officeDocument/2006/relationships/image" Target="media/image34.wmf"/><Relationship Id="rId73" Type="http://schemas.openxmlformats.org/officeDocument/2006/relationships/image" Target="media/image38.png"/><Relationship Id="rId78" Type="http://schemas.openxmlformats.org/officeDocument/2006/relationships/image" Target="media/image41.wmf"/><Relationship Id="rId81" Type="http://schemas.openxmlformats.org/officeDocument/2006/relationships/oleObject" Target="embeddings/oleObject27.bin"/><Relationship Id="rId86" Type="http://schemas.openxmlformats.org/officeDocument/2006/relationships/oleObject" Target="embeddings/oleObject30.bin"/><Relationship Id="rId94" Type="http://schemas.openxmlformats.org/officeDocument/2006/relationships/image" Target="media/image48.wmf"/><Relationship Id="rId99" Type="http://schemas.openxmlformats.org/officeDocument/2006/relationships/image" Target="media/image51.png"/><Relationship Id="rId101" Type="http://schemas.openxmlformats.org/officeDocument/2006/relationships/oleObject" Target="embeddings/oleObject37.bin"/><Relationship Id="rId122" Type="http://schemas.openxmlformats.org/officeDocument/2006/relationships/footer" Target="footer5.xml"/><Relationship Id="rId130" Type="http://schemas.openxmlformats.org/officeDocument/2006/relationships/image" Target="media/image70.png"/><Relationship Id="rId135" Type="http://schemas.openxmlformats.org/officeDocument/2006/relationships/image" Target="media/image75.jpg"/><Relationship Id="rId143" Type="http://schemas.openxmlformats.org/officeDocument/2006/relationships/image" Target="media/image83.jpeg"/><Relationship Id="rId148" Type="http://schemas.openxmlformats.org/officeDocument/2006/relationships/image" Target="media/image88.png"/><Relationship Id="rId151" Type="http://schemas.openxmlformats.org/officeDocument/2006/relationships/image" Target="media/image91.png"/><Relationship Id="rId156" Type="http://schemas.openxmlformats.org/officeDocument/2006/relationships/hyperlink" Target="https://doi.org/10.1007/s00034-021-01715-8"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oleObject" Target="embeddings/oleObject1.bin"/><Relationship Id="rId39" Type="http://schemas.openxmlformats.org/officeDocument/2006/relationships/image" Target="media/image19.wmf"/><Relationship Id="rId109" Type="http://schemas.openxmlformats.org/officeDocument/2006/relationships/oleObject" Target="embeddings/oleObject42.bin"/><Relationship Id="rId34" Type="http://schemas.openxmlformats.org/officeDocument/2006/relationships/image" Target="media/image16.wmf"/><Relationship Id="rId50" Type="http://schemas.openxmlformats.org/officeDocument/2006/relationships/image" Target="media/image25.wmf"/><Relationship Id="rId55" Type="http://schemas.openxmlformats.org/officeDocument/2006/relationships/oleObject" Target="embeddings/oleObject16.bin"/><Relationship Id="rId76" Type="http://schemas.openxmlformats.org/officeDocument/2006/relationships/image" Target="media/image40.wmf"/><Relationship Id="rId97" Type="http://schemas.openxmlformats.org/officeDocument/2006/relationships/oleObject" Target="embeddings/oleObject36.bin"/><Relationship Id="rId104" Type="http://schemas.openxmlformats.org/officeDocument/2006/relationships/image" Target="media/image54.wmf"/><Relationship Id="rId120" Type="http://schemas.openxmlformats.org/officeDocument/2006/relationships/image" Target="media/image62.png"/><Relationship Id="rId125" Type="http://schemas.openxmlformats.org/officeDocument/2006/relationships/image" Target="media/image65.png"/><Relationship Id="rId141" Type="http://schemas.openxmlformats.org/officeDocument/2006/relationships/image" Target="media/image81.jpeg"/><Relationship Id="rId146" Type="http://schemas.openxmlformats.org/officeDocument/2006/relationships/image" Target="media/image86.jpeg"/><Relationship Id="rId7" Type="http://schemas.openxmlformats.org/officeDocument/2006/relationships/endnotes" Target="endnotes.xml"/><Relationship Id="rId71" Type="http://schemas.openxmlformats.org/officeDocument/2006/relationships/image" Target="media/image37.wmf"/><Relationship Id="rId92" Type="http://schemas.openxmlformats.org/officeDocument/2006/relationships/oleObject" Target="embeddings/oleObject33.bin"/><Relationship Id="rId162" Type="http://schemas.openxmlformats.org/officeDocument/2006/relationships/glossaryDocument" Target="glossary/document.xml"/><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oleObject" Target="embeddings/oleObject9.bin"/><Relationship Id="rId45" Type="http://schemas.openxmlformats.org/officeDocument/2006/relationships/image" Target="media/image22.wmf"/><Relationship Id="rId66" Type="http://schemas.openxmlformats.org/officeDocument/2006/relationships/oleObject" Target="embeddings/oleObject20.bin"/><Relationship Id="rId87" Type="http://schemas.openxmlformats.org/officeDocument/2006/relationships/image" Target="media/image45.wmf"/><Relationship Id="rId110" Type="http://schemas.openxmlformats.org/officeDocument/2006/relationships/image" Target="media/image56.wmf"/><Relationship Id="rId115" Type="http://schemas.openxmlformats.org/officeDocument/2006/relationships/image" Target="media/image58.png"/><Relationship Id="rId131" Type="http://schemas.openxmlformats.org/officeDocument/2006/relationships/image" Target="media/image71.png"/><Relationship Id="rId136" Type="http://schemas.openxmlformats.org/officeDocument/2006/relationships/image" Target="media/image76.jpeg"/><Relationship Id="rId157" Type="http://schemas.openxmlformats.org/officeDocument/2006/relationships/hyperlink" Target="https://www.terasic.com.tw/en/" TargetMode="External"/><Relationship Id="rId61" Type="http://schemas.openxmlformats.org/officeDocument/2006/relationships/image" Target="media/image32.wmf"/><Relationship Id="rId82" Type="http://schemas.openxmlformats.org/officeDocument/2006/relationships/oleObject" Target="embeddings/oleObject28.bin"/><Relationship Id="rId152" Type="http://schemas.openxmlformats.org/officeDocument/2006/relationships/image" Target="media/image92.png"/><Relationship Id="rId19" Type="http://schemas.openxmlformats.org/officeDocument/2006/relationships/image" Target="media/image6.wmf"/><Relationship Id="rId14" Type="http://schemas.openxmlformats.org/officeDocument/2006/relationships/image" Target="media/image2.png"/><Relationship Id="rId30" Type="http://schemas.openxmlformats.org/officeDocument/2006/relationships/image" Target="media/image14.wmf"/><Relationship Id="rId35" Type="http://schemas.openxmlformats.org/officeDocument/2006/relationships/oleObject" Target="embeddings/oleObject7.bin"/><Relationship Id="rId56" Type="http://schemas.openxmlformats.org/officeDocument/2006/relationships/image" Target="media/image28.wmf"/><Relationship Id="rId77" Type="http://schemas.openxmlformats.org/officeDocument/2006/relationships/oleObject" Target="embeddings/oleObject25.bin"/><Relationship Id="rId100" Type="http://schemas.openxmlformats.org/officeDocument/2006/relationships/image" Target="media/image52.wmf"/><Relationship Id="rId105" Type="http://schemas.openxmlformats.org/officeDocument/2006/relationships/oleObject" Target="embeddings/oleObject39.bin"/><Relationship Id="rId126" Type="http://schemas.openxmlformats.org/officeDocument/2006/relationships/image" Target="media/image66.png"/><Relationship Id="rId147" Type="http://schemas.openxmlformats.org/officeDocument/2006/relationships/image" Target="media/image87.jpg"/><Relationship Id="rId8" Type="http://schemas.openxmlformats.org/officeDocument/2006/relationships/image" Target="media/image1.png"/><Relationship Id="rId51" Type="http://schemas.openxmlformats.org/officeDocument/2006/relationships/oleObject" Target="embeddings/oleObject14.bin"/><Relationship Id="rId72" Type="http://schemas.openxmlformats.org/officeDocument/2006/relationships/oleObject" Target="embeddings/oleObject23.bin"/><Relationship Id="rId93" Type="http://schemas.openxmlformats.org/officeDocument/2006/relationships/oleObject" Target="embeddings/oleObject34.bin"/><Relationship Id="rId98" Type="http://schemas.openxmlformats.org/officeDocument/2006/relationships/image" Target="media/image50.png"/><Relationship Id="rId121" Type="http://schemas.openxmlformats.org/officeDocument/2006/relationships/image" Target="media/image63.png"/><Relationship Id="rId142" Type="http://schemas.openxmlformats.org/officeDocument/2006/relationships/image" Target="media/image82.jpeg"/><Relationship Id="rId163"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9.png"/><Relationship Id="rId46" Type="http://schemas.openxmlformats.org/officeDocument/2006/relationships/oleObject" Target="embeddings/oleObject12.bin"/><Relationship Id="rId67" Type="http://schemas.openxmlformats.org/officeDocument/2006/relationships/image" Target="media/image35.png"/><Relationship Id="rId116" Type="http://schemas.openxmlformats.org/officeDocument/2006/relationships/footer" Target="footer4.xml"/><Relationship Id="rId137" Type="http://schemas.openxmlformats.org/officeDocument/2006/relationships/image" Target="media/image77.jpeg"/><Relationship Id="rId158" Type="http://schemas.openxmlformats.org/officeDocument/2006/relationships/image" Target="media/image96.jpg"/><Relationship Id="rId20" Type="http://schemas.openxmlformats.org/officeDocument/2006/relationships/oleObject" Target="embeddings/oleObject2.bin"/><Relationship Id="rId41" Type="http://schemas.openxmlformats.org/officeDocument/2006/relationships/image" Target="media/image20.wmf"/><Relationship Id="rId62" Type="http://schemas.openxmlformats.org/officeDocument/2006/relationships/oleObject" Target="embeddings/oleObject18.bin"/><Relationship Id="rId83" Type="http://schemas.openxmlformats.org/officeDocument/2006/relationships/image" Target="media/image43.wmf"/><Relationship Id="rId88" Type="http://schemas.openxmlformats.org/officeDocument/2006/relationships/oleObject" Target="embeddings/oleObject31.bin"/><Relationship Id="rId111" Type="http://schemas.openxmlformats.org/officeDocument/2006/relationships/oleObject" Target="embeddings/oleObject43.bin"/><Relationship Id="rId132" Type="http://schemas.openxmlformats.org/officeDocument/2006/relationships/image" Target="media/image72.png"/><Relationship Id="rId153" Type="http://schemas.openxmlformats.org/officeDocument/2006/relationships/image" Target="media/image9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230A35794234F0B9BD4AC35D89D4F44"/>
        <w:category>
          <w:name w:val="General"/>
          <w:gallery w:val="placeholder"/>
        </w:category>
        <w:types>
          <w:type w:val="bbPlcHdr"/>
        </w:types>
        <w:behaviors>
          <w:behavior w:val="content"/>
        </w:behaviors>
        <w:guid w:val="{41B7D6E5-6DC3-4EC9-A773-241001F885CF}"/>
      </w:docPartPr>
      <w:docPartBody>
        <w:p w:rsidR="005E67F0" w:rsidRDefault="005E67F0" w:rsidP="005E67F0">
          <w:pPr>
            <w:pStyle w:val="C230A35794234F0B9BD4AC35D89D4F44"/>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E67F0"/>
    <w:rsid w:val="00051DE1"/>
    <w:rsid w:val="00087098"/>
    <w:rsid w:val="000A0246"/>
    <w:rsid w:val="002635C8"/>
    <w:rsid w:val="00263D96"/>
    <w:rsid w:val="002934D9"/>
    <w:rsid w:val="002A2ADE"/>
    <w:rsid w:val="002D4123"/>
    <w:rsid w:val="002F6383"/>
    <w:rsid w:val="00304B51"/>
    <w:rsid w:val="0036638E"/>
    <w:rsid w:val="00441564"/>
    <w:rsid w:val="00441E7F"/>
    <w:rsid w:val="0044493A"/>
    <w:rsid w:val="0050731E"/>
    <w:rsid w:val="00522619"/>
    <w:rsid w:val="00536457"/>
    <w:rsid w:val="00590273"/>
    <w:rsid w:val="005A0564"/>
    <w:rsid w:val="005B36F5"/>
    <w:rsid w:val="005E67F0"/>
    <w:rsid w:val="005F0197"/>
    <w:rsid w:val="006231FA"/>
    <w:rsid w:val="00631860"/>
    <w:rsid w:val="00657BF0"/>
    <w:rsid w:val="006E6304"/>
    <w:rsid w:val="007013D8"/>
    <w:rsid w:val="0071558A"/>
    <w:rsid w:val="007259FF"/>
    <w:rsid w:val="0072685C"/>
    <w:rsid w:val="00776557"/>
    <w:rsid w:val="0078345E"/>
    <w:rsid w:val="007A584B"/>
    <w:rsid w:val="008F67FA"/>
    <w:rsid w:val="00904AC4"/>
    <w:rsid w:val="00912FC4"/>
    <w:rsid w:val="009B2E10"/>
    <w:rsid w:val="009B4349"/>
    <w:rsid w:val="009C2453"/>
    <w:rsid w:val="009F498F"/>
    <w:rsid w:val="00A128C5"/>
    <w:rsid w:val="00A23494"/>
    <w:rsid w:val="00A30516"/>
    <w:rsid w:val="00A4169F"/>
    <w:rsid w:val="00A4433B"/>
    <w:rsid w:val="00AB39CE"/>
    <w:rsid w:val="00AE1F61"/>
    <w:rsid w:val="00BB6738"/>
    <w:rsid w:val="00BF20AD"/>
    <w:rsid w:val="00BF5646"/>
    <w:rsid w:val="00C0313E"/>
    <w:rsid w:val="00CE4269"/>
    <w:rsid w:val="00D90725"/>
    <w:rsid w:val="00D95096"/>
    <w:rsid w:val="00DA2934"/>
    <w:rsid w:val="00DD7B9C"/>
    <w:rsid w:val="00ED5C37"/>
    <w:rsid w:val="00EE482C"/>
    <w:rsid w:val="00EF05AB"/>
    <w:rsid w:val="00F94D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C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30A35794234F0B9BD4AC35D89D4F44">
    <w:name w:val="C230A35794234F0B9BD4AC35D89D4F44"/>
    <w:rsid w:val="005E67F0"/>
  </w:style>
  <w:style w:type="character" w:styleId="PlaceholderText">
    <w:name w:val="Placeholder Text"/>
    <w:basedOn w:val="DefaultParagraphFont"/>
    <w:uiPriority w:val="99"/>
    <w:semiHidden/>
    <w:rsid w:val="00904AC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A7B3D65D-0888-457D-BAEF-D6314662A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42082</TotalTime>
  <Pages>1</Pages>
  <Words>21094</Words>
  <Characters>120242</Characters>
  <Application>Microsoft Office Word</Application>
  <DocSecurity>0</DocSecurity>
  <Lines>1002</Lines>
  <Paragraphs>282</Paragraphs>
  <ScaleCrop>false</ScaleCrop>
  <HeadingPairs>
    <vt:vector size="2" baseType="variant">
      <vt:variant>
        <vt:lpstr>Title</vt:lpstr>
      </vt:variant>
      <vt:variant>
        <vt:i4>1</vt:i4>
      </vt:variant>
    </vt:vector>
  </HeadingPairs>
  <TitlesOfParts>
    <vt:vector size="1" baseType="lpstr">
      <vt:lpstr>Acknowledgement                                         Instructor: Assoc. Prof, PhD. Truong Quang Vinh</vt:lpstr>
    </vt:vector>
  </TitlesOfParts>
  <Company>Hewlett-Packard</Company>
  <LinksUpToDate>false</LinksUpToDate>
  <CharactersWithSpaces>141054</CharactersWithSpaces>
  <SharedDoc>false</SharedDoc>
  <HLinks>
    <vt:vector size="90" baseType="variant">
      <vt:variant>
        <vt:i4>2228278</vt:i4>
      </vt:variant>
      <vt:variant>
        <vt:i4>108</vt:i4>
      </vt:variant>
      <vt:variant>
        <vt:i4>0</vt:i4>
      </vt:variant>
      <vt:variant>
        <vt:i4>5</vt:i4>
      </vt:variant>
      <vt:variant>
        <vt:lpwstr>http://www.altera.com/</vt:lpwstr>
      </vt:variant>
      <vt:variant>
        <vt:lpwstr/>
      </vt:variant>
      <vt:variant>
        <vt:i4>1638458</vt:i4>
      </vt:variant>
      <vt:variant>
        <vt:i4>86</vt:i4>
      </vt:variant>
      <vt:variant>
        <vt:i4>0</vt:i4>
      </vt:variant>
      <vt:variant>
        <vt:i4>5</vt:i4>
      </vt:variant>
      <vt:variant>
        <vt:lpwstr/>
      </vt:variant>
      <vt:variant>
        <vt:lpwstr>_Toc309108072</vt:lpwstr>
      </vt:variant>
      <vt:variant>
        <vt:i4>1835061</vt:i4>
      </vt:variant>
      <vt:variant>
        <vt:i4>77</vt:i4>
      </vt:variant>
      <vt:variant>
        <vt:i4>0</vt:i4>
      </vt:variant>
      <vt:variant>
        <vt:i4>5</vt:i4>
      </vt:variant>
      <vt:variant>
        <vt:lpwstr/>
      </vt:variant>
      <vt:variant>
        <vt:lpwstr>_Toc309079821</vt:lpwstr>
      </vt:variant>
      <vt:variant>
        <vt:i4>1835061</vt:i4>
      </vt:variant>
      <vt:variant>
        <vt:i4>71</vt:i4>
      </vt:variant>
      <vt:variant>
        <vt:i4>0</vt:i4>
      </vt:variant>
      <vt:variant>
        <vt:i4>5</vt:i4>
      </vt:variant>
      <vt:variant>
        <vt:lpwstr/>
      </vt:variant>
      <vt:variant>
        <vt:lpwstr>_Toc309079820</vt:lpwstr>
      </vt:variant>
      <vt:variant>
        <vt:i4>1966139</vt:i4>
      </vt:variant>
      <vt:variant>
        <vt:i4>62</vt:i4>
      </vt:variant>
      <vt:variant>
        <vt:i4>0</vt:i4>
      </vt:variant>
      <vt:variant>
        <vt:i4>5</vt:i4>
      </vt:variant>
      <vt:variant>
        <vt:lpwstr/>
      </vt:variant>
      <vt:variant>
        <vt:lpwstr>_Toc309080999</vt:lpwstr>
      </vt:variant>
      <vt:variant>
        <vt:i4>1966139</vt:i4>
      </vt:variant>
      <vt:variant>
        <vt:i4>56</vt:i4>
      </vt:variant>
      <vt:variant>
        <vt:i4>0</vt:i4>
      </vt:variant>
      <vt:variant>
        <vt:i4>5</vt:i4>
      </vt:variant>
      <vt:variant>
        <vt:lpwstr/>
      </vt:variant>
      <vt:variant>
        <vt:lpwstr>_Toc309080998</vt:lpwstr>
      </vt:variant>
      <vt:variant>
        <vt:i4>1966139</vt:i4>
      </vt:variant>
      <vt:variant>
        <vt:i4>50</vt:i4>
      </vt:variant>
      <vt:variant>
        <vt:i4>0</vt:i4>
      </vt:variant>
      <vt:variant>
        <vt:i4>5</vt:i4>
      </vt:variant>
      <vt:variant>
        <vt:lpwstr/>
      </vt:variant>
      <vt:variant>
        <vt:lpwstr>_Toc309080997</vt:lpwstr>
      </vt:variant>
      <vt:variant>
        <vt:i4>1966139</vt:i4>
      </vt:variant>
      <vt:variant>
        <vt:i4>44</vt:i4>
      </vt:variant>
      <vt:variant>
        <vt:i4>0</vt:i4>
      </vt:variant>
      <vt:variant>
        <vt:i4>5</vt:i4>
      </vt:variant>
      <vt:variant>
        <vt:lpwstr/>
      </vt:variant>
      <vt:variant>
        <vt:lpwstr>_Toc309080996</vt:lpwstr>
      </vt:variant>
      <vt:variant>
        <vt:i4>1966139</vt:i4>
      </vt:variant>
      <vt:variant>
        <vt:i4>38</vt:i4>
      </vt:variant>
      <vt:variant>
        <vt:i4>0</vt:i4>
      </vt:variant>
      <vt:variant>
        <vt:i4>5</vt:i4>
      </vt:variant>
      <vt:variant>
        <vt:lpwstr/>
      </vt:variant>
      <vt:variant>
        <vt:lpwstr>_Toc309080995</vt:lpwstr>
      </vt:variant>
      <vt:variant>
        <vt:i4>1966139</vt:i4>
      </vt:variant>
      <vt:variant>
        <vt:i4>32</vt:i4>
      </vt:variant>
      <vt:variant>
        <vt:i4>0</vt:i4>
      </vt:variant>
      <vt:variant>
        <vt:i4>5</vt:i4>
      </vt:variant>
      <vt:variant>
        <vt:lpwstr/>
      </vt:variant>
      <vt:variant>
        <vt:lpwstr>_Toc309080994</vt:lpwstr>
      </vt:variant>
      <vt:variant>
        <vt:i4>1966139</vt:i4>
      </vt:variant>
      <vt:variant>
        <vt:i4>26</vt:i4>
      </vt:variant>
      <vt:variant>
        <vt:i4>0</vt:i4>
      </vt:variant>
      <vt:variant>
        <vt:i4>5</vt:i4>
      </vt:variant>
      <vt:variant>
        <vt:lpwstr/>
      </vt:variant>
      <vt:variant>
        <vt:lpwstr>_Toc309080993</vt:lpwstr>
      </vt:variant>
      <vt:variant>
        <vt:i4>1966139</vt:i4>
      </vt:variant>
      <vt:variant>
        <vt:i4>20</vt:i4>
      </vt:variant>
      <vt:variant>
        <vt:i4>0</vt:i4>
      </vt:variant>
      <vt:variant>
        <vt:i4>5</vt:i4>
      </vt:variant>
      <vt:variant>
        <vt:lpwstr/>
      </vt:variant>
      <vt:variant>
        <vt:lpwstr>_Toc309080992</vt:lpwstr>
      </vt:variant>
      <vt:variant>
        <vt:i4>1966139</vt:i4>
      </vt:variant>
      <vt:variant>
        <vt:i4>14</vt:i4>
      </vt:variant>
      <vt:variant>
        <vt:i4>0</vt:i4>
      </vt:variant>
      <vt:variant>
        <vt:i4>5</vt:i4>
      </vt:variant>
      <vt:variant>
        <vt:lpwstr/>
      </vt:variant>
      <vt:variant>
        <vt:lpwstr>_Toc309080991</vt:lpwstr>
      </vt:variant>
      <vt:variant>
        <vt:i4>1966139</vt:i4>
      </vt:variant>
      <vt:variant>
        <vt:i4>8</vt:i4>
      </vt:variant>
      <vt:variant>
        <vt:i4>0</vt:i4>
      </vt:variant>
      <vt:variant>
        <vt:i4>5</vt:i4>
      </vt:variant>
      <vt:variant>
        <vt:lpwstr/>
      </vt:variant>
      <vt:variant>
        <vt:lpwstr>_Toc309080990</vt:lpwstr>
      </vt:variant>
      <vt:variant>
        <vt:i4>2031675</vt:i4>
      </vt:variant>
      <vt:variant>
        <vt:i4>2</vt:i4>
      </vt:variant>
      <vt:variant>
        <vt:i4>0</vt:i4>
      </vt:variant>
      <vt:variant>
        <vt:i4>5</vt:i4>
      </vt:variant>
      <vt:variant>
        <vt:lpwstr/>
      </vt:variant>
      <vt:variant>
        <vt:lpwstr>_Toc309080989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Acknowledgement                                         Instructor: Assoc. Prof, PhD. Truong Quang Vinh</dc:title>
  <dc:subject/>
  <dc:creator>dog</dc:creator>
  <cp:keywords/>
  <dc:description/>
  <cp:lastModifiedBy>Nguyễn Minh</cp:lastModifiedBy>
  <cp:revision>13</cp:revision>
  <cp:lastPrinted>2026-06-15T22:03:00Z</cp:lastPrinted>
  <dcterms:created xsi:type="dcterms:W3CDTF">2011-11-27T04:25:00Z</dcterms:created>
  <dcterms:modified xsi:type="dcterms:W3CDTF">2026-06-15T22:05:00Z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