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1.Rủi ro mất dữ liệu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mã nguồn giao diện: cao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database test user : trung bình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Slide Pitch : Trung bình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Tài liệu SRS: Cao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Hiện tượng này được gọi là phiên bản phân tán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nguyên nhân là do nhóm trao đổi không có kho lưu trữ dữ liệu tập trung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quy trình gồm 3 bước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local storage: soạn thảo, code và lưu file trên SSD để tận dụng tốc độ phần cứng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 Sync: sử dụng drive để tự động đồng bộ ngầm và phát hiện thay đổi và đẩy bản sao lên đám mây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lưu trữ toàn bộ trên cloud để làm việc nhóm và chía sẻ kế hoạch chung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