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B24" w:rsidRDefault="00AA6B24" w:rsidP="00AA6B24">
      <w:pPr>
        <w:rPr>
          <w:snapToGrid w:val="0"/>
        </w:rPr>
      </w:pPr>
    </w:p>
    <w:p w:rsidR="00AA6B24" w:rsidRDefault="00AA6B24" w:rsidP="00AA6B24">
      <w:pPr>
        <w:rPr>
          <w:snapToGrid w:val="0"/>
        </w:rPr>
      </w:pPr>
    </w:p>
    <w:p w:rsidR="00AA6B24" w:rsidRDefault="00AA6B24" w:rsidP="00AA6B24">
      <w:pPr>
        <w:rPr>
          <w:snapToGrid w:val="0"/>
        </w:rPr>
      </w:pPr>
    </w:p>
    <w:p w:rsidR="00AA6B24" w:rsidRDefault="00AA6B24" w:rsidP="00AA6B24">
      <w:pPr>
        <w:tabs>
          <w:tab w:val="left" w:pos="2160"/>
        </w:tabs>
        <w:rPr>
          <w:snapToGrid w:val="0"/>
        </w:rPr>
      </w:pPr>
      <w:r>
        <w:rPr>
          <w:snapToGrid w:val="0"/>
        </w:rPr>
        <w:tab/>
      </w:r>
    </w:p>
    <w:p w:rsidR="00AA6B24" w:rsidRDefault="00AA6B24" w:rsidP="00AA6B24">
      <w:pPr>
        <w:rPr>
          <w:snapToGrid w:val="0"/>
        </w:rPr>
      </w:pPr>
    </w:p>
    <w:p w:rsidR="00AA6B24" w:rsidRDefault="00AA6B24" w:rsidP="00AA6B24">
      <w:pPr>
        <w:rPr>
          <w:snapToGrid w:val="0"/>
        </w:rPr>
      </w:pPr>
    </w:p>
    <w:p w:rsidR="00AA6B24" w:rsidRDefault="00AA6B24" w:rsidP="00AA6B24">
      <w:pPr>
        <w:rPr>
          <w:snapToGrid w:val="0"/>
        </w:rPr>
      </w:pPr>
    </w:p>
    <w:p w:rsidR="00AA6B24" w:rsidRDefault="00AA6B24" w:rsidP="00AA6B24">
      <w:pPr>
        <w:rPr>
          <w:snapToGrid w:val="0"/>
        </w:rPr>
      </w:pPr>
    </w:p>
    <w:p w:rsidR="00AA6B24" w:rsidRDefault="00AA6B24" w:rsidP="00AA6B24">
      <w:pPr>
        <w:rPr>
          <w:snapToGrid w:val="0"/>
        </w:rPr>
      </w:pPr>
    </w:p>
    <w:p w:rsidR="00AA6B24" w:rsidRDefault="00AA6B24" w:rsidP="00AA6B24">
      <w:pPr>
        <w:rPr>
          <w:snapToGrid w:val="0"/>
        </w:rPr>
      </w:pPr>
    </w:p>
    <w:p w:rsidR="00AA6B24" w:rsidRDefault="00AA6B24" w:rsidP="00AA6B24">
      <w:pPr>
        <w:rPr>
          <w:snapToGrid w:val="0"/>
        </w:rPr>
      </w:pPr>
    </w:p>
    <w:p w:rsidR="00AA6B24" w:rsidRDefault="00DA33F7" w:rsidP="00AA6B24">
      <w:pPr>
        <w:pStyle w:val="Title"/>
        <w:rPr>
          <w:b w:val="0"/>
        </w:rPr>
      </w:pPr>
      <w:r>
        <w:t>Decision Lines System Design</w:t>
      </w:r>
    </w:p>
    <w:p w:rsidR="00AA6B24" w:rsidRDefault="00DA33F7" w:rsidP="00AA6B24">
      <w:pPr>
        <w:pStyle w:val="Subtitle"/>
      </w:pPr>
      <w:r>
        <w:rPr>
          <w:snapToGrid w:val="0"/>
        </w:rPr>
        <w:t>Overview, Glossary, Use Cases, Story Boards, &amp; Class Diagrams</w:t>
      </w:r>
    </w:p>
    <w:p w:rsidR="00AA6B24" w:rsidRDefault="00AA6B24" w:rsidP="00AA6B24">
      <w:pPr>
        <w:jc w:val="center"/>
        <w:rPr>
          <w:b/>
        </w:rPr>
      </w:pPr>
      <w:r>
        <w:rPr>
          <w:b/>
        </w:rPr>
        <w:t>Author</w:t>
      </w:r>
      <w:r w:rsidR="00D2629B">
        <w:rPr>
          <w:b/>
        </w:rPr>
        <w:t>s</w:t>
      </w:r>
      <w:r>
        <w:rPr>
          <w:b/>
        </w:rPr>
        <w:t>:</w:t>
      </w:r>
      <w:r>
        <w:rPr>
          <w:b/>
        </w:rPr>
        <w:tab/>
        <w:t xml:space="preserve"> </w:t>
      </w:r>
    </w:p>
    <w:p w:rsidR="00D2629B" w:rsidRDefault="00D2629B" w:rsidP="00D2629B">
      <w:pPr>
        <w:ind w:left="4680"/>
        <w:rPr>
          <w:b/>
        </w:rPr>
      </w:pPr>
      <w:r>
        <w:rPr>
          <w:b/>
        </w:rPr>
        <w:t xml:space="preserve">Trevor </w:t>
      </w:r>
      <w:proofErr w:type="spellStart"/>
      <w:r>
        <w:rPr>
          <w:b/>
        </w:rPr>
        <w:t>Hodde</w:t>
      </w:r>
      <w:proofErr w:type="spellEnd"/>
    </w:p>
    <w:p w:rsidR="00D2629B" w:rsidRDefault="004B6AD2" w:rsidP="00D2629B">
      <w:pPr>
        <w:ind w:left="4680"/>
        <w:rPr>
          <w:b/>
        </w:rPr>
      </w:pPr>
      <w:r>
        <w:rPr>
          <w:b/>
        </w:rPr>
        <w:t xml:space="preserve">James </w:t>
      </w:r>
      <w:proofErr w:type="spellStart"/>
      <w:r>
        <w:rPr>
          <w:b/>
        </w:rPr>
        <w:t>Forkey</w:t>
      </w:r>
      <w:proofErr w:type="spellEnd"/>
    </w:p>
    <w:p w:rsidR="00D2629B" w:rsidRDefault="00D2629B" w:rsidP="00D2629B">
      <w:pPr>
        <w:ind w:left="4680"/>
        <w:rPr>
          <w:b/>
        </w:rPr>
      </w:pPr>
      <w:r>
        <w:rPr>
          <w:b/>
        </w:rPr>
        <w:t>Wei</w:t>
      </w:r>
      <w:r w:rsidR="004B6AD2">
        <w:rPr>
          <w:b/>
        </w:rPr>
        <w:t xml:space="preserve"> Chen</w:t>
      </w:r>
    </w:p>
    <w:p w:rsidR="00D2629B" w:rsidRDefault="00D2629B" w:rsidP="00D2629B">
      <w:pPr>
        <w:ind w:left="4680"/>
        <w:rPr>
          <w:b/>
        </w:rPr>
      </w:pPr>
      <w:r>
        <w:rPr>
          <w:b/>
        </w:rPr>
        <w:t xml:space="preserve">Hang </w:t>
      </w:r>
      <w:proofErr w:type="spellStart"/>
      <w:proofErr w:type="gramStart"/>
      <w:r>
        <w:rPr>
          <w:b/>
        </w:rPr>
        <w:t>Cai</w:t>
      </w:r>
      <w:proofErr w:type="spellEnd"/>
      <w:proofErr w:type="gramEnd"/>
    </w:p>
    <w:p w:rsidR="00D2629B" w:rsidRDefault="00D2629B" w:rsidP="00D2629B">
      <w:pPr>
        <w:ind w:left="4680"/>
        <w:rPr>
          <w:b/>
        </w:rPr>
      </w:pPr>
      <w:r>
        <w:rPr>
          <w:b/>
        </w:rPr>
        <w:t>Martti Peltola</w:t>
      </w:r>
    </w:p>
    <w:p w:rsidR="00AA6B24" w:rsidRDefault="00AA6B24" w:rsidP="00AA6B24"/>
    <w:p w:rsidR="00AA6B24" w:rsidRDefault="00AA6B24" w:rsidP="00AA6B24"/>
    <w:p w:rsidR="00AA6B24" w:rsidRDefault="00701F6C" w:rsidP="00701F6C">
      <w:pPr>
        <w:tabs>
          <w:tab w:val="left" w:pos="6915"/>
        </w:tabs>
      </w:pPr>
      <w:r>
        <w:tab/>
      </w:r>
    </w:p>
    <w:p w:rsidR="00AA6B24" w:rsidRDefault="00AA6B24" w:rsidP="00AA6B24"/>
    <w:p w:rsidR="00AA6B24" w:rsidRDefault="00AA6B24" w:rsidP="00AA6B24"/>
    <w:p w:rsidR="00AA6B24" w:rsidRDefault="00AA6B24" w:rsidP="00AA6B24">
      <w:pPr>
        <w:rPr>
          <w:u w:val="single"/>
        </w:rPr>
      </w:pPr>
    </w:p>
    <w:p w:rsidR="00AA6B24" w:rsidRDefault="00AA6B24" w:rsidP="00AA6B24">
      <w:pPr>
        <w:rPr>
          <w:u w:val="single"/>
        </w:rPr>
      </w:pPr>
    </w:p>
    <w:p w:rsidR="00AA6B24" w:rsidRDefault="00AA6B24" w:rsidP="00AA6B24">
      <w:pPr>
        <w:rPr>
          <w:u w:val="single"/>
        </w:rPr>
      </w:pPr>
    </w:p>
    <w:p w:rsidR="00AA6B24" w:rsidRDefault="00AA6B24" w:rsidP="00AA6B24">
      <w:pPr>
        <w:rPr>
          <w:u w:val="single"/>
        </w:rPr>
      </w:pPr>
    </w:p>
    <w:p w:rsidR="00AA6B24" w:rsidRDefault="00AA6B24" w:rsidP="00AA6B24">
      <w:pPr>
        <w:rPr>
          <w:u w:val="single"/>
        </w:rPr>
      </w:pPr>
    </w:p>
    <w:p w:rsidR="00AA6B24" w:rsidRDefault="00AA6B24" w:rsidP="00AA6B24"/>
    <w:p w:rsidR="00AA6B24" w:rsidRDefault="00AA6B24" w:rsidP="00AA6B24"/>
    <w:p w:rsidR="00AA6B24" w:rsidRDefault="00AA6B24" w:rsidP="00AA6B24"/>
    <w:p w:rsidR="00AA6B24" w:rsidRDefault="00AA6B24" w:rsidP="00AA6B24"/>
    <w:p w:rsidR="00AA6B24" w:rsidRDefault="00AA6B24" w:rsidP="00AA6B24"/>
    <w:p w:rsidR="00AA6B24" w:rsidRDefault="00AA6B24" w:rsidP="00AA6B24"/>
    <w:p w:rsidR="00AA6B24" w:rsidRDefault="00AA6B24" w:rsidP="00AA6B24"/>
    <w:p w:rsidR="00AA6B24" w:rsidRDefault="00AA6B24" w:rsidP="00AA6B24"/>
    <w:p w:rsidR="00AA6B24" w:rsidRDefault="00AA6B24" w:rsidP="00AA6B24"/>
    <w:p w:rsidR="00AA6B24" w:rsidRDefault="00AA6B24" w:rsidP="00AA6B24"/>
    <w:tbl>
      <w:tblPr>
        <w:tblW w:w="0" w:type="auto"/>
        <w:tblInd w:w="468" w:type="dxa"/>
        <w:tblLayout w:type="fixed"/>
        <w:tblLook w:val="0000"/>
      </w:tblPr>
      <w:tblGrid>
        <w:gridCol w:w="1890"/>
        <w:gridCol w:w="3510"/>
      </w:tblGrid>
      <w:tr w:rsidR="00AA6B24" w:rsidTr="00AA6B24">
        <w:tc>
          <w:tcPr>
            <w:tcW w:w="1890" w:type="dxa"/>
          </w:tcPr>
          <w:p w:rsidR="00AA6B24" w:rsidRDefault="00AA6B24" w:rsidP="00AA6B24">
            <w:pPr>
              <w:rPr>
                <w:rFonts w:ascii="Times New Roman" w:hAnsi="Times New Roman"/>
              </w:rPr>
            </w:pPr>
          </w:p>
        </w:tc>
        <w:tc>
          <w:tcPr>
            <w:tcW w:w="3510" w:type="dxa"/>
          </w:tcPr>
          <w:p w:rsidR="00AA6B24" w:rsidRDefault="00AA6B24" w:rsidP="00562AA8">
            <w:pPr>
              <w:rPr>
                <w:rFonts w:ascii="Times New Roman" w:hAnsi="Times New Roman"/>
              </w:rPr>
            </w:pPr>
          </w:p>
        </w:tc>
      </w:tr>
      <w:tr w:rsidR="00AA6B24" w:rsidTr="00AA6B24">
        <w:tc>
          <w:tcPr>
            <w:tcW w:w="1890" w:type="dxa"/>
          </w:tcPr>
          <w:p w:rsidR="00AA6B24" w:rsidRDefault="00AA6B24" w:rsidP="00AA6B24">
            <w:pPr>
              <w:rPr>
                <w:rFonts w:ascii="Times New Roman" w:hAnsi="Times New Roman"/>
              </w:rPr>
            </w:pPr>
          </w:p>
        </w:tc>
        <w:tc>
          <w:tcPr>
            <w:tcW w:w="3510" w:type="dxa"/>
          </w:tcPr>
          <w:p w:rsidR="00AA6B24" w:rsidRDefault="00AA6B24" w:rsidP="00044A75">
            <w:pPr>
              <w:rPr>
                <w:rFonts w:ascii="Times New Roman" w:hAnsi="Times New Roman"/>
              </w:rPr>
            </w:pPr>
          </w:p>
        </w:tc>
      </w:tr>
      <w:tr w:rsidR="00AA6B24" w:rsidTr="00AA6B24">
        <w:tc>
          <w:tcPr>
            <w:tcW w:w="1890" w:type="dxa"/>
          </w:tcPr>
          <w:p w:rsidR="00AA6B24" w:rsidRDefault="00AA6B24" w:rsidP="00AA6B24">
            <w:pPr>
              <w:rPr>
                <w:rFonts w:ascii="Times New Roman" w:hAnsi="Times New Roman"/>
              </w:rPr>
            </w:pPr>
          </w:p>
        </w:tc>
        <w:tc>
          <w:tcPr>
            <w:tcW w:w="3510" w:type="dxa"/>
          </w:tcPr>
          <w:p w:rsidR="005B684C" w:rsidRDefault="005B684C" w:rsidP="00044A75">
            <w:pPr>
              <w:rPr>
                <w:rFonts w:ascii="Times New Roman" w:hAnsi="Times New Roman"/>
              </w:rPr>
            </w:pPr>
          </w:p>
        </w:tc>
      </w:tr>
      <w:tr w:rsidR="00AA6B24" w:rsidTr="00AA6B24">
        <w:trPr>
          <w:trHeight w:val="225"/>
        </w:trPr>
        <w:tc>
          <w:tcPr>
            <w:tcW w:w="1890" w:type="dxa"/>
          </w:tcPr>
          <w:p w:rsidR="00AA6B24" w:rsidRDefault="00AA6B24" w:rsidP="00AA6B24">
            <w:pPr>
              <w:rPr>
                <w:rFonts w:ascii="Times New Roman" w:hAnsi="Times New Roman"/>
              </w:rPr>
            </w:pPr>
          </w:p>
        </w:tc>
        <w:tc>
          <w:tcPr>
            <w:tcW w:w="3510" w:type="dxa"/>
          </w:tcPr>
          <w:p w:rsidR="00AA6B24" w:rsidRDefault="00AA6B24" w:rsidP="00AA6B24">
            <w:pPr>
              <w:rPr>
                <w:rFonts w:ascii="Times New Roman" w:hAnsi="Times New Roman"/>
              </w:rPr>
            </w:pPr>
          </w:p>
        </w:tc>
      </w:tr>
      <w:tr w:rsidR="00AA6B24" w:rsidTr="00AA6B24">
        <w:tc>
          <w:tcPr>
            <w:tcW w:w="1890" w:type="dxa"/>
          </w:tcPr>
          <w:p w:rsidR="00AA6B24" w:rsidRDefault="00AA6B24" w:rsidP="00AA6B24">
            <w:pPr>
              <w:rPr>
                <w:rFonts w:ascii="Times New Roman" w:hAnsi="Times New Roman"/>
              </w:rPr>
            </w:pPr>
          </w:p>
        </w:tc>
        <w:tc>
          <w:tcPr>
            <w:tcW w:w="3510" w:type="dxa"/>
          </w:tcPr>
          <w:p w:rsidR="00AA6B24" w:rsidRDefault="00AA6B24" w:rsidP="00AA6B24">
            <w:pPr>
              <w:rPr>
                <w:rFonts w:ascii="Times New Roman" w:hAnsi="Times New Roman"/>
              </w:rPr>
            </w:pPr>
          </w:p>
        </w:tc>
      </w:tr>
    </w:tbl>
    <w:p w:rsidR="00AA6B24" w:rsidRDefault="00AA6B24" w:rsidP="00AA6B24"/>
    <w:p w:rsidR="00AA6B24" w:rsidRDefault="00AA6B24" w:rsidP="00AA6B24"/>
    <w:p w:rsidR="00AA6B24" w:rsidRDefault="00AA6B24" w:rsidP="00AA6B24">
      <w:pPr>
        <w:tabs>
          <w:tab w:val="left" w:pos="1440"/>
          <w:tab w:val="left" w:pos="4320"/>
        </w:tabs>
      </w:pPr>
    </w:p>
    <w:p w:rsidR="00AA6B24" w:rsidRDefault="00AA6B24" w:rsidP="00AA6B24">
      <w:pPr>
        <w:tabs>
          <w:tab w:val="left" w:pos="1440"/>
          <w:tab w:val="left" w:pos="4320"/>
        </w:tabs>
      </w:pPr>
    </w:p>
    <w:p w:rsidR="00AA6B24" w:rsidRDefault="00AA6B24" w:rsidP="00AA6B24"/>
    <w:p w:rsidR="00EC6DB0" w:rsidRDefault="00EC6DB0" w:rsidP="00EC6DB0"/>
    <w:p w:rsidR="00EC6DB0" w:rsidRDefault="00EC6DB0" w:rsidP="00EC6DB0">
      <w:pPr>
        <w:jc w:val="center"/>
      </w:pPr>
    </w:p>
    <w:p w:rsidR="00AA6B24" w:rsidRDefault="00AA6B24" w:rsidP="00AA6B24">
      <w:pPr>
        <w:tabs>
          <w:tab w:val="center" w:pos="4680"/>
        </w:tabs>
        <w:suppressAutoHyphens/>
      </w:pPr>
      <w:r>
        <w:rPr>
          <w:i/>
          <w:caps/>
          <w:sz w:val="22"/>
        </w:rPr>
        <w:br w:type="page"/>
      </w:r>
    </w:p>
    <w:p w:rsidR="00AA6B24" w:rsidRDefault="00AA6B24" w:rsidP="00AA6B24">
      <w:pPr>
        <w:tabs>
          <w:tab w:val="center" w:pos="4680"/>
        </w:tabs>
        <w:suppressAutoHyphens/>
      </w:pPr>
    </w:p>
    <w:p w:rsidR="00AA6B24" w:rsidRDefault="00AA6B24" w:rsidP="00AA6B24">
      <w:pPr>
        <w:tabs>
          <w:tab w:val="center" w:pos="4680"/>
        </w:tabs>
        <w:suppressAutoHyphens/>
      </w:pPr>
    </w:p>
    <w:p w:rsidR="00AA6B24" w:rsidRDefault="00AA6B24" w:rsidP="00AA6B24">
      <w:pPr>
        <w:tabs>
          <w:tab w:val="center" w:pos="4680"/>
        </w:tabs>
        <w:suppressAutoHyphens/>
      </w:pPr>
    </w:p>
    <w:p w:rsidR="00AA6B24" w:rsidRDefault="00AA6B24" w:rsidP="00AA6B24">
      <w:pPr>
        <w:tabs>
          <w:tab w:val="center" w:pos="4680"/>
        </w:tabs>
        <w:suppressAutoHyphens/>
      </w:pPr>
    </w:p>
    <w:p w:rsidR="00AA6B24" w:rsidRDefault="00AA6B24" w:rsidP="00AA6B24">
      <w:pPr>
        <w:tabs>
          <w:tab w:val="center" w:pos="4680"/>
        </w:tabs>
        <w:suppressAutoHyphens/>
      </w:pPr>
    </w:p>
    <w:p w:rsidR="00AA6B24" w:rsidRDefault="00AA6B24" w:rsidP="00AA6B24">
      <w:pPr>
        <w:tabs>
          <w:tab w:val="center" w:pos="4680"/>
        </w:tabs>
        <w:suppressAutoHyphens/>
      </w:pPr>
    </w:p>
    <w:p w:rsidR="00AA6B24" w:rsidRDefault="00AA6B24" w:rsidP="00AA6B24">
      <w:pPr>
        <w:tabs>
          <w:tab w:val="center" w:pos="4680"/>
        </w:tabs>
        <w:suppressAutoHyphens/>
      </w:pPr>
    </w:p>
    <w:p w:rsidR="00AA6B24" w:rsidRDefault="00AA6B24" w:rsidP="00AA6B24">
      <w:pPr>
        <w:tabs>
          <w:tab w:val="center" w:pos="4680"/>
        </w:tabs>
        <w:suppressAutoHyphens/>
      </w:pPr>
    </w:p>
    <w:p w:rsidR="00AA6B24" w:rsidRDefault="00AA6B24" w:rsidP="00AA6B24">
      <w:pPr>
        <w:tabs>
          <w:tab w:val="center" w:pos="4680"/>
        </w:tabs>
        <w:suppressAutoHyphens/>
      </w:pPr>
    </w:p>
    <w:p w:rsidR="00AA6B24" w:rsidRDefault="00AA6B24" w:rsidP="00AA6B24">
      <w:pPr>
        <w:tabs>
          <w:tab w:val="center" w:pos="4680"/>
        </w:tabs>
        <w:suppressAutoHyphens/>
      </w:pPr>
    </w:p>
    <w:p w:rsidR="00AA6B24" w:rsidRDefault="00AA6B24" w:rsidP="00AA6B24">
      <w:pPr>
        <w:tabs>
          <w:tab w:val="center" w:pos="4680"/>
        </w:tabs>
        <w:suppressAutoHyphens/>
      </w:pPr>
    </w:p>
    <w:p w:rsidR="00AA6B24" w:rsidRDefault="00AA6B24" w:rsidP="00AA6B24">
      <w:pPr>
        <w:tabs>
          <w:tab w:val="center" w:pos="4680"/>
        </w:tabs>
        <w:suppressAutoHyphens/>
      </w:pPr>
    </w:p>
    <w:p w:rsidR="00AA6B24" w:rsidRDefault="00AA6B24" w:rsidP="00AA6B24">
      <w:pPr>
        <w:tabs>
          <w:tab w:val="center" w:pos="4680"/>
        </w:tabs>
        <w:suppressAutoHyphens/>
      </w:pPr>
    </w:p>
    <w:p w:rsidR="00AA6B24" w:rsidRDefault="00AA6B24" w:rsidP="00AA6B24">
      <w:pPr>
        <w:tabs>
          <w:tab w:val="center" w:pos="4680"/>
        </w:tabs>
        <w:suppressAutoHyphens/>
        <w:jc w:val="center"/>
        <w:rPr>
          <w:i/>
        </w:rPr>
      </w:pPr>
      <w:r>
        <w:rPr>
          <w:i/>
        </w:rPr>
        <w:t>(This page intentionally left blank)</w:t>
      </w:r>
    </w:p>
    <w:p w:rsidR="00AA6B24" w:rsidRDefault="00AA6B24" w:rsidP="00AA6B24">
      <w:pPr>
        <w:tabs>
          <w:tab w:val="center" w:pos="4680"/>
        </w:tabs>
        <w:suppressAutoHyphens/>
        <w:jc w:val="both"/>
        <w:rPr>
          <w:b/>
          <w:spacing w:val="-4"/>
          <w:sz w:val="28"/>
          <w:u w:val="single"/>
        </w:rPr>
      </w:pPr>
      <w:r>
        <w:br w:type="page"/>
      </w:r>
      <w:r>
        <w:rPr>
          <w:b/>
          <w:spacing w:val="-4"/>
          <w:sz w:val="24"/>
        </w:rPr>
        <w:lastRenderedPageBreak/>
        <w:tab/>
      </w:r>
      <w:r>
        <w:rPr>
          <w:b/>
          <w:spacing w:val="-4"/>
          <w:sz w:val="28"/>
          <w:u w:val="single"/>
        </w:rPr>
        <w:t>TABLE of CONTENTS</w:t>
      </w:r>
    </w:p>
    <w:p w:rsidR="00AA6B24" w:rsidRDefault="00AA6B24" w:rsidP="00AA6B24"/>
    <w:p w:rsidR="0036035C" w:rsidRDefault="00A939DF">
      <w:pPr>
        <w:pStyle w:val="TOC1"/>
        <w:tabs>
          <w:tab w:val="right" w:leader="dot" w:pos="10070"/>
        </w:tabs>
        <w:rPr>
          <w:rFonts w:asciiTheme="minorHAnsi" w:eastAsiaTheme="minorEastAsia" w:hAnsiTheme="minorHAnsi" w:cstheme="minorBidi"/>
          <w:b w:val="0"/>
          <w:caps w:val="0"/>
          <w:noProof/>
          <w:sz w:val="22"/>
          <w:szCs w:val="22"/>
        </w:rPr>
      </w:pPr>
      <w:r w:rsidRPr="00A939DF">
        <w:fldChar w:fldCharType="begin"/>
      </w:r>
      <w:r w:rsidR="00AA6B24">
        <w:instrText xml:space="preserve"> TOC \o \f </w:instrText>
      </w:r>
      <w:r w:rsidRPr="00A939DF">
        <w:fldChar w:fldCharType="separate"/>
      </w:r>
      <w:r w:rsidR="0036035C">
        <w:rPr>
          <w:noProof/>
        </w:rPr>
        <w:t>REVISION HISTORY</w:t>
      </w:r>
      <w:r w:rsidR="0036035C">
        <w:rPr>
          <w:noProof/>
        </w:rPr>
        <w:tab/>
      </w:r>
      <w:r w:rsidR="0036035C">
        <w:rPr>
          <w:noProof/>
        </w:rPr>
        <w:fldChar w:fldCharType="begin"/>
      </w:r>
      <w:r w:rsidR="0036035C">
        <w:rPr>
          <w:noProof/>
        </w:rPr>
        <w:instrText xml:space="preserve"> PAGEREF _Toc336190261 \h </w:instrText>
      </w:r>
      <w:r w:rsidR="0036035C">
        <w:rPr>
          <w:noProof/>
        </w:rPr>
      </w:r>
      <w:r w:rsidR="0036035C">
        <w:rPr>
          <w:noProof/>
        </w:rPr>
        <w:fldChar w:fldCharType="separate"/>
      </w:r>
      <w:r w:rsidR="0036035C">
        <w:rPr>
          <w:noProof/>
        </w:rPr>
        <w:t>4</w:t>
      </w:r>
      <w:r w:rsidR="0036035C">
        <w:rPr>
          <w:noProof/>
        </w:rPr>
        <w:fldChar w:fldCharType="end"/>
      </w:r>
    </w:p>
    <w:p w:rsidR="0036035C" w:rsidRDefault="0036035C">
      <w:pPr>
        <w:pStyle w:val="TOC1"/>
        <w:tabs>
          <w:tab w:val="left" w:pos="400"/>
          <w:tab w:val="right" w:leader="dot" w:pos="1007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Introduction</w:t>
      </w:r>
      <w:r>
        <w:rPr>
          <w:noProof/>
        </w:rPr>
        <w:tab/>
      </w:r>
      <w:r>
        <w:rPr>
          <w:noProof/>
        </w:rPr>
        <w:fldChar w:fldCharType="begin"/>
      </w:r>
      <w:r>
        <w:rPr>
          <w:noProof/>
        </w:rPr>
        <w:instrText xml:space="preserve"> PAGEREF _Toc336190262 \h </w:instrText>
      </w:r>
      <w:r>
        <w:rPr>
          <w:noProof/>
        </w:rPr>
      </w:r>
      <w:r>
        <w:rPr>
          <w:noProof/>
        </w:rPr>
        <w:fldChar w:fldCharType="separate"/>
      </w:r>
      <w:r>
        <w:rPr>
          <w:noProof/>
        </w:rPr>
        <w:t>5</w:t>
      </w:r>
      <w:r>
        <w:rPr>
          <w:noProof/>
        </w:rPr>
        <w:fldChar w:fldCharType="end"/>
      </w:r>
    </w:p>
    <w:p w:rsidR="0036035C" w:rsidRDefault="0036035C">
      <w:pPr>
        <w:pStyle w:val="TOC2"/>
        <w:tabs>
          <w:tab w:val="left" w:pos="800"/>
          <w:tab w:val="right" w:leader="dot" w:pos="1007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Scope</w:t>
      </w:r>
      <w:r>
        <w:rPr>
          <w:noProof/>
        </w:rPr>
        <w:tab/>
      </w:r>
      <w:r>
        <w:rPr>
          <w:noProof/>
        </w:rPr>
        <w:fldChar w:fldCharType="begin"/>
      </w:r>
      <w:r>
        <w:rPr>
          <w:noProof/>
        </w:rPr>
        <w:instrText xml:space="preserve"> PAGEREF _Toc336190263 \h </w:instrText>
      </w:r>
      <w:r>
        <w:rPr>
          <w:noProof/>
        </w:rPr>
      </w:r>
      <w:r>
        <w:rPr>
          <w:noProof/>
        </w:rPr>
        <w:fldChar w:fldCharType="separate"/>
      </w:r>
      <w:r>
        <w:rPr>
          <w:noProof/>
        </w:rPr>
        <w:t>5</w:t>
      </w:r>
      <w:r>
        <w:rPr>
          <w:noProof/>
        </w:rPr>
        <w:fldChar w:fldCharType="end"/>
      </w:r>
    </w:p>
    <w:p w:rsidR="0036035C" w:rsidRDefault="0036035C">
      <w:pPr>
        <w:pStyle w:val="TOC2"/>
        <w:tabs>
          <w:tab w:val="left" w:pos="800"/>
          <w:tab w:val="right" w:leader="dot" w:pos="10070"/>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Glossary</w:t>
      </w:r>
      <w:r>
        <w:rPr>
          <w:noProof/>
        </w:rPr>
        <w:tab/>
      </w:r>
      <w:r>
        <w:rPr>
          <w:noProof/>
        </w:rPr>
        <w:fldChar w:fldCharType="begin"/>
      </w:r>
      <w:r>
        <w:rPr>
          <w:noProof/>
        </w:rPr>
        <w:instrText xml:space="preserve"> PAGEREF _Toc336190264 \h </w:instrText>
      </w:r>
      <w:r>
        <w:rPr>
          <w:noProof/>
        </w:rPr>
      </w:r>
      <w:r>
        <w:rPr>
          <w:noProof/>
        </w:rPr>
        <w:fldChar w:fldCharType="separate"/>
      </w:r>
      <w:r>
        <w:rPr>
          <w:noProof/>
        </w:rPr>
        <w:t>5</w:t>
      </w:r>
      <w:r>
        <w:rPr>
          <w:noProof/>
        </w:rPr>
        <w:fldChar w:fldCharType="end"/>
      </w:r>
    </w:p>
    <w:p w:rsidR="0036035C" w:rsidRDefault="0036035C">
      <w:pPr>
        <w:pStyle w:val="TOC1"/>
        <w:tabs>
          <w:tab w:val="left" w:pos="400"/>
          <w:tab w:val="right" w:leader="dot" w:pos="1007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Functional Overview</w:t>
      </w:r>
      <w:r>
        <w:rPr>
          <w:noProof/>
        </w:rPr>
        <w:tab/>
      </w:r>
      <w:r>
        <w:rPr>
          <w:noProof/>
        </w:rPr>
        <w:fldChar w:fldCharType="begin"/>
      </w:r>
      <w:r>
        <w:rPr>
          <w:noProof/>
        </w:rPr>
        <w:instrText xml:space="preserve"> PAGEREF _Toc336190265 \h </w:instrText>
      </w:r>
      <w:r>
        <w:rPr>
          <w:noProof/>
        </w:rPr>
      </w:r>
      <w:r>
        <w:rPr>
          <w:noProof/>
        </w:rPr>
        <w:fldChar w:fldCharType="separate"/>
      </w:r>
      <w:r>
        <w:rPr>
          <w:noProof/>
        </w:rPr>
        <w:t>5</w:t>
      </w:r>
      <w:r>
        <w:rPr>
          <w:noProof/>
        </w:rPr>
        <w:fldChar w:fldCharType="end"/>
      </w:r>
    </w:p>
    <w:p w:rsidR="0036035C" w:rsidRDefault="0036035C">
      <w:pPr>
        <w:pStyle w:val="TOC1"/>
        <w:tabs>
          <w:tab w:val="left" w:pos="400"/>
          <w:tab w:val="right" w:leader="dot" w:pos="1007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Principles of Operation</w:t>
      </w:r>
      <w:r>
        <w:rPr>
          <w:noProof/>
        </w:rPr>
        <w:tab/>
      </w:r>
      <w:r>
        <w:rPr>
          <w:noProof/>
        </w:rPr>
        <w:fldChar w:fldCharType="begin"/>
      </w:r>
      <w:r>
        <w:rPr>
          <w:noProof/>
        </w:rPr>
        <w:instrText xml:space="preserve"> PAGEREF _Toc336190266 \h </w:instrText>
      </w:r>
      <w:r>
        <w:rPr>
          <w:noProof/>
        </w:rPr>
      </w:r>
      <w:r>
        <w:rPr>
          <w:noProof/>
        </w:rPr>
        <w:fldChar w:fldCharType="separate"/>
      </w:r>
      <w:r>
        <w:rPr>
          <w:noProof/>
        </w:rPr>
        <w:t>5</w:t>
      </w:r>
      <w:r>
        <w:rPr>
          <w:noProof/>
        </w:rPr>
        <w:fldChar w:fldCharType="end"/>
      </w:r>
    </w:p>
    <w:p w:rsidR="0036035C" w:rsidRDefault="0036035C">
      <w:pPr>
        <w:pStyle w:val="TOC1"/>
        <w:tabs>
          <w:tab w:val="left" w:pos="400"/>
          <w:tab w:val="right" w:leader="dot" w:pos="1007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Use Cases</w:t>
      </w:r>
      <w:r>
        <w:rPr>
          <w:noProof/>
        </w:rPr>
        <w:tab/>
      </w:r>
      <w:r>
        <w:rPr>
          <w:noProof/>
        </w:rPr>
        <w:fldChar w:fldCharType="begin"/>
      </w:r>
      <w:r>
        <w:rPr>
          <w:noProof/>
        </w:rPr>
        <w:instrText xml:space="preserve"> PAGEREF _Toc336190267 \h </w:instrText>
      </w:r>
      <w:r>
        <w:rPr>
          <w:noProof/>
        </w:rPr>
      </w:r>
      <w:r>
        <w:rPr>
          <w:noProof/>
        </w:rPr>
        <w:fldChar w:fldCharType="separate"/>
      </w:r>
      <w:r>
        <w:rPr>
          <w:noProof/>
        </w:rPr>
        <w:t>5</w:t>
      </w:r>
      <w:r>
        <w:rPr>
          <w:noProof/>
        </w:rPr>
        <w:fldChar w:fldCharType="end"/>
      </w:r>
    </w:p>
    <w:p w:rsidR="0036035C" w:rsidRDefault="0036035C">
      <w:pPr>
        <w:pStyle w:val="TOC3"/>
        <w:tabs>
          <w:tab w:val="left" w:pos="1100"/>
          <w:tab w:val="right" w:leader="dot" w:pos="10070"/>
        </w:tabs>
        <w:rPr>
          <w:rFonts w:asciiTheme="minorHAnsi" w:eastAsiaTheme="minorEastAsia" w:hAnsiTheme="minorHAnsi" w:cstheme="minorBidi"/>
          <w:i w:val="0"/>
          <w:noProof/>
          <w:sz w:val="22"/>
          <w:szCs w:val="22"/>
        </w:rPr>
      </w:pPr>
      <w:r>
        <w:rPr>
          <w:noProof/>
        </w:rPr>
        <w:t>4.1.1</w:t>
      </w:r>
      <w:r>
        <w:rPr>
          <w:rFonts w:asciiTheme="minorHAnsi" w:eastAsiaTheme="minorEastAsia" w:hAnsiTheme="minorHAnsi" w:cstheme="minorBidi"/>
          <w:i w:val="0"/>
          <w:noProof/>
          <w:sz w:val="22"/>
          <w:szCs w:val="22"/>
        </w:rPr>
        <w:tab/>
      </w:r>
      <w:r>
        <w:rPr>
          <w:noProof/>
        </w:rPr>
        <w:t>Use Cases derived from Scenario 2.4.1.1</w:t>
      </w:r>
      <w:r>
        <w:rPr>
          <w:noProof/>
        </w:rPr>
        <w:tab/>
      </w:r>
      <w:r>
        <w:rPr>
          <w:noProof/>
        </w:rPr>
        <w:fldChar w:fldCharType="begin"/>
      </w:r>
      <w:r>
        <w:rPr>
          <w:noProof/>
        </w:rPr>
        <w:instrText xml:space="preserve"> PAGEREF _Toc336190268 \h </w:instrText>
      </w:r>
      <w:r>
        <w:rPr>
          <w:noProof/>
        </w:rPr>
      </w:r>
      <w:r>
        <w:rPr>
          <w:noProof/>
        </w:rPr>
        <w:fldChar w:fldCharType="separate"/>
      </w:r>
      <w:r>
        <w:rPr>
          <w:noProof/>
        </w:rPr>
        <w:t>5</w:t>
      </w:r>
      <w:r>
        <w:rPr>
          <w:noProof/>
        </w:rPr>
        <w:fldChar w:fldCharType="end"/>
      </w:r>
    </w:p>
    <w:p w:rsidR="0036035C" w:rsidRDefault="0036035C">
      <w:pPr>
        <w:pStyle w:val="TOC3"/>
        <w:tabs>
          <w:tab w:val="left" w:pos="1100"/>
          <w:tab w:val="right" w:leader="dot" w:pos="10070"/>
        </w:tabs>
        <w:rPr>
          <w:rFonts w:asciiTheme="minorHAnsi" w:eastAsiaTheme="minorEastAsia" w:hAnsiTheme="minorHAnsi" w:cstheme="minorBidi"/>
          <w:i w:val="0"/>
          <w:noProof/>
          <w:sz w:val="22"/>
          <w:szCs w:val="22"/>
        </w:rPr>
      </w:pPr>
      <w:r>
        <w:rPr>
          <w:noProof/>
        </w:rPr>
        <w:t>4.1.2</w:t>
      </w:r>
      <w:r>
        <w:rPr>
          <w:rFonts w:asciiTheme="minorHAnsi" w:eastAsiaTheme="minorEastAsia" w:hAnsiTheme="minorHAnsi" w:cstheme="minorBidi"/>
          <w:i w:val="0"/>
          <w:noProof/>
          <w:sz w:val="22"/>
          <w:szCs w:val="22"/>
        </w:rPr>
        <w:tab/>
      </w:r>
      <w:r>
        <w:rPr>
          <w:noProof/>
        </w:rPr>
        <w:t>Use Cases derived from Scenario 2.4.1.2</w:t>
      </w:r>
      <w:r>
        <w:rPr>
          <w:noProof/>
        </w:rPr>
        <w:tab/>
      </w:r>
      <w:r>
        <w:rPr>
          <w:noProof/>
        </w:rPr>
        <w:fldChar w:fldCharType="begin"/>
      </w:r>
      <w:r>
        <w:rPr>
          <w:noProof/>
        </w:rPr>
        <w:instrText xml:space="preserve"> PAGEREF _Toc336190269 \h </w:instrText>
      </w:r>
      <w:r>
        <w:rPr>
          <w:noProof/>
        </w:rPr>
      </w:r>
      <w:r>
        <w:rPr>
          <w:noProof/>
        </w:rPr>
        <w:fldChar w:fldCharType="separate"/>
      </w:r>
      <w:r>
        <w:rPr>
          <w:noProof/>
        </w:rPr>
        <w:t>5</w:t>
      </w:r>
      <w:r>
        <w:rPr>
          <w:noProof/>
        </w:rPr>
        <w:fldChar w:fldCharType="end"/>
      </w:r>
    </w:p>
    <w:p w:rsidR="0036035C" w:rsidRDefault="0036035C">
      <w:pPr>
        <w:pStyle w:val="TOC3"/>
        <w:tabs>
          <w:tab w:val="left" w:pos="1100"/>
          <w:tab w:val="right" w:leader="dot" w:pos="10070"/>
        </w:tabs>
        <w:rPr>
          <w:rFonts w:asciiTheme="minorHAnsi" w:eastAsiaTheme="minorEastAsia" w:hAnsiTheme="minorHAnsi" w:cstheme="minorBidi"/>
          <w:i w:val="0"/>
          <w:noProof/>
          <w:sz w:val="22"/>
          <w:szCs w:val="22"/>
        </w:rPr>
      </w:pPr>
      <w:r>
        <w:rPr>
          <w:noProof/>
        </w:rPr>
        <w:t>4.1.3</w:t>
      </w:r>
      <w:r>
        <w:rPr>
          <w:rFonts w:asciiTheme="minorHAnsi" w:eastAsiaTheme="minorEastAsia" w:hAnsiTheme="minorHAnsi" w:cstheme="minorBidi"/>
          <w:i w:val="0"/>
          <w:noProof/>
          <w:sz w:val="22"/>
          <w:szCs w:val="22"/>
        </w:rPr>
        <w:tab/>
      </w:r>
      <w:r>
        <w:rPr>
          <w:noProof/>
        </w:rPr>
        <w:t>Use Cases derived from Scenario 2.4.1.3 “Moderator creates closed design line event”</w:t>
      </w:r>
      <w:r>
        <w:rPr>
          <w:noProof/>
        </w:rPr>
        <w:tab/>
      </w:r>
      <w:r>
        <w:rPr>
          <w:noProof/>
        </w:rPr>
        <w:fldChar w:fldCharType="begin"/>
      </w:r>
      <w:r>
        <w:rPr>
          <w:noProof/>
        </w:rPr>
        <w:instrText xml:space="preserve"> PAGEREF _Toc336190270 \h </w:instrText>
      </w:r>
      <w:r>
        <w:rPr>
          <w:noProof/>
        </w:rPr>
      </w:r>
      <w:r>
        <w:rPr>
          <w:noProof/>
        </w:rPr>
        <w:fldChar w:fldCharType="separate"/>
      </w:r>
      <w:r>
        <w:rPr>
          <w:noProof/>
        </w:rPr>
        <w:t>5</w:t>
      </w:r>
      <w:r>
        <w:rPr>
          <w:noProof/>
        </w:rPr>
        <w:fldChar w:fldCharType="end"/>
      </w:r>
    </w:p>
    <w:p w:rsidR="0036035C" w:rsidRDefault="0036035C">
      <w:pPr>
        <w:pStyle w:val="TOC4"/>
        <w:tabs>
          <w:tab w:val="left" w:pos="1540"/>
          <w:tab w:val="right" w:leader="dot" w:pos="10070"/>
        </w:tabs>
        <w:rPr>
          <w:rFonts w:asciiTheme="minorHAnsi" w:eastAsiaTheme="minorEastAsia" w:hAnsiTheme="minorHAnsi" w:cstheme="minorBidi"/>
          <w:noProof/>
          <w:sz w:val="22"/>
          <w:szCs w:val="22"/>
        </w:rPr>
      </w:pPr>
      <w:r>
        <w:rPr>
          <w:noProof/>
        </w:rPr>
        <w:t>4.1.3.1</w:t>
      </w:r>
      <w:r>
        <w:rPr>
          <w:rFonts w:asciiTheme="minorHAnsi" w:eastAsiaTheme="minorEastAsia" w:hAnsiTheme="minorHAnsi" w:cstheme="minorBidi"/>
          <w:noProof/>
          <w:sz w:val="22"/>
          <w:szCs w:val="22"/>
        </w:rPr>
        <w:tab/>
      </w:r>
      <w:r>
        <w:rPr>
          <w:noProof/>
        </w:rPr>
        <w:t>Use Case: Moderator Creates Closed Design Line Event</w:t>
      </w:r>
      <w:r>
        <w:rPr>
          <w:noProof/>
        </w:rPr>
        <w:tab/>
      </w:r>
      <w:r>
        <w:rPr>
          <w:noProof/>
        </w:rPr>
        <w:fldChar w:fldCharType="begin"/>
      </w:r>
      <w:r>
        <w:rPr>
          <w:noProof/>
        </w:rPr>
        <w:instrText xml:space="preserve"> PAGEREF _Toc336190271 \h </w:instrText>
      </w:r>
      <w:r>
        <w:rPr>
          <w:noProof/>
        </w:rPr>
      </w:r>
      <w:r>
        <w:rPr>
          <w:noProof/>
        </w:rPr>
        <w:fldChar w:fldCharType="separate"/>
      </w:r>
      <w:r>
        <w:rPr>
          <w:noProof/>
        </w:rPr>
        <w:t>6</w:t>
      </w:r>
      <w:r>
        <w:rPr>
          <w:noProof/>
        </w:rPr>
        <w:fldChar w:fldCharType="end"/>
      </w:r>
    </w:p>
    <w:p w:rsidR="0036035C" w:rsidRDefault="0036035C">
      <w:pPr>
        <w:pStyle w:val="TOC4"/>
        <w:tabs>
          <w:tab w:val="left" w:pos="1540"/>
          <w:tab w:val="right" w:leader="dot" w:pos="10070"/>
        </w:tabs>
        <w:rPr>
          <w:rFonts w:asciiTheme="minorHAnsi" w:eastAsiaTheme="minorEastAsia" w:hAnsiTheme="minorHAnsi" w:cstheme="minorBidi"/>
          <w:noProof/>
          <w:sz w:val="22"/>
          <w:szCs w:val="22"/>
        </w:rPr>
      </w:pPr>
      <w:r>
        <w:rPr>
          <w:noProof/>
        </w:rPr>
        <w:t>4.1.3.2</w:t>
      </w:r>
      <w:r>
        <w:rPr>
          <w:rFonts w:asciiTheme="minorHAnsi" w:eastAsiaTheme="minorEastAsia" w:hAnsiTheme="minorHAnsi" w:cstheme="minorBidi"/>
          <w:noProof/>
          <w:sz w:val="22"/>
          <w:szCs w:val="22"/>
        </w:rPr>
        <w:tab/>
      </w:r>
      <w:r>
        <w:rPr>
          <w:noProof/>
        </w:rPr>
        <w:t>Use Case: Add Valid User RoundRobin Edge</w:t>
      </w:r>
      <w:r>
        <w:rPr>
          <w:noProof/>
        </w:rPr>
        <w:tab/>
      </w:r>
      <w:r>
        <w:rPr>
          <w:noProof/>
        </w:rPr>
        <w:fldChar w:fldCharType="begin"/>
      </w:r>
      <w:r>
        <w:rPr>
          <w:noProof/>
        </w:rPr>
        <w:instrText xml:space="preserve"> PAGEREF _Toc336190272 \h </w:instrText>
      </w:r>
      <w:r>
        <w:rPr>
          <w:noProof/>
        </w:rPr>
      </w:r>
      <w:r>
        <w:rPr>
          <w:noProof/>
        </w:rPr>
        <w:fldChar w:fldCharType="separate"/>
      </w:r>
      <w:r>
        <w:rPr>
          <w:noProof/>
        </w:rPr>
        <w:t>6</w:t>
      </w:r>
      <w:r>
        <w:rPr>
          <w:noProof/>
        </w:rPr>
        <w:fldChar w:fldCharType="end"/>
      </w:r>
    </w:p>
    <w:p w:rsidR="0036035C" w:rsidRDefault="0036035C">
      <w:pPr>
        <w:pStyle w:val="TOC4"/>
        <w:tabs>
          <w:tab w:val="left" w:pos="1540"/>
          <w:tab w:val="right" w:leader="dot" w:pos="10070"/>
        </w:tabs>
        <w:rPr>
          <w:rFonts w:asciiTheme="minorHAnsi" w:eastAsiaTheme="minorEastAsia" w:hAnsiTheme="minorHAnsi" w:cstheme="minorBidi"/>
          <w:noProof/>
          <w:sz w:val="22"/>
          <w:szCs w:val="22"/>
        </w:rPr>
      </w:pPr>
      <w:r>
        <w:rPr>
          <w:noProof/>
        </w:rPr>
        <w:t>4.1.3.3</w:t>
      </w:r>
      <w:r>
        <w:rPr>
          <w:rFonts w:asciiTheme="minorHAnsi" w:eastAsiaTheme="minorEastAsia" w:hAnsiTheme="minorHAnsi" w:cstheme="minorBidi"/>
          <w:noProof/>
          <w:sz w:val="22"/>
          <w:szCs w:val="22"/>
        </w:rPr>
        <w:tab/>
      </w:r>
      <w:r>
        <w:rPr>
          <w:noProof/>
        </w:rPr>
        <w:t>Use Case: Attempt Invalid Edge Value</w:t>
      </w:r>
      <w:r>
        <w:rPr>
          <w:noProof/>
        </w:rPr>
        <w:tab/>
      </w:r>
      <w:r>
        <w:rPr>
          <w:noProof/>
        </w:rPr>
        <w:fldChar w:fldCharType="begin"/>
      </w:r>
      <w:r>
        <w:rPr>
          <w:noProof/>
        </w:rPr>
        <w:instrText xml:space="preserve"> PAGEREF _Toc336190273 \h </w:instrText>
      </w:r>
      <w:r>
        <w:rPr>
          <w:noProof/>
        </w:rPr>
      </w:r>
      <w:r>
        <w:rPr>
          <w:noProof/>
        </w:rPr>
        <w:fldChar w:fldCharType="separate"/>
      </w:r>
      <w:r>
        <w:rPr>
          <w:noProof/>
        </w:rPr>
        <w:t>6</w:t>
      </w:r>
      <w:r>
        <w:rPr>
          <w:noProof/>
        </w:rPr>
        <w:fldChar w:fldCharType="end"/>
      </w:r>
    </w:p>
    <w:p w:rsidR="0036035C" w:rsidRDefault="0036035C">
      <w:pPr>
        <w:pStyle w:val="TOC4"/>
        <w:tabs>
          <w:tab w:val="left" w:pos="1540"/>
          <w:tab w:val="right" w:leader="dot" w:pos="10070"/>
        </w:tabs>
        <w:rPr>
          <w:rFonts w:asciiTheme="minorHAnsi" w:eastAsiaTheme="minorEastAsia" w:hAnsiTheme="minorHAnsi" w:cstheme="minorBidi"/>
          <w:noProof/>
          <w:sz w:val="22"/>
          <w:szCs w:val="22"/>
        </w:rPr>
      </w:pPr>
      <w:r>
        <w:rPr>
          <w:noProof/>
        </w:rPr>
        <w:t>4.1.3.4</w:t>
      </w:r>
      <w:r>
        <w:rPr>
          <w:rFonts w:asciiTheme="minorHAnsi" w:eastAsiaTheme="minorEastAsia" w:hAnsiTheme="minorHAnsi" w:cstheme="minorBidi"/>
          <w:noProof/>
          <w:sz w:val="22"/>
          <w:szCs w:val="22"/>
        </w:rPr>
        <w:tab/>
      </w:r>
      <w:r>
        <w:rPr>
          <w:noProof/>
        </w:rPr>
        <w:t>Use Case: Attempt Invalid Turn At RoundRobin Edge</w:t>
      </w:r>
      <w:r>
        <w:rPr>
          <w:noProof/>
        </w:rPr>
        <w:tab/>
      </w:r>
      <w:r>
        <w:rPr>
          <w:noProof/>
        </w:rPr>
        <w:fldChar w:fldCharType="begin"/>
      </w:r>
      <w:r>
        <w:rPr>
          <w:noProof/>
        </w:rPr>
        <w:instrText xml:space="preserve"> PAGEREF _Toc336190274 \h </w:instrText>
      </w:r>
      <w:r>
        <w:rPr>
          <w:noProof/>
        </w:rPr>
      </w:r>
      <w:r>
        <w:rPr>
          <w:noProof/>
        </w:rPr>
        <w:fldChar w:fldCharType="separate"/>
      </w:r>
      <w:r>
        <w:rPr>
          <w:noProof/>
        </w:rPr>
        <w:t>7</w:t>
      </w:r>
      <w:r>
        <w:rPr>
          <w:noProof/>
        </w:rPr>
        <w:fldChar w:fldCharType="end"/>
      </w:r>
    </w:p>
    <w:p w:rsidR="0036035C" w:rsidRDefault="0036035C">
      <w:pPr>
        <w:pStyle w:val="TOC4"/>
        <w:tabs>
          <w:tab w:val="left" w:pos="1540"/>
          <w:tab w:val="right" w:leader="dot" w:pos="10070"/>
        </w:tabs>
        <w:rPr>
          <w:rFonts w:asciiTheme="minorHAnsi" w:eastAsiaTheme="minorEastAsia" w:hAnsiTheme="minorHAnsi" w:cstheme="minorBidi"/>
          <w:noProof/>
          <w:sz w:val="22"/>
          <w:szCs w:val="22"/>
        </w:rPr>
      </w:pPr>
      <w:r>
        <w:rPr>
          <w:noProof/>
        </w:rPr>
        <w:t>4.1.3.5</w:t>
      </w:r>
      <w:r>
        <w:rPr>
          <w:rFonts w:asciiTheme="minorHAnsi" w:eastAsiaTheme="minorEastAsia" w:hAnsiTheme="minorHAnsi" w:cstheme="minorBidi"/>
          <w:noProof/>
          <w:sz w:val="22"/>
          <w:szCs w:val="22"/>
        </w:rPr>
        <w:tab/>
      </w:r>
      <w:r>
        <w:rPr>
          <w:noProof/>
        </w:rPr>
        <w:t>Use Case: Attempt extra turn choosing Edge</w:t>
      </w:r>
      <w:r>
        <w:rPr>
          <w:noProof/>
        </w:rPr>
        <w:tab/>
      </w:r>
      <w:r>
        <w:rPr>
          <w:noProof/>
        </w:rPr>
        <w:fldChar w:fldCharType="begin"/>
      </w:r>
      <w:r>
        <w:rPr>
          <w:noProof/>
        </w:rPr>
        <w:instrText xml:space="preserve"> PAGEREF _Toc336190275 \h </w:instrText>
      </w:r>
      <w:r>
        <w:rPr>
          <w:noProof/>
        </w:rPr>
      </w:r>
      <w:r>
        <w:rPr>
          <w:noProof/>
        </w:rPr>
        <w:fldChar w:fldCharType="separate"/>
      </w:r>
      <w:r>
        <w:rPr>
          <w:noProof/>
        </w:rPr>
        <w:t>7</w:t>
      </w:r>
      <w:r>
        <w:rPr>
          <w:noProof/>
        </w:rPr>
        <w:fldChar w:fldCharType="end"/>
      </w:r>
    </w:p>
    <w:p w:rsidR="0036035C" w:rsidRDefault="0036035C">
      <w:pPr>
        <w:pStyle w:val="TOC4"/>
        <w:tabs>
          <w:tab w:val="left" w:pos="1540"/>
          <w:tab w:val="right" w:leader="dot" w:pos="10070"/>
        </w:tabs>
        <w:rPr>
          <w:rFonts w:asciiTheme="minorHAnsi" w:eastAsiaTheme="minorEastAsia" w:hAnsiTheme="minorHAnsi" w:cstheme="minorBidi"/>
          <w:noProof/>
          <w:sz w:val="22"/>
          <w:szCs w:val="22"/>
        </w:rPr>
      </w:pPr>
      <w:r>
        <w:rPr>
          <w:noProof/>
        </w:rPr>
        <w:t>4.1.3.6</w:t>
      </w:r>
      <w:r>
        <w:rPr>
          <w:rFonts w:asciiTheme="minorHAnsi" w:eastAsiaTheme="minorEastAsia" w:hAnsiTheme="minorHAnsi" w:cstheme="minorBidi"/>
          <w:noProof/>
          <w:sz w:val="22"/>
          <w:szCs w:val="22"/>
        </w:rPr>
        <w:tab/>
      </w:r>
      <w:r>
        <w:rPr>
          <w:noProof/>
        </w:rPr>
        <w:t>Use Case: UserEnters Invalid EventID</w:t>
      </w:r>
      <w:r>
        <w:rPr>
          <w:noProof/>
        </w:rPr>
        <w:tab/>
      </w:r>
      <w:r>
        <w:rPr>
          <w:noProof/>
        </w:rPr>
        <w:fldChar w:fldCharType="begin"/>
      </w:r>
      <w:r>
        <w:rPr>
          <w:noProof/>
        </w:rPr>
        <w:instrText xml:space="preserve"> PAGEREF _Toc336190276 \h </w:instrText>
      </w:r>
      <w:r>
        <w:rPr>
          <w:noProof/>
        </w:rPr>
      </w:r>
      <w:r>
        <w:rPr>
          <w:noProof/>
        </w:rPr>
        <w:fldChar w:fldCharType="separate"/>
      </w:r>
      <w:r>
        <w:rPr>
          <w:noProof/>
        </w:rPr>
        <w:t>8</w:t>
      </w:r>
      <w:r>
        <w:rPr>
          <w:noProof/>
        </w:rPr>
        <w:fldChar w:fldCharType="end"/>
      </w:r>
    </w:p>
    <w:p w:rsidR="0036035C" w:rsidRDefault="0036035C">
      <w:pPr>
        <w:pStyle w:val="TOC4"/>
        <w:tabs>
          <w:tab w:val="left" w:pos="1540"/>
          <w:tab w:val="right" w:leader="dot" w:pos="10070"/>
        </w:tabs>
        <w:rPr>
          <w:rFonts w:asciiTheme="minorHAnsi" w:eastAsiaTheme="minorEastAsia" w:hAnsiTheme="minorHAnsi" w:cstheme="minorBidi"/>
          <w:noProof/>
          <w:sz w:val="22"/>
          <w:szCs w:val="22"/>
        </w:rPr>
      </w:pPr>
      <w:r>
        <w:rPr>
          <w:noProof/>
        </w:rPr>
        <w:t>4.1.3.7</w:t>
      </w:r>
      <w:r>
        <w:rPr>
          <w:rFonts w:asciiTheme="minorHAnsi" w:eastAsiaTheme="minorEastAsia" w:hAnsiTheme="minorHAnsi" w:cstheme="minorBidi"/>
          <w:noProof/>
          <w:sz w:val="22"/>
          <w:szCs w:val="22"/>
        </w:rPr>
        <w:tab/>
      </w:r>
      <w:r>
        <w:rPr>
          <w:noProof/>
        </w:rPr>
        <w:t>Use Case: Add Valid User Async Edge</w:t>
      </w:r>
      <w:r>
        <w:rPr>
          <w:noProof/>
        </w:rPr>
        <w:tab/>
      </w:r>
      <w:r>
        <w:rPr>
          <w:noProof/>
        </w:rPr>
        <w:fldChar w:fldCharType="begin"/>
      </w:r>
      <w:r>
        <w:rPr>
          <w:noProof/>
        </w:rPr>
        <w:instrText xml:space="preserve"> PAGEREF _Toc336190277 \h </w:instrText>
      </w:r>
      <w:r>
        <w:rPr>
          <w:noProof/>
        </w:rPr>
      </w:r>
      <w:r>
        <w:rPr>
          <w:noProof/>
        </w:rPr>
        <w:fldChar w:fldCharType="separate"/>
      </w:r>
      <w:r>
        <w:rPr>
          <w:noProof/>
        </w:rPr>
        <w:t>9</w:t>
      </w:r>
      <w:r>
        <w:rPr>
          <w:noProof/>
        </w:rPr>
        <w:fldChar w:fldCharType="end"/>
      </w:r>
    </w:p>
    <w:p w:rsidR="0036035C" w:rsidRDefault="0036035C">
      <w:pPr>
        <w:pStyle w:val="TOC3"/>
        <w:tabs>
          <w:tab w:val="left" w:pos="1100"/>
          <w:tab w:val="right" w:leader="dot" w:pos="10070"/>
        </w:tabs>
        <w:rPr>
          <w:rFonts w:asciiTheme="minorHAnsi" w:eastAsiaTheme="minorEastAsia" w:hAnsiTheme="minorHAnsi" w:cstheme="minorBidi"/>
          <w:i w:val="0"/>
          <w:noProof/>
          <w:sz w:val="22"/>
          <w:szCs w:val="22"/>
        </w:rPr>
      </w:pPr>
      <w:r>
        <w:rPr>
          <w:noProof/>
        </w:rPr>
        <w:t>4.1.4</w:t>
      </w:r>
      <w:r>
        <w:rPr>
          <w:rFonts w:asciiTheme="minorHAnsi" w:eastAsiaTheme="minorEastAsia" w:hAnsiTheme="minorHAnsi" w:cstheme="minorBidi"/>
          <w:i w:val="0"/>
          <w:noProof/>
          <w:sz w:val="22"/>
          <w:szCs w:val="22"/>
        </w:rPr>
        <w:tab/>
      </w:r>
      <w:r>
        <w:rPr>
          <w:noProof/>
        </w:rPr>
        <w:t>Use Cases derived from Scenario 2.4.1.4</w:t>
      </w:r>
      <w:r>
        <w:rPr>
          <w:noProof/>
        </w:rPr>
        <w:tab/>
      </w:r>
      <w:r>
        <w:rPr>
          <w:noProof/>
        </w:rPr>
        <w:fldChar w:fldCharType="begin"/>
      </w:r>
      <w:r>
        <w:rPr>
          <w:noProof/>
        </w:rPr>
        <w:instrText xml:space="preserve"> PAGEREF _Toc336190278 \h </w:instrText>
      </w:r>
      <w:r>
        <w:rPr>
          <w:noProof/>
        </w:rPr>
      </w:r>
      <w:r>
        <w:rPr>
          <w:noProof/>
        </w:rPr>
        <w:fldChar w:fldCharType="separate"/>
      </w:r>
      <w:r>
        <w:rPr>
          <w:noProof/>
        </w:rPr>
        <w:t>10</w:t>
      </w:r>
      <w:r>
        <w:rPr>
          <w:noProof/>
        </w:rPr>
        <w:fldChar w:fldCharType="end"/>
      </w:r>
    </w:p>
    <w:p w:rsidR="0036035C" w:rsidRDefault="0036035C">
      <w:pPr>
        <w:pStyle w:val="TOC3"/>
        <w:tabs>
          <w:tab w:val="left" w:pos="1100"/>
          <w:tab w:val="right" w:leader="dot" w:pos="10070"/>
        </w:tabs>
        <w:rPr>
          <w:rFonts w:asciiTheme="minorHAnsi" w:eastAsiaTheme="minorEastAsia" w:hAnsiTheme="minorHAnsi" w:cstheme="minorBidi"/>
          <w:i w:val="0"/>
          <w:noProof/>
          <w:sz w:val="22"/>
          <w:szCs w:val="22"/>
        </w:rPr>
      </w:pPr>
      <w:r>
        <w:rPr>
          <w:noProof/>
        </w:rPr>
        <w:t>4.1.5</w:t>
      </w:r>
      <w:r>
        <w:rPr>
          <w:rFonts w:asciiTheme="minorHAnsi" w:eastAsiaTheme="minorEastAsia" w:hAnsiTheme="minorHAnsi" w:cstheme="minorBidi"/>
          <w:i w:val="0"/>
          <w:noProof/>
          <w:sz w:val="22"/>
          <w:szCs w:val="22"/>
        </w:rPr>
        <w:tab/>
      </w:r>
      <w:r>
        <w:rPr>
          <w:noProof/>
        </w:rPr>
        <w:t>Use Cases derived from Scenario 2.4.1.5</w:t>
      </w:r>
      <w:r>
        <w:rPr>
          <w:noProof/>
        </w:rPr>
        <w:tab/>
      </w:r>
      <w:r>
        <w:rPr>
          <w:noProof/>
        </w:rPr>
        <w:fldChar w:fldCharType="begin"/>
      </w:r>
      <w:r>
        <w:rPr>
          <w:noProof/>
        </w:rPr>
        <w:instrText xml:space="preserve"> PAGEREF _Toc336190279 \h </w:instrText>
      </w:r>
      <w:r>
        <w:rPr>
          <w:noProof/>
        </w:rPr>
      </w:r>
      <w:r>
        <w:rPr>
          <w:noProof/>
        </w:rPr>
        <w:fldChar w:fldCharType="separate"/>
      </w:r>
      <w:r>
        <w:rPr>
          <w:noProof/>
        </w:rPr>
        <w:t>10</w:t>
      </w:r>
      <w:r>
        <w:rPr>
          <w:noProof/>
        </w:rPr>
        <w:fldChar w:fldCharType="end"/>
      </w:r>
    </w:p>
    <w:p w:rsidR="0036035C" w:rsidRDefault="0036035C">
      <w:pPr>
        <w:pStyle w:val="TOC3"/>
        <w:tabs>
          <w:tab w:val="left" w:pos="1100"/>
          <w:tab w:val="right" w:leader="dot" w:pos="10070"/>
        </w:tabs>
        <w:rPr>
          <w:rFonts w:asciiTheme="minorHAnsi" w:eastAsiaTheme="minorEastAsia" w:hAnsiTheme="minorHAnsi" w:cstheme="minorBidi"/>
          <w:i w:val="0"/>
          <w:noProof/>
          <w:sz w:val="22"/>
          <w:szCs w:val="22"/>
        </w:rPr>
      </w:pPr>
      <w:r>
        <w:rPr>
          <w:noProof/>
        </w:rPr>
        <w:t>4.1.6</w:t>
      </w:r>
      <w:r>
        <w:rPr>
          <w:rFonts w:asciiTheme="minorHAnsi" w:eastAsiaTheme="minorEastAsia" w:hAnsiTheme="minorHAnsi" w:cstheme="minorBidi"/>
          <w:i w:val="0"/>
          <w:noProof/>
          <w:sz w:val="22"/>
          <w:szCs w:val="22"/>
        </w:rPr>
        <w:tab/>
      </w:r>
      <w:r>
        <w:rPr>
          <w:noProof/>
        </w:rPr>
        <w:t>Use Cases derived from Scenario 2.4.1.6</w:t>
      </w:r>
      <w:r>
        <w:rPr>
          <w:noProof/>
        </w:rPr>
        <w:tab/>
      </w:r>
      <w:r>
        <w:rPr>
          <w:noProof/>
        </w:rPr>
        <w:fldChar w:fldCharType="begin"/>
      </w:r>
      <w:r>
        <w:rPr>
          <w:noProof/>
        </w:rPr>
        <w:instrText xml:space="preserve"> PAGEREF _Toc336190280 \h </w:instrText>
      </w:r>
      <w:r>
        <w:rPr>
          <w:noProof/>
        </w:rPr>
      </w:r>
      <w:r>
        <w:rPr>
          <w:noProof/>
        </w:rPr>
        <w:fldChar w:fldCharType="separate"/>
      </w:r>
      <w:r>
        <w:rPr>
          <w:noProof/>
        </w:rPr>
        <w:t>10</w:t>
      </w:r>
      <w:r>
        <w:rPr>
          <w:noProof/>
        </w:rPr>
        <w:fldChar w:fldCharType="end"/>
      </w:r>
    </w:p>
    <w:p w:rsidR="0036035C" w:rsidRDefault="0036035C">
      <w:pPr>
        <w:pStyle w:val="TOC1"/>
        <w:tabs>
          <w:tab w:val="left" w:pos="400"/>
          <w:tab w:val="right" w:leader="dot" w:pos="1007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STORY Board</w:t>
      </w:r>
      <w:r>
        <w:rPr>
          <w:noProof/>
        </w:rPr>
        <w:tab/>
      </w:r>
      <w:r>
        <w:rPr>
          <w:noProof/>
        </w:rPr>
        <w:fldChar w:fldCharType="begin"/>
      </w:r>
      <w:r>
        <w:rPr>
          <w:noProof/>
        </w:rPr>
        <w:instrText xml:space="preserve"> PAGEREF _Toc336190281 \h </w:instrText>
      </w:r>
      <w:r>
        <w:rPr>
          <w:noProof/>
        </w:rPr>
      </w:r>
      <w:r>
        <w:rPr>
          <w:noProof/>
        </w:rPr>
        <w:fldChar w:fldCharType="separate"/>
      </w:r>
      <w:r>
        <w:rPr>
          <w:noProof/>
        </w:rPr>
        <w:t>11</w:t>
      </w:r>
      <w:r>
        <w:rPr>
          <w:noProof/>
        </w:rPr>
        <w:fldChar w:fldCharType="end"/>
      </w:r>
    </w:p>
    <w:p w:rsidR="0036035C" w:rsidRDefault="0036035C">
      <w:pPr>
        <w:pStyle w:val="TOC2"/>
        <w:tabs>
          <w:tab w:val="left" w:pos="800"/>
          <w:tab w:val="right" w:leader="dot" w:pos="1007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Login Screens</w:t>
      </w:r>
      <w:r>
        <w:rPr>
          <w:noProof/>
        </w:rPr>
        <w:tab/>
      </w:r>
      <w:r>
        <w:rPr>
          <w:noProof/>
        </w:rPr>
        <w:fldChar w:fldCharType="begin"/>
      </w:r>
      <w:r>
        <w:rPr>
          <w:noProof/>
        </w:rPr>
        <w:instrText xml:space="preserve"> PAGEREF _Toc336190282 \h </w:instrText>
      </w:r>
      <w:r>
        <w:rPr>
          <w:noProof/>
        </w:rPr>
      </w:r>
      <w:r>
        <w:rPr>
          <w:noProof/>
        </w:rPr>
        <w:fldChar w:fldCharType="separate"/>
      </w:r>
      <w:r>
        <w:rPr>
          <w:noProof/>
        </w:rPr>
        <w:t>11</w:t>
      </w:r>
      <w:r>
        <w:rPr>
          <w:noProof/>
        </w:rPr>
        <w:fldChar w:fldCharType="end"/>
      </w:r>
    </w:p>
    <w:p w:rsidR="0036035C" w:rsidRDefault="0036035C">
      <w:pPr>
        <w:pStyle w:val="TOC2"/>
        <w:tabs>
          <w:tab w:val="left" w:pos="800"/>
          <w:tab w:val="right" w:leader="dot" w:pos="1007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Moderator</w:t>
      </w:r>
      <w:r>
        <w:rPr>
          <w:noProof/>
        </w:rPr>
        <w:tab/>
      </w:r>
      <w:r>
        <w:rPr>
          <w:noProof/>
        </w:rPr>
        <w:fldChar w:fldCharType="begin"/>
      </w:r>
      <w:r>
        <w:rPr>
          <w:noProof/>
        </w:rPr>
        <w:instrText xml:space="preserve"> PAGEREF _Toc336190283 \h </w:instrText>
      </w:r>
      <w:r>
        <w:rPr>
          <w:noProof/>
        </w:rPr>
      </w:r>
      <w:r>
        <w:rPr>
          <w:noProof/>
        </w:rPr>
        <w:fldChar w:fldCharType="separate"/>
      </w:r>
      <w:r>
        <w:rPr>
          <w:noProof/>
        </w:rPr>
        <w:t>12</w:t>
      </w:r>
      <w:r>
        <w:rPr>
          <w:noProof/>
        </w:rPr>
        <w:fldChar w:fldCharType="end"/>
      </w:r>
    </w:p>
    <w:p w:rsidR="0036035C" w:rsidRDefault="0036035C">
      <w:pPr>
        <w:pStyle w:val="TOC3"/>
        <w:tabs>
          <w:tab w:val="left" w:pos="1100"/>
          <w:tab w:val="right" w:leader="dot" w:pos="10070"/>
        </w:tabs>
        <w:rPr>
          <w:rFonts w:asciiTheme="minorHAnsi" w:eastAsiaTheme="minorEastAsia" w:hAnsiTheme="minorHAnsi" w:cstheme="minorBidi"/>
          <w:i w:val="0"/>
          <w:noProof/>
          <w:sz w:val="22"/>
          <w:szCs w:val="22"/>
        </w:rPr>
      </w:pPr>
      <w:r>
        <w:rPr>
          <w:noProof/>
        </w:rPr>
        <w:t>5.2.1</w:t>
      </w:r>
      <w:r>
        <w:rPr>
          <w:rFonts w:asciiTheme="minorHAnsi" w:eastAsiaTheme="minorEastAsia" w:hAnsiTheme="minorHAnsi" w:cstheme="minorBidi"/>
          <w:i w:val="0"/>
          <w:noProof/>
          <w:sz w:val="22"/>
          <w:szCs w:val="22"/>
        </w:rPr>
        <w:tab/>
      </w:r>
      <w:r>
        <w:rPr>
          <w:noProof/>
        </w:rPr>
        <w:t>Moderator creates Closed event</w:t>
      </w:r>
      <w:r>
        <w:rPr>
          <w:noProof/>
        </w:rPr>
        <w:tab/>
      </w:r>
      <w:r>
        <w:rPr>
          <w:noProof/>
        </w:rPr>
        <w:fldChar w:fldCharType="begin"/>
      </w:r>
      <w:r>
        <w:rPr>
          <w:noProof/>
        </w:rPr>
        <w:instrText xml:space="preserve"> PAGEREF _Toc336190284 \h </w:instrText>
      </w:r>
      <w:r>
        <w:rPr>
          <w:noProof/>
        </w:rPr>
      </w:r>
      <w:r>
        <w:rPr>
          <w:noProof/>
        </w:rPr>
        <w:fldChar w:fldCharType="separate"/>
      </w:r>
      <w:r>
        <w:rPr>
          <w:noProof/>
        </w:rPr>
        <w:t>12</w:t>
      </w:r>
      <w:r>
        <w:rPr>
          <w:noProof/>
        </w:rPr>
        <w:fldChar w:fldCharType="end"/>
      </w:r>
    </w:p>
    <w:p w:rsidR="0036035C" w:rsidRDefault="0036035C">
      <w:pPr>
        <w:pStyle w:val="TOC2"/>
        <w:tabs>
          <w:tab w:val="left" w:pos="800"/>
          <w:tab w:val="right" w:leader="dot" w:pos="1007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User</w:t>
      </w:r>
      <w:r>
        <w:rPr>
          <w:noProof/>
        </w:rPr>
        <w:tab/>
      </w:r>
      <w:r>
        <w:rPr>
          <w:noProof/>
        </w:rPr>
        <w:fldChar w:fldCharType="begin"/>
      </w:r>
      <w:r>
        <w:rPr>
          <w:noProof/>
        </w:rPr>
        <w:instrText xml:space="preserve"> PAGEREF _Toc336190285 \h </w:instrText>
      </w:r>
      <w:r>
        <w:rPr>
          <w:noProof/>
        </w:rPr>
      </w:r>
      <w:r>
        <w:rPr>
          <w:noProof/>
        </w:rPr>
        <w:fldChar w:fldCharType="separate"/>
      </w:r>
      <w:r>
        <w:rPr>
          <w:noProof/>
        </w:rPr>
        <w:t>14</w:t>
      </w:r>
      <w:r>
        <w:rPr>
          <w:noProof/>
        </w:rPr>
        <w:fldChar w:fldCharType="end"/>
      </w:r>
    </w:p>
    <w:p w:rsidR="0036035C" w:rsidRDefault="0036035C">
      <w:pPr>
        <w:pStyle w:val="TOC3"/>
        <w:tabs>
          <w:tab w:val="left" w:pos="1100"/>
          <w:tab w:val="right" w:leader="dot" w:pos="10070"/>
        </w:tabs>
        <w:rPr>
          <w:rFonts w:asciiTheme="minorHAnsi" w:eastAsiaTheme="minorEastAsia" w:hAnsiTheme="minorHAnsi" w:cstheme="minorBidi"/>
          <w:i w:val="0"/>
          <w:noProof/>
          <w:sz w:val="22"/>
          <w:szCs w:val="22"/>
        </w:rPr>
      </w:pPr>
      <w:r>
        <w:rPr>
          <w:noProof/>
        </w:rPr>
        <w:t>5.3.1</w:t>
      </w:r>
      <w:r>
        <w:rPr>
          <w:rFonts w:asciiTheme="minorHAnsi" w:eastAsiaTheme="minorEastAsia" w:hAnsiTheme="minorHAnsi" w:cstheme="minorBidi"/>
          <w:i w:val="0"/>
          <w:noProof/>
          <w:sz w:val="22"/>
          <w:szCs w:val="22"/>
        </w:rPr>
        <w:tab/>
      </w:r>
      <w:r>
        <w:rPr>
          <w:noProof/>
        </w:rPr>
        <w:t>User Entering Open Event Choice</w:t>
      </w:r>
      <w:r>
        <w:rPr>
          <w:noProof/>
        </w:rPr>
        <w:tab/>
      </w:r>
      <w:r>
        <w:rPr>
          <w:noProof/>
        </w:rPr>
        <w:fldChar w:fldCharType="begin"/>
      </w:r>
      <w:r>
        <w:rPr>
          <w:noProof/>
        </w:rPr>
        <w:instrText xml:space="preserve"> PAGEREF _Toc336190286 \h </w:instrText>
      </w:r>
      <w:r>
        <w:rPr>
          <w:noProof/>
        </w:rPr>
      </w:r>
      <w:r>
        <w:rPr>
          <w:noProof/>
        </w:rPr>
        <w:fldChar w:fldCharType="separate"/>
      </w:r>
      <w:r>
        <w:rPr>
          <w:noProof/>
        </w:rPr>
        <w:t>14</w:t>
      </w:r>
      <w:r>
        <w:rPr>
          <w:noProof/>
        </w:rPr>
        <w:fldChar w:fldCharType="end"/>
      </w:r>
    </w:p>
    <w:p w:rsidR="0036035C" w:rsidRDefault="0036035C">
      <w:pPr>
        <w:pStyle w:val="TOC2"/>
        <w:tabs>
          <w:tab w:val="left" w:pos="800"/>
          <w:tab w:val="right" w:leader="dot" w:pos="1007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Administrator</w:t>
      </w:r>
      <w:r>
        <w:rPr>
          <w:noProof/>
        </w:rPr>
        <w:tab/>
      </w:r>
      <w:r>
        <w:rPr>
          <w:noProof/>
        </w:rPr>
        <w:fldChar w:fldCharType="begin"/>
      </w:r>
      <w:r>
        <w:rPr>
          <w:noProof/>
        </w:rPr>
        <w:instrText xml:space="preserve"> PAGEREF _Toc336190287 \h </w:instrText>
      </w:r>
      <w:r>
        <w:rPr>
          <w:noProof/>
        </w:rPr>
      </w:r>
      <w:r>
        <w:rPr>
          <w:noProof/>
        </w:rPr>
        <w:fldChar w:fldCharType="separate"/>
      </w:r>
      <w:r>
        <w:rPr>
          <w:noProof/>
        </w:rPr>
        <w:t>16</w:t>
      </w:r>
      <w:r>
        <w:rPr>
          <w:noProof/>
        </w:rPr>
        <w:fldChar w:fldCharType="end"/>
      </w:r>
    </w:p>
    <w:p w:rsidR="0036035C" w:rsidRDefault="0036035C">
      <w:pPr>
        <w:pStyle w:val="TOC3"/>
        <w:tabs>
          <w:tab w:val="left" w:pos="1100"/>
          <w:tab w:val="right" w:leader="dot" w:pos="10070"/>
        </w:tabs>
        <w:rPr>
          <w:rFonts w:asciiTheme="minorHAnsi" w:eastAsiaTheme="minorEastAsia" w:hAnsiTheme="minorHAnsi" w:cstheme="minorBidi"/>
          <w:i w:val="0"/>
          <w:noProof/>
          <w:sz w:val="22"/>
          <w:szCs w:val="22"/>
        </w:rPr>
      </w:pPr>
      <w:r>
        <w:rPr>
          <w:noProof/>
        </w:rPr>
        <w:t>5.4.1</w:t>
      </w:r>
      <w:r>
        <w:rPr>
          <w:rFonts w:asciiTheme="minorHAnsi" w:eastAsiaTheme="minorEastAsia" w:hAnsiTheme="minorHAnsi" w:cstheme="minorBidi"/>
          <w:i w:val="0"/>
          <w:noProof/>
          <w:sz w:val="22"/>
          <w:szCs w:val="22"/>
        </w:rPr>
        <w:tab/>
      </w:r>
      <w:r>
        <w:rPr>
          <w:noProof/>
        </w:rPr>
        <w:t>Event Management</w:t>
      </w:r>
      <w:r>
        <w:rPr>
          <w:noProof/>
        </w:rPr>
        <w:tab/>
      </w:r>
      <w:r>
        <w:rPr>
          <w:noProof/>
        </w:rPr>
        <w:fldChar w:fldCharType="begin"/>
      </w:r>
      <w:r>
        <w:rPr>
          <w:noProof/>
        </w:rPr>
        <w:instrText xml:space="preserve"> PAGEREF _Toc336190288 \h </w:instrText>
      </w:r>
      <w:r>
        <w:rPr>
          <w:noProof/>
        </w:rPr>
      </w:r>
      <w:r>
        <w:rPr>
          <w:noProof/>
        </w:rPr>
        <w:fldChar w:fldCharType="separate"/>
      </w:r>
      <w:r>
        <w:rPr>
          <w:noProof/>
        </w:rPr>
        <w:t>16</w:t>
      </w:r>
      <w:r>
        <w:rPr>
          <w:noProof/>
        </w:rPr>
        <w:fldChar w:fldCharType="end"/>
      </w:r>
    </w:p>
    <w:p w:rsidR="0036035C" w:rsidRDefault="0036035C">
      <w:pPr>
        <w:pStyle w:val="TOC3"/>
        <w:tabs>
          <w:tab w:val="left" w:pos="1100"/>
          <w:tab w:val="right" w:leader="dot" w:pos="10070"/>
        </w:tabs>
        <w:rPr>
          <w:rFonts w:asciiTheme="minorHAnsi" w:eastAsiaTheme="minorEastAsia" w:hAnsiTheme="minorHAnsi" w:cstheme="minorBidi"/>
          <w:i w:val="0"/>
          <w:noProof/>
          <w:sz w:val="22"/>
          <w:szCs w:val="22"/>
        </w:rPr>
      </w:pPr>
      <w:r>
        <w:rPr>
          <w:noProof/>
        </w:rPr>
        <w:t>5.4.2</w:t>
      </w:r>
      <w:r>
        <w:rPr>
          <w:rFonts w:asciiTheme="minorHAnsi" w:eastAsiaTheme="minorEastAsia" w:hAnsiTheme="minorHAnsi" w:cstheme="minorBidi"/>
          <w:i w:val="0"/>
          <w:noProof/>
          <w:sz w:val="22"/>
          <w:szCs w:val="22"/>
        </w:rPr>
        <w:tab/>
      </w:r>
      <w:r>
        <w:rPr>
          <w:noProof/>
        </w:rPr>
        <w:t>Report Generation</w:t>
      </w:r>
      <w:r>
        <w:rPr>
          <w:noProof/>
        </w:rPr>
        <w:tab/>
      </w:r>
      <w:r>
        <w:rPr>
          <w:noProof/>
        </w:rPr>
        <w:fldChar w:fldCharType="begin"/>
      </w:r>
      <w:r>
        <w:rPr>
          <w:noProof/>
        </w:rPr>
        <w:instrText xml:space="preserve"> PAGEREF _Toc336190289 \h </w:instrText>
      </w:r>
      <w:r>
        <w:rPr>
          <w:noProof/>
        </w:rPr>
      </w:r>
      <w:r>
        <w:rPr>
          <w:noProof/>
        </w:rPr>
        <w:fldChar w:fldCharType="separate"/>
      </w:r>
      <w:r>
        <w:rPr>
          <w:noProof/>
        </w:rPr>
        <w:t>16</w:t>
      </w:r>
      <w:r>
        <w:rPr>
          <w:noProof/>
        </w:rPr>
        <w:fldChar w:fldCharType="end"/>
      </w:r>
    </w:p>
    <w:p w:rsidR="0036035C" w:rsidRDefault="0036035C">
      <w:pPr>
        <w:pStyle w:val="TOC1"/>
        <w:tabs>
          <w:tab w:val="left" w:pos="400"/>
          <w:tab w:val="right" w:leader="dot" w:pos="1007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CLASS DIAGRAM</w:t>
      </w:r>
      <w:r>
        <w:rPr>
          <w:noProof/>
        </w:rPr>
        <w:tab/>
      </w:r>
      <w:r>
        <w:rPr>
          <w:noProof/>
        </w:rPr>
        <w:fldChar w:fldCharType="begin"/>
      </w:r>
      <w:r>
        <w:rPr>
          <w:noProof/>
        </w:rPr>
        <w:instrText xml:space="preserve"> PAGEREF _Toc336190290 \h </w:instrText>
      </w:r>
      <w:r>
        <w:rPr>
          <w:noProof/>
        </w:rPr>
      </w:r>
      <w:r>
        <w:rPr>
          <w:noProof/>
        </w:rPr>
        <w:fldChar w:fldCharType="separate"/>
      </w:r>
      <w:r>
        <w:rPr>
          <w:noProof/>
        </w:rPr>
        <w:t>18</w:t>
      </w:r>
      <w:r>
        <w:rPr>
          <w:noProof/>
        </w:rPr>
        <w:fldChar w:fldCharType="end"/>
      </w:r>
    </w:p>
    <w:p w:rsidR="0036035C" w:rsidRDefault="0036035C">
      <w:pPr>
        <w:pStyle w:val="TOC2"/>
        <w:tabs>
          <w:tab w:val="left" w:pos="800"/>
          <w:tab w:val="right" w:leader="dot" w:pos="1007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CLASS DIAGRAMS For USE CASES DERIVED FROM SCENARIO  2.4.1.1</w:t>
      </w:r>
      <w:r>
        <w:rPr>
          <w:noProof/>
        </w:rPr>
        <w:tab/>
      </w:r>
      <w:r>
        <w:rPr>
          <w:noProof/>
        </w:rPr>
        <w:fldChar w:fldCharType="begin"/>
      </w:r>
      <w:r>
        <w:rPr>
          <w:noProof/>
        </w:rPr>
        <w:instrText xml:space="preserve"> PAGEREF _Toc336190291 \h </w:instrText>
      </w:r>
      <w:r>
        <w:rPr>
          <w:noProof/>
        </w:rPr>
      </w:r>
      <w:r>
        <w:rPr>
          <w:noProof/>
        </w:rPr>
        <w:fldChar w:fldCharType="separate"/>
      </w:r>
      <w:r>
        <w:rPr>
          <w:noProof/>
        </w:rPr>
        <w:t>18</w:t>
      </w:r>
      <w:r>
        <w:rPr>
          <w:noProof/>
        </w:rPr>
        <w:fldChar w:fldCharType="end"/>
      </w:r>
    </w:p>
    <w:p w:rsidR="0036035C" w:rsidRDefault="0036035C">
      <w:pPr>
        <w:pStyle w:val="TOC2"/>
        <w:tabs>
          <w:tab w:val="left" w:pos="800"/>
          <w:tab w:val="right" w:leader="dot" w:pos="10070"/>
        </w:tabs>
        <w:rPr>
          <w:rFonts w:asciiTheme="minorHAnsi" w:eastAsiaTheme="minorEastAsia" w:hAnsiTheme="minorHAnsi" w:cstheme="minorBidi"/>
          <w:smallCaps w:val="0"/>
          <w:noProof/>
          <w:sz w:val="22"/>
          <w:szCs w:val="22"/>
        </w:rPr>
      </w:pPr>
      <w:r>
        <w:rPr>
          <w:noProof/>
        </w:rPr>
        <w:t>6.2</w:t>
      </w:r>
      <w:r>
        <w:rPr>
          <w:rFonts w:asciiTheme="minorHAnsi" w:eastAsiaTheme="minorEastAsia" w:hAnsiTheme="minorHAnsi" w:cstheme="minorBidi"/>
          <w:smallCaps w:val="0"/>
          <w:noProof/>
          <w:sz w:val="22"/>
          <w:szCs w:val="22"/>
        </w:rPr>
        <w:tab/>
      </w:r>
      <w:r>
        <w:rPr>
          <w:noProof/>
        </w:rPr>
        <w:t>CLASS DIAGRAMS For USE CASES DERIVED FROM SCENARIO  2.4.1.2</w:t>
      </w:r>
      <w:r>
        <w:rPr>
          <w:noProof/>
        </w:rPr>
        <w:tab/>
      </w:r>
      <w:r>
        <w:rPr>
          <w:noProof/>
        </w:rPr>
        <w:fldChar w:fldCharType="begin"/>
      </w:r>
      <w:r>
        <w:rPr>
          <w:noProof/>
        </w:rPr>
        <w:instrText xml:space="preserve"> PAGEREF _Toc336190292 \h </w:instrText>
      </w:r>
      <w:r>
        <w:rPr>
          <w:noProof/>
        </w:rPr>
      </w:r>
      <w:r>
        <w:rPr>
          <w:noProof/>
        </w:rPr>
        <w:fldChar w:fldCharType="separate"/>
      </w:r>
      <w:r>
        <w:rPr>
          <w:noProof/>
        </w:rPr>
        <w:t>18</w:t>
      </w:r>
      <w:r>
        <w:rPr>
          <w:noProof/>
        </w:rPr>
        <w:fldChar w:fldCharType="end"/>
      </w:r>
    </w:p>
    <w:p w:rsidR="0036035C" w:rsidRDefault="0036035C">
      <w:pPr>
        <w:pStyle w:val="TOC2"/>
        <w:tabs>
          <w:tab w:val="left" w:pos="800"/>
          <w:tab w:val="right" w:leader="dot" w:pos="10070"/>
        </w:tabs>
        <w:rPr>
          <w:rFonts w:asciiTheme="minorHAnsi" w:eastAsiaTheme="minorEastAsia" w:hAnsiTheme="minorHAnsi" w:cstheme="minorBidi"/>
          <w:smallCaps w:val="0"/>
          <w:noProof/>
          <w:sz w:val="22"/>
          <w:szCs w:val="22"/>
        </w:rPr>
      </w:pPr>
      <w:r>
        <w:rPr>
          <w:noProof/>
        </w:rPr>
        <w:t>6.3</w:t>
      </w:r>
      <w:r>
        <w:rPr>
          <w:rFonts w:asciiTheme="minorHAnsi" w:eastAsiaTheme="minorEastAsia" w:hAnsiTheme="minorHAnsi" w:cstheme="minorBidi"/>
          <w:smallCaps w:val="0"/>
          <w:noProof/>
          <w:sz w:val="22"/>
          <w:szCs w:val="22"/>
        </w:rPr>
        <w:tab/>
      </w:r>
      <w:r>
        <w:rPr>
          <w:noProof/>
        </w:rPr>
        <w:t>CLASS DIAGRAMS For USE CASES DERIVED FROM SCENARIO  2.4.1.3</w:t>
      </w:r>
      <w:r>
        <w:rPr>
          <w:noProof/>
        </w:rPr>
        <w:tab/>
      </w:r>
      <w:r>
        <w:rPr>
          <w:noProof/>
        </w:rPr>
        <w:fldChar w:fldCharType="begin"/>
      </w:r>
      <w:r>
        <w:rPr>
          <w:noProof/>
        </w:rPr>
        <w:instrText xml:space="preserve"> PAGEREF _Toc336190293 \h </w:instrText>
      </w:r>
      <w:r>
        <w:rPr>
          <w:noProof/>
        </w:rPr>
      </w:r>
      <w:r>
        <w:rPr>
          <w:noProof/>
        </w:rPr>
        <w:fldChar w:fldCharType="separate"/>
      </w:r>
      <w:r>
        <w:rPr>
          <w:noProof/>
        </w:rPr>
        <w:t>18</w:t>
      </w:r>
      <w:r>
        <w:rPr>
          <w:noProof/>
        </w:rPr>
        <w:fldChar w:fldCharType="end"/>
      </w:r>
    </w:p>
    <w:p w:rsidR="0036035C" w:rsidRDefault="0036035C">
      <w:pPr>
        <w:pStyle w:val="TOC3"/>
        <w:tabs>
          <w:tab w:val="left" w:pos="1100"/>
          <w:tab w:val="right" w:leader="dot" w:pos="10070"/>
        </w:tabs>
        <w:rPr>
          <w:rFonts w:asciiTheme="minorHAnsi" w:eastAsiaTheme="minorEastAsia" w:hAnsiTheme="minorHAnsi" w:cstheme="minorBidi"/>
          <w:i w:val="0"/>
          <w:noProof/>
          <w:sz w:val="22"/>
          <w:szCs w:val="22"/>
        </w:rPr>
      </w:pPr>
      <w:r>
        <w:rPr>
          <w:noProof/>
        </w:rPr>
        <w:t>6.3.1</w:t>
      </w:r>
      <w:r>
        <w:rPr>
          <w:rFonts w:asciiTheme="minorHAnsi" w:eastAsiaTheme="minorEastAsia" w:hAnsiTheme="minorHAnsi" w:cstheme="minorBidi"/>
          <w:i w:val="0"/>
          <w:noProof/>
          <w:sz w:val="22"/>
          <w:szCs w:val="22"/>
        </w:rPr>
        <w:tab/>
      </w:r>
      <w:r>
        <w:rPr>
          <w:noProof/>
        </w:rPr>
        <w:t>CLASS DIAGRAM (ECB) For Moderator Creates Closed Event</w:t>
      </w:r>
      <w:r>
        <w:rPr>
          <w:noProof/>
        </w:rPr>
        <w:tab/>
      </w:r>
      <w:r>
        <w:rPr>
          <w:noProof/>
        </w:rPr>
        <w:fldChar w:fldCharType="begin"/>
      </w:r>
      <w:r>
        <w:rPr>
          <w:noProof/>
        </w:rPr>
        <w:instrText xml:space="preserve"> PAGEREF _Toc336190294 \h </w:instrText>
      </w:r>
      <w:r>
        <w:rPr>
          <w:noProof/>
        </w:rPr>
      </w:r>
      <w:r>
        <w:rPr>
          <w:noProof/>
        </w:rPr>
        <w:fldChar w:fldCharType="separate"/>
      </w:r>
      <w:r>
        <w:rPr>
          <w:noProof/>
        </w:rPr>
        <w:t>18</w:t>
      </w:r>
      <w:r>
        <w:rPr>
          <w:noProof/>
        </w:rPr>
        <w:fldChar w:fldCharType="end"/>
      </w:r>
    </w:p>
    <w:p w:rsidR="0036035C" w:rsidRDefault="0036035C">
      <w:pPr>
        <w:pStyle w:val="TOC2"/>
        <w:tabs>
          <w:tab w:val="left" w:pos="800"/>
          <w:tab w:val="right" w:leader="dot" w:pos="10070"/>
        </w:tabs>
        <w:rPr>
          <w:rFonts w:asciiTheme="minorHAnsi" w:eastAsiaTheme="minorEastAsia" w:hAnsiTheme="minorHAnsi" w:cstheme="minorBidi"/>
          <w:smallCaps w:val="0"/>
          <w:noProof/>
          <w:sz w:val="22"/>
          <w:szCs w:val="22"/>
        </w:rPr>
      </w:pPr>
      <w:r>
        <w:rPr>
          <w:noProof/>
        </w:rPr>
        <w:t>6.4</w:t>
      </w:r>
      <w:r>
        <w:rPr>
          <w:rFonts w:asciiTheme="minorHAnsi" w:eastAsiaTheme="minorEastAsia" w:hAnsiTheme="minorHAnsi" w:cstheme="minorBidi"/>
          <w:smallCaps w:val="0"/>
          <w:noProof/>
          <w:sz w:val="22"/>
          <w:szCs w:val="22"/>
        </w:rPr>
        <w:tab/>
      </w:r>
      <w:r>
        <w:rPr>
          <w:noProof/>
        </w:rPr>
        <w:t>CLASS DIAGRAMS For USE CASES DERIVED FROM SCENARIO  2.4.1.5</w:t>
      </w:r>
      <w:r>
        <w:rPr>
          <w:noProof/>
        </w:rPr>
        <w:tab/>
      </w:r>
      <w:r>
        <w:rPr>
          <w:noProof/>
        </w:rPr>
        <w:fldChar w:fldCharType="begin"/>
      </w:r>
      <w:r>
        <w:rPr>
          <w:noProof/>
        </w:rPr>
        <w:instrText xml:space="preserve"> PAGEREF _Toc336190295 \h </w:instrText>
      </w:r>
      <w:r>
        <w:rPr>
          <w:noProof/>
        </w:rPr>
      </w:r>
      <w:r>
        <w:rPr>
          <w:noProof/>
        </w:rPr>
        <w:fldChar w:fldCharType="separate"/>
      </w:r>
      <w:r>
        <w:rPr>
          <w:noProof/>
        </w:rPr>
        <w:t>18</w:t>
      </w:r>
      <w:r>
        <w:rPr>
          <w:noProof/>
        </w:rPr>
        <w:fldChar w:fldCharType="end"/>
      </w:r>
    </w:p>
    <w:p w:rsidR="0036035C" w:rsidRDefault="0036035C">
      <w:pPr>
        <w:pStyle w:val="TOC2"/>
        <w:tabs>
          <w:tab w:val="left" w:pos="800"/>
          <w:tab w:val="right" w:leader="dot" w:pos="10070"/>
        </w:tabs>
        <w:rPr>
          <w:rFonts w:asciiTheme="minorHAnsi" w:eastAsiaTheme="minorEastAsia" w:hAnsiTheme="minorHAnsi" w:cstheme="minorBidi"/>
          <w:smallCaps w:val="0"/>
          <w:noProof/>
          <w:sz w:val="22"/>
          <w:szCs w:val="22"/>
        </w:rPr>
      </w:pPr>
      <w:r>
        <w:rPr>
          <w:noProof/>
        </w:rPr>
        <w:t>6.5</w:t>
      </w:r>
      <w:r>
        <w:rPr>
          <w:rFonts w:asciiTheme="minorHAnsi" w:eastAsiaTheme="minorEastAsia" w:hAnsiTheme="minorHAnsi" w:cstheme="minorBidi"/>
          <w:smallCaps w:val="0"/>
          <w:noProof/>
          <w:sz w:val="22"/>
          <w:szCs w:val="22"/>
        </w:rPr>
        <w:tab/>
      </w:r>
      <w:r>
        <w:rPr>
          <w:noProof/>
        </w:rPr>
        <w:t>CLASS DIAGRAM 1</w:t>
      </w:r>
      <w:r>
        <w:rPr>
          <w:noProof/>
        </w:rPr>
        <w:tab/>
      </w:r>
      <w:r>
        <w:rPr>
          <w:noProof/>
        </w:rPr>
        <w:fldChar w:fldCharType="begin"/>
      </w:r>
      <w:r>
        <w:rPr>
          <w:noProof/>
        </w:rPr>
        <w:instrText xml:space="preserve"> PAGEREF _Toc336190296 \h </w:instrText>
      </w:r>
      <w:r>
        <w:rPr>
          <w:noProof/>
        </w:rPr>
      </w:r>
      <w:r>
        <w:rPr>
          <w:noProof/>
        </w:rPr>
        <w:fldChar w:fldCharType="separate"/>
      </w:r>
      <w:r>
        <w:rPr>
          <w:noProof/>
        </w:rPr>
        <w:t>19</w:t>
      </w:r>
      <w:r>
        <w:rPr>
          <w:noProof/>
        </w:rPr>
        <w:fldChar w:fldCharType="end"/>
      </w:r>
    </w:p>
    <w:p w:rsidR="0036035C" w:rsidRDefault="0036035C">
      <w:pPr>
        <w:pStyle w:val="TOC2"/>
        <w:tabs>
          <w:tab w:val="left" w:pos="800"/>
          <w:tab w:val="right" w:leader="dot" w:pos="10070"/>
        </w:tabs>
        <w:rPr>
          <w:rFonts w:asciiTheme="minorHAnsi" w:eastAsiaTheme="minorEastAsia" w:hAnsiTheme="minorHAnsi" w:cstheme="minorBidi"/>
          <w:smallCaps w:val="0"/>
          <w:noProof/>
          <w:sz w:val="22"/>
          <w:szCs w:val="22"/>
        </w:rPr>
      </w:pPr>
      <w:r>
        <w:rPr>
          <w:noProof/>
        </w:rPr>
        <w:t>6.6</w:t>
      </w:r>
      <w:r>
        <w:rPr>
          <w:rFonts w:asciiTheme="minorHAnsi" w:eastAsiaTheme="minorEastAsia" w:hAnsiTheme="minorHAnsi" w:cstheme="minorBidi"/>
          <w:smallCaps w:val="0"/>
          <w:noProof/>
          <w:sz w:val="22"/>
          <w:szCs w:val="22"/>
        </w:rPr>
        <w:tab/>
      </w:r>
      <w:r>
        <w:rPr>
          <w:noProof/>
        </w:rPr>
        <w:t>CLASS DIAGRAM 2</w:t>
      </w:r>
      <w:r>
        <w:rPr>
          <w:noProof/>
        </w:rPr>
        <w:tab/>
      </w:r>
      <w:r>
        <w:rPr>
          <w:noProof/>
        </w:rPr>
        <w:fldChar w:fldCharType="begin"/>
      </w:r>
      <w:r>
        <w:rPr>
          <w:noProof/>
        </w:rPr>
        <w:instrText xml:space="preserve"> PAGEREF _Toc336190297 \h </w:instrText>
      </w:r>
      <w:r>
        <w:rPr>
          <w:noProof/>
        </w:rPr>
      </w:r>
      <w:r>
        <w:rPr>
          <w:noProof/>
        </w:rPr>
        <w:fldChar w:fldCharType="separate"/>
      </w:r>
      <w:r>
        <w:rPr>
          <w:noProof/>
        </w:rPr>
        <w:t>19</w:t>
      </w:r>
      <w:r>
        <w:rPr>
          <w:noProof/>
        </w:rPr>
        <w:fldChar w:fldCharType="end"/>
      </w:r>
    </w:p>
    <w:p w:rsidR="0036035C" w:rsidRDefault="0036035C">
      <w:pPr>
        <w:pStyle w:val="TOC2"/>
        <w:tabs>
          <w:tab w:val="left" w:pos="800"/>
          <w:tab w:val="right" w:leader="dot" w:pos="10070"/>
        </w:tabs>
        <w:rPr>
          <w:rFonts w:asciiTheme="minorHAnsi" w:eastAsiaTheme="minorEastAsia" w:hAnsiTheme="minorHAnsi" w:cstheme="minorBidi"/>
          <w:smallCaps w:val="0"/>
          <w:noProof/>
          <w:sz w:val="22"/>
          <w:szCs w:val="22"/>
        </w:rPr>
      </w:pPr>
      <w:r>
        <w:rPr>
          <w:noProof/>
        </w:rPr>
        <w:t>6.7</w:t>
      </w:r>
      <w:r>
        <w:rPr>
          <w:rFonts w:asciiTheme="minorHAnsi" w:eastAsiaTheme="minorEastAsia" w:hAnsiTheme="minorHAnsi" w:cstheme="minorBidi"/>
          <w:smallCaps w:val="0"/>
          <w:noProof/>
          <w:sz w:val="22"/>
          <w:szCs w:val="22"/>
        </w:rPr>
        <w:tab/>
      </w:r>
      <w:r>
        <w:rPr>
          <w:noProof/>
        </w:rPr>
        <w:t>CLASS DIAGRAM 3</w:t>
      </w:r>
      <w:r>
        <w:rPr>
          <w:noProof/>
        </w:rPr>
        <w:tab/>
      </w:r>
      <w:r>
        <w:rPr>
          <w:noProof/>
        </w:rPr>
        <w:fldChar w:fldCharType="begin"/>
      </w:r>
      <w:r>
        <w:rPr>
          <w:noProof/>
        </w:rPr>
        <w:instrText xml:space="preserve"> PAGEREF _Toc336190298 \h </w:instrText>
      </w:r>
      <w:r>
        <w:rPr>
          <w:noProof/>
        </w:rPr>
      </w:r>
      <w:r>
        <w:rPr>
          <w:noProof/>
        </w:rPr>
        <w:fldChar w:fldCharType="separate"/>
      </w:r>
      <w:r>
        <w:rPr>
          <w:noProof/>
        </w:rPr>
        <w:t>19</w:t>
      </w:r>
      <w:r>
        <w:rPr>
          <w:noProof/>
        </w:rPr>
        <w:fldChar w:fldCharType="end"/>
      </w:r>
    </w:p>
    <w:p w:rsidR="00AA6B24" w:rsidRDefault="00A939DF" w:rsidP="00AA6B24">
      <w:pPr>
        <w:tabs>
          <w:tab w:val="center" w:pos="4680"/>
        </w:tabs>
        <w:suppressAutoHyphens/>
        <w:jc w:val="both"/>
        <w:rPr>
          <w:i/>
          <w:caps/>
          <w:sz w:val="22"/>
        </w:rPr>
      </w:pPr>
      <w:r>
        <w:fldChar w:fldCharType="end"/>
      </w:r>
    </w:p>
    <w:p w:rsidR="00AA6B24" w:rsidRDefault="00AA6B24" w:rsidP="00AA6B24">
      <w:pPr>
        <w:tabs>
          <w:tab w:val="left" w:pos="-720"/>
        </w:tabs>
        <w:suppressAutoHyphens/>
        <w:ind w:right="-720"/>
        <w:rPr>
          <w:b/>
          <w:spacing w:val="-4"/>
          <w:u w:val="single"/>
        </w:rPr>
      </w:pPr>
      <w:r>
        <w:rPr>
          <w:sz w:val="24"/>
        </w:rPr>
        <w:br w:type="page"/>
      </w:r>
      <w:r w:rsidR="00A939DF">
        <w:lastRenderedPageBreak/>
        <w:fldChar w:fldCharType="begin"/>
      </w:r>
      <w:r>
        <w:instrText>tc "</w:instrText>
      </w:r>
      <w:bookmarkStart w:id="0" w:name="_Toc337894280"/>
      <w:bookmarkStart w:id="1" w:name="_Toc338134511"/>
      <w:bookmarkStart w:id="2" w:name="_Toc338143627"/>
      <w:bookmarkStart w:id="3" w:name="_Toc338165540"/>
      <w:bookmarkStart w:id="4" w:name="_Toc338165608"/>
      <w:bookmarkStart w:id="5" w:name="_Toc338165773"/>
      <w:bookmarkStart w:id="6" w:name="_Toc338167468"/>
      <w:bookmarkStart w:id="7" w:name="_Toc338167491"/>
      <w:bookmarkStart w:id="8" w:name="_Toc338662576"/>
      <w:bookmarkStart w:id="9" w:name="_Toc339102568"/>
      <w:bookmarkStart w:id="10" w:name="_Toc339152093"/>
      <w:bookmarkStart w:id="11" w:name="_Toc339157091"/>
      <w:bookmarkStart w:id="12" w:name="_Toc339162405"/>
      <w:bookmarkStart w:id="13" w:name="_Toc339169030"/>
      <w:bookmarkStart w:id="14" w:name="_Toc339176854"/>
      <w:bookmarkStart w:id="15" w:name="_Toc339387871"/>
      <w:bookmarkStart w:id="16" w:name="_Toc339396347"/>
      <w:bookmarkStart w:id="17" w:name="_Toc339763380"/>
      <w:bookmarkStart w:id="18" w:name="_Toc340396561"/>
      <w:bookmarkStart w:id="19" w:name="_Toc340396877"/>
      <w:bookmarkStart w:id="20" w:name="_Toc340396934"/>
      <w:bookmarkStart w:id="21" w:name="_Toc342216695"/>
      <w:bookmarkStart w:id="22" w:name="_Toc342271625"/>
      <w:bookmarkStart w:id="23" w:name="_Toc342273354"/>
      <w:bookmarkStart w:id="24" w:name="_Toc342273666"/>
      <w:bookmarkStart w:id="25" w:name="_Toc342389908"/>
      <w:bookmarkStart w:id="26" w:name="_Toc342390435"/>
      <w:bookmarkStart w:id="27" w:name="_Toc342649838"/>
      <w:bookmarkStart w:id="28" w:name="_Toc342650366"/>
      <w:bookmarkStart w:id="29" w:name="_Toc342660619"/>
      <w:bookmarkStart w:id="30" w:name="_Toc342662340"/>
      <w:bookmarkStart w:id="31" w:name="_Toc342663100"/>
      <w:bookmarkStart w:id="32" w:name="_Toc342719530"/>
      <w:bookmarkStart w:id="33" w:name="_Toc342736586"/>
      <w:bookmarkStart w:id="34" w:name="_Toc342808331"/>
      <w:bookmarkStart w:id="35" w:name="_Toc342812474"/>
      <w:bookmarkStart w:id="36" w:name="_Toc342812719"/>
      <w:bookmarkStart w:id="37" w:name="_Toc342816998"/>
      <w:bookmarkStart w:id="38" w:name="_Toc342817120"/>
      <w:bookmarkStart w:id="39" w:name="_Toc342817269"/>
      <w:bookmarkStart w:id="40" w:name="_Toc342823089"/>
      <w:bookmarkStart w:id="41" w:name="_Toc342842175"/>
      <w:bookmarkStart w:id="42" w:name="_Toc342850399"/>
      <w:bookmarkStart w:id="43" w:name="_Toc342850471"/>
      <w:bookmarkStart w:id="44" w:name="_Toc342875016"/>
      <w:bookmarkStart w:id="45" w:name="_Toc342881866"/>
      <w:bookmarkStart w:id="46" w:name="_Toc342906048"/>
      <w:bookmarkStart w:id="47" w:name="_Toc342910062"/>
      <w:bookmarkStart w:id="48" w:name="_Toc342956583"/>
      <w:bookmarkStart w:id="49" w:name="_Toc342981114"/>
      <w:bookmarkStart w:id="50" w:name="_Toc343253509"/>
      <w:bookmarkStart w:id="51" w:name="_Toc343257907"/>
      <w:bookmarkStart w:id="52" w:name="_Toc343266575"/>
      <w:bookmarkStart w:id="53" w:name="_Toc343266737"/>
      <w:bookmarkStart w:id="54" w:name="_Toc343332334"/>
      <w:bookmarkStart w:id="55" w:name="_Toc343340970"/>
      <w:bookmarkStart w:id="56" w:name="_Toc343416013"/>
      <w:bookmarkStart w:id="57" w:name="_Toc343430247"/>
      <w:bookmarkStart w:id="58" w:name="_Toc343442869"/>
      <w:bookmarkStart w:id="59" w:name="_Toc343492111"/>
      <w:bookmarkStart w:id="60" w:name="_Toc343512333"/>
      <w:bookmarkStart w:id="61" w:name="_Toc343572434"/>
      <w:bookmarkStart w:id="62" w:name="_Toc343606347"/>
      <w:bookmarkStart w:id="63" w:name="_Toc343606623"/>
      <w:bookmarkStart w:id="64" w:name="_Toc343620577"/>
      <w:bookmarkStart w:id="65" w:name="_Toc343634300"/>
      <w:bookmarkStart w:id="66" w:name="_Toc344016370"/>
      <w:bookmarkStart w:id="67" w:name="_Toc344028276"/>
      <w:bookmarkStart w:id="68" w:name="_Toc344188520"/>
      <w:bookmarkStart w:id="69" w:name="_Toc344200797"/>
      <w:bookmarkStart w:id="70" w:name="_Toc344201126"/>
      <w:bookmarkStart w:id="71" w:name="_Toc344202264"/>
      <w:bookmarkStart w:id="72" w:name="_Toc344221734"/>
      <w:bookmarkStart w:id="73" w:name="_Toc344221781"/>
      <w:bookmarkStart w:id="74" w:name="_Toc344223253"/>
      <w:bookmarkStart w:id="75" w:name="_Toc345233773"/>
      <w:bookmarkStart w:id="76" w:name="_Toc345237266"/>
      <w:bookmarkStart w:id="77" w:name="_Toc345241718"/>
      <w:bookmarkStart w:id="78" w:name="_Toc345243476"/>
      <w:bookmarkStart w:id="79" w:name="_Toc345327730"/>
      <w:bookmarkStart w:id="80" w:name="_Toc345841106"/>
      <w:bookmarkStart w:id="81" w:name="_Toc345844077"/>
      <w:bookmarkStart w:id="82" w:name="_Toc345994595"/>
      <w:bookmarkStart w:id="83" w:name="_Toc346527111"/>
      <w:bookmarkStart w:id="84" w:name="_Toc346621793"/>
      <w:bookmarkStart w:id="85" w:name="_Toc346622135"/>
      <w:bookmarkStart w:id="86" w:name="_Toc346678245"/>
      <w:bookmarkStart w:id="87" w:name="_Toc346706198"/>
      <w:bookmarkStart w:id="88" w:name="_Toc346967064"/>
      <w:bookmarkStart w:id="89" w:name="_Toc347049815"/>
      <w:bookmarkStart w:id="90" w:name="_Toc347225206"/>
      <w:bookmarkStart w:id="91" w:name="_Toc347226174"/>
      <w:bookmarkStart w:id="92" w:name="_Toc347227164"/>
      <w:bookmarkStart w:id="93" w:name="_Toc347227629"/>
      <w:bookmarkStart w:id="94" w:name="_Toc347312362"/>
      <w:bookmarkStart w:id="95" w:name="_Toc347561877"/>
      <w:bookmarkStart w:id="96" w:name="_Toc347565613"/>
      <w:bookmarkStart w:id="97" w:name="_Toc347565719"/>
      <w:bookmarkStart w:id="98" w:name="_Toc347567870"/>
      <w:bookmarkStart w:id="99" w:name="_Toc347567996"/>
      <w:bookmarkStart w:id="100" w:name="_Toc347572126"/>
      <w:bookmarkStart w:id="101" w:name="_Toc347577429"/>
      <w:bookmarkStart w:id="102" w:name="_Toc347642549"/>
      <w:bookmarkStart w:id="103" w:name="_Toc347642955"/>
      <w:bookmarkStart w:id="104" w:name="_Toc347664478"/>
      <w:bookmarkStart w:id="105" w:name="_Toc347739482"/>
      <w:bookmarkStart w:id="106" w:name="_Toc347745446"/>
      <w:bookmarkStart w:id="107" w:name="_Toc347828391"/>
      <w:bookmarkStart w:id="108" w:name="_Toc347920907"/>
      <w:bookmarkStart w:id="109" w:name="_Toc348114161"/>
      <w:bookmarkStart w:id="110" w:name="_Toc348174056"/>
      <w:bookmarkStart w:id="111" w:name="_Toc348179857"/>
      <w:bookmarkStart w:id="112" w:name="_Toc348350788"/>
      <w:bookmarkStart w:id="113" w:name="_Toc348353946"/>
      <w:bookmarkStart w:id="114" w:name="_Toc354242380"/>
      <w:bookmarkStart w:id="115" w:name="_Toc354303951"/>
      <w:bookmarkStart w:id="116" w:name="_Toc375377632"/>
      <w:bookmarkStart w:id="117" w:name="_Toc375454048"/>
      <w:bookmarkStart w:id="118" w:name="_Toc375456738"/>
      <w:bookmarkStart w:id="119" w:name="_Toc375556157"/>
      <w:bookmarkStart w:id="120" w:name="_Toc375888187"/>
      <w:bookmarkStart w:id="121" w:name="_Toc375905713"/>
      <w:bookmarkStart w:id="122" w:name="_Toc375915475"/>
      <w:bookmarkStart w:id="123" w:name="_Toc375916978"/>
      <w:bookmarkStart w:id="124" w:name="_Toc375925761"/>
      <w:bookmarkStart w:id="125" w:name="_Toc377184117"/>
      <w:bookmarkStart w:id="126" w:name="_Toc423058233"/>
      <w:bookmarkStart w:id="127" w:name="_Toc423060463"/>
      <w:bookmarkStart w:id="128" w:name="_Toc423065813"/>
      <w:bookmarkStart w:id="129" w:name="_Toc423073522"/>
      <w:bookmarkStart w:id="130" w:name="_Toc423177877"/>
      <w:bookmarkStart w:id="131" w:name="_Toc423275146"/>
      <w:bookmarkStart w:id="132" w:name="_Toc423277620"/>
      <w:bookmarkStart w:id="133" w:name="_Toc423332734"/>
      <w:bookmarkStart w:id="134" w:name="_Toc423353996"/>
      <w:bookmarkStart w:id="135" w:name="_Toc423366451"/>
      <w:bookmarkStart w:id="136" w:name="_Toc423376531"/>
      <w:bookmarkStart w:id="137" w:name="_Toc446860015"/>
      <w:bookmarkStart w:id="138" w:name="_Toc336190261"/>
      <w:r>
        <w:instrText>REVISION HISTORY</w:instrTex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instrText>"</w:instrText>
      </w:r>
      <w:r w:rsidR="00A939DF">
        <w:fldChar w:fldCharType="end"/>
      </w:r>
      <w:r>
        <w:rPr>
          <w:b/>
          <w:spacing w:val="-4"/>
        </w:rPr>
        <w:t>REVISION HISTORY</w:t>
      </w:r>
    </w:p>
    <w:p w:rsidR="00AA6B24" w:rsidRDefault="00AA6B24" w:rsidP="00AA6B24">
      <w:pPr>
        <w:tabs>
          <w:tab w:val="left" w:pos="-720"/>
        </w:tabs>
        <w:suppressAutoHyphens/>
        <w:ind w:right="-720"/>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00"/>
        <w:gridCol w:w="1530"/>
        <w:gridCol w:w="1350"/>
        <w:gridCol w:w="6300"/>
      </w:tblGrid>
      <w:tr w:rsidR="00AA6B24" w:rsidTr="00883307">
        <w:trPr>
          <w:tblHeader/>
        </w:trPr>
        <w:tc>
          <w:tcPr>
            <w:tcW w:w="900" w:type="dxa"/>
            <w:shd w:val="pct10" w:color="000000" w:fill="FFFFFF"/>
          </w:tcPr>
          <w:p w:rsidR="00AA6B24" w:rsidRDefault="00AA6B24" w:rsidP="00AA6B24">
            <w:pPr>
              <w:jc w:val="center"/>
            </w:pPr>
            <w:r>
              <w:rPr>
                <w:b/>
              </w:rPr>
              <w:t>Rev</w:t>
            </w:r>
          </w:p>
        </w:tc>
        <w:tc>
          <w:tcPr>
            <w:tcW w:w="1530" w:type="dxa"/>
            <w:shd w:val="pct10" w:color="000000" w:fill="FFFFFF"/>
          </w:tcPr>
          <w:p w:rsidR="00AA6B24" w:rsidRDefault="00AA6B24" w:rsidP="00AA6B24">
            <w:pPr>
              <w:jc w:val="center"/>
            </w:pPr>
            <w:r>
              <w:rPr>
                <w:b/>
              </w:rPr>
              <w:t>Date/By</w:t>
            </w:r>
          </w:p>
        </w:tc>
        <w:tc>
          <w:tcPr>
            <w:tcW w:w="1350" w:type="dxa"/>
            <w:shd w:val="pct10" w:color="000000" w:fill="FFFFFF"/>
          </w:tcPr>
          <w:p w:rsidR="00AA6B24" w:rsidRDefault="00AA6B24" w:rsidP="00AA6B24">
            <w:pPr>
              <w:jc w:val="center"/>
            </w:pPr>
            <w:r>
              <w:rPr>
                <w:b/>
              </w:rPr>
              <w:t>Release #</w:t>
            </w:r>
          </w:p>
        </w:tc>
        <w:tc>
          <w:tcPr>
            <w:tcW w:w="6300" w:type="dxa"/>
            <w:shd w:val="pct10" w:color="000000" w:fill="FFFFFF"/>
          </w:tcPr>
          <w:p w:rsidR="00AA6B24" w:rsidRDefault="00AA6B24" w:rsidP="00AA6B24">
            <w:pPr>
              <w:jc w:val="center"/>
            </w:pPr>
            <w:r>
              <w:rPr>
                <w:b/>
              </w:rPr>
              <w:t>Description</w:t>
            </w:r>
          </w:p>
        </w:tc>
      </w:tr>
      <w:tr w:rsidR="00AA6B24" w:rsidTr="00883307">
        <w:tc>
          <w:tcPr>
            <w:tcW w:w="900" w:type="dxa"/>
          </w:tcPr>
          <w:p w:rsidR="00AA6B24" w:rsidRDefault="00883307" w:rsidP="00AA6B24">
            <w:pPr>
              <w:jc w:val="center"/>
            </w:pPr>
            <w:r>
              <w:t>Draft 1</w:t>
            </w:r>
          </w:p>
        </w:tc>
        <w:tc>
          <w:tcPr>
            <w:tcW w:w="1530" w:type="dxa"/>
          </w:tcPr>
          <w:p w:rsidR="00AA6B24" w:rsidRDefault="0036035C" w:rsidP="00AA6B24">
            <w:r>
              <w:t>09/21/2012/</w:t>
            </w:r>
          </w:p>
          <w:p w:rsidR="00D2629B" w:rsidRDefault="00D2629B" w:rsidP="00AA6B24">
            <w:r>
              <w:t>M. Peltola</w:t>
            </w:r>
          </w:p>
        </w:tc>
        <w:tc>
          <w:tcPr>
            <w:tcW w:w="1350" w:type="dxa"/>
          </w:tcPr>
          <w:p w:rsidR="00AA6B24" w:rsidRDefault="00AA6B24" w:rsidP="00AA6B24">
            <w:r>
              <w:t>-none-</w:t>
            </w:r>
          </w:p>
        </w:tc>
        <w:tc>
          <w:tcPr>
            <w:tcW w:w="6300" w:type="dxa"/>
          </w:tcPr>
          <w:p w:rsidR="00AA6B24" w:rsidRDefault="00AA6B24" w:rsidP="00D2629B">
            <w:r>
              <w:t xml:space="preserve">Initial </w:t>
            </w:r>
            <w:r w:rsidR="00D2629B">
              <w:t>Template</w:t>
            </w:r>
            <w:r>
              <w:t>.</w:t>
            </w:r>
          </w:p>
        </w:tc>
      </w:tr>
      <w:tr w:rsidR="00275FD3" w:rsidTr="00883307">
        <w:tc>
          <w:tcPr>
            <w:tcW w:w="900" w:type="dxa"/>
          </w:tcPr>
          <w:p w:rsidR="00275FD3" w:rsidRDefault="0036035C" w:rsidP="00AA6B24">
            <w:pPr>
              <w:jc w:val="center"/>
            </w:pPr>
            <w:r>
              <w:t>Draft 2</w:t>
            </w:r>
          </w:p>
        </w:tc>
        <w:tc>
          <w:tcPr>
            <w:tcW w:w="1530" w:type="dxa"/>
          </w:tcPr>
          <w:p w:rsidR="00275FD3" w:rsidRDefault="0036035C" w:rsidP="00AA6B24">
            <w:r>
              <w:t>09/22</w:t>
            </w:r>
            <w:r>
              <w:t>/2012/</w:t>
            </w:r>
            <w:r>
              <w:t>M. Peltola</w:t>
            </w:r>
          </w:p>
        </w:tc>
        <w:tc>
          <w:tcPr>
            <w:tcW w:w="1350" w:type="dxa"/>
          </w:tcPr>
          <w:p w:rsidR="00275FD3" w:rsidRDefault="00275FD3" w:rsidP="00AA6B24"/>
        </w:tc>
        <w:tc>
          <w:tcPr>
            <w:tcW w:w="6300" w:type="dxa"/>
          </w:tcPr>
          <w:p w:rsidR="00275FD3" w:rsidRDefault="0036035C" w:rsidP="0036035C">
            <w:r>
              <w:t xml:space="preserve">Moved </w:t>
            </w:r>
            <w:proofErr w:type="spellStart"/>
            <w:r>
              <w:t>existring</w:t>
            </w:r>
            <w:proofErr w:type="spellEnd"/>
            <w:r>
              <w:t xml:space="preserve"> use cases for scenario 2.4.1.3 into this document. Raw UI Mockups for storyboard, ECB class diagram for single use case.</w:t>
            </w:r>
          </w:p>
        </w:tc>
      </w:tr>
      <w:tr w:rsidR="00236C65" w:rsidTr="00883307">
        <w:tc>
          <w:tcPr>
            <w:tcW w:w="900" w:type="dxa"/>
          </w:tcPr>
          <w:p w:rsidR="00236C65" w:rsidRDefault="00236C65" w:rsidP="00AA6B24">
            <w:pPr>
              <w:jc w:val="center"/>
            </w:pPr>
          </w:p>
        </w:tc>
        <w:tc>
          <w:tcPr>
            <w:tcW w:w="1530" w:type="dxa"/>
          </w:tcPr>
          <w:p w:rsidR="00236C65" w:rsidRDefault="00236C65" w:rsidP="00AA6B24"/>
        </w:tc>
        <w:tc>
          <w:tcPr>
            <w:tcW w:w="1350" w:type="dxa"/>
          </w:tcPr>
          <w:p w:rsidR="00236C65" w:rsidRDefault="00236C65" w:rsidP="00AA6B24"/>
        </w:tc>
        <w:tc>
          <w:tcPr>
            <w:tcW w:w="6300" w:type="dxa"/>
          </w:tcPr>
          <w:p w:rsidR="00236C65" w:rsidRDefault="00236C65" w:rsidP="00AA6B24"/>
        </w:tc>
      </w:tr>
      <w:tr w:rsidR="009926C3" w:rsidTr="00883307">
        <w:tc>
          <w:tcPr>
            <w:tcW w:w="900" w:type="dxa"/>
          </w:tcPr>
          <w:p w:rsidR="009926C3" w:rsidRDefault="009926C3" w:rsidP="00AA6B24">
            <w:pPr>
              <w:jc w:val="center"/>
            </w:pPr>
          </w:p>
        </w:tc>
        <w:tc>
          <w:tcPr>
            <w:tcW w:w="1530" w:type="dxa"/>
          </w:tcPr>
          <w:p w:rsidR="009926C3" w:rsidRDefault="009926C3" w:rsidP="00AA6B24"/>
        </w:tc>
        <w:tc>
          <w:tcPr>
            <w:tcW w:w="1350" w:type="dxa"/>
          </w:tcPr>
          <w:p w:rsidR="009926C3" w:rsidRDefault="009926C3" w:rsidP="00AA6B24"/>
        </w:tc>
        <w:tc>
          <w:tcPr>
            <w:tcW w:w="6300" w:type="dxa"/>
          </w:tcPr>
          <w:p w:rsidR="004E60D3" w:rsidRDefault="004E60D3" w:rsidP="00AA6B24"/>
        </w:tc>
      </w:tr>
    </w:tbl>
    <w:p w:rsidR="00AA6B24" w:rsidRDefault="00AA6B24" w:rsidP="00AA6B24">
      <w:pPr>
        <w:tabs>
          <w:tab w:val="left" w:pos="-720"/>
        </w:tabs>
        <w:suppressAutoHyphens/>
        <w:ind w:right="-720"/>
        <w:jc w:val="both"/>
      </w:pPr>
    </w:p>
    <w:p w:rsidR="00AA6B24" w:rsidRDefault="00AA6B24" w:rsidP="00AA6B24">
      <w:pPr>
        <w:pStyle w:val="Heading1"/>
      </w:pPr>
      <w:r>
        <w:br w:type="page"/>
      </w:r>
      <w:bookmarkStart w:id="139" w:name="_Toc336190262"/>
      <w:r>
        <w:lastRenderedPageBreak/>
        <w:t>Introduction</w:t>
      </w:r>
      <w:bookmarkEnd w:id="139"/>
    </w:p>
    <w:p w:rsidR="00AA6B24" w:rsidRDefault="00AA6B24" w:rsidP="00AA6B24">
      <w:pPr>
        <w:pStyle w:val="Heading2"/>
      </w:pPr>
      <w:bookmarkStart w:id="140" w:name="_Toc336190263"/>
      <w:r>
        <w:t>Scope</w:t>
      </w:r>
      <w:bookmarkEnd w:id="140"/>
    </w:p>
    <w:p w:rsidR="00314E3B" w:rsidRPr="00392A0B" w:rsidRDefault="003E4E82" w:rsidP="00AA6B24">
      <w:r>
        <w:t>This document</w:t>
      </w:r>
      <w:r w:rsidR="00D97FA5">
        <w:t xml:space="preserve"> </w:t>
      </w:r>
      <w:r w:rsidR="00314E3B">
        <w:t xml:space="preserve">is derived from the </w:t>
      </w:r>
      <w:r w:rsidR="00314E3B">
        <w:rPr>
          <w:b/>
        </w:rPr>
        <w:t>Requirements Analysis Document (RAD), Decision Lines [Draft: 9-4-2012]</w:t>
      </w:r>
    </w:p>
    <w:p w:rsidR="00AA6B24" w:rsidRDefault="00D2629B" w:rsidP="00AA6B24">
      <w:pPr>
        <w:pStyle w:val="Heading2"/>
      </w:pPr>
      <w:bookmarkStart w:id="141" w:name="_Toc336190264"/>
      <w:r>
        <w:t>Glossary</w:t>
      </w:r>
      <w:bookmarkEnd w:id="141"/>
    </w:p>
    <w:p w:rsidR="00911B59" w:rsidRDefault="00911B59" w:rsidP="00911B59">
      <w:pPr>
        <w:tabs>
          <w:tab w:val="left" w:leader="dot" w:pos="2160"/>
        </w:tabs>
        <w:ind w:left="2160" w:hanging="2160"/>
      </w:pPr>
      <w:bookmarkStart w:id="142" w:name="_Toc415374601"/>
      <w:bookmarkStart w:id="143" w:name="_Toc415389246"/>
      <w:bookmarkStart w:id="144" w:name="_Toc424441138"/>
    </w:p>
    <w:bookmarkEnd w:id="142"/>
    <w:bookmarkEnd w:id="143"/>
    <w:bookmarkEnd w:id="144"/>
    <w:p w:rsidR="001D0E3B" w:rsidRDefault="00D2629B" w:rsidP="00117623">
      <w:pPr>
        <w:tabs>
          <w:tab w:val="left" w:leader="dot" w:pos="2160"/>
        </w:tabs>
        <w:ind w:left="2160" w:hanging="2160"/>
      </w:pPr>
      <w:r>
        <w:t>Edge</w:t>
      </w:r>
      <w:r w:rsidR="001D0E3B">
        <w:tab/>
      </w:r>
      <w:r>
        <w:t>Height chosen by user for a given choice</w:t>
      </w:r>
      <w:r w:rsidR="001D0E3B">
        <w:t>.</w:t>
      </w:r>
    </w:p>
    <w:p w:rsidR="001D0E3B" w:rsidRDefault="001D0E3B" w:rsidP="00117623">
      <w:pPr>
        <w:tabs>
          <w:tab w:val="left" w:leader="dot" w:pos="2160"/>
        </w:tabs>
      </w:pPr>
    </w:p>
    <w:p w:rsidR="001D0E3B" w:rsidRDefault="00D2629B" w:rsidP="001D0E3B">
      <w:pPr>
        <w:tabs>
          <w:tab w:val="left" w:leader="dot" w:pos="2160"/>
        </w:tabs>
        <w:ind w:left="2160" w:hanging="2160"/>
      </w:pPr>
      <w:r>
        <w:t>Moderator</w:t>
      </w:r>
      <w:r w:rsidR="001D0E3B">
        <w:tab/>
      </w:r>
      <w:r>
        <w:t>The creator and owner of a Decision Lines event</w:t>
      </w:r>
    </w:p>
    <w:p w:rsidR="001D0E3B" w:rsidRDefault="001D0E3B" w:rsidP="001D0E3B">
      <w:pPr>
        <w:tabs>
          <w:tab w:val="left" w:leader="dot" w:pos="2160"/>
        </w:tabs>
        <w:ind w:left="2160" w:hanging="2160"/>
      </w:pPr>
    </w:p>
    <w:p w:rsidR="001D0E3B" w:rsidRDefault="00D2629B" w:rsidP="001D0E3B">
      <w:pPr>
        <w:tabs>
          <w:tab w:val="left" w:leader="dot" w:pos="2160"/>
        </w:tabs>
        <w:ind w:left="2160" w:hanging="2160"/>
      </w:pPr>
      <w:bookmarkStart w:id="145" w:name="OLE_LINK1"/>
      <w:r>
        <w:t xml:space="preserve">User </w:t>
      </w:r>
      <w:r w:rsidR="001D0E3B">
        <w:tab/>
      </w:r>
      <w:r>
        <w:t>Member of group with choice privileges for a given event</w:t>
      </w:r>
    </w:p>
    <w:p w:rsidR="001D0E3B" w:rsidRDefault="001D0E3B" w:rsidP="001D0E3B">
      <w:pPr>
        <w:tabs>
          <w:tab w:val="left" w:leader="dot" w:pos="2160"/>
        </w:tabs>
        <w:ind w:left="2160" w:hanging="2160"/>
      </w:pPr>
    </w:p>
    <w:p w:rsidR="001D0E3B" w:rsidRDefault="00D2629B" w:rsidP="001D0E3B">
      <w:pPr>
        <w:tabs>
          <w:tab w:val="left" w:leader="dot" w:pos="2160"/>
        </w:tabs>
        <w:ind w:left="2160" w:hanging="2160"/>
      </w:pPr>
      <w:r>
        <w:t>Administrator</w:t>
      </w:r>
      <w:r w:rsidR="001D0E3B">
        <w:tab/>
      </w:r>
      <w:bookmarkEnd w:id="145"/>
      <w:r>
        <w:t xml:space="preserve">Person with granted special maintenance </w:t>
      </w:r>
      <w:r w:rsidR="00765A52">
        <w:t>privileges</w:t>
      </w:r>
      <w:r>
        <w:t xml:space="preserve"> via a restricted UI interface</w:t>
      </w:r>
    </w:p>
    <w:p w:rsidR="001D0E3B" w:rsidRDefault="001D0E3B" w:rsidP="001D0E3B">
      <w:pPr>
        <w:tabs>
          <w:tab w:val="left" w:leader="dot" w:pos="2160"/>
        </w:tabs>
      </w:pPr>
    </w:p>
    <w:p w:rsidR="004C5F00" w:rsidRDefault="004C5F00" w:rsidP="004C5F00">
      <w:pPr>
        <w:tabs>
          <w:tab w:val="left" w:leader="dot" w:pos="2160"/>
        </w:tabs>
        <w:ind w:left="2160" w:hanging="2160"/>
      </w:pPr>
      <w:r>
        <w:t>Event</w:t>
      </w:r>
      <w:r>
        <w:tab/>
        <w:t xml:space="preserve">A specific question and choices created by a moderator.  </w:t>
      </w:r>
    </w:p>
    <w:p w:rsidR="004C5F00" w:rsidRDefault="004C5F00" w:rsidP="004C5F00">
      <w:pPr>
        <w:tabs>
          <w:tab w:val="left" w:leader="dot" w:pos="2160"/>
        </w:tabs>
        <w:ind w:left="2160" w:hanging="2160"/>
      </w:pPr>
    </w:p>
    <w:p w:rsidR="004C5F00" w:rsidRDefault="004C5F00" w:rsidP="004C5F00">
      <w:pPr>
        <w:tabs>
          <w:tab w:val="left" w:leader="dot" w:pos="2160"/>
        </w:tabs>
        <w:ind w:left="2160" w:hanging="2160"/>
      </w:pPr>
      <w:proofErr w:type="spellStart"/>
      <w:r>
        <w:t>EventID</w:t>
      </w:r>
      <w:proofErr w:type="spellEnd"/>
      <w:r>
        <w:tab/>
        <w:t>A unique identifier assigned to a decision line event</w:t>
      </w:r>
      <w:proofErr w:type="gramStart"/>
      <w:r>
        <w:t>..</w:t>
      </w:r>
      <w:proofErr w:type="gramEnd"/>
      <w:r>
        <w:t xml:space="preserve">  </w:t>
      </w:r>
    </w:p>
    <w:p w:rsidR="004C5F00" w:rsidRDefault="004C5F00" w:rsidP="001D0E3B">
      <w:pPr>
        <w:tabs>
          <w:tab w:val="left" w:leader="dot" w:pos="2160"/>
        </w:tabs>
        <w:ind w:left="2160" w:hanging="2160"/>
      </w:pPr>
    </w:p>
    <w:p w:rsidR="001D0E3B" w:rsidRDefault="001D0E3B" w:rsidP="001D0E3B">
      <w:pPr>
        <w:tabs>
          <w:tab w:val="left" w:leader="dot" w:pos="2160"/>
        </w:tabs>
        <w:ind w:left="2160" w:hanging="2160"/>
      </w:pPr>
    </w:p>
    <w:p w:rsidR="00760793" w:rsidRDefault="00760793" w:rsidP="001D0E3B">
      <w:pPr>
        <w:tabs>
          <w:tab w:val="left" w:leader="dot" w:pos="2160"/>
        </w:tabs>
        <w:ind w:left="2160" w:hanging="2160"/>
      </w:pPr>
    </w:p>
    <w:p w:rsidR="009C2706" w:rsidRDefault="00737E02" w:rsidP="009C2706">
      <w:pPr>
        <w:pStyle w:val="Heading1"/>
      </w:pPr>
      <w:bookmarkStart w:id="146" w:name="_Toc336190265"/>
      <w:r>
        <w:t>Functional Overview</w:t>
      </w:r>
      <w:bookmarkEnd w:id="146"/>
    </w:p>
    <w:p w:rsidR="00911B59" w:rsidRDefault="003E4E82" w:rsidP="00911B59">
      <w:r>
        <w:t>This section identifies the functions covered by this document</w:t>
      </w:r>
      <w:r w:rsidR="00911B59">
        <w:t>.</w:t>
      </w:r>
    </w:p>
    <w:p w:rsidR="009F2757" w:rsidRDefault="009F2757" w:rsidP="00911B59"/>
    <w:p w:rsidR="009F2757" w:rsidRDefault="009F2757" w:rsidP="00911B59"/>
    <w:p w:rsidR="00AA6B24" w:rsidRDefault="00AA6B24" w:rsidP="00AA6B24">
      <w:pPr>
        <w:pStyle w:val="Heading1"/>
      </w:pPr>
      <w:bookmarkStart w:id="147" w:name="_Toc336190266"/>
      <w:r>
        <w:t>Principles of Operation</w:t>
      </w:r>
      <w:bookmarkEnd w:id="147"/>
    </w:p>
    <w:p w:rsidR="00EB5308" w:rsidRDefault="00EB5308" w:rsidP="00D2629B">
      <w:r>
        <w:t xml:space="preserve">The purpose of this project is to add </w:t>
      </w:r>
    </w:p>
    <w:p w:rsidR="00E97696" w:rsidRDefault="00E97696" w:rsidP="00EB5308"/>
    <w:p w:rsidR="00EB5308" w:rsidRDefault="00EB5308" w:rsidP="00EB5308"/>
    <w:p w:rsidR="00DA33F7" w:rsidRDefault="00DA33F7" w:rsidP="00DA33F7">
      <w:pPr>
        <w:pStyle w:val="Heading1"/>
      </w:pPr>
      <w:bookmarkStart w:id="148" w:name="_Toc296067422"/>
      <w:bookmarkStart w:id="149" w:name="_Toc296080120"/>
      <w:bookmarkStart w:id="150" w:name="_Toc336190267"/>
      <w:bookmarkEnd w:id="148"/>
      <w:bookmarkEnd w:id="149"/>
      <w:r>
        <w:t>Use Cases</w:t>
      </w:r>
      <w:bookmarkEnd w:id="150"/>
    </w:p>
    <w:p w:rsidR="006A5DD8" w:rsidRDefault="006A5DD8" w:rsidP="006A5DD8">
      <w:r>
        <w:t>Use Cases derived from Scenario 2.4.1.3 “Moderator creates closed design line event”</w:t>
      </w:r>
    </w:p>
    <w:p w:rsidR="006A5DD8" w:rsidRDefault="006A5DD8" w:rsidP="006A5DD8"/>
    <w:p w:rsidR="006A5DD8" w:rsidRDefault="006A5DD8" w:rsidP="006A5DD8">
      <w:pPr>
        <w:pStyle w:val="Heading3"/>
      </w:pPr>
      <w:bookmarkStart w:id="151" w:name="_Toc336190268"/>
      <w:r>
        <w:t>Use Cases derived from Scenario 2.4.1.1</w:t>
      </w:r>
      <w:bookmarkEnd w:id="151"/>
    </w:p>
    <w:p w:rsidR="006A5DD8" w:rsidRDefault="006A5DD8" w:rsidP="006A5DD8">
      <w:pPr>
        <w:pStyle w:val="Heading3"/>
      </w:pPr>
      <w:bookmarkStart w:id="152" w:name="_Toc336190269"/>
      <w:r>
        <w:t>Use Cases derived from Scenario 2.4.1.2</w:t>
      </w:r>
      <w:bookmarkEnd w:id="152"/>
    </w:p>
    <w:p w:rsidR="006A5DD8" w:rsidRDefault="006A5DD8" w:rsidP="006A5DD8"/>
    <w:p w:rsidR="006A5DD8" w:rsidRDefault="006A5DD8" w:rsidP="006A5DD8">
      <w:pPr>
        <w:pStyle w:val="Heading3"/>
      </w:pPr>
      <w:bookmarkStart w:id="153" w:name="_Toc336190270"/>
      <w:r>
        <w:t>Use Cases derived from Scenario 2.4.1.3 “Moderator creates closed design line event”</w:t>
      </w:r>
      <w:bookmarkEnd w:id="153"/>
    </w:p>
    <w:p w:rsidR="00DA33F7" w:rsidRPr="00DA33F7" w:rsidRDefault="00DA33F7" w:rsidP="00DA33F7"/>
    <w:p w:rsidR="006A5DD8" w:rsidRDefault="006A5DD8" w:rsidP="006A5DD8">
      <w:r>
        <w:t>Rationale:</w:t>
      </w:r>
    </w:p>
    <w:p w:rsidR="006A5DD8" w:rsidRDefault="006A5DD8" w:rsidP="006A5DD8">
      <w:r>
        <w:t>The title describes the scenario as covering a moderator creating a closed design lines event.  However, the scenario also covers the actor instance playing the role of both moderator and user.  This scenario will derive distinct use cases for both the moderator and user.</w:t>
      </w:r>
    </w:p>
    <w:p w:rsidR="006A5DD8" w:rsidRDefault="006A5DD8" w:rsidP="006A5DD8">
      <w:r>
        <w:t xml:space="preserve">The scenario does not cover the possibility of creating either a round robin or </w:t>
      </w:r>
      <w:proofErr w:type="spellStart"/>
      <w:r>
        <w:t>asynch</w:t>
      </w:r>
      <w:proofErr w:type="spellEnd"/>
      <w:r>
        <w:t xml:space="preserve"> event.  I include this choice as a part of the </w:t>
      </w:r>
      <w:proofErr w:type="gramStart"/>
      <w:r>
        <w:t>step,</w:t>
      </w:r>
      <w:proofErr w:type="gramEnd"/>
      <w:r>
        <w:t xml:space="preserve"> an alternate approach could require a use case for each mode.</w:t>
      </w:r>
    </w:p>
    <w:p w:rsidR="006A5DD8" w:rsidRDefault="006A5DD8" w:rsidP="006A5DD8">
      <w:r>
        <w:t>I only extracted a single moderator use case for this scenario, and 6 for the user.</w:t>
      </w:r>
    </w:p>
    <w:p w:rsidR="00DA33F7" w:rsidRDefault="00DA33F7" w:rsidP="00DA33F7"/>
    <w:p w:rsidR="006A5DD8" w:rsidRDefault="006A5DD8">
      <w:pPr>
        <w:rPr>
          <w:b/>
          <w:kern w:val="28"/>
        </w:rPr>
      </w:pPr>
      <w:r>
        <w:br w:type="page"/>
      </w:r>
    </w:p>
    <w:p w:rsidR="006A5DD8" w:rsidRDefault="006A5DD8" w:rsidP="006A5DD8">
      <w:pPr>
        <w:pStyle w:val="Heading4"/>
      </w:pPr>
      <w:bookmarkStart w:id="154" w:name="_Toc336190271"/>
      <w:r>
        <w:lastRenderedPageBreak/>
        <w:t>Use Case: Moderator Creates Closed Design Line Event</w:t>
      </w:r>
      <w:bookmarkEnd w:id="154"/>
    </w:p>
    <w:p w:rsidR="006A5DD8" w:rsidRPr="006A5DD8" w:rsidRDefault="006A5DD8" w:rsidP="006A5DD8"/>
    <w:p w:rsidR="006A5DD8" w:rsidRDefault="006A5DD8" w:rsidP="006A5DD8">
      <w:r>
        <w:t>Participating Actor: Moderator</w:t>
      </w:r>
    </w:p>
    <w:p w:rsidR="006A5DD8" w:rsidRDefault="006A5DD8" w:rsidP="006A5DD8">
      <w:r>
        <w:t>Flow of Events:</w:t>
      </w:r>
    </w:p>
    <w:p w:rsidR="006A5DD8" w:rsidRDefault="006A5DD8" w:rsidP="006A5DD8">
      <w:pPr>
        <w:ind w:left="360"/>
      </w:pPr>
      <w:r>
        <w:t>1. Moderator requests a new decision lines event</w:t>
      </w:r>
    </w:p>
    <w:p w:rsidR="006A5DD8" w:rsidRDefault="006A5DD8" w:rsidP="006A5DD8">
      <w:pPr>
        <w:ind w:left="360"/>
      </w:pPr>
      <w:r>
        <w:t xml:space="preserve">      2. DLS presents Create Decision Lines Event Dialog</w:t>
      </w:r>
    </w:p>
    <w:p w:rsidR="006A5DD8" w:rsidRDefault="006A5DD8" w:rsidP="006A5DD8">
      <w:pPr>
        <w:ind w:left="360"/>
      </w:pPr>
      <w:r>
        <w:t>3. Moderator requests event to be closed</w:t>
      </w:r>
    </w:p>
    <w:p w:rsidR="006A5DD8" w:rsidRDefault="006A5DD8" w:rsidP="006A5DD8">
      <w:pPr>
        <w:ind w:left="360"/>
      </w:pPr>
      <w:r>
        <w:t xml:space="preserve">     4. DLS modifies dialog to display only input controls relevant for Closed Event</w:t>
      </w:r>
    </w:p>
    <w:p w:rsidR="006A5DD8" w:rsidRDefault="006A5DD8" w:rsidP="006A5DD8">
      <w:pPr>
        <w:ind w:left="360"/>
      </w:pPr>
      <w:r>
        <w:t>5. Moderator enters question for event, the number of times a user can select a choice, the number of choices, text for the choices</w:t>
      </w:r>
      <w:proofErr w:type="gramStart"/>
      <w:r>
        <w:t>,  user</w:t>
      </w:r>
      <w:proofErr w:type="gramEnd"/>
      <w:r>
        <w:t xml:space="preserve"> entry mode(round robin/</w:t>
      </w:r>
      <w:proofErr w:type="spellStart"/>
      <w:r>
        <w:t>asynch</w:t>
      </w:r>
      <w:proofErr w:type="spellEnd"/>
      <w:r>
        <w:t>), and presses submit.</w:t>
      </w:r>
    </w:p>
    <w:p w:rsidR="006A5DD8" w:rsidRDefault="006A5DD8" w:rsidP="006A5DD8">
      <w:r>
        <w:t xml:space="preserve">Entry </w:t>
      </w:r>
      <w:proofErr w:type="spellStart"/>
      <w:r>
        <w:t>Criteria</w:t>
      </w:r>
      <w:proofErr w:type="gramStart"/>
      <w:r>
        <w:t>:DLS</w:t>
      </w:r>
      <w:proofErr w:type="spellEnd"/>
      <w:proofErr w:type="gramEnd"/>
      <w:r>
        <w:t xml:space="preserve"> app has already been launched</w:t>
      </w:r>
    </w:p>
    <w:p w:rsidR="006A5DD8" w:rsidRDefault="006A5DD8" w:rsidP="006A5DD8">
      <w:r>
        <w:t xml:space="preserve">Exit Criteria: </w:t>
      </w:r>
      <w:proofErr w:type="spellStart"/>
      <w:r>
        <w:t>EventID</w:t>
      </w:r>
      <w:proofErr w:type="spellEnd"/>
      <w:r>
        <w:t xml:space="preserve"> returned to user</w:t>
      </w:r>
    </w:p>
    <w:p w:rsidR="006A5DD8" w:rsidRDefault="006A5DD8" w:rsidP="006A5DD8">
      <w:r>
        <w:t>Note: I combined all the user option entries (step 5) since there may not be an even step response after each option is entered</w:t>
      </w:r>
    </w:p>
    <w:p w:rsidR="006A5DD8" w:rsidRDefault="006A5DD8" w:rsidP="006A5DD8">
      <w:r>
        <w:t>Note:  The Entry and Exit criteria could be additional flow of event steps, but these seem better suited as ‘criteria’</w:t>
      </w:r>
    </w:p>
    <w:p w:rsidR="006A5DD8" w:rsidRDefault="006A5DD8" w:rsidP="00DA33F7"/>
    <w:p w:rsidR="006A5DD8" w:rsidRDefault="006A5DD8" w:rsidP="006A5DD8">
      <w:pPr>
        <w:pStyle w:val="Heading4"/>
      </w:pPr>
      <w:bookmarkStart w:id="155" w:name="_Toc336190272"/>
      <w:r>
        <w:t xml:space="preserve">Use Case: Add Valid User </w:t>
      </w:r>
      <w:proofErr w:type="spellStart"/>
      <w:r>
        <w:t>RoundRobin</w:t>
      </w:r>
      <w:proofErr w:type="spellEnd"/>
      <w:r>
        <w:t xml:space="preserve"> Edge</w:t>
      </w:r>
      <w:bookmarkEnd w:id="155"/>
    </w:p>
    <w:p w:rsidR="006A5DD8" w:rsidRPr="006A5DD8" w:rsidRDefault="006A5DD8" w:rsidP="006A5DD8"/>
    <w:p w:rsidR="006A5DD8" w:rsidRDefault="006A5DD8" w:rsidP="006A5DD8">
      <w:r>
        <w:t>Participating Actor: User</w:t>
      </w:r>
    </w:p>
    <w:p w:rsidR="006A5DD8" w:rsidRDefault="006A5DD8" w:rsidP="006A5DD8">
      <w:r>
        <w:t>Flow of Events:</w:t>
      </w:r>
    </w:p>
    <w:p w:rsidR="006A5DD8" w:rsidRDefault="006A5DD8" w:rsidP="006A5DD8">
      <w:pPr>
        <w:ind w:left="360"/>
      </w:pPr>
      <w:r>
        <w:t>1. User requests adding new decision to an existing closed decision lines event</w:t>
      </w:r>
    </w:p>
    <w:p w:rsidR="006A5DD8" w:rsidRDefault="006A5DD8" w:rsidP="006A5DD8">
      <w:pPr>
        <w:ind w:left="360"/>
      </w:pPr>
      <w:r>
        <w:t xml:space="preserve">      2. DLS asks for event ID</w:t>
      </w:r>
    </w:p>
    <w:p w:rsidR="006A5DD8" w:rsidRDefault="006A5DD8" w:rsidP="006A5DD8">
      <w:pPr>
        <w:ind w:left="360"/>
      </w:pPr>
      <w:r>
        <w:t xml:space="preserve">3. User enters </w:t>
      </w:r>
      <w:proofErr w:type="spellStart"/>
      <w:r>
        <w:t>eventID</w:t>
      </w:r>
      <w:proofErr w:type="spellEnd"/>
    </w:p>
    <w:p w:rsidR="006A5DD8" w:rsidRDefault="006A5DD8" w:rsidP="006A5DD8">
      <w:pPr>
        <w:ind w:left="360"/>
      </w:pPr>
      <w:r>
        <w:t xml:space="preserve">     4. DLS informs user he is allowed a choice at this time</w:t>
      </w:r>
    </w:p>
    <w:p w:rsidR="006A5DD8" w:rsidRDefault="006A5DD8" w:rsidP="006A5DD8">
      <w:pPr>
        <w:ind w:left="360"/>
      </w:pPr>
      <w:r>
        <w:t>5. User makes his choice and submits choice</w:t>
      </w:r>
    </w:p>
    <w:p w:rsidR="006A5DD8" w:rsidRDefault="006A5DD8" w:rsidP="006A5DD8">
      <w:r>
        <w:t xml:space="preserve">Entry </w:t>
      </w:r>
      <w:proofErr w:type="spellStart"/>
      <w:r>
        <w:t>Criteria</w:t>
      </w:r>
      <w:proofErr w:type="gramStart"/>
      <w:r>
        <w:t>:DLS</w:t>
      </w:r>
      <w:proofErr w:type="spellEnd"/>
      <w:proofErr w:type="gramEnd"/>
      <w:r>
        <w:t xml:space="preserve"> app has already been launched</w:t>
      </w:r>
    </w:p>
    <w:p w:rsidR="006A5DD8" w:rsidRDefault="006A5DD8" w:rsidP="006A5DD8">
      <w:r>
        <w:t>Exit Criteria: DLS acknowledges choice has been accepted</w:t>
      </w:r>
    </w:p>
    <w:p w:rsidR="006A5DD8" w:rsidRDefault="006A5DD8" w:rsidP="006A5DD8"/>
    <w:p w:rsidR="004C5F00" w:rsidRDefault="004C5F00" w:rsidP="004C5F00">
      <w:pPr>
        <w:pStyle w:val="Heading4"/>
      </w:pPr>
      <w:bookmarkStart w:id="156" w:name="_Toc336190273"/>
      <w:r>
        <w:t>Use Case: Attempt Invalid Edge Value</w:t>
      </w:r>
      <w:bookmarkEnd w:id="156"/>
    </w:p>
    <w:p w:rsidR="006A5DD8" w:rsidRDefault="006A5DD8" w:rsidP="006A5DD8">
      <w:r>
        <w:t>Participating Actor: User</w:t>
      </w:r>
    </w:p>
    <w:p w:rsidR="006A5DD8" w:rsidRDefault="006A5DD8" w:rsidP="006A5DD8">
      <w:r>
        <w:t>Flow of Events:</w:t>
      </w:r>
    </w:p>
    <w:p w:rsidR="006A5DD8" w:rsidRDefault="006A5DD8" w:rsidP="006A5DD8">
      <w:pPr>
        <w:ind w:left="360"/>
      </w:pPr>
      <w:r>
        <w:t>1. User requests adding new decision to an existing closed decision lines event</w:t>
      </w:r>
    </w:p>
    <w:p w:rsidR="006A5DD8" w:rsidRDefault="006A5DD8" w:rsidP="006A5DD8">
      <w:pPr>
        <w:ind w:left="360"/>
      </w:pPr>
      <w:r>
        <w:t xml:space="preserve">      2. DLS asks for event ID</w:t>
      </w:r>
    </w:p>
    <w:p w:rsidR="006A5DD8" w:rsidRDefault="006A5DD8" w:rsidP="006A5DD8">
      <w:pPr>
        <w:ind w:left="360"/>
      </w:pPr>
      <w:r>
        <w:t xml:space="preserve">3. User enters </w:t>
      </w:r>
      <w:proofErr w:type="spellStart"/>
      <w:r>
        <w:t>eventID</w:t>
      </w:r>
      <w:proofErr w:type="spellEnd"/>
    </w:p>
    <w:p w:rsidR="006A5DD8" w:rsidRDefault="006A5DD8" w:rsidP="006A5DD8">
      <w:pPr>
        <w:ind w:left="360"/>
      </w:pPr>
      <w:r>
        <w:t xml:space="preserve">     4. DLS informs user he is allowed a choice at this time</w:t>
      </w:r>
    </w:p>
    <w:p w:rsidR="006A5DD8" w:rsidRDefault="006A5DD8" w:rsidP="006A5DD8">
      <w:pPr>
        <w:ind w:left="360"/>
      </w:pPr>
      <w:r>
        <w:t>5. User makes his choice and submits choice</w:t>
      </w:r>
    </w:p>
    <w:p w:rsidR="006A5DD8" w:rsidRDefault="006A5DD8" w:rsidP="006A5DD8">
      <w:pPr>
        <w:ind w:left="360"/>
      </w:pPr>
      <w:r>
        <w:t xml:space="preserve">    6 DLS informs user his choice value is too close to a previous choice value</w:t>
      </w:r>
    </w:p>
    <w:p w:rsidR="006A5DD8" w:rsidRDefault="006A5DD8" w:rsidP="006A5DD8">
      <w:r>
        <w:t xml:space="preserve">Entry </w:t>
      </w:r>
      <w:proofErr w:type="spellStart"/>
      <w:r>
        <w:t>Criteria</w:t>
      </w:r>
      <w:proofErr w:type="gramStart"/>
      <w:r>
        <w:t>:DLS</w:t>
      </w:r>
      <w:proofErr w:type="spellEnd"/>
      <w:proofErr w:type="gramEnd"/>
      <w:r>
        <w:t xml:space="preserve"> app has already been launched</w:t>
      </w:r>
    </w:p>
    <w:p w:rsidR="006A5DD8" w:rsidRDefault="006A5DD8" w:rsidP="006A5DD8">
      <w:r>
        <w:t>Exit Criteria: DLS acknowledges choice has been accepted</w:t>
      </w:r>
    </w:p>
    <w:p w:rsidR="006A5DD8" w:rsidRDefault="006A5DD8" w:rsidP="006A5DD8">
      <w:r>
        <w:br w:type="page"/>
      </w:r>
    </w:p>
    <w:p w:rsidR="006A5DD8" w:rsidRDefault="006A5DD8" w:rsidP="006A5DD8"/>
    <w:p w:rsidR="004305B2" w:rsidRDefault="004305B2" w:rsidP="006A5DD8"/>
    <w:p w:rsidR="004C5F00" w:rsidRDefault="004C5F00" w:rsidP="004C5F00">
      <w:pPr>
        <w:pStyle w:val="Heading4"/>
      </w:pPr>
      <w:bookmarkStart w:id="157" w:name="_Toc336190274"/>
      <w:r>
        <w:t xml:space="preserve">Use Case: Attempt Invalid Turn </w:t>
      </w:r>
      <w:proofErr w:type="gramStart"/>
      <w:r>
        <w:t>At</w:t>
      </w:r>
      <w:proofErr w:type="gramEnd"/>
      <w:r>
        <w:t xml:space="preserve"> </w:t>
      </w:r>
      <w:proofErr w:type="spellStart"/>
      <w:r>
        <w:t>RoundRobin</w:t>
      </w:r>
      <w:proofErr w:type="spellEnd"/>
      <w:r>
        <w:t xml:space="preserve"> Edge</w:t>
      </w:r>
      <w:bookmarkEnd w:id="157"/>
    </w:p>
    <w:p w:rsidR="004305B2" w:rsidRDefault="004305B2" w:rsidP="006A5DD8"/>
    <w:p w:rsidR="006A5DD8" w:rsidRDefault="006A5DD8" w:rsidP="006A5DD8">
      <w:r>
        <w:t>Participating Actor: User</w:t>
      </w:r>
    </w:p>
    <w:p w:rsidR="006A5DD8" w:rsidRDefault="006A5DD8" w:rsidP="006A5DD8">
      <w:r>
        <w:t>Flow of Events:</w:t>
      </w:r>
    </w:p>
    <w:p w:rsidR="006A5DD8" w:rsidRDefault="006A5DD8" w:rsidP="006A5DD8">
      <w:pPr>
        <w:ind w:left="360"/>
      </w:pPr>
      <w:r>
        <w:t>1. User requests adding new decision to an existing closed decision lines event</w:t>
      </w:r>
    </w:p>
    <w:p w:rsidR="006A5DD8" w:rsidRDefault="006A5DD8" w:rsidP="006A5DD8">
      <w:pPr>
        <w:ind w:left="360"/>
      </w:pPr>
      <w:r>
        <w:t xml:space="preserve">      2. DLS asks for event ID</w:t>
      </w:r>
    </w:p>
    <w:p w:rsidR="006A5DD8" w:rsidRDefault="006A5DD8" w:rsidP="006A5DD8">
      <w:pPr>
        <w:ind w:left="360"/>
      </w:pPr>
      <w:r>
        <w:t xml:space="preserve">3. User enters </w:t>
      </w:r>
      <w:proofErr w:type="spellStart"/>
      <w:r>
        <w:t>eventID</w:t>
      </w:r>
      <w:proofErr w:type="spellEnd"/>
    </w:p>
    <w:p w:rsidR="006A5DD8" w:rsidRDefault="006A5DD8" w:rsidP="006A5DD8">
      <w:pPr>
        <w:ind w:left="360"/>
      </w:pPr>
      <w:r>
        <w:t xml:space="preserve">     4. DLS informs user he is not allowed a new choice at this time</w:t>
      </w:r>
    </w:p>
    <w:p w:rsidR="006A5DD8" w:rsidRDefault="006A5DD8" w:rsidP="006A5DD8">
      <w:r>
        <w:t xml:space="preserve">Entry </w:t>
      </w:r>
      <w:proofErr w:type="spellStart"/>
      <w:r>
        <w:t>Criteria</w:t>
      </w:r>
      <w:proofErr w:type="gramStart"/>
      <w:r>
        <w:t>:DLS</w:t>
      </w:r>
      <w:proofErr w:type="spellEnd"/>
      <w:proofErr w:type="gramEnd"/>
      <w:r>
        <w:t xml:space="preserve"> app has already been launched</w:t>
      </w:r>
    </w:p>
    <w:p w:rsidR="006A5DD8" w:rsidRDefault="006A5DD8" w:rsidP="006A5DD8">
      <w:r>
        <w:t>Exit Criteria: DLS returns to initial screen</w:t>
      </w:r>
    </w:p>
    <w:p w:rsidR="004C5F00" w:rsidRDefault="004C5F00" w:rsidP="006A5DD8"/>
    <w:p w:rsidR="004C5F00" w:rsidRDefault="004C5F00" w:rsidP="004C5F00">
      <w:pPr>
        <w:pStyle w:val="Heading4"/>
      </w:pPr>
      <w:bookmarkStart w:id="158" w:name="_Toc336190275"/>
      <w:r>
        <w:t>Use Case: Attempt extra turn choosing Edge</w:t>
      </w:r>
      <w:bookmarkEnd w:id="158"/>
    </w:p>
    <w:p w:rsidR="006A5DD8" w:rsidRDefault="006A5DD8" w:rsidP="006A5DD8"/>
    <w:p w:rsidR="006A5DD8" w:rsidRDefault="006A5DD8" w:rsidP="006A5DD8">
      <w:r>
        <w:t>Participating Actor: User</w:t>
      </w:r>
    </w:p>
    <w:p w:rsidR="006A5DD8" w:rsidRDefault="006A5DD8" w:rsidP="006A5DD8">
      <w:r>
        <w:t>Flow of Events:</w:t>
      </w:r>
    </w:p>
    <w:p w:rsidR="006A5DD8" w:rsidRDefault="006A5DD8" w:rsidP="006A5DD8">
      <w:pPr>
        <w:ind w:left="360"/>
      </w:pPr>
      <w:r>
        <w:t>1. User requests adding new decision to an existing closed decision lines event</w:t>
      </w:r>
    </w:p>
    <w:p w:rsidR="006A5DD8" w:rsidRDefault="006A5DD8" w:rsidP="006A5DD8">
      <w:pPr>
        <w:ind w:left="360"/>
      </w:pPr>
      <w:r>
        <w:t xml:space="preserve">      2. DLS asks for event ID</w:t>
      </w:r>
    </w:p>
    <w:p w:rsidR="006A5DD8" w:rsidRDefault="006A5DD8" w:rsidP="006A5DD8">
      <w:pPr>
        <w:ind w:left="360"/>
      </w:pPr>
      <w:r>
        <w:t xml:space="preserve">3. User enters </w:t>
      </w:r>
      <w:proofErr w:type="spellStart"/>
      <w:r>
        <w:t>eventID</w:t>
      </w:r>
      <w:proofErr w:type="spellEnd"/>
    </w:p>
    <w:p w:rsidR="006A5DD8" w:rsidRDefault="006A5DD8" w:rsidP="006A5DD8">
      <w:pPr>
        <w:ind w:left="360"/>
      </w:pPr>
      <w:r>
        <w:t xml:space="preserve">     4. DLS informs user he has already entered all his allowed choices</w:t>
      </w:r>
    </w:p>
    <w:p w:rsidR="006A5DD8" w:rsidRDefault="006A5DD8" w:rsidP="006A5DD8">
      <w:r>
        <w:t xml:space="preserve">Entry </w:t>
      </w:r>
      <w:proofErr w:type="spellStart"/>
      <w:r>
        <w:t>Criteria</w:t>
      </w:r>
      <w:proofErr w:type="gramStart"/>
      <w:r>
        <w:t>:DLS</w:t>
      </w:r>
      <w:proofErr w:type="spellEnd"/>
      <w:proofErr w:type="gramEnd"/>
      <w:r>
        <w:t xml:space="preserve"> app has already been launched</w:t>
      </w:r>
    </w:p>
    <w:p w:rsidR="006A5DD8" w:rsidRDefault="006A5DD8" w:rsidP="006A5DD8">
      <w:r>
        <w:t>Exit Criteria: DLS returns to initial screen</w:t>
      </w:r>
    </w:p>
    <w:p w:rsidR="006A5DD8" w:rsidRDefault="006A5DD8" w:rsidP="006A5DD8"/>
    <w:p w:rsidR="006A5DD8" w:rsidRDefault="006A5DD8" w:rsidP="006A5DD8"/>
    <w:p w:rsidR="006A5DD8" w:rsidRDefault="006A5DD8" w:rsidP="006A5DD8">
      <w:r>
        <w:br w:type="page"/>
      </w:r>
    </w:p>
    <w:p w:rsidR="004C5F00" w:rsidRDefault="004C5F00" w:rsidP="004C5F00">
      <w:pPr>
        <w:pStyle w:val="Heading4"/>
      </w:pPr>
      <w:bookmarkStart w:id="159" w:name="_Toc336190276"/>
      <w:r>
        <w:lastRenderedPageBreak/>
        <w:t xml:space="preserve">Use Case: </w:t>
      </w:r>
      <w:proofErr w:type="spellStart"/>
      <w:r>
        <w:t>UserEnters</w:t>
      </w:r>
      <w:proofErr w:type="spellEnd"/>
      <w:r>
        <w:t xml:space="preserve"> Invalid </w:t>
      </w:r>
      <w:proofErr w:type="spellStart"/>
      <w:r>
        <w:t>EventID</w:t>
      </w:r>
      <w:bookmarkEnd w:id="159"/>
      <w:proofErr w:type="spellEnd"/>
    </w:p>
    <w:p w:rsidR="006A5DD8" w:rsidRDefault="006A5DD8" w:rsidP="006A5DD8">
      <w:r>
        <w:t>Participating Actor: User</w:t>
      </w:r>
    </w:p>
    <w:p w:rsidR="006A5DD8" w:rsidRDefault="006A5DD8" w:rsidP="006A5DD8">
      <w:r>
        <w:t>Flow of Events:</w:t>
      </w:r>
    </w:p>
    <w:p w:rsidR="006A5DD8" w:rsidRDefault="006A5DD8" w:rsidP="006A5DD8">
      <w:pPr>
        <w:ind w:left="360"/>
      </w:pPr>
      <w:r>
        <w:t>1. User requests adding new decision to an existing closed decision lines event</w:t>
      </w:r>
    </w:p>
    <w:p w:rsidR="006A5DD8" w:rsidRDefault="006A5DD8" w:rsidP="006A5DD8">
      <w:pPr>
        <w:ind w:left="360"/>
      </w:pPr>
      <w:r>
        <w:t xml:space="preserve">      2. DLS asks for event ID</w:t>
      </w:r>
    </w:p>
    <w:p w:rsidR="006A5DD8" w:rsidRDefault="006A5DD8" w:rsidP="006A5DD8">
      <w:pPr>
        <w:ind w:left="360"/>
      </w:pPr>
      <w:r>
        <w:t xml:space="preserve">3. User enters </w:t>
      </w:r>
      <w:proofErr w:type="spellStart"/>
      <w:r>
        <w:t>eventID</w:t>
      </w:r>
      <w:proofErr w:type="spellEnd"/>
    </w:p>
    <w:p w:rsidR="006A5DD8" w:rsidRDefault="006A5DD8" w:rsidP="006A5DD8">
      <w:pPr>
        <w:ind w:left="360"/>
      </w:pPr>
      <w:r>
        <w:t xml:space="preserve">     4. DLS informs user his </w:t>
      </w:r>
      <w:proofErr w:type="spellStart"/>
      <w:r>
        <w:t>eventID</w:t>
      </w:r>
      <w:proofErr w:type="spellEnd"/>
      <w:r>
        <w:t xml:space="preserve"> is invalid</w:t>
      </w:r>
    </w:p>
    <w:p w:rsidR="006A5DD8" w:rsidRDefault="006A5DD8" w:rsidP="006A5DD8">
      <w:r>
        <w:t xml:space="preserve">Entry </w:t>
      </w:r>
      <w:proofErr w:type="spellStart"/>
      <w:r>
        <w:t>Criteria</w:t>
      </w:r>
      <w:proofErr w:type="gramStart"/>
      <w:r>
        <w:t>:DLS</w:t>
      </w:r>
      <w:proofErr w:type="spellEnd"/>
      <w:proofErr w:type="gramEnd"/>
      <w:r>
        <w:t xml:space="preserve"> app has already been launched</w:t>
      </w:r>
    </w:p>
    <w:p w:rsidR="006A5DD8" w:rsidRDefault="006A5DD8" w:rsidP="006A5DD8">
      <w:r>
        <w:t>Exit Criteria: DLS returns to initial screen</w:t>
      </w:r>
    </w:p>
    <w:p w:rsidR="006A5DD8" w:rsidRDefault="006A5DD8" w:rsidP="006A5DD8">
      <w:r>
        <w:br w:type="page"/>
      </w:r>
    </w:p>
    <w:p w:rsidR="004C5F00" w:rsidRDefault="004C5F00" w:rsidP="004C5F00">
      <w:pPr>
        <w:pStyle w:val="Heading4"/>
      </w:pPr>
      <w:bookmarkStart w:id="160" w:name="_Toc336190277"/>
      <w:r>
        <w:lastRenderedPageBreak/>
        <w:t xml:space="preserve">Use Case: Add Valid User </w:t>
      </w:r>
      <w:proofErr w:type="spellStart"/>
      <w:r>
        <w:t>Async</w:t>
      </w:r>
      <w:proofErr w:type="spellEnd"/>
      <w:r>
        <w:t xml:space="preserve"> Edge</w:t>
      </w:r>
      <w:bookmarkEnd w:id="160"/>
    </w:p>
    <w:p w:rsidR="006A5DD8" w:rsidRDefault="006A5DD8" w:rsidP="006A5DD8">
      <w:r>
        <w:t>Participating Actor: User</w:t>
      </w:r>
    </w:p>
    <w:p w:rsidR="006A5DD8" w:rsidRDefault="006A5DD8" w:rsidP="006A5DD8">
      <w:r>
        <w:t>Flow of Events:</w:t>
      </w:r>
    </w:p>
    <w:p w:rsidR="006A5DD8" w:rsidRDefault="006A5DD8" w:rsidP="006A5DD8">
      <w:pPr>
        <w:ind w:left="360"/>
      </w:pPr>
      <w:r>
        <w:t xml:space="preserve">1. User requests adding new decision to an existing </w:t>
      </w:r>
      <w:proofErr w:type="spellStart"/>
      <w:r>
        <w:t>async</w:t>
      </w:r>
      <w:proofErr w:type="spellEnd"/>
      <w:r>
        <w:t xml:space="preserve"> closed decision lines event</w:t>
      </w:r>
    </w:p>
    <w:p w:rsidR="006A5DD8" w:rsidRDefault="006A5DD8" w:rsidP="006A5DD8">
      <w:pPr>
        <w:ind w:left="360"/>
      </w:pPr>
      <w:r>
        <w:t xml:space="preserve">      2. DLS asks for event ID</w:t>
      </w:r>
    </w:p>
    <w:p w:rsidR="006A5DD8" w:rsidRDefault="006A5DD8" w:rsidP="006A5DD8">
      <w:pPr>
        <w:ind w:left="360"/>
      </w:pPr>
      <w:r>
        <w:t xml:space="preserve">3. User enters </w:t>
      </w:r>
      <w:proofErr w:type="spellStart"/>
      <w:r>
        <w:t>eventID</w:t>
      </w:r>
      <w:proofErr w:type="spellEnd"/>
    </w:p>
    <w:p w:rsidR="006A5DD8" w:rsidRDefault="006A5DD8" w:rsidP="006A5DD8">
      <w:pPr>
        <w:ind w:left="360"/>
      </w:pPr>
      <w:r>
        <w:t xml:space="preserve">     4. DLS informs user he is allowed a choice at this time</w:t>
      </w:r>
    </w:p>
    <w:p w:rsidR="006A5DD8" w:rsidRDefault="006A5DD8" w:rsidP="006A5DD8">
      <w:pPr>
        <w:ind w:left="360"/>
      </w:pPr>
      <w:r>
        <w:t>5. User makes his choice and submits choice</w:t>
      </w:r>
    </w:p>
    <w:p w:rsidR="006A5DD8" w:rsidRDefault="006A5DD8" w:rsidP="006A5DD8">
      <w:r>
        <w:t xml:space="preserve">Entry </w:t>
      </w:r>
      <w:proofErr w:type="spellStart"/>
      <w:r>
        <w:t>Criteria</w:t>
      </w:r>
      <w:proofErr w:type="gramStart"/>
      <w:r>
        <w:t>:DLS</w:t>
      </w:r>
      <w:proofErr w:type="spellEnd"/>
      <w:proofErr w:type="gramEnd"/>
      <w:r>
        <w:t xml:space="preserve"> app has already been launched</w:t>
      </w:r>
    </w:p>
    <w:p w:rsidR="006A5DD8" w:rsidRDefault="006A5DD8" w:rsidP="006A5DD8">
      <w:r>
        <w:t>Exit Criteria: DLS acknowledges choice has been accepted, has x remaining turns, and asks if user wishes another choice</w:t>
      </w:r>
    </w:p>
    <w:p w:rsidR="006A5DD8" w:rsidRDefault="006A5DD8" w:rsidP="006A5DD8"/>
    <w:p w:rsidR="006A5DD8" w:rsidRDefault="006A5DD8" w:rsidP="006A5DD8">
      <w:r>
        <w:t xml:space="preserve">Note: no </w:t>
      </w:r>
      <w:proofErr w:type="spellStart"/>
      <w:r>
        <w:t>async</w:t>
      </w:r>
      <w:proofErr w:type="spellEnd"/>
      <w:r>
        <w:t xml:space="preserve"> use case for turns used up, same as earlier use case</w:t>
      </w:r>
    </w:p>
    <w:p w:rsidR="006A5DD8" w:rsidRDefault="006A5DD8" w:rsidP="00DA33F7"/>
    <w:p w:rsidR="004C5F00" w:rsidRDefault="004C5F00">
      <w:pPr>
        <w:rPr>
          <w:b/>
          <w:kern w:val="28"/>
        </w:rPr>
      </w:pPr>
      <w:r>
        <w:br w:type="page"/>
      </w:r>
    </w:p>
    <w:p w:rsidR="006A5DD8" w:rsidRDefault="006A5DD8" w:rsidP="006A5DD8">
      <w:pPr>
        <w:pStyle w:val="Heading3"/>
      </w:pPr>
      <w:bookmarkStart w:id="161" w:name="_Toc336190278"/>
      <w:r>
        <w:lastRenderedPageBreak/>
        <w:t>Use Cases derived from Scenario 2.4.1.4</w:t>
      </w:r>
      <w:bookmarkEnd w:id="161"/>
    </w:p>
    <w:p w:rsidR="006A5DD8" w:rsidRDefault="006A5DD8" w:rsidP="006A5DD8">
      <w:pPr>
        <w:pStyle w:val="Heading3"/>
      </w:pPr>
      <w:bookmarkStart w:id="162" w:name="_Toc336190279"/>
      <w:r>
        <w:t>Use Cases derived from Scenario 2.4.1.5</w:t>
      </w:r>
      <w:bookmarkEnd w:id="162"/>
    </w:p>
    <w:p w:rsidR="006A5DD8" w:rsidRDefault="006A5DD8" w:rsidP="006A5DD8"/>
    <w:p w:rsidR="006A5DD8" w:rsidRDefault="006A5DD8" w:rsidP="006A5DD8">
      <w:pPr>
        <w:pStyle w:val="Heading3"/>
      </w:pPr>
      <w:bookmarkStart w:id="163" w:name="_Toc336190280"/>
      <w:r>
        <w:t>Use Cases derived from Scenario 2.4.1.6</w:t>
      </w:r>
      <w:bookmarkEnd w:id="163"/>
    </w:p>
    <w:p w:rsidR="006A5DD8" w:rsidRPr="006A5DD8" w:rsidRDefault="006A5DD8" w:rsidP="006A5DD8"/>
    <w:p w:rsidR="006A5DD8" w:rsidRPr="006A5DD8" w:rsidRDefault="006A5DD8" w:rsidP="006A5DD8"/>
    <w:p w:rsidR="006A5DD8" w:rsidRPr="00DA33F7" w:rsidRDefault="006A5DD8" w:rsidP="00DA33F7"/>
    <w:p w:rsidR="00837284" w:rsidRDefault="00837284" w:rsidP="00AA6B24"/>
    <w:p w:rsidR="00AA6B24" w:rsidRDefault="00837284" w:rsidP="00AA6B24">
      <w:r>
        <w:br w:type="page"/>
      </w:r>
    </w:p>
    <w:p w:rsidR="00AA6B24" w:rsidRDefault="00D2629B" w:rsidP="00AA6B24">
      <w:pPr>
        <w:pStyle w:val="Heading1"/>
      </w:pPr>
      <w:bookmarkStart w:id="164" w:name="_Toc336190281"/>
      <w:r>
        <w:lastRenderedPageBreak/>
        <w:t>STORY Board</w:t>
      </w:r>
      <w:bookmarkEnd w:id="164"/>
    </w:p>
    <w:p w:rsidR="00611D30" w:rsidRPr="000935A1" w:rsidRDefault="00611D30" w:rsidP="00611D30">
      <w:pPr>
        <w:rPr>
          <w:b/>
          <w:u w:val="single"/>
        </w:rPr>
      </w:pPr>
      <w:r w:rsidRPr="000935A1">
        <w:rPr>
          <w:b/>
          <w:u w:val="single"/>
        </w:rPr>
        <w:t>How to Read this Section</w:t>
      </w:r>
    </w:p>
    <w:p w:rsidR="005109C3" w:rsidRPr="006A77F5" w:rsidRDefault="005109C3" w:rsidP="005109C3">
      <w:bookmarkStart w:id="165" w:name="_Toc254953378"/>
      <w:bookmarkStart w:id="166" w:name="_Toc254953469"/>
      <w:bookmarkStart w:id="167" w:name="_Toc288824795"/>
      <w:bookmarkStart w:id="168" w:name="_Toc288824798"/>
      <w:bookmarkStart w:id="169" w:name="_Toc288824799"/>
      <w:bookmarkStart w:id="170" w:name="_Toc288824800"/>
      <w:bookmarkStart w:id="171" w:name="_Ref253125721"/>
      <w:bookmarkEnd w:id="165"/>
      <w:bookmarkEnd w:id="166"/>
      <w:bookmarkEnd w:id="167"/>
      <w:bookmarkEnd w:id="168"/>
      <w:bookmarkEnd w:id="169"/>
      <w:bookmarkEnd w:id="170"/>
    </w:p>
    <w:p w:rsidR="00D2629B" w:rsidRDefault="00D2629B">
      <w:bookmarkStart w:id="172" w:name="_Toc326910773"/>
      <w:bookmarkStart w:id="173" w:name="_Ref331057911"/>
    </w:p>
    <w:p w:rsidR="004B6AD2" w:rsidRDefault="004B6AD2" w:rsidP="00765A52">
      <w:pPr>
        <w:pStyle w:val="Heading2"/>
      </w:pPr>
      <w:bookmarkStart w:id="174" w:name="_Toc336190282"/>
      <w:r>
        <w:t>Login Screens</w:t>
      </w:r>
      <w:bookmarkEnd w:id="174"/>
    </w:p>
    <w:p w:rsidR="004B6AD2" w:rsidRDefault="004B6AD2" w:rsidP="004B6AD2"/>
    <w:p w:rsidR="000E13B5" w:rsidRDefault="000E13B5" w:rsidP="000E13B5">
      <w:r>
        <w:t>Here is an Admin Login Screen</w:t>
      </w:r>
    </w:p>
    <w:p w:rsidR="000E13B5" w:rsidRDefault="000E13B5" w:rsidP="000E13B5"/>
    <w:p w:rsidR="000E13B5" w:rsidRDefault="000E13B5" w:rsidP="000E13B5">
      <w:r>
        <w:rPr>
          <w:noProof/>
        </w:rPr>
        <w:drawing>
          <wp:inline distT="0" distB="0" distL="0" distR="0">
            <wp:extent cx="4352290" cy="1419225"/>
            <wp:effectExtent l="19050" t="0" r="0" b="0"/>
            <wp:docPr id="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352290" cy="1419225"/>
                    </a:xfrm>
                    <a:prstGeom prst="rect">
                      <a:avLst/>
                    </a:prstGeom>
                    <a:noFill/>
                    <a:ln w="9525">
                      <a:noFill/>
                      <a:miter lim="800000"/>
                      <a:headEnd/>
                      <a:tailEnd/>
                    </a:ln>
                  </pic:spPr>
                </pic:pic>
              </a:graphicData>
            </a:graphic>
          </wp:inline>
        </w:drawing>
      </w:r>
    </w:p>
    <w:p w:rsidR="000E13B5" w:rsidRDefault="000E13B5" w:rsidP="000E13B5"/>
    <w:p w:rsidR="000E13B5" w:rsidRDefault="000E13B5" w:rsidP="000E13B5">
      <w:proofErr w:type="gramStart"/>
      <w:r>
        <w:t>Moderator and user login.</w:t>
      </w:r>
      <w:proofErr w:type="gramEnd"/>
      <w:r>
        <w:t xml:space="preserve"> If </w:t>
      </w:r>
      <w:proofErr w:type="spellStart"/>
      <w:r>
        <w:t>EventID</w:t>
      </w:r>
      <w:proofErr w:type="spellEnd"/>
      <w:r>
        <w:t xml:space="preserve"> is left blank, it assumes you are logging in as a moderator who </w:t>
      </w:r>
      <w:proofErr w:type="spellStart"/>
      <w:r>
        <w:t>pnas</w:t>
      </w:r>
      <w:proofErr w:type="spellEnd"/>
      <w:r>
        <w:t xml:space="preserve"> to create a new event.  If an </w:t>
      </w:r>
      <w:proofErr w:type="spellStart"/>
      <w:r>
        <w:t>eventID</w:t>
      </w:r>
      <w:proofErr w:type="spellEnd"/>
      <w:r>
        <w:t xml:space="preserve"> of an existing </w:t>
      </w:r>
      <w:proofErr w:type="spellStart"/>
      <w:r>
        <w:t>eventID</w:t>
      </w:r>
      <w:proofErr w:type="spellEnd"/>
      <w:r>
        <w:t xml:space="preserve"> is entered, and the name is the moderator, the event editing screen is entered.  If you are a user, you go to a user oriented screen (add a choice for an open event, or select a choice for a closed event.  You are rejected if the </w:t>
      </w:r>
      <w:proofErr w:type="spellStart"/>
      <w:r>
        <w:t>eventID</w:t>
      </w:r>
      <w:proofErr w:type="spellEnd"/>
      <w:r>
        <w:t xml:space="preserve"> is not valid for your name. If you have no further choices, and no decision has been reached, you are informed that you have entered all your choices, and the event is waiting for the choices of others.  If the decision has been made, you are informed of the choice.</w:t>
      </w:r>
    </w:p>
    <w:p w:rsidR="000E13B5" w:rsidRDefault="000E13B5" w:rsidP="000E13B5"/>
    <w:p w:rsidR="000E13B5" w:rsidRDefault="000E13B5" w:rsidP="000E13B5">
      <w:r>
        <w:rPr>
          <w:noProof/>
        </w:rPr>
        <w:drawing>
          <wp:inline distT="0" distB="0" distL="0" distR="0">
            <wp:extent cx="5943600" cy="1419739"/>
            <wp:effectExtent l="19050" t="0" r="0" b="0"/>
            <wp:docPr id="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943600" cy="1419739"/>
                    </a:xfrm>
                    <a:prstGeom prst="rect">
                      <a:avLst/>
                    </a:prstGeom>
                    <a:noFill/>
                    <a:ln w="9525">
                      <a:noFill/>
                      <a:miter lim="800000"/>
                      <a:headEnd/>
                      <a:tailEnd/>
                    </a:ln>
                  </pic:spPr>
                </pic:pic>
              </a:graphicData>
            </a:graphic>
          </wp:inline>
        </w:drawing>
      </w:r>
    </w:p>
    <w:p w:rsidR="000E13B5" w:rsidRDefault="000E13B5">
      <w:pPr>
        <w:rPr>
          <w:b/>
          <w:caps/>
          <w:kern w:val="28"/>
          <w:sz w:val="24"/>
        </w:rPr>
      </w:pPr>
      <w:r>
        <w:br w:type="page"/>
      </w:r>
    </w:p>
    <w:p w:rsidR="00765A52" w:rsidRDefault="00765A52" w:rsidP="00765A52">
      <w:pPr>
        <w:pStyle w:val="Heading2"/>
      </w:pPr>
      <w:bookmarkStart w:id="175" w:name="_Toc336190283"/>
      <w:r>
        <w:lastRenderedPageBreak/>
        <w:t>Moderator</w:t>
      </w:r>
      <w:bookmarkEnd w:id="175"/>
    </w:p>
    <w:p w:rsidR="00765A52" w:rsidRDefault="00765A52" w:rsidP="00765A52">
      <w:pPr>
        <w:pStyle w:val="Heading3"/>
      </w:pPr>
      <w:bookmarkStart w:id="176" w:name="_Toc336190284"/>
      <w:r>
        <w:t xml:space="preserve">Moderator creates </w:t>
      </w:r>
      <w:proofErr w:type="gramStart"/>
      <w:r>
        <w:t>Closed</w:t>
      </w:r>
      <w:proofErr w:type="gramEnd"/>
      <w:r>
        <w:t xml:space="preserve"> event</w:t>
      </w:r>
      <w:bookmarkEnd w:id="176"/>
    </w:p>
    <w:p w:rsidR="00765A52" w:rsidRDefault="00765A52" w:rsidP="00765A52"/>
    <w:p w:rsidR="000E13B5" w:rsidRDefault="000E13B5" w:rsidP="000E13B5">
      <w:r>
        <w:t>Here is the closed event, and the moderator has the controls to enter the choices (one more remains).  We can disable the submit button until 4 entries are input (preferred) or if the moderator attempts to submit with 3 entries or less, we put up an error dialog (more work for us and end user, not preferred)</w:t>
      </w:r>
    </w:p>
    <w:p w:rsidR="000E13B5" w:rsidRDefault="00765A52">
      <w:r>
        <w:rPr>
          <w:noProof/>
        </w:rPr>
        <w:drawing>
          <wp:inline distT="0" distB="0" distL="0" distR="0">
            <wp:extent cx="4181475" cy="4676775"/>
            <wp:effectExtent l="19050" t="0" r="9525" b="0"/>
            <wp:docPr id="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181475" cy="4676775"/>
                    </a:xfrm>
                    <a:prstGeom prst="rect">
                      <a:avLst/>
                    </a:prstGeom>
                    <a:noFill/>
                    <a:ln w="9525">
                      <a:noFill/>
                      <a:miter lim="800000"/>
                      <a:headEnd/>
                      <a:tailEnd/>
                    </a:ln>
                  </pic:spPr>
                </pic:pic>
              </a:graphicData>
            </a:graphic>
          </wp:inline>
        </w:drawing>
      </w:r>
    </w:p>
    <w:p w:rsidR="000E13B5" w:rsidRDefault="000E13B5">
      <w:r>
        <w:br w:type="page"/>
      </w:r>
    </w:p>
    <w:p w:rsidR="00765A52" w:rsidRDefault="00765A52"/>
    <w:p w:rsidR="000E13B5" w:rsidRDefault="000E13B5" w:rsidP="000E13B5">
      <w:r>
        <w:t>Here is the screen shot for an Open Event, note that there is no control to enter choices, those will be entered by users.</w:t>
      </w:r>
    </w:p>
    <w:p w:rsidR="000E13B5" w:rsidRDefault="000E13B5" w:rsidP="000E13B5">
      <w:r>
        <w:rPr>
          <w:noProof/>
        </w:rPr>
        <w:drawing>
          <wp:inline distT="0" distB="0" distL="0" distR="0">
            <wp:extent cx="4184015" cy="3511550"/>
            <wp:effectExtent l="19050" t="0" r="6985"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184015" cy="3511550"/>
                    </a:xfrm>
                    <a:prstGeom prst="rect">
                      <a:avLst/>
                    </a:prstGeom>
                    <a:noFill/>
                    <a:ln w="9525">
                      <a:noFill/>
                      <a:miter lim="800000"/>
                      <a:headEnd/>
                      <a:tailEnd/>
                    </a:ln>
                  </pic:spPr>
                </pic:pic>
              </a:graphicData>
            </a:graphic>
          </wp:inline>
        </w:drawing>
      </w:r>
      <w:r>
        <w:br w:type="page"/>
      </w:r>
    </w:p>
    <w:p w:rsidR="00DA33F7" w:rsidRDefault="00DA33F7">
      <w:pPr>
        <w:rPr>
          <w:b/>
          <w:caps/>
          <w:kern w:val="28"/>
          <w:sz w:val="24"/>
        </w:rPr>
      </w:pPr>
    </w:p>
    <w:p w:rsidR="00765A52" w:rsidRDefault="00765A52" w:rsidP="00765A52">
      <w:pPr>
        <w:pStyle w:val="Heading2"/>
      </w:pPr>
      <w:bookmarkStart w:id="177" w:name="_Toc336190285"/>
      <w:r>
        <w:t>User</w:t>
      </w:r>
      <w:bookmarkEnd w:id="177"/>
    </w:p>
    <w:p w:rsidR="00765A52" w:rsidRDefault="00765A52" w:rsidP="00765A52">
      <w:pPr>
        <w:pStyle w:val="Heading3"/>
      </w:pPr>
      <w:bookmarkStart w:id="178" w:name="_Toc336190286"/>
      <w:r>
        <w:t>User Entering Open Event Choice</w:t>
      </w:r>
      <w:bookmarkEnd w:id="178"/>
    </w:p>
    <w:p w:rsidR="00DA33F7" w:rsidRPr="00DA33F7" w:rsidRDefault="00DA33F7" w:rsidP="00DA33F7">
      <w:r>
        <w:t>In the figure below, the user is entering her choice in an open event.  She is the second person to enter choice information (Orange Juice has been entered by a previous user).</w:t>
      </w:r>
    </w:p>
    <w:p w:rsidR="00765A52" w:rsidRDefault="00765A52">
      <w:r>
        <w:rPr>
          <w:noProof/>
        </w:rPr>
        <w:drawing>
          <wp:inline distT="0" distB="0" distL="0" distR="0">
            <wp:extent cx="3124200" cy="4676775"/>
            <wp:effectExtent l="19050" t="0" r="0" b="0"/>
            <wp:docPr id="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124200" cy="4676775"/>
                    </a:xfrm>
                    <a:prstGeom prst="rect">
                      <a:avLst/>
                    </a:prstGeom>
                    <a:noFill/>
                    <a:ln w="9525">
                      <a:noFill/>
                      <a:miter lim="800000"/>
                      <a:headEnd/>
                      <a:tailEnd/>
                    </a:ln>
                  </pic:spPr>
                </pic:pic>
              </a:graphicData>
            </a:graphic>
          </wp:inline>
        </w:drawing>
      </w:r>
    </w:p>
    <w:p w:rsidR="00314E3B" w:rsidRDefault="00314E3B"/>
    <w:p w:rsidR="00314E3B" w:rsidRDefault="00314E3B">
      <w:r w:rsidRPr="00314E3B">
        <w:rPr>
          <w:noProof/>
        </w:rPr>
        <w:lastRenderedPageBreak/>
        <w:drawing>
          <wp:inline distT="0" distB="0" distL="0" distR="0">
            <wp:extent cx="5939790" cy="5076825"/>
            <wp:effectExtent l="19050" t="0" r="3810" b="0"/>
            <wp:docPr id="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39790" cy="5076825"/>
                    </a:xfrm>
                    <a:prstGeom prst="rect">
                      <a:avLst/>
                    </a:prstGeom>
                    <a:noFill/>
                    <a:ln w="9525">
                      <a:noFill/>
                      <a:miter lim="800000"/>
                      <a:headEnd/>
                      <a:tailEnd/>
                    </a:ln>
                  </pic:spPr>
                </pic:pic>
              </a:graphicData>
            </a:graphic>
          </wp:inline>
        </w:drawing>
      </w:r>
    </w:p>
    <w:p w:rsidR="00DA33F7" w:rsidRDefault="00DA33F7">
      <w:pPr>
        <w:rPr>
          <w:b/>
          <w:caps/>
          <w:kern w:val="28"/>
          <w:sz w:val="24"/>
        </w:rPr>
      </w:pPr>
      <w:r>
        <w:br w:type="page"/>
      </w:r>
    </w:p>
    <w:p w:rsidR="00765A52" w:rsidRDefault="00765A52" w:rsidP="00765A52">
      <w:pPr>
        <w:pStyle w:val="Heading2"/>
      </w:pPr>
      <w:bookmarkStart w:id="179" w:name="_Toc336190287"/>
      <w:r>
        <w:lastRenderedPageBreak/>
        <w:t>Administrator</w:t>
      </w:r>
      <w:bookmarkEnd w:id="179"/>
    </w:p>
    <w:p w:rsidR="00765A52" w:rsidRDefault="00765A52" w:rsidP="00765A52"/>
    <w:p w:rsidR="00765A52" w:rsidRPr="00765A52" w:rsidRDefault="00765A52" w:rsidP="00765A52">
      <w:pPr>
        <w:pStyle w:val="Heading3"/>
        <w:rPr>
          <w:sz w:val="24"/>
          <w:szCs w:val="24"/>
        </w:rPr>
      </w:pPr>
      <w:bookmarkStart w:id="180" w:name="_Toc336190288"/>
      <w:r w:rsidRPr="00765A52">
        <w:rPr>
          <w:sz w:val="24"/>
          <w:szCs w:val="24"/>
        </w:rPr>
        <w:t>Event Management</w:t>
      </w:r>
      <w:bookmarkEnd w:id="180"/>
    </w:p>
    <w:p w:rsidR="00765A52" w:rsidRDefault="00765A52" w:rsidP="00765A52"/>
    <w:p w:rsidR="00765A52" w:rsidRPr="00765A52" w:rsidRDefault="00765A52" w:rsidP="00765A52">
      <w:r w:rsidRPr="00765A52">
        <w:rPr>
          <w:noProof/>
        </w:rPr>
        <w:drawing>
          <wp:inline distT="0" distB="0" distL="0" distR="0">
            <wp:extent cx="5819775" cy="4419600"/>
            <wp:effectExtent l="19050" t="0" r="9525"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819775" cy="4419600"/>
                    </a:xfrm>
                    <a:prstGeom prst="rect">
                      <a:avLst/>
                    </a:prstGeom>
                    <a:noFill/>
                    <a:ln w="9525">
                      <a:noFill/>
                      <a:miter lim="800000"/>
                      <a:headEnd/>
                      <a:tailEnd/>
                    </a:ln>
                  </pic:spPr>
                </pic:pic>
              </a:graphicData>
            </a:graphic>
          </wp:inline>
        </w:drawing>
      </w:r>
    </w:p>
    <w:p w:rsidR="00765A52" w:rsidRPr="00765A52" w:rsidRDefault="00765A52" w:rsidP="00765A52">
      <w:pPr>
        <w:pStyle w:val="Heading3"/>
        <w:rPr>
          <w:sz w:val="24"/>
          <w:szCs w:val="24"/>
        </w:rPr>
      </w:pPr>
      <w:bookmarkStart w:id="181" w:name="_Toc336190289"/>
      <w:r>
        <w:rPr>
          <w:sz w:val="24"/>
          <w:szCs w:val="24"/>
        </w:rPr>
        <w:t>Report Generation</w:t>
      </w:r>
      <w:bookmarkEnd w:id="181"/>
    </w:p>
    <w:p w:rsidR="00765A52" w:rsidRDefault="00765A52" w:rsidP="00765A52"/>
    <w:p w:rsidR="00765A52" w:rsidRPr="00765A52" w:rsidRDefault="00765A52" w:rsidP="00765A52">
      <w:r>
        <w:rPr>
          <w:noProof/>
        </w:rPr>
        <w:lastRenderedPageBreak/>
        <w:drawing>
          <wp:inline distT="0" distB="0" distL="0" distR="0">
            <wp:extent cx="5819775" cy="4419600"/>
            <wp:effectExtent l="19050" t="0" r="9525"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819775" cy="4419600"/>
                    </a:xfrm>
                    <a:prstGeom prst="rect">
                      <a:avLst/>
                    </a:prstGeom>
                    <a:noFill/>
                    <a:ln w="9525">
                      <a:noFill/>
                      <a:miter lim="800000"/>
                      <a:headEnd/>
                      <a:tailEnd/>
                    </a:ln>
                  </pic:spPr>
                </pic:pic>
              </a:graphicData>
            </a:graphic>
          </wp:inline>
        </w:drawing>
      </w:r>
    </w:p>
    <w:p w:rsidR="00765A52" w:rsidRDefault="00765A52"/>
    <w:p w:rsidR="00765A52" w:rsidRDefault="00765A52"/>
    <w:p w:rsidR="00D2629B" w:rsidRDefault="00D2629B"/>
    <w:p w:rsidR="00DA33F7" w:rsidRDefault="00DA33F7">
      <w:pPr>
        <w:rPr>
          <w:b/>
          <w:caps/>
          <w:kern w:val="28"/>
          <w:sz w:val="28"/>
        </w:rPr>
      </w:pPr>
      <w:r>
        <w:br w:type="page"/>
      </w:r>
    </w:p>
    <w:p w:rsidR="004C5F00" w:rsidRDefault="004C5F00" w:rsidP="004C5F00">
      <w:pPr>
        <w:pStyle w:val="Heading1"/>
      </w:pPr>
      <w:bookmarkStart w:id="182" w:name="_Toc336190290"/>
      <w:r>
        <w:lastRenderedPageBreak/>
        <w:t>CLASS DIAGRAM</w:t>
      </w:r>
      <w:bookmarkEnd w:id="182"/>
    </w:p>
    <w:p w:rsidR="00D2629B" w:rsidRPr="000935A1" w:rsidRDefault="00D2629B" w:rsidP="00D2629B">
      <w:pPr>
        <w:rPr>
          <w:b/>
          <w:u w:val="single"/>
        </w:rPr>
      </w:pPr>
      <w:r w:rsidRPr="000935A1">
        <w:rPr>
          <w:b/>
          <w:u w:val="single"/>
        </w:rPr>
        <w:t>How to Read this Section</w:t>
      </w:r>
    </w:p>
    <w:p w:rsidR="00D2629B" w:rsidRPr="006A77F5" w:rsidRDefault="00D2629B" w:rsidP="00D2629B"/>
    <w:p w:rsidR="004C5F00" w:rsidRDefault="004C5F00" w:rsidP="004C5F00">
      <w:pPr>
        <w:pStyle w:val="Heading2"/>
      </w:pPr>
      <w:bookmarkStart w:id="183" w:name="_Toc336190291"/>
      <w:r>
        <w:t xml:space="preserve">CLASS DIAGRAMS For USE CASES DERIVED FROM </w:t>
      </w:r>
      <w:proofErr w:type="gramStart"/>
      <w:r>
        <w:t>SCENARIO  2.4.1.1</w:t>
      </w:r>
      <w:bookmarkEnd w:id="183"/>
      <w:proofErr w:type="gramEnd"/>
    </w:p>
    <w:p w:rsidR="004C5F00" w:rsidRPr="004C5F00" w:rsidRDefault="004C5F00" w:rsidP="004C5F00"/>
    <w:p w:rsidR="004C5F00" w:rsidRDefault="004C5F00" w:rsidP="004C5F00">
      <w:pPr>
        <w:pStyle w:val="Heading2"/>
      </w:pPr>
      <w:bookmarkStart w:id="184" w:name="_Toc336190292"/>
      <w:r>
        <w:t xml:space="preserve">CLASS DIAGRAMS For USE CASES DERIVED FROM </w:t>
      </w:r>
      <w:proofErr w:type="gramStart"/>
      <w:r>
        <w:t>SCENARIO  2.4.1.2</w:t>
      </w:r>
      <w:bookmarkEnd w:id="184"/>
      <w:proofErr w:type="gramEnd"/>
    </w:p>
    <w:p w:rsidR="004C5F00" w:rsidRPr="004C5F00" w:rsidRDefault="004C5F00" w:rsidP="004C5F00"/>
    <w:p w:rsidR="004C5F00" w:rsidRDefault="004C5F00" w:rsidP="004C5F00">
      <w:pPr>
        <w:pStyle w:val="Heading2"/>
      </w:pPr>
      <w:bookmarkStart w:id="185" w:name="_Toc336190293"/>
      <w:r>
        <w:t xml:space="preserve">CLASS DIAGRAMS For USE CASES DERIVED FROM </w:t>
      </w:r>
      <w:proofErr w:type="gramStart"/>
      <w:r>
        <w:t>SCENARIO  2.4.1.3</w:t>
      </w:r>
      <w:bookmarkEnd w:id="185"/>
      <w:proofErr w:type="gramEnd"/>
    </w:p>
    <w:p w:rsidR="004C5F00" w:rsidRDefault="004C5F00" w:rsidP="004C5F00">
      <w:pPr>
        <w:pStyle w:val="Heading3"/>
      </w:pPr>
      <w:bookmarkStart w:id="186" w:name="_Toc336190294"/>
      <w:r>
        <w:t>CLASS DIAGRAM</w:t>
      </w:r>
      <w:r w:rsidR="005C2D61">
        <w:t xml:space="preserve"> (</w:t>
      </w:r>
      <w:r w:rsidR="0036035C">
        <w:t>E</w:t>
      </w:r>
      <w:r w:rsidR="0036035C">
        <w:t>CB</w:t>
      </w:r>
      <w:r w:rsidR="005C2D61">
        <w:t>)</w:t>
      </w:r>
      <w:r>
        <w:t xml:space="preserve"> For</w:t>
      </w:r>
      <w:r w:rsidR="005C2D61">
        <w:t xml:space="preserve"> Moderator Creates Closed Event</w:t>
      </w:r>
      <w:bookmarkEnd w:id="186"/>
    </w:p>
    <w:p w:rsidR="004C5F00" w:rsidRPr="004C5F00" w:rsidRDefault="004C5F00" w:rsidP="004C5F00"/>
    <w:p w:rsidR="0036035C" w:rsidRDefault="005C2D61" w:rsidP="004C5F00">
      <w:r>
        <w:t xml:space="preserve">The Boundary Object, </w:t>
      </w:r>
      <w:proofErr w:type="spellStart"/>
      <w:r>
        <w:t>EnterNewEventInfoForm</w:t>
      </w:r>
      <w:proofErr w:type="spellEnd"/>
      <w:r>
        <w:t xml:space="preserve">, provides an attribute for each data item the moderator can modify in the creation of a new closed event.  It provides 2 operations, a constructor to initialize the object, and </w:t>
      </w:r>
      <w:proofErr w:type="spellStart"/>
      <w:r>
        <w:t>InitiateEventCreation</w:t>
      </w:r>
      <w:proofErr w:type="spellEnd"/>
      <w:r>
        <w:t xml:space="preserve">, which sends a message to the controller object, along with the chosen options.  </w:t>
      </w:r>
    </w:p>
    <w:p w:rsidR="0036035C" w:rsidRDefault="0036035C" w:rsidP="004C5F00"/>
    <w:p w:rsidR="004C5F00" w:rsidRDefault="005C2D61" w:rsidP="004C5F00">
      <w:r>
        <w:t xml:space="preserve">The controller object, </w:t>
      </w:r>
      <w:proofErr w:type="spellStart"/>
      <w:r>
        <w:t>CreateNewClosedEvent</w:t>
      </w:r>
      <w:proofErr w:type="spellEnd"/>
      <w:r>
        <w:t xml:space="preserve"> realizes the primary use case of the scenario, It provides momentary (does this violate the goal of being stateless?)  </w:t>
      </w:r>
      <w:proofErr w:type="gramStart"/>
      <w:r>
        <w:t>attributes</w:t>
      </w:r>
      <w:proofErr w:type="gramEnd"/>
      <w:r>
        <w:t xml:space="preserve"> to store choices provided by the boundary object.</w:t>
      </w:r>
      <w:r w:rsidR="0036035C">
        <w:t xml:space="preserve"> Besides its constructor, it provides one other operation, which creates a new closed event object from the </w:t>
      </w:r>
      <w:proofErr w:type="spellStart"/>
      <w:r w:rsidR="0036035C">
        <w:t>attriubutes</w:t>
      </w:r>
      <w:proofErr w:type="spellEnd"/>
      <w:r w:rsidR="0036035C">
        <w:t xml:space="preserve"> supplied from the boundary object.   </w:t>
      </w:r>
    </w:p>
    <w:p w:rsidR="0036035C" w:rsidRDefault="0036035C" w:rsidP="004C5F00"/>
    <w:p w:rsidR="0036035C" w:rsidRPr="004C5F00" w:rsidRDefault="0036035C" w:rsidP="004C5F00">
      <w:r>
        <w:t xml:space="preserve">The entity object provides attributes which hold the states of the new event entity object.  The entity </w:t>
      </w:r>
      <w:proofErr w:type="gramStart"/>
      <w:r>
        <w:t>object  provides</w:t>
      </w:r>
      <w:proofErr w:type="gramEnd"/>
      <w:r>
        <w:t xml:space="preserve"> a </w:t>
      </w:r>
      <w:proofErr w:type="spellStart"/>
      <w:r>
        <w:t>signle</w:t>
      </w:r>
      <w:proofErr w:type="spellEnd"/>
      <w:r>
        <w:t xml:space="preserve"> operation, its </w:t>
      </w:r>
      <w:proofErr w:type="spellStart"/>
      <w:r>
        <w:t>contructor</w:t>
      </w:r>
      <w:proofErr w:type="spellEnd"/>
      <w:r>
        <w:t>, in addition to read only access to its attributes.</w:t>
      </w:r>
    </w:p>
    <w:p w:rsidR="004C5F00" w:rsidRPr="004C5F00" w:rsidRDefault="005C2D61" w:rsidP="004C5F00">
      <w:r>
        <w:rPr>
          <w:noProof/>
        </w:rPr>
        <w:drawing>
          <wp:inline distT="0" distB="0" distL="0" distR="0">
            <wp:extent cx="6400800" cy="1601934"/>
            <wp:effectExtent l="19050" t="0" r="0" b="0"/>
            <wp:docPr id="1" name="Picture 1" descr="F:\My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yUseCase1.jpg"/>
                    <pic:cNvPicPr>
                      <a:picLocks noChangeAspect="1" noChangeArrowheads="1"/>
                    </pic:cNvPicPr>
                  </pic:nvPicPr>
                  <pic:blipFill>
                    <a:blip r:embed="rId16" cstate="print"/>
                    <a:srcRect/>
                    <a:stretch>
                      <a:fillRect/>
                    </a:stretch>
                  </pic:blipFill>
                  <pic:spPr bwMode="auto">
                    <a:xfrm>
                      <a:off x="0" y="0"/>
                      <a:ext cx="6400800" cy="1601934"/>
                    </a:xfrm>
                    <a:prstGeom prst="rect">
                      <a:avLst/>
                    </a:prstGeom>
                    <a:noFill/>
                    <a:ln w="9525">
                      <a:noFill/>
                      <a:miter lim="800000"/>
                      <a:headEnd/>
                      <a:tailEnd/>
                    </a:ln>
                  </pic:spPr>
                </pic:pic>
              </a:graphicData>
            </a:graphic>
          </wp:inline>
        </w:drawing>
      </w:r>
    </w:p>
    <w:p w:rsidR="004C5F00" w:rsidRDefault="004C5F00" w:rsidP="004C5F00">
      <w:pPr>
        <w:pStyle w:val="Heading2"/>
      </w:pPr>
      <w:bookmarkStart w:id="187" w:name="_Toc336190295"/>
      <w:r>
        <w:t xml:space="preserve">CLASS DIAGRAMS For USE CASES DERIVED FROM </w:t>
      </w:r>
      <w:proofErr w:type="gramStart"/>
      <w:r>
        <w:t>SCENARIO  2.4.1.5</w:t>
      </w:r>
      <w:bookmarkEnd w:id="187"/>
      <w:proofErr w:type="gramEnd"/>
    </w:p>
    <w:p w:rsidR="004C5F00" w:rsidRPr="004C5F00" w:rsidRDefault="004C5F00" w:rsidP="004C5F00"/>
    <w:p w:rsidR="00FD5EEC" w:rsidRDefault="00873A02" w:rsidP="00FD5EEC">
      <w:pPr>
        <w:pStyle w:val="Heading2"/>
      </w:pPr>
      <w:r>
        <w:br w:type="page"/>
      </w:r>
      <w:bookmarkStart w:id="188" w:name="_Toc336190296"/>
      <w:r w:rsidR="00FD5EEC">
        <w:lastRenderedPageBreak/>
        <w:t>CLASS DIAGRAM 1</w:t>
      </w:r>
      <w:bookmarkEnd w:id="188"/>
    </w:p>
    <w:p w:rsidR="00FD5EEC" w:rsidRPr="000935A1" w:rsidRDefault="00FD5EEC" w:rsidP="00FD5EEC">
      <w:pPr>
        <w:rPr>
          <w:b/>
          <w:u w:val="single"/>
        </w:rPr>
      </w:pPr>
      <w:r w:rsidRPr="000935A1">
        <w:rPr>
          <w:b/>
          <w:u w:val="single"/>
        </w:rPr>
        <w:t>How to Read this Section</w:t>
      </w:r>
    </w:p>
    <w:p w:rsidR="00873A02" w:rsidRDefault="00873A02">
      <w:pPr>
        <w:rPr>
          <w:b/>
          <w:kern w:val="28"/>
        </w:rPr>
      </w:pPr>
    </w:p>
    <w:p w:rsidR="00FD5EEC" w:rsidRDefault="00FD5EEC" w:rsidP="00FD5EEC">
      <w:pPr>
        <w:pStyle w:val="Heading2"/>
      </w:pPr>
      <w:bookmarkStart w:id="189" w:name="_Toc336190297"/>
      <w:r>
        <w:t>CLASS DIAGRAM 2</w:t>
      </w:r>
      <w:bookmarkEnd w:id="189"/>
    </w:p>
    <w:p w:rsidR="00FD5EEC" w:rsidRPr="000935A1" w:rsidRDefault="00FD5EEC" w:rsidP="00FD5EEC">
      <w:pPr>
        <w:rPr>
          <w:b/>
          <w:u w:val="single"/>
        </w:rPr>
      </w:pPr>
      <w:r w:rsidRPr="000935A1">
        <w:rPr>
          <w:b/>
          <w:u w:val="single"/>
        </w:rPr>
        <w:t>How to Read this Section</w:t>
      </w:r>
    </w:p>
    <w:p w:rsidR="00FD5EEC" w:rsidRDefault="00FD5EEC">
      <w:pPr>
        <w:rPr>
          <w:b/>
          <w:kern w:val="28"/>
        </w:rPr>
      </w:pPr>
    </w:p>
    <w:p w:rsidR="00FD5EEC" w:rsidRDefault="00FD5EEC" w:rsidP="00FD5EEC">
      <w:pPr>
        <w:pStyle w:val="Heading2"/>
      </w:pPr>
      <w:bookmarkStart w:id="190" w:name="_Toc336190298"/>
      <w:r>
        <w:t>CLASS DIAGRAM 3</w:t>
      </w:r>
      <w:bookmarkEnd w:id="190"/>
    </w:p>
    <w:p w:rsidR="00FD5EEC" w:rsidRPr="000935A1" w:rsidRDefault="00FD5EEC" w:rsidP="00FD5EEC">
      <w:pPr>
        <w:rPr>
          <w:b/>
          <w:u w:val="single"/>
        </w:rPr>
      </w:pPr>
      <w:r w:rsidRPr="000935A1">
        <w:rPr>
          <w:b/>
          <w:u w:val="single"/>
        </w:rPr>
        <w:t>How to Read this Section</w:t>
      </w:r>
    </w:p>
    <w:p w:rsidR="00FD5EEC" w:rsidRDefault="00FD5EEC">
      <w:pPr>
        <w:rPr>
          <w:b/>
          <w:kern w:val="28"/>
        </w:rPr>
      </w:pPr>
    </w:p>
    <w:bookmarkEnd w:id="171"/>
    <w:bookmarkEnd w:id="172"/>
    <w:bookmarkEnd w:id="173"/>
    <w:p w:rsidR="0009414D" w:rsidRPr="0009414D" w:rsidRDefault="0009414D" w:rsidP="00BA1AB2">
      <w:pPr>
        <w:pStyle w:val="Heading1"/>
        <w:numPr>
          <w:ilvl w:val="0"/>
          <w:numId w:val="0"/>
        </w:numPr>
      </w:pPr>
    </w:p>
    <w:sectPr w:rsidR="0009414D" w:rsidRPr="0009414D" w:rsidSect="007348F2">
      <w:headerReference w:type="default" r:id="rId17"/>
      <w:pgSz w:w="12240" w:h="15840" w:code="1"/>
      <w:pgMar w:top="1440" w:right="1080" w:bottom="864" w:left="1080" w:header="576" w:footer="57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509" w:rsidRDefault="00073509">
      <w:r>
        <w:separator/>
      </w:r>
    </w:p>
  </w:endnote>
  <w:endnote w:type="continuationSeparator" w:id="0">
    <w:p w:rsidR="00073509" w:rsidRDefault="0007350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509" w:rsidRDefault="00073509">
      <w:r>
        <w:separator/>
      </w:r>
    </w:p>
  </w:footnote>
  <w:footnote w:type="continuationSeparator" w:id="0">
    <w:p w:rsidR="00073509" w:rsidRDefault="000735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D61" w:rsidRDefault="005C2D61" w:rsidP="00FD5EEC">
    <w:pPr>
      <w:tabs>
        <w:tab w:val="right" w:pos="10080"/>
      </w:tabs>
    </w:pPr>
    <w:r>
      <w:t>Decision Lines System Design</w:t>
    </w:r>
    <w:r>
      <w:tab/>
      <w:t xml:space="preserve">Page </w:t>
    </w:r>
    <w:fldSimple w:instr=" PAGE ">
      <w:r w:rsidR="00BB6EC6">
        <w:rPr>
          <w:noProof/>
        </w:rPr>
        <w:t>12</w:t>
      </w:r>
    </w:fldSimple>
    <w:r>
      <w:t xml:space="preserve"> of </w:t>
    </w:r>
    <w:fldSimple w:instr=" NUMPAGES ">
      <w:r w:rsidR="00BB6EC6">
        <w:rPr>
          <w:noProof/>
        </w:rPr>
        <w:t>19</w:t>
      </w:r>
    </w:fldSimple>
  </w:p>
  <w:p w:rsidR="005C2D61" w:rsidRPr="00494073" w:rsidRDefault="005C2D61" w:rsidP="00FD5EEC">
    <w:pPr>
      <w:pBdr>
        <w:bottom w:val="single" w:sz="12" w:space="6" w:color="auto"/>
      </w:pBdr>
      <w:tabs>
        <w:tab w:val="left" w:pos="1080"/>
        <w:tab w:val="right" w:pos="10080"/>
      </w:tabs>
      <w:rPr>
        <w:rFonts w:cs="Arial"/>
      </w:rPr>
    </w:pPr>
    <w:r w:rsidRPr="00494073">
      <w:rPr>
        <w:rFonts w:cs="Arial"/>
      </w:rPr>
      <w:t xml:space="preserve">Rev </w:t>
    </w:r>
    <w:r>
      <w:rPr>
        <w:rFonts w:cs="Arial"/>
      </w:rPr>
      <w:t xml:space="preserve">1 Draft </w:t>
    </w:r>
    <w:r w:rsidR="0036035C">
      <w:t>2</w:t>
    </w:r>
    <w:r w:rsidRPr="00494073">
      <w:rPr>
        <w:rFonts w:cs="Arial"/>
      </w:rPr>
      <w:tab/>
    </w:r>
    <w:fldSimple w:instr=" REF DocDate \h  \* MERGEFORMAT ">
      <w:r>
        <w:rPr>
          <w:rFonts w:cs="Arial"/>
          <w:noProof/>
        </w:rPr>
        <w:t>2</w:t>
      </w:r>
      <w:r w:rsidR="00BB6EC6">
        <w:rPr>
          <w:rFonts w:cs="Arial"/>
          <w:noProof/>
        </w:rPr>
        <w:t>3</w:t>
      </w:r>
      <w:r>
        <w:rPr>
          <w:rFonts w:cs="Arial"/>
          <w:noProof/>
        </w:rPr>
        <w:t>-September</w:t>
      </w:r>
      <w:r w:rsidRPr="00044A75">
        <w:rPr>
          <w:rFonts w:cs="Arial"/>
          <w:noProof/>
        </w:rPr>
        <w:t>-2012</w:t>
      </w:r>
    </w:fldSimple>
  </w:p>
  <w:p w:rsidR="005C2D61" w:rsidRDefault="005C2D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72E51E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A30687"/>
    <w:multiLevelType w:val="singleLevel"/>
    <w:tmpl w:val="14DA7270"/>
    <w:lvl w:ilvl="0">
      <w:start w:val="1"/>
      <w:numFmt w:val="decimal"/>
      <w:lvlText w:val="[%1]"/>
      <w:legacy w:legacy="1" w:legacySpace="0" w:legacyIndent="360"/>
      <w:lvlJc w:val="left"/>
      <w:pPr>
        <w:ind w:left="360" w:hanging="360"/>
      </w:pPr>
    </w:lvl>
  </w:abstractNum>
  <w:abstractNum w:abstractNumId="2">
    <w:nsid w:val="0AAA5CDF"/>
    <w:multiLevelType w:val="hybridMultilevel"/>
    <w:tmpl w:val="740C8C52"/>
    <w:lvl w:ilvl="0" w:tplc="2DBA812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F05A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1D5E55A5"/>
    <w:multiLevelType w:val="hybridMultilevel"/>
    <w:tmpl w:val="14F8D652"/>
    <w:lvl w:ilvl="0" w:tplc="A6C8B7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973224"/>
    <w:multiLevelType w:val="hybridMultilevel"/>
    <w:tmpl w:val="50ECCA46"/>
    <w:lvl w:ilvl="0" w:tplc="358EEBDE">
      <w:start w:val="13"/>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2B077A9"/>
    <w:multiLevelType w:val="hybridMultilevel"/>
    <w:tmpl w:val="F86E5B14"/>
    <w:lvl w:ilvl="0" w:tplc="DF5EC284">
      <w:start w:val="95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216AA6"/>
    <w:multiLevelType w:val="multilevel"/>
    <w:tmpl w:val="FDA2F252"/>
    <w:lvl w:ilvl="0">
      <w:start w:val="1"/>
      <w:numFmt w:val="decimal"/>
      <w:pStyle w:val="Tag1"/>
      <w:lvlText w:val="[T%1]"/>
      <w:lvlJc w:val="left"/>
      <w:pPr>
        <w:tabs>
          <w:tab w:val="num" w:pos="2160"/>
        </w:tabs>
        <w:ind w:left="2160" w:hanging="1080"/>
      </w:pPr>
    </w:lvl>
    <w:lvl w:ilvl="1">
      <w:start w:val="1"/>
      <w:numFmt w:val="decimal"/>
      <w:pStyle w:val="Tag2"/>
      <w:lvlText w:val="[T%1.%2]"/>
      <w:lvlJc w:val="left"/>
      <w:pPr>
        <w:tabs>
          <w:tab w:val="num" w:pos="1440"/>
        </w:tabs>
        <w:ind w:left="1440" w:hanging="1440"/>
      </w:pPr>
    </w:lvl>
    <w:lvl w:ilvl="2">
      <w:start w:val="1"/>
      <w:numFmt w:val="decimal"/>
      <w:pStyle w:val="Tag3"/>
      <w:lvlText w:val="[T%1.%2.%3]"/>
      <w:lvlJc w:val="left"/>
      <w:pPr>
        <w:tabs>
          <w:tab w:val="num" w:pos="1800"/>
        </w:tabs>
        <w:ind w:left="1800" w:hanging="1800"/>
      </w:pPr>
    </w:lvl>
    <w:lvl w:ilvl="3">
      <w:start w:val="1"/>
      <w:numFmt w:val="decimal"/>
      <w:pStyle w:val="Tag4"/>
      <w:lvlText w:val="[T%1.%2.%3.%4]"/>
      <w:lvlJc w:val="left"/>
      <w:pPr>
        <w:tabs>
          <w:tab w:val="num" w:pos="2160"/>
        </w:tabs>
        <w:ind w:left="2160" w:hanging="2160"/>
      </w:pPr>
    </w:lvl>
    <w:lvl w:ilvl="4">
      <w:start w:val="1"/>
      <w:numFmt w:val="decimal"/>
      <w:pStyle w:val="Tag5"/>
      <w:lvlText w:val="[T%1.%2.%3.%4.%5]"/>
      <w:lvlJc w:val="left"/>
      <w:pPr>
        <w:tabs>
          <w:tab w:val="num" w:pos="2520"/>
        </w:tabs>
        <w:ind w:left="2520" w:hanging="2520"/>
      </w:pPr>
    </w:lvl>
    <w:lvl w:ilvl="5">
      <w:start w:val="1"/>
      <w:numFmt w:val="decimal"/>
      <w:pStyle w:val="Tag6"/>
      <w:lvlText w:val="[T%1.%2.%3.%4.%5.%6]"/>
      <w:lvlJc w:val="left"/>
      <w:pPr>
        <w:tabs>
          <w:tab w:val="num" w:pos="2880"/>
        </w:tabs>
        <w:ind w:left="2880" w:hanging="2880"/>
      </w:pPr>
    </w:lvl>
    <w:lvl w:ilvl="6">
      <w:start w:val="1"/>
      <w:numFmt w:val="decimal"/>
      <w:pStyle w:val="Tag7"/>
      <w:lvlText w:val="[T%1.%2.%3.%4.%5.%6.%7]"/>
      <w:lvlJc w:val="left"/>
      <w:pPr>
        <w:tabs>
          <w:tab w:val="num" w:pos="3240"/>
        </w:tabs>
        <w:ind w:left="3240" w:hanging="3240"/>
      </w:pPr>
    </w:lvl>
    <w:lvl w:ilvl="7">
      <w:start w:val="1"/>
      <w:numFmt w:val="decimal"/>
      <w:pStyle w:val="Tag8"/>
      <w:lvlText w:val="[T%1.%2.%3.%4.%5.%6.%7.%8]"/>
      <w:lvlJc w:val="left"/>
      <w:pPr>
        <w:tabs>
          <w:tab w:val="num" w:pos="3600"/>
        </w:tabs>
        <w:ind w:left="3600" w:hanging="3600"/>
      </w:pPr>
    </w:lvl>
    <w:lvl w:ilvl="8">
      <w:start w:val="1"/>
      <w:numFmt w:val="decimal"/>
      <w:pStyle w:val="Tag9"/>
      <w:lvlText w:val="[T%1.%2.%3.%4.%5.%6.%7.%8.%9]"/>
      <w:lvlJc w:val="left"/>
      <w:pPr>
        <w:tabs>
          <w:tab w:val="num" w:pos="3960"/>
        </w:tabs>
        <w:ind w:left="3960" w:hanging="3960"/>
      </w:pPr>
    </w:lvl>
  </w:abstractNum>
  <w:abstractNum w:abstractNumId="8">
    <w:nsid w:val="64EB62BB"/>
    <w:multiLevelType w:val="hybridMultilevel"/>
    <w:tmpl w:val="ACFE1FC2"/>
    <w:lvl w:ilvl="0" w:tplc="12860770">
      <w:start w:val="412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3"/>
  </w:num>
  <w:num w:numId="5">
    <w:abstractNumId w:val="8"/>
  </w:num>
  <w:num w:numId="6">
    <w:abstractNumId w:val="2"/>
  </w:num>
  <w:num w:numId="7">
    <w:abstractNumId w:val="6"/>
  </w:num>
  <w:num w:numId="8">
    <w:abstractNumId w:val="5"/>
  </w:num>
  <w:num w:numId="9">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stylePaneFormatFilter w:val="3F01"/>
  <w:trackRevisions/>
  <w:defaultTabStop w:val="720"/>
  <w:characterSpacingControl w:val="doNotCompress"/>
  <w:hdrShapeDefaults>
    <o:shapedefaults v:ext="edit" spidmax="71682"/>
  </w:hdrShapeDefaults>
  <w:footnotePr>
    <w:footnote w:id="-1"/>
    <w:footnote w:id="0"/>
  </w:footnotePr>
  <w:endnotePr>
    <w:endnote w:id="-1"/>
    <w:endnote w:id="0"/>
  </w:endnotePr>
  <w:compat/>
  <w:rsids>
    <w:rsidRoot w:val="00AA6B24"/>
    <w:rsid w:val="000030D1"/>
    <w:rsid w:val="00003667"/>
    <w:rsid w:val="0000369E"/>
    <w:rsid w:val="0000608A"/>
    <w:rsid w:val="000060CE"/>
    <w:rsid w:val="00010660"/>
    <w:rsid w:val="00010A86"/>
    <w:rsid w:val="00011635"/>
    <w:rsid w:val="000117F1"/>
    <w:rsid w:val="000136E6"/>
    <w:rsid w:val="00015768"/>
    <w:rsid w:val="00016AB7"/>
    <w:rsid w:val="00020CEA"/>
    <w:rsid w:val="00020D88"/>
    <w:rsid w:val="00024309"/>
    <w:rsid w:val="00024DA7"/>
    <w:rsid w:val="00024E06"/>
    <w:rsid w:val="000271AC"/>
    <w:rsid w:val="0002779C"/>
    <w:rsid w:val="000277B4"/>
    <w:rsid w:val="00033525"/>
    <w:rsid w:val="00036536"/>
    <w:rsid w:val="00040C16"/>
    <w:rsid w:val="00040EA5"/>
    <w:rsid w:val="000437E4"/>
    <w:rsid w:val="000445C2"/>
    <w:rsid w:val="00044833"/>
    <w:rsid w:val="00044A75"/>
    <w:rsid w:val="00046523"/>
    <w:rsid w:val="000467B2"/>
    <w:rsid w:val="0005011B"/>
    <w:rsid w:val="00050528"/>
    <w:rsid w:val="00051066"/>
    <w:rsid w:val="000511A6"/>
    <w:rsid w:val="00052BEC"/>
    <w:rsid w:val="00052C00"/>
    <w:rsid w:val="00052FA6"/>
    <w:rsid w:val="0005331B"/>
    <w:rsid w:val="000553E5"/>
    <w:rsid w:val="000554F1"/>
    <w:rsid w:val="000562EB"/>
    <w:rsid w:val="00061879"/>
    <w:rsid w:val="00061DDF"/>
    <w:rsid w:val="00062840"/>
    <w:rsid w:val="00062880"/>
    <w:rsid w:val="000661BB"/>
    <w:rsid w:val="00067944"/>
    <w:rsid w:val="0007062E"/>
    <w:rsid w:val="0007086F"/>
    <w:rsid w:val="000712F2"/>
    <w:rsid w:val="00072C91"/>
    <w:rsid w:val="00073509"/>
    <w:rsid w:val="00074E83"/>
    <w:rsid w:val="000772CA"/>
    <w:rsid w:val="00077F5A"/>
    <w:rsid w:val="000805BF"/>
    <w:rsid w:val="0008106F"/>
    <w:rsid w:val="00081A5A"/>
    <w:rsid w:val="000836D7"/>
    <w:rsid w:val="0008588D"/>
    <w:rsid w:val="000858C5"/>
    <w:rsid w:val="00085BB9"/>
    <w:rsid w:val="00085DBC"/>
    <w:rsid w:val="00086556"/>
    <w:rsid w:val="0008742F"/>
    <w:rsid w:val="00087EF1"/>
    <w:rsid w:val="0009016D"/>
    <w:rsid w:val="00090F6E"/>
    <w:rsid w:val="00092960"/>
    <w:rsid w:val="00093334"/>
    <w:rsid w:val="0009414D"/>
    <w:rsid w:val="00094D8C"/>
    <w:rsid w:val="0009581A"/>
    <w:rsid w:val="0009618B"/>
    <w:rsid w:val="000975D5"/>
    <w:rsid w:val="00097AF7"/>
    <w:rsid w:val="000A0492"/>
    <w:rsid w:val="000A075B"/>
    <w:rsid w:val="000A352F"/>
    <w:rsid w:val="000B00B2"/>
    <w:rsid w:val="000B0682"/>
    <w:rsid w:val="000B0ED6"/>
    <w:rsid w:val="000B0F66"/>
    <w:rsid w:val="000B1496"/>
    <w:rsid w:val="000B420D"/>
    <w:rsid w:val="000B5023"/>
    <w:rsid w:val="000B7C1A"/>
    <w:rsid w:val="000C1564"/>
    <w:rsid w:val="000C1733"/>
    <w:rsid w:val="000C38A3"/>
    <w:rsid w:val="000C4009"/>
    <w:rsid w:val="000C59D4"/>
    <w:rsid w:val="000D28DC"/>
    <w:rsid w:val="000D2DF3"/>
    <w:rsid w:val="000D3BA7"/>
    <w:rsid w:val="000D3F4F"/>
    <w:rsid w:val="000D405D"/>
    <w:rsid w:val="000D431C"/>
    <w:rsid w:val="000D66B3"/>
    <w:rsid w:val="000D6B06"/>
    <w:rsid w:val="000D6BD4"/>
    <w:rsid w:val="000D76EC"/>
    <w:rsid w:val="000E0337"/>
    <w:rsid w:val="000E13B5"/>
    <w:rsid w:val="000E16E1"/>
    <w:rsid w:val="000E183E"/>
    <w:rsid w:val="000E5AD4"/>
    <w:rsid w:val="000E72DD"/>
    <w:rsid w:val="000E7338"/>
    <w:rsid w:val="000E7582"/>
    <w:rsid w:val="000E797F"/>
    <w:rsid w:val="000E7C93"/>
    <w:rsid w:val="000F10AE"/>
    <w:rsid w:val="000F1BB5"/>
    <w:rsid w:val="000F2782"/>
    <w:rsid w:val="000F37DE"/>
    <w:rsid w:val="000F3BA4"/>
    <w:rsid w:val="000F4AAD"/>
    <w:rsid w:val="000F5A87"/>
    <w:rsid w:val="000F5AD0"/>
    <w:rsid w:val="000F6B00"/>
    <w:rsid w:val="000F7ECA"/>
    <w:rsid w:val="0010012A"/>
    <w:rsid w:val="001004B1"/>
    <w:rsid w:val="00100BEA"/>
    <w:rsid w:val="00100F44"/>
    <w:rsid w:val="00101312"/>
    <w:rsid w:val="001038F1"/>
    <w:rsid w:val="00110213"/>
    <w:rsid w:val="001135B9"/>
    <w:rsid w:val="00113954"/>
    <w:rsid w:val="00114024"/>
    <w:rsid w:val="001140DF"/>
    <w:rsid w:val="00117327"/>
    <w:rsid w:val="001173E2"/>
    <w:rsid w:val="0011741A"/>
    <w:rsid w:val="00117623"/>
    <w:rsid w:val="00120368"/>
    <w:rsid w:val="0012218F"/>
    <w:rsid w:val="00122B86"/>
    <w:rsid w:val="00124384"/>
    <w:rsid w:val="00125D05"/>
    <w:rsid w:val="00127779"/>
    <w:rsid w:val="001279C3"/>
    <w:rsid w:val="0013142D"/>
    <w:rsid w:val="00133FC1"/>
    <w:rsid w:val="0013433E"/>
    <w:rsid w:val="00134461"/>
    <w:rsid w:val="00134DE6"/>
    <w:rsid w:val="00134EEC"/>
    <w:rsid w:val="00135D4C"/>
    <w:rsid w:val="001363E3"/>
    <w:rsid w:val="0013779C"/>
    <w:rsid w:val="00141C88"/>
    <w:rsid w:val="0014294B"/>
    <w:rsid w:val="00146078"/>
    <w:rsid w:val="0014687A"/>
    <w:rsid w:val="0015018C"/>
    <w:rsid w:val="00150AFB"/>
    <w:rsid w:val="00151313"/>
    <w:rsid w:val="00154A75"/>
    <w:rsid w:val="00156442"/>
    <w:rsid w:val="001573CF"/>
    <w:rsid w:val="0016158D"/>
    <w:rsid w:val="0016214A"/>
    <w:rsid w:val="00162673"/>
    <w:rsid w:val="00162F60"/>
    <w:rsid w:val="0016308D"/>
    <w:rsid w:val="00165C18"/>
    <w:rsid w:val="00166E81"/>
    <w:rsid w:val="0017126C"/>
    <w:rsid w:val="00173871"/>
    <w:rsid w:val="001759AA"/>
    <w:rsid w:val="00175CAC"/>
    <w:rsid w:val="00176946"/>
    <w:rsid w:val="001803DD"/>
    <w:rsid w:val="001815C1"/>
    <w:rsid w:val="00183903"/>
    <w:rsid w:val="00187688"/>
    <w:rsid w:val="0019346F"/>
    <w:rsid w:val="001934F8"/>
    <w:rsid w:val="0019364B"/>
    <w:rsid w:val="0019442C"/>
    <w:rsid w:val="00194FC1"/>
    <w:rsid w:val="00195088"/>
    <w:rsid w:val="001950FA"/>
    <w:rsid w:val="0019602D"/>
    <w:rsid w:val="001A060E"/>
    <w:rsid w:val="001A066F"/>
    <w:rsid w:val="001A10B1"/>
    <w:rsid w:val="001A17A0"/>
    <w:rsid w:val="001A1D69"/>
    <w:rsid w:val="001A2E27"/>
    <w:rsid w:val="001A3215"/>
    <w:rsid w:val="001A3828"/>
    <w:rsid w:val="001A3D46"/>
    <w:rsid w:val="001A445A"/>
    <w:rsid w:val="001A69DD"/>
    <w:rsid w:val="001A79A3"/>
    <w:rsid w:val="001B0475"/>
    <w:rsid w:val="001B0844"/>
    <w:rsid w:val="001B0B14"/>
    <w:rsid w:val="001B2544"/>
    <w:rsid w:val="001B26A4"/>
    <w:rsid w:val="001B26ED"/>
    <w:rsid w:val="001B3DF3"/>
    <w:rsid w:val="001C0679"/>
    <w:rsid w:val="001C067F"/>
    <w:rsid w:val="001C1C11"/>
    <w:rsid w:val="001C247E"/>
    <w:rsid w:val="001C29EC"/>
    <w:rsid w:val="001C46CE"/>
    <w:rsid w:val="001C4851"/>
    <w:rsid w:val="001C4FE6"/>
    <w:rsid w:val="001C6677"/>
    <w:rsid w:val="001C7599"/>
    <w:rsid w:val="001C7BA3"/>
    <w:rsid w:val="001C7D77"/>
    <w:rsid w:val="001D053D"/>
    <w:rsid w:val="001D0E3B"/>
    <w:rsid w:val="001D2DBE"/>
    <w:rsid w:val="001D5699"/>
    <w:rsid w:val="001D7F74"/>
    <w:rsid w:val="001E059A"/>
    <w:rsid w:val="001E0F7B"/>
    <w:rsid w:val="001E1953"/>
    <w:rsid w:val="001E1C3B"/>
    <w:rsid w:val="001E3C3B"/>
    <w:rsid w:val="001E4D7D"/>
    <w:rsid w:val="001E5D28"/>
    <w:rsid w:val="001E6DA6"/>
    <w:rsid w:val="001E6E98"/>
    <w:rsid w:val="001E7AED"/>
    <w:rsid w:val="001F2009"/>
    <w:rsid w:val="001F451F"/>
    <w:rsid w:val="001F5305"/>
    <w:rsid w:val="001F6E3B"/>
    <w:rsid w:val="001F7696"/>
    <w:rsid w:val="002021C3"/>
    <w:rsid w:val="00202CF4"/>
    <w:rsid w:val="00203F47"/>
    <w:rsid w:val="00204DB1"/>
    <w:rsid w:val="002061BB"/>
    <w:rsid w:val="0020678C"/>
    <w:rsid w:val="00207094"/>
    <w:rsid w:val="0021690D"/>
    <w:rsid w:val="002175B2"/>
    <w:rsid w:val="00220800"/>
    <w:rsid w:val="00222141"/>
    <w:rsid w:val="00224847"/>
    <w:rsid w:val="00224E64"/>
    <w:rsid w:val="002250B3"/>
    <w:rsid w:val="002261F7"/>
    <w:rsid w:val="00226DF0"/>
    <w:rsid w:val="00227A66"/>
    <w:rsid w:val="002304E6"/>
    <w:rsid w:val="00230668"/>
    <w:rsid w:val="00232F7E"/>
    <w:rsid w:val="002368DB"/>
    <w:rsid w:val="00236C65"/>
    <w:rsid w:val="00237374"/>
    <w:rsid w:val="00237D40"/>
    <w:rsid w:val="00242BD6"/>
    <w:rsid w:val="00243C2B"/>
    <w:rsid w:val="00244E01"/>
    <w:rsid w:val="002501D3"/>
    <w:rsid w:val="00250543"/>
    <w:rsid w:val="00250EBF"/>
    <w:rsid w:val="00254185"/>
    <w:rsid w:val="00256021"/>
    <w:rsid w:val="00256CE1"/>
    <w:rsid w:val="0025755B"/>
    <w:rsid w:val="00261228"/>
    <w:rsid w:val="002629B3"/>
    <w:rsid w:val="0026676F"/>
    <w:rsid w:val="00267BBC"/>
    <w:rsid w:val="00267CBD"/>
    <w:rsid w:val="00270202"/>
    <w:rsid w:val="00271D94"/>
    <w:rsid w:val="002727C5"/>
    <w:rsid w:val="0027417B"/>
    <w:rsid w:val="00274DFA"/>
    <w:rsid w:val="0027560E"/>
    <w:rsid w:val="002758FD"/>
    <w:rsid w:val="00275F42"/>
    <w:rsid w:val="00275FD3"/>
    <w:rsid w:val="00277254"/>
    <w:rsid w:val="002777F5"/>
    <w:rsid w:val="00283143"/>
    <w:rsid w:val="002843DF"/>
    <w:rsid w:val="00284B55"/>
    <w:rsid w:val="00284FD1"/>
    <w:rsid w:val="00285659"/>
    <w:rsid w:val="0028664B"/>
    <w:rsid w:val="002919B2"/>
    <w:rsid w:val="002930D1"/>
    <w:rsid w:val="00293952"/>
    <w:rsid w:val="002942D7"/>
    <w:rsid w:val="00294E35"/>
    <w:rsid w:val="00295BD3"/>
    <w:rsid w:val="002961FA"/>
    <w:rsid w:val="00296EF0"/>
    <w:rsid w:val="00297E69"/>
    <w:rsid w:val="00297EE6"/>
    <w:rsid w:val="002A035A"/>
    <w:rsid w:val="002A14A7"/>
    <w:rsid w:val="002A5F6A"/>
    <w:rsid w:val="002A7AF4"/>
    <w:rsid w:val="002B13C3"/>
    <w:rsid w:val="002B4BD9"/>
    <w:rsid w:val="002B6033"/>
    <w:rsid w:val="002B6870"/>
    <w:rsid w:val="002B7B9E"/>
    <w:rsid w:val="002C3C4B"/>
    <w:rsid w:val="002C424B"/>
    <w:rsid w:val="002C670C"/>
    <w:rsid w:val="002D2E3E"/>
    <w:rsid w:val="002D3EAA"/>
    <w:rsid w:val="002D543A"/>
    <w:rsid w:val="002D5A32"/>
    <w:rsid w:val="002D62BD"/>
    <w:rsid w:val="002D78DA"/>
    <w:rsid w:val="002E16FE"/>
    <w:rsid w:val="002E1F62"/>
    <w:rsid w:val="002E375C"/>
    <w:rsid w:val="002E3886"/>
    <w:rsid w:val="002E4663"/>
    <w:rsid w:val="002E4A52"/>
    <w:rsid w:val="002E4B6A"/>
    <w:rsid w:val="002E51D8"/>
    <w:rsid w:val="002E7B28"/>
    <w:rsid w:val="002F0177"/>
    <w:rsid w:val="002F3AD8"/>
    <w:rsid w:val="002F56BF"/>
    <w:rsid w:val="002F6282"/>
    <w:rsid w:val="002F644E"/>
    <w:rsid w:val="002F66B3"/>
    <w:rsid w:val="002F6996"/>
    <w:rsid w:val="002F6C65"/>
    <w:rsid w:val="003036E7"/>
    <w:rsid w:val="00303AC5"/>
    <w:rsid w:val="00303DA7"/>
    <w:rsid w:val="0030418F"/>
    <w:rsid w:val="0030430E"/>
    <w:rsid w:val="00304674"/>
    <w:rsid w:val="0030494A"/>
    <w:rsid w:val="00304E75"/>
    <w:rsid w:val="00306FAB"/>
    <w:rsid w:val="00307635"/>
    <w:rsid w:val="00310FEF"/>
    <w:rsid w:val="00311671"/>
    <w:rsid w:val="0031225D"/>
    <w:rsid w:val="00312BF8"/>
    <w:rsid w:val="00312D18"/>
    <w:rsid w:val="0031302C"/>
    <w:rsid w:val="00314E3B"/>
    <w:rsid w:val="00315A7F"/>
    <w:rsid w:val="00321264"/>
    <w:rsid w:val="00322A8A"/>
    <w:rsid w:val="00325E3A"/>
    <w:rsid w:val="003321F6"/>
    <w:rsid w:val="003350D2"/>
    <w:rsid w:val="0033562D"/>
    <w:rsid w:val="00335892"/>
    <w:rsid w:val="0034045B"/>
    <w:rsid w:val="00341C89"/>
    <w:rsid w:val="00341DBF"/>
    <w:rsid w:val="003420BF"/>
    <w:rsid w:val="00342897"/>
    <w:rsid w:val="00343CA1"/>
    <w:rsid w:val="00343CF8"/>
    <w:rsid w:val="0034555F"/>
    <w:rsid w:val="00346E52"/>
    <w:rsid w:val="0034719F"/>
    <w:rsid w:val="0034791C"/>
    <w:rsid w:val="0035022E"/>
    <w:rsid w:val="00351092"/>
    <w:rsid w:val="003525F4"/>
    <w:rsid w:val="00352A1F"/>
    <w:rsid w:val="00353747"/>
    <w:rsid w:val="00356364"/>
    <w:rsid w:val="00357369"/>
    <w:rsid w:val="0036035C"/>
    <w:rsid w:val="00361644"/>
    <w:rsid w:val="003617F7"/>
    <w:rsid w:val="00361ECE"/>
    <w:rsid w:val="003628C6"/>
    <w:rsid w:val="0036362A"/>
    <w:rsid w:val="00364553"/>
    <w:rsid w:val="003753F6"/>
    <w:rsid w:val="003765B2"/>
    <w:rsid w:val="003767CF"/>
    <w:rsid w:val="00377264"/>
    <w:rsid w:val="003803C6"/>
    <w:rsid w:val="00380C1C"/>
    <w:rsid w:val="00381B57"/>
    <w:rsid w:val="00381C1F"/>
    <w:rsid w:val="00382C05"/>
    <w:rsid w:val="003853EF"/>
    <w:rsid w:val="00385A15"/>
    <w:rsid w:val="003867BA"/>
    <w:rsid w:val="00390C28"/>
    <w:rsid w:val="00391A20"/>
    <w:rsid w:val="00391F34"/>
    <w:rsid w:val="00395ACE"/>
    <w:rsid w:val="00395FC5"/>
    <w:rsid w:val="003A1396"/>
    <w:rsid w:val="003A1E77"/>
    <w:rsid w:val="003A2CDC"/>
    <w:rsid w:val="003A3E87"/>
    <w:rsid w:val="003A4449"/>
    <w:rsid w:val="003B0065"/>
    <w:rsid w:val="003B0528"/>
    <w:rsid w:val="003B2DD7"/>
    <w:rsid w:val="003B3048"/>
    <w:rsid w:val="003B3C4B"/>
    <w:rsid w:val="003B471B"/>
    <w:rsid w:val="003B53DF"/>
    <w:rsid w:val="003B6A83"/>
    <w:rsid w:val="003B740A"/>
    <w:rsid w:val="003B7BAB"/>
    <w:rsid w:val="003B7EE1"/>
    <w:rsid w:val="003C1313"/>
    <w:rsid w:val="003C3874"/>
    <w:rsid w:val="003C49CB"/>
    <w:rsid w:val="003C4CBB"/>
    <w:rsid w:val="003C54CB"/>
    <w:rsid w:val="003C573F"/>
    <w:rsid w:val="003C5DCC"/>
    <w:rsid w:val="003C6BC8"/>
    <w:rsid w:val="003C6F7D"/>
    <w:rsid w:val="003D0A43"/>
    <w:rsid w:val="003D1946"/>
    <w:rsid w:val="003D1D29"/>
    <w:rsid w:val="003D4B68"/>
    <w:rsid w:val="003D6D7A"/>
    <w:rsid w:val="003E1222"/>
    <w:rsid w:val="003E1CC2"/>
    <w:rsid w:val="003E2703"/>
    <w:rsid w:val="003E47A3"/>
    <w:rsid w:val="003E4E82"/>
    <w:rsid w:val="003E7633"/>
    <w:rsid w:val="003F10CE"/>
    <w:rsid w:val="003F19E1"/>
    <w:rsid w:val="003F2A4D"/>
    <w:rsid w:val="003F49E7"/>
    <w:rsid w:val="003F4BCF"/>
    <w:rsid w:val="00400A20"/>
    <w:rsid w:val="00400F13"/>
    <w:rsid w:val="00402370"/>
    <w:rsid w:val="00402A6D"/>
    <w:rsid w:val="004049FD"/>
    <w:rsid w:val="004064DC"/>
    <w:rsid w:val="004129B1"/>
    <w:rsid w:val="004135FF"/>
    <w:rsid w:val="00417594"/>
    <w:rsid w:val="004175F3"/>
    <w:rsid w:val="00420540"/>
    <w:rsid w:val="004219E8"/>
    <w:rsid w:val="004220F3"/>
    <w:rsid w:val="00422D40"/>
    <w:rsid w:val="004263F8"/>
    <w:rsid w:val="00426BEE"/>
    <w:rsid w:val="00426F97"/>
    <w:rsid w:val="004305B2"/>
    <w:rsid w:val="00433C89"/>
    <w:rsid w:val="00436388"/>
    <w:rsid w:val="00437CC7"/>
    <w:rsid w:val="00437D69"/>
    <w:rsid w:val="00440854"/>
    <w:rsid w:val="0044124C"/>
    <w:rsid w:val="004421A0"/>
    <w:rsid w:val="004430D0"/>
    <w:rsid w:val="00443525"/>
    <w:rsid w:val="0044401F"/>
    <w:rsid w:val="004457B2"/>
    <w:rsid w:val="00450A8C"/>
    <w:rsid w:val="00450B0C"/>
    <w:rsid w:val="00453BF2"/>
    <w:rsid w:val="00454287"/>
    <w:rsid w:val="00454F3F"/>
    <w:rsid w:val="00455E2D"/>
    <w:rsid w:val="004577DB"/>
    <w:rsid w:val="00457DAD"/>
    <w:rsid w:val="004615C4"/>
    <w:rsid w:val="00461EFD"/>
    <w:rsid w:val="004651BB"/>
    <w:rsid w:val="00466A83"/>
    <w:rsid w:val="00471E67"/>
    <w:rsid w:val="00472C9D"/>
    <w:rsid w:val="00472D3B"/>
    <w:rsid w:val="004753B4"/>
    <w:rsid w:val="00477A60"/>
    <w:rsid w:val="00481837"/>
    <w:rsid w:val="004859E2"/>
    <w:rsid w:val="00487C0A"/>
    <w:rsid w:val="00487DE1"/>
    <w:rsid w:val="0049127A"/>
    <w:rsid w:val="0049282C"/>
    <w:rsid w:val="0049346D"/>
    <w:rsid w:val="00493E25"/>
    <w:rsid w:val="0049440A"/>
    <w:rsid w:val="004948E0"/>
    <w:rsid w:val="00494982"/>
    <w:rsid w:val="00496221"/>
    <w:rsid w:val="00496E31"/>
    <w:rsid w:val="00497B33"/>
    <w:rsid w:val="004A0F6B"/>
    <w:rsid w:val="004A3689"/>
    <w:rsid w:val="004A3E7A"/>
    <w:rsid w:val="004A44E0"/>
    <w:rsid w:val="004A6623"/>
    <w:rsid w:val="004B1B97"/>
    <w:rsid w:val="004B1DE7"/>
    <w:rsid w:val="004B2B2A"/>
    <w:rsid w:val="004B3DFF"/>
    <w:rsid w:val="004B51BD"/>
    <w:rsid w:val="004B5CAA"/>
    <w:rsid w:val="004B64DE"/>
    <w:rsid w:val="004B69D0"/>
    <w:rsid w:val="004B6AD2"/>
    <w:rsid w:val="004C0FEB"/>
    <w:rsid w:val="004C17C2"/>
    <w:rsid w:val="004C1A1A"/>
    <w:rsid w:val="004C1C53"/>
    <w:rsid w:val="004C1D17"/>
    <w:rsid w:val="004C4637"/>
    <w:rsid w:val="004C4817"/>
    <w:rsid w:val="004C4F1C"/>
    <w:rsid w:val="004C5424"/>
    <w:rsid w:val="004C5F00"/>
    <w:rsid w:val="004C7768"/>
    <w:rsid w:val="004D3FE6"/>
    <w:rsid w:val="004D4187"/>
    <w:rsid w:val="004D5A61"/>
    <w:rsid w:val="004D640F"/>
    <w:rsid w:val="004D64F2"/>
    <w:rsid w:val="004D7573"/>
    <w:rsid w:val="004D7A5C"/>
    <w:rsid w:val="004D7A62"/>
    <w:rsid w:val="004E0A04"/>
    <w:rsid w:val="004E11D0"/>
    <w:rsid w:val="004E1391"/>
    <w:rsid w:val="004E2F67"/>
    <w:rsid w:val="004E4A7A"/>
    <w:rsid w:val="004E59BE"/>
    <w:rsid w:val="004E60D3"/>
    <w:rsid w:val="004F06D5"/>
    <w:rsid w:val="004F158D"/>
    <w:rsid w:val="004F1B0E"/>
    <w:rsid w:val="004F3C14"/>
    <w:rsid w:val="004F3CD1"/>
    <w:rsid w:val="004F4F71"/>
    <w:rsid w:val="004F564B"/>
    <w:rsid w:val="0050253D"/>
    <w:rsid w:val="00503962"/>
    <w:rsid w:val="00504C1B"/>
    <w:rsid w:val="00505878"/>
    <w:rsid w:val="00505C7B"/>
    <w:rsid w:val="00506233"/>
    <w:rsid w:val="00507C27"/>
    <w:rsid w:val="005109AD"/>
    <w:rsid w:val="005109C3"/>
    <w:rsid w:val="00511B48"/>
    <w:rsid w:val="00511DA4"/>
    <w:rsid w:val="0051286B"/>
    <w:rsid w:val="005177B3"/>
    <w:rsid w:val="005201AE"/>
    <w:rsid w:val="0052174A"/>
    <w:rsid w:val="00522068"/>
    <w:rsid w:val="005222A7"/>
    <w:rsid w:val="00522529"/>
    <w:rsid w:val="00523AA5"/>
    <w:rsid w:val="00525AD9"/>
    <w:rsid w:val="005306F1"/>
    <w:rsid w:val="0053314C"/>
    <w:rsid w:val="005331C1"/>
    <w:rsid w:val="0053645D"/>
    <w:rsid w:val="00537C08"/>
    <w:rsid w:val="00540466"/>
    <w:rsid w:val="005406E2"/>
    <w:rsid w:val="00544186"/>
    <w:rsid w:val="00546CD3"/>
    <w:rsid w:val="0054782D"/>
    <w:rsid w:val="00547FD7"/>
    <w:rsid w:val="00551F56"/>
    <w:rsid w:val="005521C4"/>
    <w:rsid w:val="00552624"/>
    <w:rsid w:val="00554DB3"/>
    <w:rsid w:val="005564EE"/>
    <w:rsid w:val="005572EA"/>
    <w:rsid w:val="00557698"/>
    <w:rsid w:val="00557CA9"/>
    <w:rsid w:val="00560858"/>
    <w:rsid w:val="00562943"/>
    <w:rsid w:val="00562AA8"/>
    <w:rsid w:val="00563CC1"/>
    <w:rsid w:val="00565B00"/>
    <w:rsid w:val="005708D2"/>
    <w:rsid w:val="00571C45"/>
    <w:rsid w:val="00572A45"/>
    <w:rsid w:val="005730B9"/>
    <w:rsid w:val="00574D75"/>
    <w:rsid w:val="00575741"/>
    <w:rsid w:val="005758E8"/>
    <w:rsid w:val="00580953"/>
    <w:rsid w:val="00581E8B"/>
    <w:rsid w:val="0058239B"/>
    <w:rsid w:val="00583000"/>
    <w:rsid w:val="005845A7"/>
    <w:rsid w:val="00585ACA"/>
    <w:rsid w:val="00590BC3"/>
    <w:rsid w:val="0059142D"/>
    <w:rsid w:val="00592F2D"/>
    <w:rsid w:val="00597AA6"/>
    <w:rsid w:val="00597B14"/>
    <w:rsid w:val="005A208C"/>
    <w:rsid w:val="005A258E"/>
    <w:rsid w:val="005A26A7"/>
    <w:rsid w:val="005A5173"/>
    <w:rsid w:val="005A5E87"/>
    <w:rsid w:val="005A6406"/>
    <w:rsid w:val="005A75A9"/>
    <w:rsid w:val="005A7773"/>
    <w:rsid w:val="005B13A8"/>
    <w:rsid w:val="005B345D"/>
    <w:rsid w:val="005B3979"/>
    <w:rsid w:val="005B574B"/>
    <w:rsid w:val="005B684C"/>
    <w:rsid w:val="005B7F16"/>
    <w:rsid w:val="005C1527"/>
    <w:rsid w:val="005C1D30"/>
    <w:rsid w:val="005C2766"/>
    <w:rsid w:val="005C2D61"/>
    <w:rsid w:val="005C38B3"/>
    <w:rsid w:val="005C3BBC"/>
    <w:rsid w:val="005C3CD6"/>
    <w:rsid w:val="005C55F9"/>
    <w:rsid w:val="005D0589"/>
    <w:rsid w:val="005D0D6E"/>
    <w:rsid w:val="005D0F6A"/>
    <w:rsid w:val="005D1489"/>
    <w:rsid w:val="005D1CC3"/>
    <w:rsid w:val="005D6081"/>
    <w:rsid w:val="005E0653"/>
    <w:rsid w:val="005E0954"/>
    <w:rsid w:val="005E0C28"/>
    <w:rsid w:val="005E1BE5"/>
    <w:rsid w:val="005E3129"/>
    <w:rsid w:val="005E36C8"/>
    <w:rsid w:val="005E4217"/>
    <w:rsid w:val="005E47DD"/>
    <w:rsid w:val="005E6001"/>
    <w:rsid w:val="005F17CD"/>
    <w:rsid w:val="005F1AF3"/>
    <w:rsid w:val="005F449C"/>
    <w:rsid w:val="005F788B"/>
    <w:rsid w:val="005F7B9B"/>
    <w:rsid w:val="00600059"/>
    <w:rsid w:val="00604799"/>
    <w:rsid w:val="00605690"/>
    <w:rsid w:val="00605805"/>
    <w:rsid w:val="00606755"/>
    <w:rsid w:val="006067CD"/>
    <w:rsid w:val="00607560"/>
    <w:rsid w:val="00607BE8"/>
    <w:rsid w:val="00610B19"/>
    <w:rsid w:val="00611221"/>
    <w:rsid w:val="00611D30"/>
    <w:rsid w:val="0061406B"/>
    <w:rsid w:val="00616CFF"/>
    <w:rsid w:val="00622274"/>
    <w:rsid w:val="00622887"/>
    <w:rsid w:val="00623312"/>
    <w:rsid w:val="00623BA0"/>
    <w:rsid w:val="006245F4"/>
    <w:rsid w:val="00625293"/>
    <w:rsid w:val="00626378"/>
    <w:rsid w:val="00626A68"/>
    <w:rsid w:val="00633054"/>
    <w:rsid w:val="0063325F"/>
    <w:rsid w:val="0063351F"/>
    <w:rsid w:val="00633DC4"/>
    <w:rsid w:val="006348F6"/>
    <w:rsid w:val="00634924"/>
    <w:rsid w:val="00635D9F"/>
    <w:rsid w:val="0063690E"/>
    <w:rsid w:val="00636F99"/>
    <w:rsid w:val="00640ABE"/>
    <w:rsid w:val="0064254A"/>
    <w:rsid w:val="00643834"/>
    <w:rsid w:val="006439D9"/>
    <w:rsid w:val="006442A2"/>
    <w:rsid w:val="00645707"/>
    <w:rsid w:val="00645DB5"/>
    <w:rsid w:val="00647B08"/>
    <w:rsid w:val="0065036A"/>
    <w:rsid w:val="00651F6E"/>
    <w:rsid w:val="00652EC0"/>
    <w:rsid w:val="00653752"/>
    <w:rsid w:val="006558DE"/>
    <w:rsid w:val="006578C0"/>
    <w:rsid w:val="00660962"/>
    <w:rsid w:val="00661A75"/>
    <w:rsid w:val="00661D26"/>
    <w:rsid w:val="00662881"/>
    <w:rsid w:val="00663FD3"/>
    <w:rsid w:val="006646DA"/>
    <w:rsid w:val="00665363"/>
    <w:rsid w:val="00665752"/>
    <w:rsid w:val="006667CF"/>
    <w:rsid w:val="00666D06"/>
    <w:rsid w:val="006720B8"/>
    <w:rsid w:val="006744ED"/>
    <w:rsid w:val="00674BC5"/>
    <w:rsid w:val="00675763"/>
    <w:rsid w:val="00677C67"/>
    <w:rsid w:val="00682897"/>
    <w:rsid w:val="00684E82"/>
    <w:rsid w:val="006874F4"/>
    <w:rsid w:val="0068753B"/>
    <w:rsid w:val="0069183B"/>
    <w:rsid w:val="0069229F"/>
    <w:rsid w:val="00697772"/>
    <w:rsid w:val="00697867"/>
    <w:rsid w:val="00697C89"/>
    <w:rsid w:val="006A0317"/>
    <w:rsid w:val="006A1614"/>
    <w:rsid w:val="006A42FB"/>
    <w:rsid w:val="006A5B15"/>
    <w:rsid w:val="006A5DD8"/>
    <w:rsid w:val="006A7474"/>
    <w:rsid w:val="006B0522"/>
    <w:rsid w:val="006B07C3"/>
    <w:rsid w:val="006B0B58"/>
    <w:rsid w:val="006B10AA"/>
    <w:rsid w:val="006B1A1A"/>
    <w:rsid w:val="006B1B2E"/>
    <w:rsid w:val="006B1ECD"/>
    <w:rsid w:val="006B3009"/>
    <w:rsid w:val="006B3309"/>
    <w:rsid w:val="006B347D"/>
    <w:rsid w:val="006B4342"/>
    <w:rsid w:val="006B542F"/>
    <w:rsid w:val="006B55DA"/>
    <w:rsid w:val="006B7736"/>
    <w:rsid w:val="006C04DC"/>
    <w:rsid w:val="006C07AD"/>
    <w:rsid w:val="006C1E8D"/>
    <w:rsid w:val="006C2A6B"/>
    <w:rsid w:val="006C3124"/>
    <w:rsid w:val="006C335F"/>
    <w:rsid w:val="006C3DCA"/>
    <w:rsid w:val="006C471A"/>
    <w:rsid w:val="006C7494"/>
    <w:rsid w:val="006C799B"/>
    <w:rsid w:val="006D1AC7"/>
    <w:rsid w:val="006D2DD5"/>
    <w:rsid w:val="006D37D7"/>
    <w:rsid w:val="006D3C9C"/>
    <w:rsid w:val="006D439A"/>
    <w:rsid w:val="006D4C75"/>
    <w:rsid w:val="006D5050"/>
    <w:rsid w:val="006D5F07"/>
    <w:rsid w:val="006D5F58"/>
    <w:rsid w:val="006D642F"/>
    <w:rsid w:val="006D73D6"/>
    <w:rsid w:val="006D7F54"/>
    <w:rsid w:val="006E0E66"/>
    <w:rsid w:val="006E1E50"/>
    <w:rsid w:val="006E325A"/>
    <w:rsid w:val="006E3620"/>
    <w:rsid w:val="006E48DB"/>
    <w:rsid w:val="006E4FAB"/>
    <w:rsid w:val="006E4FFB"/>
    <w:rsid w:val="006F0255"/>
    <w:rsid w:val="006F096D"/>
    <w:rsid w:val="006F0AF7"/>
    <w:rsid w:val="006F0B03"/>
    <w:rsid w:val="006F0C82"/>
    <w:rsid w:val="006F51CC"/>
    <w:rsid w:val="006F539D"/>
    <w:rsid w:val="006F5EBC"/>
    <w:rsid w:val="00701ACF"/>
    <w:rsid w:val="00701F6C"/>
    <w:rsid w:val="007045F5"/>
    <w:rsid w:val="00704F6A"/>
    <w:rsid w:val="007051C0"/>
    <w:rsid w:val="007055C8"/>
    <w:rsid w:val="0070629C"/>
    <w:rsid w:val="00706532"/>
    <w:rsid w:val="00706661"/>
    <w:rsid w:val="00707057"/>
    <w:rsid w:val="00711832"/>
    <w:rsid w:val="00712377"/>
    <w:rsid w:val="007130A3"/>
    <w:rsid w:val="0071328F"/>
    <w:rsid w:val="00713D4E"/>
    <w:rsid w:val="0071699B"/>
    <w:rsid w:val="00716E57"/>
    <w:rsid w:val="007171DE"/>
    <w:rsid w:val="00717953"/>
    <w:rsid w:val="00717B12"/>
    <w:rsid w:val="00717BF3"/>
    <w:rsid w:val="0072038A"/>
    <w:rsid w:val="00720835"/>
    <w:rsid w:val="00720F71"/>
    <w:rsid w:val="00721746"/>
    <w:rsid w:val="00721944"/>
    <w:rsid w:val="00721F82"/>
    <w:rsid w:val="00723E11"/>
    <w:rsid w:val="007243E2"/>
    <w:rsid w:val="0072461F"/>
    <w:rsid w:val="00725AEA"/>
    <w:rsid w:val="007276C8"/>
    <w:rsid w:val="007348F2"/>
    <w:rsid w:val="00734CAD"/>
    <w:rsid w:val="00735BC6"/>
    <w:rsid w:val="00737E02"/>
    <w:rsid w:val="00740038"/>
    <w:rsid w:val="00740A5C"/>
    <w:rsid w:val="007441EF"/>
    <w:rsid w:val="00745002"/>
    <w:rsid w:val="00750521"/>
    <w:rsid w:val="00751053"/>
    <w:rsid w:val="00751F41"/>
    <w:rsid w:val="00752FC2"/>
    <w:rsid w:val="00753C61"/>
    <w:rsid w:val="00754BCA"/>
    <w:rsid w:val="00756A26"/>
    <w:rsid w:val="00757FEC"/>
    <w:rsid w:val="00760793"/>
    <w:rsid w:val="007637C0"/>
    <w:rsid w:val="00764D8C"/>
    <w:rsid w:val="007653D6"/>
    <w:rsid w:val="007659A9"/>
    <w:rsid w:val="00765A52"/>
    <w:rsid w:val="0076681A"/>
    <w:rsid w:val="00770290"/>
    <w:rsid w:val="00771B45"/>
    <w:rsid w:val="00771D97"/>
    <w:rsid w:val="00771DA4"/>
    <w:rsid w:val="00776A31"/>
    <w:rsid w:val="00776CFA"/>
    <w:rsid w:val="00780421"/>
    <w:rsid w:val="0078053F"/>
    <w:rsid w:val="00780CB1"/>
    <w:rsid w:val="00781AD0"/>
    <w:rsid w:val="00782297"/>
    <w:rsid w:val="007825A5"/>
    <w:rsid w:val="00783479"/>
    <w:rsid w:val="007840C0"/>
    <w:rsid w:val="00784D35"/>
    <w:rsid w:val="0078624D"/>
    <w:rsid w:val="007865D3"/>
    <w:rsid w:val="00792BC4"/>
    <w:rsid w:val="00796DDB"/>
    <w:rsid w:val="00797902"/>
    <w:rsid w:val="00797D0C"/>
    <w:rsid w:val="007A07C7"/>
    <w:rsid w:val="007A0DBB"/>
    <w:rsid w:val="007A30C0"/>
    <w:rsid w:val="007A31D6"/>
    <w:rsid w:val="007A3251"/>
    <w:rsid w:val="007A3B5B"/>
    <w:rsid w:val="007A421A"/>
    <w:rsid w:val="007A42F8"/>
    <w:rsid w:val="007A45A3"/>
    <w:rsid w:val="007A486B"/>
    <w:rsid w:val="007A57C1"/>
    <w:rsid w:val="007A6438"/>
    <w:rsid w:val="007A6F95"/>
    <w:rsid w:val="007B063A"/>
    <w:rsid w:val="007B0E1D"/>
    <w:rsid w:val="007B1253"/>
    <w:rsid w:val="007B2161"/>
    <w:rsid w:val="007B2471"/>
    <w:rsid w:val="007B25FE"/>
    <w:rsid w:val="007B269C"/>
    <w:rsid w:val="007B2717"/>
    <w:rsid w:val="007B38EF"/>
    <w:rsid w:val="007B4023"/>
    <w:rsid w:val="007B5B6F"/>
    <w:rsid w:val="007B646F"/>
    <w:rsid w:val="007C02F9"/>
    <w:rsid w:val="007C150A"/>
    <w:rsid w:val="007C1D41"/>
    <w:rsid w:val="007C27D6"/>
    <w:rsid w:val="007C2B3A"/>
    <w:rsid w:val="007C2FE2"/>
    <w:rsid w:val="007C4028"/>
    <w:rsid w:val="007C4F30"/>
    <w:rsid w:val="007C4FC5"/>
    <w:rsid w:val="007C5B28"/>
    <w:rsid w:val="007C78F2"/>
    <w:rsid w:val="007C7A52"/>
    <w:rsid w:val="007C7E06"/>
    <w:rsid w:val="007D024C"/>
    <w:rsid w:val="007D222F"/>
    <w:rsid w:val="007D2FF1"/>
    <w:rsid w:val="007D3F30"/>
    <w:rsid w:val="007D4BD5"/>
    <w:rsid w:val="007D5DD5"/>
    <w:rsid w:val="007E20BC"/>
    <w:rsid w:val="007E59FC"/>
    <w:rsid w:val="007F0C4E"/>
    <w:rsid w:val="007F29E7"/>
    <w:rsid w:val="007F29FD"/>
    <w:rsid w:val="007F4335"/>
    <w:rsid w:val="007F5046"/>
    <w:rsid w:val="008016AF"/>
    <w:rsid w:val="00801CBF"/>
    <w:rsid w:val="0080394C"/>
    <w:rsid w:val="00803B62"/>
    <w:rsid w:val="00810F1E"/>
    <w:rsid w:val="00811E31"/>
    <w:rsid w:val="008123D7"/>
    <w:rsid w:val="0081271E"/>
    <w:rsid w:val="0081510F"/>
    <w:rsid w:val="0081718E"/>
    <w:rsid w:val="00817195"/>
    <w:rsid w:val="00827222"/>
    <w:rsid w:val="008306DD"/>
    <w:rsid w:val="00831232"/>
    <w:rsid w:val="00831666"/>
    <w:rsid w:val="00833971"/>
    <w:rsid w:val="00833DD0"/>
    <w:rsid w:val="00834994"/>
    <w:rsid w:val="00836D64"/>
    <w:rsid w:val="00837284"/>
    <w:rsid w:val="00840C2F"/>
    <w:rsid w:val="00841A17"/>
    <w:rsid w:val="008428BB"/>
    <w:rsid w:val="00842E75"/>
    <w:rsid w:val="008438D0"/>
    <w:rsid w:val="00844BC3"/>
    <w:rsid w:val="008450B5"/>
    <w:rsid w:val="008453DE"/>
    <w:rsid w:val="00846D93"/>
    <w:rsid w:val="00847644"/>
    <w:rsid w:val="00852328"/>
    <w:rsid w:val="00853FF1"/>
    <w:rsid w:val="00854CA0"/>
    <w:rsid w:val="00855173"/>
    <w:rsid w:val="00856046"/>
    <w:rsid w:val="008605FF"/>
    <w:rsid w:val="0086529D"/>
    <w:rsid w:val="008705B1"/>
    <w:rsid w:val="00871657"/>
    <w:rsid w:val="008739CF"/>
    <w:rsid w:val="00873A02"/>
    <w:rsid w:val="008748E3"/>
    <w:rsid w:val="00877CBA"/>
    <w:rsid w:val="00880905"/>
    <w:rsid w:val="008812E0"/>
    <w:rsid w:val="00883307"/>
    <w:rsid w:val="00885A00"/>
    <w:rsid w:val="008862C9"/>
    <w:rsid w:val="00887FFB"/>
    <w:rsid w:val="00890DE3"/>
    <w:rsid w:val="00890E36"/>
    <w:rsid w:val="008911B5"/>
    <w:rsid w:val="0089551F"/>
    <w:rsid w:val="008964CB"/>
    <w:rsid w:val="00896C07"/>
    <w:rsid w:val="008A0137"/>
    <w:rsid w:val="008A17DF"/>
    <w:rsid w:val="008A3A75"/>
    <w:rsid w:val="008A600D"/>
    <w:rsid w:val="008B1500"/>
    <w:rsid w:val="008B4D0A"/>
    <w:rsid w:val="008B55C4"/>
    <w:rsid w:val="008B5B33"/>
    <w:rsid w:val="008B62BA"/>
    <w:rsid w:val="008B6A25"/>
    <w:rsid w:val="008B6B51"/>
    <w:rsid w:val="008B78D8"/>
    <w:rsid w:val="008C0EE4"/>
    <w:rsid w:val="008C23CE"/>
    <w:rsid w:val="008C35A9"/>
    <w:rsid w:val="008C417B"/>
    <w:rsid w:val="008C68B5"/>
    <w:rsid w:val="008C7EE8"/>
    <w:rsid w:val="008D385C"/>
    <w:rsid w:val="008D39BF"/>
    <w:rsid w:val="008E235A"/>
    <w:rsid w:val="008E274C"/>
    <w:rsid w:val="008E2BAF"/>
    <w:rsid w:val="008E36E0"/>
    <w:rsid w:val="008E3B3E"/>
    <w:rsid w:val="008E4114"/>
    <w:rsid w:val="008E5CDB"/>
    <w:rsid w:val="008E640F"/>
    <w:rsid w:val="008E78D4"/>
    <w:rsid w:val="008F186A"/>
    <w:rsid w:val="008F1BFB"/>
    <w:rsid w:val="008F4AB5"/>
    <w:rsid w:val="009020C8"/>
    <w:rsid w:val="00902AE7"/>
    <w:rsid w:val="00903BC3"/>
    <w:rsid w:val="00903EAB"/>
    <w:rsid w:val="00904976"/>
    <w:rsid w:val="009060AE"/>
    <w:rsid w:val="00911B59"/>
    <w:rsid w:val="00911EC5"/>
    <w:rsid w:val="00912F04"/>
    <w:rsid w:val="0091310E"/>
    <w:rsid w:val="00916CE7"/>
    <w:rsid w:val="0093007A"/>
    <w:rsid w:val="009315AC"/>
    <w:rsid w:val="00932088"/>
    <w:rsid w:val="00932CA3"/>
    <w:rsid w:val="00932EC5"/>
    <w:rsid w:val="00933DEC"/>
    <w:rsid w:val="009344E1"/>
    <w:rsid w:val="00934B5C"/>
    <w:rsid w:val="00937310"/>
    <w:rsid w:val="00937610"/>
    <w:rsid w:val="00940D50"/>
    <w:rsid w:val="00941537"/>
    <w:rsid w:val="00941FE0"/>
    <w:rsid w:val="00942AB4"/>
    <w:rsid w:val="00945359"/>
    <w:rsid w:val="00945F68"/>
    <w:rsid w:val="00946BF8"/>
    <w:rsid w:val="00946C99"/>
    <w:rsid w:val="00947060"/>
    <w:rsid w:val="00947B18"/>
    <w:rsid w:val="00950931"/>
    <w:rsid w:val="009540F4"/>
    <w:rsid w:val="009550EE"/>
    <w:rsid w:val="00955630"/>
    <w:rsid w:val="00955CA8"/>
    <w:rsid w:val="00957554"/>
    <w:rsid w:val="0095758A"/>
    <w:rsid w:val="00962889"/>
    <w:rsid w:val="00972993"/>
    <w:rsid w:val="00980A3D"/>
    <w:rsid w:val="009821D1"/>
    <w:rsid w:val="00983593"/>
    <w:rsid w:val="00985AC7"/>
    <w:rsid w:val="00985C36"/>
    <w:rsid w:val="0099197F"/>
    <w:rsid w:val="00991992"/>
    <w:rsid w:val="009926C3"/>
    <w:rsid w:val="00992888"/>
    <w:rsid w:val="00993751"/>
    <w:rsid w:val="0099450D"/>
    <w:rsid w:val="009A120B"/>
    <w:rsid w:val="009A145D"/>
    <w:rsid w:val="009A3143"/>
    <w:rsid w:val="009A32E2"/>
    <w:rsid w:val="009A34A8"/>
    <w:rsid w:val="009A37C0"/>
    <w:rsid w:val="009A52D9"/>
    <w:rsid w:val="009A559E"/>
    <w:rsid w:val="009A61DD"/>
    <w:rsid w:val="009A7936"/>
    <w:rsid w:val="009B22A7"/>
    <w:rsid w:val="009B2C24"/>
    <w:rsid w:val="009B2EA6"/>
    <w:rsid w:val="009B6A79"/>
    <w:rsid w:val="009B71AA"/>
    <w:rsid w:val="009B7A9F"/>
    <w:rsid w:val="009C0C39"/>
    <w:rsid w:val="009C2706"/>
    <w:rsid w:val="009C27B7"/>
    <w:rsid w:val="009C2D45"/>
    <w:rsid w:val="009C3FA3"/>
    <w:rsid w:val="009C4693"/>
    <w:rsid w:val="009C48D6"/>
    <w:rsid w:val="009C7BC2"/>
    <w:rsid w:val="009D1CC8"/>
    <w:rsid w:val="009D29F0"/>
    <w:rsid w:val="009D36DC"/>
    <w:rsid w:val="009D42C3"/>
    <w:rsid w:val="009D4EFE"/>
    <w:rsid w:val="009D5461"/>
    <w:rsid w:val="009D6435"/>
    <w:rsid w:val="009D7BAA"/>
    <w:rsid w:val="009E19B3"/>
    <w:rsid w:val="009E1DA6"/>
    <w:rsid w:val="009E20D9"/>
    <w:rsid w:val="009E2387"/>
    <w:rsid w:val="009E3197"/>
    <w:rsid w:val="009E3F20"/>
    <w:rsid w:val="009E49BF"/>
    <w:rsid w:val="009E4A80"/>
    <w:rsid w:val="009E5790"/>
    <w:rsid w:val="009F1F9E"/>
    <w:rsid w:val="009F2757"/>
    <w:rsid w:val="009F2F15"/>
    <w:rsid w:val="009F3042"/>
    <w:rsid w:val="009F6207"/>
    <w:rsid w:val="00A007BB"/>
    <w:rsid w:val="00A00CD0"/>
    <w:rsid w:val="00A016A5"/>
    <w:rsid w:val="00A01A07"/>
    <w:rsid w:val="00A027F1"/>
    <w:rsid w:val="00A03A44"/>
    <w:rsid w:val="00A045E0"/>
    <w:rsid w:val="00A04E72"/>
    <w:rsid w:val="00A05226"/>
    <w:rsid w:val="00A10C36"/>
    <w:rsid w:val="00A11334"/>
    <w:rsid w:val="00A12D57"/>
    <w:rsid w:val="00A135A4"/>
    <w:rsid w:val="00A139BD"/>
    <w:rsid w:val="00A13C91"/>
    <w:rsid w:val="00A16E7C"/>
    <w:rsid w:val="00A17A12"/>
    <w:rsid w:val="00A21BE5"/>
    <w:rsid w:val="00A21EA2"/>
    <w:rsid w:val="00A22BE3"/>
    <w:rsid w:val="00A233E9"/>
    <w:rsid w:val="00A23763"/>
    <w:rsid w:val="00A23CF7"/>
    <w:rsid w:val="00A24521"/>
    <w:rsid w:val="00A25F77"/>
    <w:rsid w:val="00A26175"/>
    <w:rsid w:val="00A27828"/>
    <w:rsid w:val="00A27C1D"/>
    <w:rsid w:val="00A312CF"/>
    <w:rsid w:val="00A31EBA"/>
    <w:rsid w:val="00A341D7"/>
    <w:rsid w:val="00A34356"/>
    <w:rsid w:val="00A3467E"/>
    <w:rsid w:val="00A4083B"/>
    <w:rsid w:val="00A4088D"/>
    <w:rsid w:val="00A45324"/>
    <w:rsid w:val="00A46129"/>
    <w:rsid w:val="00A461F1"/>
    <w:rsid w:val="00A509BD"/>
    <w:rsid w:val="00A511C5"/>
    <w:rsid w:val="00A51E08"/>
    <w:rsid w:val="00A52131"/>
    <w:rsid w:val="00A5368F"/>
    <w:rsid w:val="00A536A3"/>
    <w:rsid w:val="00A53D0F"/>
    <w:rsid w:val="00A55E2F"/>
    <w:rsid w:val="00A56050"/>
    <w:rsid w:val="00A56C87"/>
    <w:rsid w:val="00A57220"/>
    <w:rsid w:val="00A5740B"/>
    <w:rsid w:val="00A5780A"/>
    <w:rsid w:val="00A60E59"/>
    <w:rsid w:val="00A61884"/>
    <w:rsid w:val="00A62460"/>
    <w:rsid w:val="00A6789C"/>
    <w:rsid w:val="00A67C67"/>
    <w:rsid w:val="00A70CD0"/>
    <w:rsid w:val="00A746EC"/>
    <w:rsid w:val="00A7537A"/>
    <w:rsid w:val="00A75ADD"/>
    <w:rsid w:val="00A840B9"/>
    <w:rsid w:val="00A84383"/>
    <w:rsid w:val="00A862DB"/>
    <w:rsid w:val="00A924E4"/>
    <w:rsid w:val="00A92A0B"/>
    <w:rsid w:val="00A939DF"/>
    <w:rsid w:val="00A94A38"/>
    <w:rsid w:val="00A979C2"/>
    <w:rsid w:val="00AA51C9"/>
    <w:rsid w:val="00AA6B24"/>
    <w:rsid w:val="00AA7C51"/>
    <w:rsid w:val="00AA7D19"/>
    <w:rsid w:val="00AB103E"/>
    <w:rsid w:val="00AB240F"/>
    <w:rsid w:val="00AB2C83"/>
    <w:rsid w:val="00AB4BB6"/>
    <w:rsid w:val="00AB4C6F"/>
    <w:rsid w:val="00AB6BD9"/>
    <w:rsid w:val="00AB7588"/>
    <w:rsid w:val="00AB79A7"/>
    <w:rsid w:val="00AC339C"/>
    <w:rsid w:val="00AC3629"/>
    <w:rsid w:val="00AC6F2B"/>
    <w:rsid w:val="00AC7021"/>
    <w:rsid w:val="00AD2A45"/>
    <w:rsid w:val="00AD2D0A"/>
    <w:rsid w:val="00AD41FB"/>
    <w:rsid w:val="00AD57C4"/>
    <w:rsid w:val="00AD631B"/>
    <w:rsid w:val="00AD6CEA"/>
    <w:rsid w:val="00AD6DDB"/>
    <w:rsid w:val="00AD7055"/>
    <w:rsid w:val="00AE0F91"/>
    <w:rsid w:val="00AE1A37"/>
    <w:rsid w:val="00AE4729"/>
    <w:rsid w:val="00AE4FDD"/>
    <w:rsid w:val="00AE62F1"/>
    <w:rsid w:val="00AE6366"/>
    <w:rsid w:val="00AE7051"/>
    <w:rsid w:val="00AE7C06"/>
    <w:rsid w:val="00AF1849"/>
    <w:rsid w:val="00AF1A45"/>
    <w:rsid w:val="00AF1DC4"/>
    <w:rsid w:val="00AF2405"/>
    <w:rsid w:val="00B005A1"/>
    <w:rsid w:val="00B0326B"/>
    <w:rsid w:val="00B1053F"/>
    <w:rsid w:val="00B11A5E"/>
    <w:rsid w:val="00B1202A"/>
    <w:rsid w:val="00B1283C"/>
    <w:rsid w:val="00B128E1"/>
    <w:rsid w:val="00B13122"/>
    <w:rsid w:val="00B14D03"/>
    <w:rsid w:val="00B15F95"/>
    <w:rsid w:val="00B16B40"/>
    <w:rsid w:val="00B16D01"/>
    <w:rsid w:val="00B172E9"/>
    <w:rsid w:val="00B20031"/>
    <w:rsid w:val="00B2149A"/>
    <w:rsid w:val="00B23857"/>
    <w:rsid w:val="00B2398A"/>
    <w:rsid w:val="00B24E89"/>
    <w:rsid w:val="00B260F7"/>
    <w:rsid w:val="00B26368"/>
    <w:rsid w:val="00B26784"/>
    <w:rsid w:val="00B30F46"/>
    <w:rsid w:val="00B31267"/>
    <w:rsid w:val="00B32BBF"/>
    <w:rsid w:val="00B32E47"/>
    <w:rsid w:val="00B351FC"/>
    <w:rsid w:val="00B3581A"/>
    <w:rsid w:val="00B360E6"/>
    <w:rsid w:val="00B36E8A"/>
    <w:rsid w:val="00B402A6"/>
    <w:rsid w:val="00B41373"/>
    <w:rsid w:val="00B42F15"/>
    <w:rsid w:val="00B44C90"/>
    <w:rsid w:val="00B47747"/>
    <w:rsid w:val="00B50EAE"/>
    <w:rsid w:val="00B52437"/>
    <w:rsid w:val="00B5381D"/>
    <w:rsid w:val="00B53CB4"/>
    <w:rsid w:val="00B55BBD"/>
    <w:rsid w:val="00B55F4C"/>
    <w:rsid w:val="00B61A11"/>
    <w:rsid w:val="00B62A8C"/>
    <w:rsid w:val="00B62EF0"/>
    <w:rsid w:val="00B6328D"/>
    <w:rsid w:val="00B63ED5"/>
    <w:rsid w:val="00B65CBF"/>
    <w:rsid w:val="00B65F77"/>
    <w:rsid w:val="00B65FE5"/>
    <w:rsid w:val="00B66102"/>
    <w:rsid w:val="00B66783"/>
    <w:rsid w:val="00B71924"/>
    <w:rsid w:val="00B723BA"/>
    <w:rsid w:val="00B73528"/>
    <w:rsid w:val="00B73BC0"/>
    <w:rsid w:val="00B73FF5"/>
    <w:rsid w:val="00B74592"/>
    <w:rsid w:val="00B745F3"/>
    <w:rsid w:val="00B75AC5"/>
    <w:rsid w:val="00B75C1F"/>
    <w:rsid w:val="00B7785D"/>
    <w:rsid w:val="00B77A74"/>
    <w:rsid w:val="00B803AA"/>
    <w:rsid w:val="00B80B1D"/>
    <w:rsid w:val="00B81071"/>
    <w:rsid w:val="00B8210B"/>
    <w:rsid w:val="00B83D5E"/>
    <w:rsid w:val="00B849C6"/>
    <w:rsid w:val="00B85C70"/>
    <w:rsid w:val="00B867CA"/>
    <w:rsid w:val="00B87956"/>
    <w:rsid w:val="00B907DD"/>
    <w:rsid w:val="00B92FCE"/>
    <w:rsid w:val="00B94FDD"/>
    <w:rsid w:val="00B9549B"/>
    <w:rsid w:val="00B961EF"/>
    <w:rsid w:val="00B96836"/>
    <w:rsid w:val="00B9725C"/>
    <w:rsid w:val="00BA1AB2"/>
    <w:rsid w:val="00BA1E6C"/>
    <w:rsid w:val="00BA2517"/>
    <w:rsid w:val="00BA34B1"/>
    <w:rsid w:val="00BA5DAD"/>
    <w:rsid w:val="00BA68C7"/>
    <w:rsid w:val="00BB0B0E"/>
    <w:rsid w:val="00BB2E28"/>
    <w:rsid w:val="00BB4962"/>
    <w:rsid w:val="00BB58E6"/>
    <w:rsid w:val="00BB6EC6"/>
    <w:rsid w:val="00BB7593"/>
    <w:rsid w:val="00BC031A"/>
    <w:rsid w:val="00BC12E1"/>
    <w:rsid w:val="00BC1492"/>
    <w:rsid w:val="00BC1E0C"/>
    <w:rsid w:val="00BC1FF0"/>
    <w:rsid w:val="00BC3ABE"/>
    <w:rsid w:val="00BC5C07"/>
    <w:rsid w:val="00BC614C"/>
    <w:rsid w:val="00BC6D3D"/>
    <w:rsid w:val="00BC7017"/>
    <w:rsid w:val="00BD11F4"/>
    <w:rsid w:val="00BD1BB9"/>
    <w:rsid w:val="00BD2025"/>
    <w:rsid w:val="00BD4DC3"/>
    <w:rsid w:val="00BD5194"/>
    <w:rsid w:val="00BD7EB3"/>
    <w:rsid w:val="00BE098B"/>
    <w:rsid w:val="00BE217A"/>
    <w:rsid w:val="00BE25B5"/>
    <w:rsid w:val="00BE39E6"/>
    <w:rsid w:val="00BE3B8C"/>
    <w:rsid w:val="00BE3CCD"/>
    <w:rsid w:val="00BE517E"/>
    <w:rsid w:val="00BF049E"/>
    <w:rsid w:val="00BF1D03"/>
    <w:rsid w:val="00BF360E"/>
    <w:rsid w:val="00BF40CE"/>
    <w:rsid w:val="00BF4320"/>
    <w:rsid w:val="00BF6C56"/>
    <w:rsid w:val="00BF7F9E"/>
    <w:rsid w:val="00C01383"/>
    <w:rsid w:val="00C03D9A"/>
    <w:rsid w:val="00C03E8A"/>
    <w:rsid w:val="00C04D8E"/>
    <w:rsid w:val="00C05777"/>
    <w:rsid w:val="00C05F8F"/>
    <w:rsid w:val="00C11CDB"/>
    <w:rsid w:val="00C1502B"/>
    <w:rsid w:val="00C1532D"/>
    <w:rsid w:val="00C15C50"/>
    <w:rsid w:val="00C16885"/>
    <w:rsid w:val="00C16C87"/>
    <w:rsid w:val="00C20A7E"/>
    <w:rsid w:val="00C23263"/>
    <w:rsid w:val="00C239BE"/>
    <w:rsid w:val="00C3015C"/>
    <w:rsid w:val="00C3153A"/>
    <w:rsid w:val="00C34E14"/>
    <w:rsid w:val="00C37B74"/>
    <w:rsid w:val="00C4084C"/>
    <w:rsid w:val="00C420E4"/>
    <w:rsid w:val="00C44D81"/>
    <w:rsid w:val="00C47ED9"/>
    <w:rsid w:val="00C512CA"/>
    <w:rsid w:val="00C51739"/>
    <w:rsid w:val="00C51CF6"/>
    <w:rsid w:val="00C53599"/>
    <w:rsid w:val="00C537C2"/>
    <w:rsid w:val="00C53F84"/>
    <w:rsid w:val="00C55623"/>
    <w:rsid w:val="00C601EE"/>
    <w:rsid w:val="00C609A2"/>
    <w:rsid w:val="00C63D8B"/>
    <w:rsid w:val="00C645EB"/>
    <w:rsid w:val="00C64CDF"/>
    <w:rsid w:val="00C7047C"/>
    <w:rsid w:val="00C7092C"/>
    <w:rsid w:val="00C71609"/>
    <w:rsid w:val="00C7317F"/>
    <w:rsid w:val="00C75233"/>
    <w:rsid w:val="00C76347"/>
    <w:rsid w:val="00C764B4"/>
    <w:rsid w:val="00C77335"/>
    <w:rsid w:val="00C77346"/>
    <w:rsid w:val="00C80FAF"/>
    <w:rsid w:val="00C82852"/>
    <w:rsid w:val="00C835AD"/>
    <w:rsid w:val="00C84A6F"/>
    <w:rsid w:val="00C87233"/>
    <w:rsid w:val="00C87A48"/>
    <w:rsid w:val="00C913E0"/>
    <w:rsid w:val="00C93988"/>
    <w:rsid w:val="00C95E78"/>
    <w:rsid w:val="00C96376"/>
    <w:rsid w:val="00CA3B32"/>
    <w:rsid w:val="00CA3BCA"/>
    <w:rsid w:val="00CA4129"/>
    <w:rsid w:val="00CA428A"/>
    <w:rsid w:val="00CA642F"/>
    <w:rsid w:val="00CB07B1"/>
    <w:rsid w:val="00CB0B17"/>
    <w:rsid w:val="00CB0BD8"/>
    <w:rsid w:val="00CB0C5B"/>
    <w:rsid w:val="00CB1054"/>
    <w:rsid w:val="00CB1D50"/>
    <w:rsid w:val="00CB254D"/>
    <w:rsid w:val="00CB3594"/>
    <w:rsid w:val="00CB5637"/>
    <w:rsid w:val="00CB6879"/>
    <w:rsid w:val="00CB762A"/>
    <w:rsid w:val="00CC04CE"/>
    <w:rsid w:val="00CC06AE"/>
    <w:rsid w:val="00CC0DC3"/>
    <w:rsid w:val="00CC2F47"/>
    <w:rsid w:val="00CC31F1"/>
    <w:rsid w:val="00CC33B1"/>
    <w:rsid w:val="00CC68D9"/>
    <w:rsid w:val="00CC7304"/>
    <w:rsid w:val="00CD1748"/>
    <w:rsid w:val="00CD1D18"/>
    <w:rsid w:val="00CD6350"/>
    <w:rsid w:val="00CD65FC"/>
    <w:rsid w:val="00CD6E06"/>
    <w:rsid w:val="00CD6E0B"/>
    <w:rsid w:val="00CD728C"/>
    <w:rsid w:val="00CE33A1"/>
    <w:rsid w:val="00CE5077"/>
    <w:rsid w:val="00CE6886"/>
    <w:rsid w:val="00CE6F19"/>
    <w:rsid w:val="00CF2F2B"/>
    <w:rsid w:val="00CF3F8B"/>
    <w:rsid w:val="00CF434E"/>
    <w:rsid w:val="00D01C07"/>
    <w:rsid w:val="00D02ED7"/>
    <w:rsid w:val="00D03CDD"/>
    <w:rsid w:val="00D0561F"/>
    <w:rsid w:val="00D0708F"/>
    <w:rsid w:val="00D1134A"/>
    <w:rsid w:val="00D11444"/>
    <w:rsid w:val="00D14402"/>
    <w:rsid w:val="00D149D7"/>
    <w:rsid w:val="00D15779"/>
    <w:rsid w:val="00D15F07"/>
    <w:rsid w:val="00D16803"/>
    <w:rsid w:val="00D1714A"/>
    <w:rsid w:val="00D200CA"/>
    <w:rsid w:val="00D2206B"/>
    <w:rsid w:val="00D237CA"/>
    <w:rsid w:val="00D256EB"/>
    <w:rsid w:val="00D25BFA"/>
    <w:rsid w:val="00D2629B"/>
    <w:rsid w:val="00D27290"/>
    <w:rsid w:val="00D27D74"/>
    <w:rsid w:val="00D3106E"/>
    <w:rsid w:val="00D34670"/>
    <w:rsid w:val="00D369F5"/>
    <w:rsid w:val="00D36EB5"/>
    <w:rsid w:val="00D37C0B"/>
    <w:rsid w:val="00D40FDA"/>
    <w:rsid w:val="00D41864"/>
    <w:rsid w:val="00D42EBC"/>
    <w:rsid w:val="00D43040"/>
    <w:rsid w:val="00D45B96"/>
    <w:rsid w:val="00D46056"/>
    <w:rsid w:val="00D474E6"/>
    <w:rsid w:val="00D51C75"/>
    <w:rsid w:val="00D55361"/>
    <w:rsid w:val="00D577D7"/>
    <w:rsid w:val="00D61B70"/>
    <w:rsid w:val="00D61CFC"/>
    <w:rsid w:val="00D61EC0"/>
    <w:rsid w:val="00D63A54"/>
    <w:rsid w:val="00D64ECF"/>
    <w:rsid w:val="00D701E0"/>
    <w:rsid w:val="00D71124"/>
    <w:rsid w:val="00D71274"/>
    <w:rsid w:val="00D72D02"/>
    <w:rsid w:val="00D74EFC"/>
    <w:rsid w:val="00D75991"/>
    <w:rsid w:val="00D76631"/>
    <w:rsid w:val="00D76D7E"/>
    <w:rsid w:val="00D7796D"/>
    <w:rsid w:val="00D82762"/>
    <w:rsid w:val="00D84B22"/>
    <w:rsid w:val="00D85CEE"/>
    <w:rsid w:val="00D86A8E"/>
    <w:rsid w:val="00D9342D"/>
    <w:rsid w:val="00D9398E"/>
    <w:rsid w:val="00D95222"/>
    <w:rsid w:val="00D9527D"/>
    <w:rsid w:val="00D955B0"/>
    <w:rsid w:val="00D97FA5"/>
    <w:rsid w:val="00DA06CE"/>
    <w:rsid w:val="00DA1D39"/>
    <w:rsid w:val="00DA33F7"/>
    <w:rsid w:val="00DA3891"/>
    <w:rsid w:val="00DA41A5"/>
    <w:rsid w:val="00DB0694"/>
    <w:rsid w:val="00DB0BE2"/>
    <w:rsid w:val="00DB13F4"/>
    <w:rsid w:val="00DB26C1"/>
    <w:rsid w:val="00DB3730"/>
    <w:rsid w:val="00DB3AAC"/>
    <w:rsid w:val="00DB43B3"/>
    <w:rsid w:val="00DB6779"/>
    <w:rsid w:val="00DB75E6"/>
    <w:rsid w:val="00DC0A69"/>
    <w:rsid w:val="00DC1553"/>
    <w:rsid w:val="00DC394F"/>
    <w:rsid w:val="00DC64E7"/>
    <w:rsid w:val="00DD10B6"/>
    <w:rsid w:val="00DD1F4D"/>
    <w:rsid w:val="00DD374F"/>
    <w:rsid w:val="00DD4BBD"/>
    <w:rsid w:val="00DD4D4F"/>
    <w:rsid w:val="00DE05DF"/>
    <w:rsid w:val="00DE6F23"/>
    <w:rsid w:val="00DF02B1"/>
    <w:rsid w:val="00DF2F73"/>
    <w:rsid w:val="00DF364A"/>
    <w:rsid w:val="00DF6A8C"/>
    <w:rsid w:val="00E019F5"/>
    <w:rsid w:val="00E06CEE"/>
    <w:rsid w:val="00E07A03"/>
    <w:rsid w:val="00E10288"/>
    <w:rsid w:val="00E11642"/>
    <w:rsid w:val="00E1217F"/>
    <w:rsid w:val="00E1246C"/>
    <w:rsid w:val="00E13B4C"/>
    <w:rsid w:val="00E14744"/>
    <w:rsid w:val="00E154DD"/>
    <w:rsid w:val="00E159BA"/>
    <w:rsid w:val="00E15F9C"/>
    <w:rsid w:val="00E172F5"/>
    <w:rsid w:val="00E21749"/>
    <w:rsid w:val="00E24162"/>
    <w:rsid w:val="00E250E8"/>
    <w:rsid w:val="00E259FF"/>
    <w:rsid w:val="00E31D41"/>
    <w:rsid w:val="00E3306D"/>
    <w:rsid w:val="00E33773"/>
    <w:rsid w:val="00E3612F"/>
    <w:rsid w:val="00E40579"/>
    <w:rsid w:val="00E43242"/>
    <w:rsid w:val="00E43F83"/>
    <w:rsid w:val="00E44D6B"/>
    <w:rsid w:val="00E451EA"/>
    <w:rsid w:val="00E45BC5"/>
    <w:rsid w:val="00E460EF"/>
    <w:rsid w:val="00E464CA"/>
    <w:rsid w:val="00E501EA"/>
    <w:rsid w:val="00E5201E"/>
    <w:rsid w:val="00E535F6"/>
    <w:rsid w:val="00E53B02"/>
    <w:rsid w:val="00E60F19"/>
    <w:rsid w:val="00E611CD"/>
    <w:rsid w:val="00E61FC5"/>
    <w:rsid w:val="00E631EE"/>
    <w:rsid w:val="00E64527"/>
    <w:rsid w:val="00E64DFC"/>
    <w:rsid w:val="00E64FB1"/>
    <w:rsid w:val="00E6787E"/>
    <w:rsid w:val="00E70BFA"/>
    <w:rsid w:val="00E70FA0"/>
    <w:rsid w:val="00E71D57"/>
    <w:rsid w:val="00E73C67"/>
    <w:rsid w:val="00E7640B"/>
    <w:rsid w:val="00E772FF"/>
    <w:rsid w:val="00E7794B"/>
    <w:rsid w:val="00E77DBD"/>
    <w:rsid w:val="00E80878"/>
    <w:rsid w:val="00E85F6B"/>
    <w:rsid w:val="00E8606E"/>
    <w:rsid w:val="00E860A3"/>
    <w:rsid w:val="00E86690"/>
    <w:rsid w:val="00E877BD"/>
    <w:rsid w:val="00E91A89"/>
    <w:rsid w:val="00E94827"/>
    <w:rsid w:val="00E9731E"/>
    <w:rsid w:val="00E97696"/>
    <w:rsid w:val="00EA0060"/>
    <w:rsid w:val="00EA063A"/>
    <w:rsid w:val="00EA0D74"/>
    <w:rsid w:val="00EA1941"/>
    <w:rsid w:val="00EA21E1"/>
    <w:rsid w:val="00EA2571"/>
    <w:rsid w:val="00EA331F"/>
    <w:rsid w:val="00EA3C88"/>
    <w:rsid w:val="00EB1560"/>
    <w:rsid w:val="00EB1CDE"/>
    <w:rsid w:val="00EB2B7F"/>
    <w:rsid w:val="00EB3D68"/>
    <w:rsid w:val="00EB4341"/>
    <w:rsid w:val="00EB5308"/>
    <w:rsid w:val="00EB5E31"/>
    <w:rsid w:val="00EB6811"/>
    <w:rsid w:val="00EB7BBC"/>
    <w:rsid w:val="00EC1CED"/>
    <w:rsid w:val="00EC52D0"/>
    <w:rsid w:val="00EC5E12"/>
    <w:rsid w:val="00EC6363"/>
    <w:rsid w:val="00EC6DB0"/>
    <w:rsid w:val="00EC7B4E"/>
    <w:rsid w:val="00ED1715"/>
    <w:rsid w:val="00ED1D55"/>
    <w:rsid w:val="00ED1DA7"/>
    <w:rsid w:val="00ED229D"/>
    <w:rsid w:val="00ED55F2"/>
    <w:rsid w:val="00ED603F"/>
    <w:rsid w:val="00ED63D7"/>
    <w:rsid w:val="00ED6D04"/>
    <w:rsid w:val="00ED7DBC"/>
    <w:rsid w:val="00EE29AA"/>
    <w:rsid w:val="00EE43D7"/>
    <w:rsid w:val="00EE441F"/>
    <w:rsid w:val="00EE6563"/>
    <w:rsid w:val="00EE69E7"/>
    <w:rsid w:val="00EE755A"/>
    <w:rsid w:val="00EE75C0"/>
    <w:rsid w:val="00EF0540"/>
    <w:rsid w:val="00EF3415"/>
    <w:rsid w:val="00EF34D2"/>
    <w:rsid w:val="00EF4B0E"/>
    <w:rsid w:val="00EF4F86"/>
    <w:rsid w:val="00EF7071"/>
    <w:rsid w:val="00EF7C8B"/>
    <w:rsid w:val="00F01BAC"/>
    <w:rsid w:val="00F029BE"/>
    <w:rsid w:val="00F03585"/>
    <w:rsid w:val="00F065AD"/>
    <w:rsid w:val="00F075A2"/>
    <w:rsid w:val="00F111C2"/>
    <w:rsid w:val="00F11B12"/>
    <w:rsid w:val="00F11D72"/>
    <w:rsid w:val="00F1249F"/>
    <w:rsid w:val="00F1436E"/>
    <w:rsid w:val="00F14E28"/>
    <w:rsid w:val="00F16EFF"/>
    <w:rsid w:val="00F177CE"/>
    <w:rsid w:val="00F2162F"/>
    <w:rsid w:val="00F24A04"/>
    <w:rsid w:val="00F250E2"/>
    <w:rsid w:val="00F25D04"/>
    <w:rsid w:val="00F25FD9"/>
    <w:rsid w:val="00F27A46"/>
    <w:rsid w:val="00F335E7"/>
    <w:rsid w:val="00F35206"/>
    <w:rsid w:val="00F3625E"/>
    <w:rsid w:val="00F40A70"/>
    <w:rsid w:val="00F42673"/>
    <w:rsid w:val="00F43F9E"/>
    <w:rsid w:val="00F446AC"/>
    <w:rsid w:val="00F46E68"/>
    <w:rsid w:val="00F50289"/>
    <w:rsid w:val="00F51EC9"/>
    <w:rsid w:val="00F544FF"/>
    <w:rsid w:val="00F55489"/>
    <w:rsid w:val="00F56586"/>
    <w:rsid w:val="00F56B50"/>
    <w:rsid w:val="00F6012E"/>
    <w:rsid w:val="00F60795"/>
    <w:rsid w:val="00F61551"/>
    <w:rsid w:val="00F62779"/>
    <w:rsid w:val="00F63D3F"/>
    <w:rsid w:val="00F641AA"/>
    <w:rsid w:val="00F64CB7"/>
    <w:rsid w:val="00F65A37"/>
    <w:rsid w:val="00F668DD"/>
    <w:rsid w:val="00F679F1"/>
    <w:rsid w:val="00F70755"/>
    <w:rsid w:val="00F729B8"/>
    <w:rsid w:val="00F7383C"/>
    <w:rsid w:val="00F74CD9"/>
    <w:rsid w:val="00F75A88"/>
    <w:rsid w:val="00F77D53"/>
    <w:rsid w:val="00F811E4"/>
    <w:rsid w:val="00F8244B"/>
    <w:rsid w:val="00F855C5"/>
    <w:rsid w:val="00F85F51"/>
    <w:rsid w:val="00F904D0"/>
    <w:rsid w:val="00F911A7"/>
    <w:rsid w:val="00F93937"/>
    <w:rsid w:val="00F94B3C"/>
    <w:rsid w:val="00F9515E"/>
    <w:rsid w:val="00FA0F68"/>
    <w:rsid w:val="00FA2001"/>
    <w:rsid w:val="00FA519D"/>
    <w:rsid w:val="00FA6B4D"/>
    <w:rsid w:val="00FB097A"/>
    <w:rsid w:val="00FB2D4D"/>
    <w:rsid w:val="00FB3F4E"/>
    <w:rsid w:val="00FB4F18"/>
    <w:rsid w:val="00FB552A"/>
    <w:rsid w:val="00FB62ED"/>
    <w:rsid w:val="00FB63E7"/>
    <w:rsid w:val="00FB75AF"/>
    <w:rsid w:val="00FC0BB8"/>
    <w:rsid w:val="00FC0C01"/>
    <w:rsid w:val="00FC103E"/>
    <w:rsid w:val="00FC1241"/>
    <w:rsid w:val="00FC1392"/>
    <w:rsid w:val="00FC25D1"/>
    <w:rsid w:val="00FC2A0F"/>
    <w:rsid w:val="00FC2EE4"/>
    <w:rsid w:val="00FC392D"/>
    <w:rsid w:val="00FC5C4C"/>
    <w:rsid w:val="00FC6637"/>
    <w:rsid w:val="00FC6835"/>
    <w:rsid w:val="00FD42D6"/>
    <w:rsid w:val="00FD5EEC"/>
    <w:rsid w:val="00FE0A1D"/>
    <w:rsid w:val="00FE18D6"/>
    <w:rsid w:val="00FE24A9"/>
    <w:rsid w:val="00FE39F4"/>
    <w:rsid w:val="00FE3D36"/>
    <w:rsid w:val="00FE4C3D"/>
    <w:rsid w:val="00FE5223"/>
    <w:rsid w:val="00FE5C49"/>
    <w:rsid w:val="00FF086D"/>
    <w:rsid w:val="00FF0DA5"/>
    <w:rsid w:val="00FF0EF4"/>
    <w:rsid w:val="00FF0EF6"/>
    <w:rsid w:val="00FF159E"/>
    <w:rsid w:val="00FF208F"/>
    <w:rsid w:val="00FF2254"/>
    <w:rsid w:val="00FF7D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6B24"/>
    <w:rPr>
      <w:rFonts w:ascii="Arial" w:hAnsi="Arial"/>
    </w:rPr>
  </w:style>
  <w:style w:type="paragraph" w:styleId="Heading1">
    <w:name w:val="heading 1"/>
    <w:basedOn w:val="Normal"/>
    <w:next w:val="Normal"/>
    <w:qFormat/>
    <w:rsid w:val="00AA6B24"/>
    <w:pPr>
      <w:keepNext/>
      <w:numPr>
        <w:numId w:val="2"/>
      </w:numPr>
      <w:spacing w:before="240" w:after="60"/>
      <w:outlineLvl w:val="0"/>
    </w:pPr>
    <w:rPr>
      <w:b/>
      <w:caps/>
      <w:kern w:val="28"/>
      <w:sz w:val="28"/>
    </w:rPr>
  </w:style>
  <w:style w:type="paragraph" w:styleId="Heading2">
    <w:name w:val="heading 2"/>
    <w:basedOn w:val="Heading1"/>
    <w:next w:val="Normal"/>
    <w:qFormat/>
    <w:rsid w:val="00AA6B24"/>
    <w:pPr>
      <w:numPr>
        <w:ilvl w:val="1"/>
      </w:numPr>
      <w:outlineLvl w:val="1"/>
    </w:pPr>
    <w:rPr>
      <w:sz w:val="24"/>
    </w:rPr>
  </w:style>
  <w:style w:type="paragraph" w:styleId="Heading3">
    <w:name w:val="heading 3"/>
    <w:basedOn w:val="Heading2"/>
    <w:next w:val="Normal"/>
    <w:qFormat/>
    <w:rsid w:val="00AA6B24"/>
    <w:pPr>
      <w:numPr>
        <w:ilvl w:val="2"/>
      </w:numPr>
      <w:outlineLvl w:val="2"/>
    </w:pPr>
    <w:rPr>
      <w:caps w:val="0"/>
      <w:sz w:val="20"/>
    </w:rPr>
  </w:style>
  <w:style w:type="paragraph" w:styleId="Heading4">
    <w:name w:val="heading 4"/>
    <w:basedOn w:val="Heading3"/>
    <w:next w:val="Normal"/>
    <w:qFormat/>
    <w:rsid w:val="00AA6B24"/>
    <w:pPr>
      <w:numPr>
        <w:ilvl w:val="3"/>
      </w:numPr>
      <w:outlineLvl w:val="3"/>
    </w:pPr>
  </w:style>
  <w:style w:type="paragraph" w:styleId="Heading5">
    <w:name w:val="heading 5"/>
    <w:basedOn w:val="Heading4"/>
    <w:next w:val="Normal"/>
    <w:qFormat/>
    <w:rsid w:val="00AA6B24"/>
    <w:pPr>
      <w:numPr>
        <w:ilvl w:val="4"/>
      </w:numPr>
      <w:outlineLvl w:val="4"/>
    </w:pPr>
  </w:style>
  <w:style w:type="paragraph" w:styleId="Heading6">
    <w:name w:val="heading 6"/>
    <w:basedOn w:val="Heading5"/>
    <w:next w:val="Normal"/>
    <w:qFormat/>
    <w:rsid w:val="00AA6B24"/>
    <w:pPr>
      <w:numPr>
        <w:ilvl w:val="5"/>
      </w:numPr>
      <w:outlineLvl w:val="5"/>
    </w:pPr>
  </w:style>
  <w:style w:type="paragraph" w:styleId="Heading7">
    <w:name w:val="heading 7"/>
    <w:basedOn w:val="Heading6"/>
    <w:next w:val="Normal"/>
    <w:qFormat/>
    <w:rsid w:val="00AA6B24"/>
    <w:pPr>
      <w:numPr>
        <w:ilvl w:val="6"/>
      </w:numPr>
      <w:outlineLvl w:val="6"/>
    </w:pPr>
  </w:style>
  <w:style w:type="paragraph" w:styleId="Heading8">
    <w:name w:val="heading 8"/>
    <w:basedOn w:val="Heading7"/>
    <w:next w:val="Normal"/>
    <w:qFormat/>
    <w:rsid w:val="00AA6B24"/>
    <w:pPr>
      <w:numPr>
        <w:ilvl w:val="7"/>
      </w:numPr>
      <w:outlineLvl w:val="7"/>
    </w:pPr>
  </w:style>
  <w:style w:type="paragraph" w:styleId="Heading9">
    <w:name w:val="heading 9"/>
    <w:basedOn w:val="Heading8"/>
    <w:next w:val="Normal"/>
    <w:qFormat/>
    <w:rsid w:val="00AA6B24"/>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AA6B24"/>
    <w:pPr>
      <w:spacing w:before="120" w:after="120"/>
    </w:pPr>
    <w:rPr>
      <w:b/>
      <w:caps/>
    </w:rPr>
  </w:style>
  <w:style w:type="paragraph" w:styleId="TOC2">
    <w:name w:val="toc 2"/>
    <w:basedOn w:val="Normal"/>
    <w:next w:val="Normal"/>
    <w:uiPriority w:val="39"/>
    <w:rsid w:val="00AA6B24"/>
    <w:pPr>
      <w:ind w:left="200"/>
    </w:pPr>
    <w:rPr>
      <w:smallCaps/>
    </w:rPr>
  </w:style>
  <w:style w:type="paragraph" w:styleId="TOC3">
    <w:name w:val="toc 3"/>
    <w:basedOn w:val="Normal"/>
    <w:next w:val="Normal"/>
    <w:uiPriority w:val="39"/>
    <w:rsid w:val="00AA6B24"/>
    <w:pPr>
      <w:ind w:left="400"/>
    </w:pPr>
    <w:rPr>
      <w:i/>
    </w:rPr>
  </w:style>
  <w:style w:type="paragraph" w:styleId="Title">
    <w:name w:val="Title"/>
    <w:basedOn w:val="Normal"/>
    <w:qFormat/>
    <w:rsid w:val="00AA6B24"/>
    <w:pPr>
      <w:spacing w:after="240"/>
      <w:jc w:val="center"/>
    </w:pPr>
    <w:rPr>
      <w:b/>
      <w:kern w:val="28"/>
      <w:sz w:val="48"/>
    </w:rPr>
  </w:style>
  <w:style w:type="paragraph" w:styleId="Subtitle">
    <w:name w:val="Subtitle"/>
    <w:basedOn w:val="Title"/>
    <w:next w:val="Normal"/>
    <w:qFormat/>
    <w:rsid w:val="00AA6B24"/>
    <w:rPr>
      <w:sz w:val="28"/>
    </w:rPr>
  </w:style>
  <w:style w:type="table" w:styleId="TableGrid">
    <w:name w:val="Table Grid"/>
    <w:basedOn w:val="TableNormal"/>
    <w:rsid w:val="00AA6B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72A45"/>
    <w:pPr>
      <w:tabs>
        <w:tab w:val="center" w:pos="4320"/>
        <w:tab w:val="right" w:pos="8640"/>
      </w:tabs>
    </w:pPr>
  </w:style>
  <w:style w:type="paragraph" w:styleId="Footer">
    <w:name w:val="footer"/>
    <w:basedOn w:val="Normal"/>
    <w:rsid w:val="00572A45"/>
    <w:pPr>
      <w:tabs>
        <w:tab w:val="center" w:pos="4320"/>
        <w:tab w:val="right" w:pos="8640"/>
      </w:tabs>
    </w:pPr>
  </w:style>
  <w:style w:type="paragraph" w:styleId="TOC4">
    <w:name w:val="toc 4"/>
    <w:basedOn w:val="Normal"/>
    <w:next w:val="Normal"/>
    <w:autoRedefine/>
    <w:uiPriority w:val="39"/>
    <w:rsid w:val="009E20D9"/>
    <w:pPr>
      <w:ind w:left="600"/>
    </w:pPr>
  </w:style>
  <w:style w:type="paragraph" w:customStyle="1" w:styleId="Tag1">
    <w:name w:val="Tag 1"/>
    <w:basedOn w:val="Normal"/>
    <w:rsid w:val="00357369"/>
    <w:pPr>
      <w:numPr>
        <w:numId w:val="3"/>
      </w:numPr>
      <w:tabs>
        <w:tab w:val="clear" w:pos="2160"/>
        <w:tab w:val="num" w:pos="1080"/>
      </w:tabs>
      <w:spacing w:before="180"/>
      <w:ind w:left="1080"/>
    </w:pPr>
    <w:rPr>
      <w:rFonts w:ascii="Times New Roman" w:hAnsi="Times New Roman"/>
    </w:rPr>
  </w:style>
  <w:style w:type="paragraph" w:customStyle="1" w:styleId="Tag2">
    <w:name w:val="Tag 2"/>
    <w:basedOn w:val="Normal"/>
    <w:rsid w:val="00357369"/>
    <w:pPr>
      <w:numPr>
        <w:ilvl w:val="1"/>
        <w:numId w:val="3"/>
      </w:numPr>
      <w:tabs>
        <w:tab w:val="clear" w:pos="1440"/>
        <w:tab w:val="num" w:pos="1080"/>
      </w:tabs>
      <w:spacing w:before="60"/>
    </w:pPr>
    <w:rPr>
      <w:rFonts w:ascii="Times New Roman" w:hAnsi="Times New Roman"/>
    </w:rPr>
  </w:style>
  <w:style w:type="paragraph" w:customStyle="1" w:styleId="Tag3">
    <w:name w:val="Tag 3"/>
    <w:basedOn w:val="Normal"/>
    <w:rsid w:val="00357369"/>
    <w:pPr>
      <w:numPr>
        <w:ilvl w:val="2"/>
        <w:numId w:val="3"/>
      </w:numPr>
      <w:tabs>
        <w:tab w:val="clear" w:pos="1800"/>
        <w:tab w:val="left" w:pos="1440"/>
      </w:tabs>
      <w:spacing w:before="60"/>
    </w:pPr>
    <w:rPr>
      <w:rFonts w:ascii="Times New Roman" w:hAnsi="Times New Roman"/>
    </w:rPr>
  </w:style>
  <w:style w:type="paragraph" w:customStyle="1" w:styleId="Tag4">
    <w:name w:val="Tag 4"/>
    <w:basedOn w:val="Normal"/>
    <w:rsid w:val="00357369"/>
    <w:pPr>
      <w:numPr>
        <w:ilvl w:val="3"/>
        <w:numId w:val="3"/>
      </w:numPr>
      <w:tabs>
        <w:tab w:val="clear" w:pos="2160"/>
        <w:tab w:val="left" w:pos="1800"/>
      </w:tabs>
      <w:spacing w:before="60"/>
    </w:pPr>
    <w:rPr>
      <w:rFonts w:ascii="Times New Roman" w:hAnsi="Times New Roman"/>
    </w:rPr>
  </w:style>
  <w:style w:type="paragraph" w:customStyle="1" w:styleId="Tag5">
    <w:name w:val="Tag 5"/>
    <w:basedOn w:val="Normal"/>
    <w:rsid w:val="00357369"/>
    <w:pPr>
      <w:numPr>
        <w:ilvl w:val="4"/>
        <w:numId w:val="3"/>
      </w:numPr>
      <w:tabs>
        <w:tab w:val="clear" w:pos="2520"/>
        <w:tab w:val="left" w:pos="2160"/>
      </w:tabs>
      <w:spacing w:before="60"/>
    </w:pPr>
    <w:rPr>
      <w:rFonts w:ascii="Times New Roman" w:hAnsi="Times New Roman"/>
    </w:rPr>
  </w:style>
  <w:style w:type="paragraph" w:customStyle="1" w:styleId="Tag6">
    <w:name w:val="Tag 6"/>
    <w:basedOn w:val="Normal"/>
    <w:rsid w:val="00357369"/>
    <w:pPr>
      <w:numPr>
        <w:ilvl w:val="5"/>
        <w:numId w:val="3"/>
      </w:numPr>
      <w:tabs>
        <w:tab w:val="clear" w:pos="2880"/>
        <w:tab w:val="left" w:pos="2520"/>
      </w:tabs>
      <w:spacing w:before="60"/>
    </w:pPr>
    <w:rPr>
      <w:rFonts w:ascii="Times New Roman" w:hAnsi="Times New Roman"/>
    </w:rPr>
  </w:style>
  <w:style w:type="paragraph" w:customStyle="1" w:styleId="Tag7">
    <w:name w:val="Tag 7"/>
    <w:basedOn w:val="Normal"/>
    <w:rsid w:val="00357369"/>
    <w:pPr>
      <w:numPr>
        <w:ilvl w:val="6"/>
        <w:numId w:val="3"/>
      </w:numPr>
      <w:tabs>
        <w:tab w:val="clear" w:pos="3240"/>
        <w:tab w:val="left" w:pos="2880"/>
      </w:tabs>
      <w:spacing w:before="60"/>
    </w:pPr>
    <w:rPr>
      <w:rFonts w:ascii="Times New Roman" w:hAnsi="Times New Roman"/>
    </w:rPr>
  </w:style>
  <w:style w:type="paragraph" w:customStyle="1" w:styleId="Tag8">
    <w:name w:val="Tag 8"/>
    <w:basedOn w:val="Normal"/>
    <w:rsid w:val="00357369"/>
    <w:pPr>
      <w:numPr>
        <w:ilvl w:val="7"/>
        <w:numId w:val="3"/>
      </w:numPr>
      <w:tabs>
        <w:tab w:val="clear" w:pos="3600"/>
        <w:tab w:val="left" w:pos="3240"/>
      </w:tabs>
      <w:spacing w:before="60"/>
    </w:pPr>
    <w:rPr>
      <w:rFonts w:ascii="Times New Roman" w:hAnsi="Times New Roman"/>
    </w:rPr>
  </w:style>
  <w:style w:type="paragraph" w:customStyle="1" w:styleId="Tag9">
    <w:name w:val="Tag 9"/>
    <w:basedOn w:val="Normal"/>
    <w:rsid w:val="00357369"/>
    <w:pPr>
      <w:numPr>
        <w:ilvl w:val="8"/>
        <w:numId w:val="3"/>
      </w:numPr>
      <w:tabs>
        <w:tab w:val="clear" w:pos="3960"/>
        <w:tab w:val="left" w:pos="3600"/>
      </w:tabs>
      <w:spacing w:before="60"/>
    </w:pPr>
    <w:rPr>
      <w:rFonts w:ascii="Times New Roman" w:hAnsi="Times New Roman"/>
    </w:rPr>
  </w:style>
  <w:style w:type="paragraph" w:styleId="FootnoteText">
    <w:name w:val="footnote text"/>
    <w:basedOn w:val="Normal"/>
    <w:semiHidden/>
    <w:rsid w:val="00440854"/>
  </w:style>
  <w:style w:type="character" w:styleId="FootnoteReference">
    <w:name w:val="footnote reference"/>
    <w:basedOn w:val="DefaultParagraphFont"/>
    <w:semiHidden/>
    <w:rsid w:val="00440854"/>
    <w:rPr>
      <w:vertAlign w:val="superscript"/>
    </w:rPr>
  </w:style>
  <w:style w:type="paragraph" w:styleId="TOC5">
    <w:name w:val="toc 5"/>
    <w:basedOn w:val="Normal"/>
    <w:next w:val="Normal"/>
    <w:autoRedefine/>
    <w:uiPriority w:val="39"/>
    <w:rsid w:val="00F075A2"/>
    <w:pPr>
      <w:ind w:left="800"/>
    </w:pPr>
  </w:style>
  <w:style w:type="numbering" w:styleId="111111">
    <w:name w:val="Outline List 2"/>
    <w:basedOn w:val="NoList"/>
    <w:rsid w:val="00940D50"/>
    <w:pPr>
      <w:numPr>
        <w:numId w:val="4"/>
      </w:numPr>
    </w:pPr>
  </w:style>
  <w:style w:type="character" w:styleId="Hyperlink">
    <w:name w:val="Hyperlink"/>
    <w:basedOn w:val="DefaultParagraphFont"/>
    <w:rsid w:val="00DB3730"/>
    <w:rPr>
      <w:color w:val="0000FF"/>
      <w:u w:val="single"/>
    </w:rPr>
  </w:style>
  <w:style w:type="paragraph" w:styleId="CommentText">
    <w:name w:val="annotation text"/>
    <w:basedOn w:val="Normal"/>
    <w:link w:val="CommentTextChar"/>
    <w:rsid w:val="004263F8"/>
    <w:pPr>
      <w:overflowPunct w:val="0"/>
      <w:autoSpaceDE w:val="0"/>
      <w:autoSpaceDN w:val="0"/>
      <w:adjustRightInd w:val="0"/>
      <w:textAlignment w:val="baseline"/>
    </w:pPr>
    <w:rPr>
      <w:rFonts w:ascii="Times New Roman" w:hAnsi="Times New Roman"/>
    </w:rPr>
  </w:style>
  <w:style w:type="paragraph" w:styleId="BalloonText">
    <w:name w:val="Balloon Text"/>
    <w:basedOn w:val="Normal"/>
    <w:semiHidden/>
    <w:rsid w:val="004F3CD1"/>
    <w:rPr>
      <w:rFonts w:ascii="Tahoma" w:hAnsi="Tahoma" w:cs="Tahoma"/>
      <w:sz w:val="16"/>
      <w:szCs w:val="16"/>
    </w:rPr>
  </w:style>
  <w:style w:type="paragraph" w:styleId="NormalWeb">
    <w:name w:val="Normal (Web)"/>
    <w:basedOn w:val="Normal"/>
    <w:uiPriority w:val="99"/>
    <w:unhideWhenUsed/>
    <w:rsid w:val="002501D3"/>
    <w:pPr>
      <w:spacing w:before="100" w:beforeAutospacing="1" w:after="100" w:afterAutospacing="1"/>
    </w:pPr>
    <w:rPr>
      <w:rFonts w:ascii="Times New Roman" w:eastAsia="SimSun" w:hAnsi="Times New Roman"/>
      <w:sz w:val="24"/>
      <w:szCs w:val="24"/>
      <w:lang w:eastAsia="zh-CN"/>
    </w:rPr>
  </w:style>
  <w:style w:type="paragraph" w:styleId="Caption">
    <w:name w:val="caption"/>
    <w:basedOn w:val="Normal"/>
    <w:next w:val="Normal"/>
    <w:qFormat/>
    <w:rsid w:val="002E1F62"/>
    <w:rPr>
      <w:b/>
    </w:rPr>
  </w:style>
  <w:style w:type="character" w:styleId="CommentReference">
    <w:name w:val="annotation reference"/>
    <w:basedOn w:val="DefaultParagraphFont"/>
    <w:rsid w:val="008A0137"/>
    <w:rPr>
      <w:sz w:val="16"/>
      <w:szCs w:val="16"/>
    </w:rPr>
  </w:style>
  <w:style w:type="character" w:customStyle="1" w:styleId="CommentTextChar">
    <w:name w:val="Comment Text Char"/>
    <w:basedOn w:val="DefaultParagraphFont"/>
    <w:link w:val="CommentText"/>
    <w:rsid w:val="008A0137"/>
  </w:style>
  <w:style w:type="paragraph" w:styleId="ListParagraph">
    <w:name w:val="List Paragraph"/>
    <w:basedOn w:val="Normal"/>
    <w:uiPriority w:val="34"/>
    <w:qFormat/>
    <w:rsid w:val="00BF1D03"/>
    <w:pPr>
      <w:ind w:left="720"/>
      <w:contextualSpacing/>
    </w:pPr>
  </w:style>
  <w:style w:type="paragraph" w:styleId="Revision">
    <w:name w:val="Revision"/>
    <w:hidden/>
    <w:uiPriority w:val="99"/>
    <w:semiHidden/>
    <w:rsid w:val="00D2629B"/>
    <w:rPr>
      <w:rFonts w:ascii="Arial" w:hAnsi="Arial"/>
    </w:rPr>
  </w:style>
</w:styles>
</file>

<file path=word/webSettings.xml><?xml version="1.0" encoding="utf-8"?>
<w:webSettings xmlns:r="http://schemas.openxmlformats.org/officeDocument/2006/relationships" xmlns:w="http://schemas.openxmlformats.org/wordprocessingml/2006/main">
  <w:divs>
    <w:div w:id="4594982">
      <w:bodyDiv w:val="1"/>
      <w:marLeft w:val="0"/>
      <w:marRight w:val="0"/>
      <w:marTop w:val="0"/>
      <w:marBottom w:val="0"/>
      <w:divBdr>
        <w:top w:val="none" w:sz="0" w:space="0" w:color="auto"/>
        <w:left w:val="none" w:sz="0" w:space="0" w:color="auto"/>
        <w:bottom w:val="none" w:sz="0" w:space="0" w:color="auto"/>
        <w:right w:val="none" w:sz="0" w:space="0" w:color="auto"/>
      </w:divBdr>
    </w:div>
    <w:div w:id="9724568">
      <w:bodyDiv w:val="1"/>
      <w:marLeft w:val="0"/>
      <w:marRight w:val="0"/>
      <w:marTop w:val="0"/>
      <w:marBottom w:val="0"/>
      <w:divBdr>
        <w:top w:val="none" w:sz="0" w:space="0" w:color="auto"/>
        <w:left w:val="none" w:sz="0" w:space="0" w:color="auto"/>
        <w:bottom w:val="none" w:sz="0" w:space="0" w:color="auto"/>
        <w:right w:val="none" w:sz="0" w:space="0" w:color="auto"/>
      </w:divBdr>
    </w:div>
    <w:div w:id="187527231">
      <w:bodyDiv w:val="1"/>
      <w:marLeft w:val="0"/>
      <w:marRight w:val="0"/>
      <w:marTop w:val="0"/>
      <w:marBottom w:val="0"/>
      <w:divBdr>
        <w:top w:val="none" w:sz="0" w:space="0" w:color="auto"/>
        <w:left w:val="none" w:sz="0" w:space="0" w:color="auto"/>
        <w:bottom w:val="none" w:sz="0" w:space="0" w:color="auto"/>
        <w:right w:val="none" w:sz="0" w:space="0" w:color="auto"/>
      </w:divBdr>
    </w:div>
    <w:div w:id="369301956">
      <w:bodyDiv w:val="1"/>
      <w:marLeft w:val="0"/>
      <w:marRight w:val="0"/>
      <w:marTop w:val="0"/>
      <w:marBottom w:val="0"/>
      <w:divBdr>
        <w:top w:val="none" w:sz="0" w:space="0" w:color="auto"/>
        <w:left w:val="none" w:sz="0" w:space="0" w:color="auto"/>
        <w:bottom w:val="none" w:sz="0" w:space="0" w:color="auto"/>
        <w:right w:val="none" w:sz="0" w:space="0" w:color="auto"/>
      </w:divBdr>
      <w:divsChild>
        <w:div w:id="938290273">
          <w:marLeft w:val="0"/>
          <w:marRight w:val="0"/>
          <w:marTop w:val="0"/>
          <w:marBottom w:val="0"/>
          <w:divBdr>
            <w:top w:val="none" w:sz="0" w:space="0" w:color="auto"/>
            <w:left w:val="none" w:sz="0" w:space="0" w:color="auto"/>
            <w:bottom w:val="none" w:sz="0" w:space="0" w:color="auto"/>
            <w:right w:val="none" w:sz="0" w:space="0" w:color="auto"/>
          </w:divBdr>
        </w:div>
      </w:divsChild>
    </w:div>
    <w:div w:id="429162081">
      <w:bodyDiv w:val="1"/>
      <w:marLeft w:val="0"/>
      <w:marRight w:val="0"/>
      <w:marTop w:val="0"/>
      <w:marBottom w:val="0"/>
      <w:divBdr>
        <w:top w:val="none" w:sz="0" w:space="0" w:color="auto"/>
        <w:left w:val="none" w:sz="0" w:space="0" w:color="auto"/>
        <w:bottom w:val="none" w:sz="0" w:space="0" w:color="auto"/>
        <w:right w:val="none" w:sz="0" w:space="0" w:color="auto"/>
      </w:divBdr>
    </w:div>
    <w:div w:id="697656910">
      <w:bodyDiv w:val="1"/>
      <w:marLeft w:val="0"/>
      <w:marRight w:val="0"/>
      <w:marTop w:val="0"/>
      <w:marBottom w:val="0"/>
      <w:divBdr>
        <w:top w:val="none" w:sz="0" w:space="0" w:color="auto"/>
        <w:left w:val="none" w:sz="0" w:space="0" w:color="auto"/>
        <w:bottom w:val="none" w:sz="0" w:space="0" w:color="auto"/>
        <w:right w:val="none" w:sz="0" w:space="0" w:color="auto"/>
      </w:divBdr>
    </w:div>
    <w:div w:id="803356052">
      <w:bodyDiv w:val="1"/>
      <w:marLeft w:val="0"/>
      <w:marRight w:val="0"/>
      <w:marTop w:val="0"/>
      <w:marBottom w:val="0"/>
      <w:divBdr>
        <w:top w:val="none" w:sz="0" w:space="0" w:color="auto"/>
        <w:left w:val="none" w:sz="0" w:space="0" w:color="auto"/>
        <w:bottom w:val="none" w:sz="0" w:space="0" w:color="auto"/>
        <w:right w:val="none" w:sz="0" w:space="0" w:color="auto"/>
      </w:divBdr>
    </w:div>
    <w:div w:id="888490822">
      <w:bodyDiv w:val="1"/>
      <w:marLeft w:val="0"/>
      <w:marRight w:val="0"/>
      <w:marTop w:val="0"/>
      <w:marBottom w:val="0"/>
      <w:divBdr>
        <w:top w:val="none" w:sz="0" w:space="0" w:color="auto"/>
        <w:left w:val="none" w:sz="0" w:space="0" w:color="auto"/>
        <w:bottom w:val="none" w:sz="0" w:space="0" w:color="auto"/>
        <w:right w:val="none" w:sz="0" w:space="0" w:color="auto"/>
      </w:divBdr>
    </w:div>
    <w:div w:id="908032482">
      <w:bodyDiv w:val="1"/>
      <w:marLeft w:val="0"/>
      <w:marRight w:val="0"/>
      <w:marTop w:val="0"/>
      <w:marBottom w:val="0"/>
      <w:divBdr>
        <w:top w:val="none" w:sz="0" w:space="0" w:color="auto"/>
        <w:left w:val="none" w:sz="0" w:space="0" w:color="auto"/>
        <w:bottom w:val="none" w:sz="0" w:space="0" w:color="auto"/>
        <w:right w:val="none" w:sz="0" w:space="0" w:color="auto"/>
      </w:divBdr>
    </w:div>
    <w:div w:id="1151172042">
      <w:bodyDiv w:val="1"/>
      <w:marLeft w:val="0"/>
      <w:marRight w:val="0"/>
      <w:marTop w:val="0"/>
      <w:marBottom w:val="0"/>
      <w:divBdr>
        <w:top w:val="none" w:sz="0" w:space="0" w:color="auto"/>
        <w:left w:val="none" w:sz="0" w:space="0" w:color="auto"/>
        <w:bottom w:val="none" w:sz="0" w:space="0" w:color="auto"/>
        <w:right w:val="none" w:sz="0" w:space="0" w:color="auto"/>
      </w:divBdr>
    </w:div>
    <w:div w:id="1192647203">
      <w:bodyDiv w:val="1"/>
      <w:marLeft w:val="0"/>
      <w:marRight w:val="0"/>
      <w:marTop w:val="0"/>
      <w:marBottom w:val="0"/>
      <w:divBdr>
        <w:top w:val="none" w:sz="0" w:space="0" w:color="auto"/>
        <w:left w:val="none" w:sz="0" w:space="0" w:color="auto"/>
        <w:bottom w:val="none" w:sz="0" w:space="0" w:color="auto"/>
        <w:right w:val="none" w:sz="0" w:space="0" w:color="auto"/>
      </w:divBdr>
    </w:div>
    <w:div w:id="1256984792">
      <w:bodyDiv w:val="1"/>
      <w:marLeft w:val="0"/>
      <w:marRight w:val="0"/>
      <w:marTop w:val="0"/>
      <w:marBottom w:val="0"/>
      <w:divBdr>
        <w:top w:val="none" w:sz="0" w:space="0" w:color="auto"/>
        <w:left w:val="none" w:sz="0" w:space="0" w:color="auto"/>
        <w:bottom w:val="none" w:sz="0" w:space="0" w:color="auto"/>
        <w:right w:val="none" w:sz="0" w:space="0" w:color="auto"/>
      </w:divBdr>
    </w:div>
    <w:div w:id="1870219987">
      <w:bodyDiv w:val="1"/>
      <w:marLeft w:val="0"/>
      <w:marRight w:val="0"/>
      <w:marTop w:val="0"/>
      <w:marBottom w:val="0"/>
      <w:divBdr>
        <w:top w:val="none" w:sz="0" w:space="0" w:color="auto"/>
        <w:left w:val="none" w:sz="0" w:space="0" w:color="auto"/>
        <w:bottom w:val="none" w:sz="0" w:space="0" w:color="auto"/>
        <w:right w:val="none" w:sz="0" w:space="0" w:color="auto"/>
      </w:divBdr>
    </w:div>
    <w:div w:id="2034264508">
      <w:bodyDiv w:val="1"/>
      <w:marLeft w:val="0"/>
      <w:marRight w:val="0"/>
      <w:marTop w:val="0"/>
      <w:marBottom w:val="0"/>
      <w:divBdr>
        <w:top w:val="none" w:sz="0" w:space="0" w:color="auto"/>
        <w:left w:val="none" w:sz="0" w:space="0" w:color="auto"/>
        <w:bottom w:val="none" w:sz="0" w:space="0" w:color="auto"/>
        <w:right w:val="none" w:sz="0" w:space="0" w:color="auto"/>
      </w:divBdr>
    </w:div>
    <w:div w:id="210056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F20E2-383C-4993-9C25-B68CEBD0B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2012-09-23T23:04:00Z</dcterms:created>
  <dcterms:modified xsi:type="dcterms:W3CDTF">2012-09-23T23:04:00Z</dcterms:modified>
</cp:coreProperties>
</file>