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2BD79" w14:textId="74BF743D" w:rsidR="009E6922" w:rsidRPr="00D34884" w:rsidRDefault="0061712B" w:rsidP="009E6922">
      <w:pPr>
        <w:pStyle w:val="paragraph-3uxbv"/>
        <w:spacing w:before="0" w:beforeAutospacing="0" w:after="0" w:afterAutospacing="0"/>
        <w:jc w:val="center"/>
        <w:rPr>
          <w:b/>
          <w:bCs/>
          <w:color w:val="538135" w:themeColor="accent6" w:themeShade="BF"/>
          <w:sz w:val="32"/>
          <w:szCs w:val="32"/>
        </w:rPr>
      </w:pPr>
      <w:r w:rsidRPr="00D34884">
        <w:rPr>
          <w:b/>
          <w:bCs/>
          <w:color w:val="538135" w:themeColor="accent6" w:themeShade="BF"/>
          <w:sz w:val="32"/>
          <w:szCs w:val="32"/>
        </w:rPr>
        <w:t>MEKONG DELTA</w:t>
      </w:r>
    </w:p>
    <w:p w14:paraId="315364C3" w14:textId="1E900C0E" w:rsidR="0061712B" w:rsidRPr="00D34884" w:rsidRDefault="009033DD" w:rsidP="009E6922">
      <w:pPr>
        <w:pStyle w:val="paragraph-3uxbv"/>
        <w:spacing w:before="0" w:beforeAutospacing="0" w:after="0" w:afterAutospacing="0"/>
        <w:jc w:val="center"/>
        <w:rPr>
          <w:b/>
          <w:bCs/>
          <w:color w:val="538135" w:themeColor="accent6" w:themeShade="BF"/>
          <w:sz w:val="32"/>
          <w:szCs w:val="32"/>
        </w:rPr>
      </w:pPr>
      <w:bookmarkStart w:id="0" w:name="_Hlk177318542"/>
      <w:r w:rsidRPr="00D34884">
        <w:rPr>
          <w:b/>
          <w:bCs/>
          <w:color w:val="538135" w:themeColor="accent6" w:themeShade="BF"/>
          <w:sz w:val="32"/>
          <w:szCs w:val="32"/>
        </w:rPr>
        <w:t>Ben Tre and Can Tho</w:t>
      </w:r>
    </w:p>
    <w:bookmarkEnd w:id="0"/>
    <w:p w14:paraId="0E01107D" w14:textId="77777777" w:rsidR="00D34884" w:rsidRDefault="00D34884" w:rsidP="00D34884">
      <w:pPr>
        <w:pStyle w:val="paragraph-3uxbv"/>
        <w:spacing w:before="0" w:beforeAutospacing="0" w:after="0" w:afterAutospacing="0"/>
        <w:jc w:val="both"/>
        <w:rPr>
          <w:color w:val="000000"/>
        </w:rPr>
      </w:pPr>
      <w:r>
        <w:rPr>
          <w:color w:val="000000"/>
        </w:rPr>
        <w:t>Xin Chao,</w:t>
      </w:r>
    </w:p>
    <w:p w14:paraId="59E246AD" w14:textId="77777777" w:rsidR="00D34884" w:rsidRDefault="00D34884" w:rsidP="00D34884">
      <w:pPr>
        <w:pStyle w:val="paragraph-3uxbv"/>
        <w:spacing w:before="0" w:beforeAutospacing="0" w:after="0" w:afterAutospacing="0"/>
        <w:jc w:val="both"/>
        <w:rPr>
          <w:color w:val="000000"/>
        </w:rPr>
      </w:pPr>
    </w:p>
    <w:p w14:paraId="58BE4EB0" w14:textId="77777777" w:rsidR="00D34884" w:rsidRDefault="00D34884" w:rsidP="00D34884">
      <w:pPr>
        <w:pStyle w:val="paragraph-3uxbv"/>
        <w:spacing w:before="0" w:beforeAutospacing="0" w:after="0" w:afterAutospacing="0"/>
        <w:jc w:val="both"/>
        <w:rPr>
          <w:color w:val="000000"/>
        </w:rPr>
      </w:pPr>
      <w:r>
        <w:rPr>
          <w:color w:val="000000"/>
        </w:rPr>
        <w:t>Welcome to Vietnam!</w:t>
      </w:r>
    </w:p>
    <w:p w14:paraId="6FABE5E8" w14:textId="77777777" w:rsidR="009033DD" w:rsidRPr="00EA69CB" w:rsidRDefault="009033DD" w:rsidP="009E6922">
      <w:pPr>
        <w:pStyle w:val="paragraph-3uxbv"/>
        <w:spacing w:before="0" w:beforeAutospacing="0" w:after="0" w:afterAutospacing="0"/>
        <w:jc w:val="center"/>
        <w:rPr>
          <w:b/>
          <w:bCs/>
          <w:color w:val="4472C4" w:themeColor="accent1"/>
          <w:sz w:val="32"/>
          <w:szCs w:val="32"/>
        </w:rPr>
      </w:pPr>
    </w:p>
    <w:p w14:paraId="7F8A836C" w14:textId="16C46FC0" w:rsidR="00560076" w:rsidRPr="00EA69CB" w:rsidRDefault="00560076" w:rsidP="00C935F4">
      <w:pPr>
        <w:pStyle w:val="paragraph-3uxbv"/>
        <w:spacing w:before="0" w:beforeAutospacing="0" w:after="0" w:afterAutospacing="0"/>
        <w:jc w:val="center"/>
        <w:rPr>
          <w:b/>
          <w:bCs/>
          <w:color w:val="4472C4" w:themeColor="accent1"/>
          <w:sz w:val="32"/>
          <w:szCs w:val="32"/>
        </w:rPr>
      </w:pPr>
      <w:r w:rsidRPr="00EA69CB">
        <w:rPr>
          <w:b/>
          <w:bCs/>
          <w:color w:val="4472C4" w:themeColor="accent1"/>
          <w:sz w:val="32"/>
          <w:szCs w:val="32"/>
        </w:rPr>
        <w:t>Ben Tre</w:t>
      </w:r>
    </w:p>
    <w:p w14:paraId="5CFB7FEE" w14:textId="3E45318B" w:rsidR="009E6922" w:rsidRPr="002332ED" w:rsidRDefault="009E6922" w:rsidP="00C935F4">
      <w:pPr>
        <w:pStyle w:val="paragraph-3uxbv"/>
        <w:spacing w:before="0" w:beforeAutospacing="0" w:after="0" w:afterAutospacing="0"/>
        <w:jc w:val="both"/>
        <w:rPr>
          <w:color w:val="000000"/>
        </w:rPr>
      </w:pPr>
      <w:r w:rsidRPr="002332ED">
        <w:rPr>
          <w:color w:val="000000"/>
        </w:rPr>
        <w:t>Known as the "Land of Coconut Trees," this province is a treasure trove for adventurers seeking an authentic glimpse into local life and a serene escape into nature's embrace.</w:t>
      </w:r>
    </w:p>
    <w:p w14:paraId="3767B769" w14:textId="77777777" w:rsidR="009E6922" w:rsidRPr="002332ED" w:rsidRDefault="009E6922" w:rsidP="00C935F4">
      <w:pPr>
        <w:pStyle w:val="paragraph-3uxbv"/>
        <w:spacing w:before="0" w:beforeAutospacing="0" w:after="0" w:afterAutospacing="0"/>
        <w:jc w:val="both"/>
        <w:rPr>
          <w:color w:val="000000"/>
        </w:rPr>
      </w:pPr>
    </w:p>
    <w:p w14:paraId="20F40AD7" w14:textId="4B62E286" w:rsidR="009E6922" w:rsidRPr="00EA69CB" w:rsidRDefault="00EA69CB" w:rsidP="00C935F4">
      <w:pPr>
        <w:pStyle w:val="paragraph-3uxbv"/>
        <w:spacing w:before="0" w:beforeAutospacing="0" w:after="0" w:afterAutospacing="0"/>
        <w:jc w:val="both"/>
        <w:rPr>
          <w:color w:val="000000"/>
          <w:sz w:val="28"/>
          <w:szCs w:val="28"/>
        </w:rPr>
      </w:pPr>
      <w:r w:rsidRPr="00EA69CB">
        <w:rPr>
          <w:b/>
          <w:bCs/>
          <w:color w:val="000000"/>
          <w:sz w:val="28"/>
          <w:szCs w:val="28"/>
        </w:rPr>
        <w:t>Itinerary</w:t>
      </w:r>
      <w:r w:rsidR="009E6922" w:rsidRPr="00EA69CB">
        <w:rPr>
          <w:color w:val="000000"/>
          <w:sz w:val="28"/>
          <w:szCs w:val="28"/>
        </w:rPr>
        <w:t>.</w:t>
      </w:r>
    </w:p>
    <w:p w14:paraId="126B1FC9" w14:textId="2FF32144" w:rsidR="00360419" w:rsidRDefault="00360419" w:rsidP="00360419">
      <w:pPr>
        <w:pStyle w:val="NormalWeb"/>
        <w:numPr>
          <w:ilvl w:val="0"/>
          <w:numId w:val="12"/>
        </w:numPr>
        <w:spacing w:line="276" w:lineRule="auto"/>
      </w:pPr>
      <w:r>
        <w:t>Explore</w:t>
      </w:r>
      <w:r>
        <w:rPr>
          <w:rStyle w:val="Strong"/>
        </w:rPr>
        <w:t xml:space="preserve"> Traditional Brick Kilns</w:t>
      </w:r>
      <w:r>
        <w:br/>
        <w:t>Witness the fascinating, hands-on process of brickmaking as locals produces thousands of bricks using age-old, manual techniques that reflect the region’s deep-rooted craftsmanship.</w:t>
      </w:r>
    </w:p>
    <w:p w14:paraId="29C663E4" w14:textId="38D36B6E" w:rsidR="00360419" w:rsidRDefault="00360419" w:rsidP="00360419">
      <w:pPr>
        <w:pStyle w:val="NormalWeb"/>
        <w:numPr>
          <w:ilvl w:val="0"/>
          <w:numId w:val="12"/>
        </w:numPr>
        <w:spacing w:line="276" w:lineRule="auto"/>
      </w:pPr>
      <w:r>
        <w:t>Discover</w:t>
      </w:r>
      <w:r>
        <w:rPr>
          <w:rStyle w:val="Strong"/>
        </w:rPr>
        <w:t xml:space="preserve"> the Coconut Candy Workshop</w:t>
      </w:r>
      <w:r>
        <w:br/>
        <w:t>Visit a local coconut candy workshop to learn how every part of the coconut is used in daily life—from sweet treats made with coconut milk to handcrafted souvenirs made from coconut fiber. This stop offers a deeper understanding of the coconut tree’s vital role in local culture.</w:t>
      </w:r>
    </w:p>
    <w:p w14:paraId="3AF2E4BD" w14:textId="21CD346D" w:rsidR="00360419" w:rsidRDefault="00360419" w:rsidP="00360419">
      <w:pPr>
        <w:pStyle w:val="NormalWeb"/>
        <w:numPr>
          <w:ilvl w:val="0"/>
          <w:numId w:val="12"/>
        </w:numPr>
        <w:spacing w:line="276" w:lineRule="auto"/>
      </w:pPr>
      <w:r>
        <w:t>Meet</w:t>
      </w:r>
      <w:r>
        <w:rPr>
          <w:rStyle w:val="Strong"/>
        </w:rPr>
        <w:t xml:space="preserve"> a Traditional Mat-Weaving Family</w:t>
      </w:r>
      <w:r>
        <w:br/>
        <w:t>Step into the home of a family with over 50 years of experience in weaving traditional mats. Watch the intricate process firsthand and hear stories of how this cherished craft has been preserved across generations.</w:t>
      </w:r>
    </w:p>
    <w:p w14:paraId="133E085F" w14:textId="58610ECA" w:rsidR="00360419" w:rsidRDefault="00360419" w:rsidP="00360419">
      <w:pPr>
        <w:pStyle w:val="NormalWeb"/>
        <w:numPr>
          <w:ilvl w:val="0"/>
          <w:numId w:val="12"/>
        </w:numPr>
        <w:spacing w:line="276" w:lineRule="auto"/>
      </w:pPr>
      <w:r>
        <w:t>Ride</w:t>
      </w:r>
      <w:r>
        <w:rPr>
          <w:rStyle w:val="Strong"/>
        </w:rPr>
        <w:t xml:space="preserve"> a Xe Lam – Vietnam’s Vintage Charm</w:t>
      </w:r>
      <w:r>
        <w:br/>
        <w:t>Hop aboard a Xe Lam, a classic Vietnamese three-wheeled vehicle, for a nostalgic and immersive ride through the peaceful suburbs. It's a fun and authentic way to take in the local scenery.</w:t>
      </w:r>
    </w:p>
    <w:p w14:paraId="4DD3D298" w14:textId="1E814961" w:rsidR="00360419" w:rsidRDefault="00360419" w:rsidP="00360419">
      <w:pPr>
        <w:pStyle w:val="NormalWeb"/>
        <w:numPr>
          <w:ilvl w:val="0"/>
          <w:numId w:val="12"/>
        </w:numPr>
        <w:spacing w:line="276" w:lineRule="auto"/>
      </w:pPr>
      <w:r>
        <w:t>Sampan</w:t>
      </w:r>
      <w:r>
        <w:rPr>
          <w:rStyle w:val="Strong"/>
        </w:rPr>
        <w:t xml:space="preserve"> Paddle Through Palm-Shaded Canals</w:t>
      </w:r>
      <w:r>
        <w:br/>
        <w:t>Glide gently through quiet waterways on a traditional sampan, surrounded by a lush canopy of water palms—a tranquil and unforgettable experience in the Mekong Delta’s natural beauty.</w:t>
      </w:r>
    </w:p>
    <w:p w14:paraId="58016B05" w14:textId="5242DFE5" w:rsidR="009E6922" w:rsidRPr="002332ED" w:rsidRDefault="009E6922" w:rsidP="00360419">
      <w:pPr>
        <w:pStyle w:val="paragraph-3uxbv"/>
        <w:spacing w:before="0" w:beforeAutospacing="0" w:after="0" w:afterAutospacing="0"/>
        <w:ind w:left="720"/>
        <w:jc w:val="both"/>
        <w:rPr>
          <w:color w:val="000000"/>
        </w:rPr>
      </w:pPr>
    </w:p>
    <w:p w14:paraId="55DFAE41" w14:textId="79DCA834" w:rsidR="009E6922" w:rsidRDefault="00835AEA" w:rsidP="0075236F">
      <w:pPr>
        <w:pStyle w:val="paragraph-3uxbv"/>
        <w:spacing w:before="0" w:beforeAutospacing="0" w:after="0" w:afterAutospacing="0"/>
        <w:jc w:val="center"/>
        <w:rPr>
          <w:color w:val="000000"/>
        </w:rPr>
      </w:pPr>
      <w:r w:rsidRPr="002332ED">
        <w:rPr>
          <w:color w:val="000000"/>
        </w:rPr>
        <w:t>D</w:t>
      </w:r>
      <w:r w:rsidR="009E6922" w:rsidRPr="002332ED">
        <w:rPr>
          <w:color w:val="000000"/>
        </w:rPr>
        <w:t>ri</w:t>
      </w:r>
      <w:r w:rsidRPr="002332ED">
        <w:rPr>
          <w:color w:val="000000"/>
        </w:rPr>
        <w:t>ving</w:t>
      </w:r>
      <w:r w:rsidR="009E6922" w:rsidRPr="002332ED">
        <w:rPr>
          <w:color w:val="000000"/>
        </w:rPr>
        <w:t xml:space="preserve"> to Can </w:t>
      </w:r>
      <w:r w:rsidR="0098339C" w:rsidRPr="002332ED">
        <w:rPr>
          <w:color w:val="000000"/>
        </w:rPr>
        <w:t>Tho</w:t>
      </w:r>
      <w:r w:rsidR="009E6922" w:rsidRPr="002332ED">
        <w:rPr>
          <w:color w:val="000000"/>
        </w:rPr>
        <w:t xml:space="preserve"> city and stay overnight there</w:t>
      </w:r>
    </w:p>
    <w:p w14:paraId="72501541" w14:textId="77777777" w:rsidR="00196C59" w:rsidRPr="002332ED" w:rsidRDefault="00196C59" w:rsidP="0075236F">
      <w:pPr>
        <w:pStyle w:val="paragraph-3uxbv"/>
        <w:spacing w:before="0" w:beforeAutospacing="0" w:after="0" w:afterAutospacing="0"/>
        <w:jc w:val="center"/>
        <w:rPr>
          <w:color w:val="000000"/>
        </w:rPr>
      </w:pPr>
    </w:p>
    <w:p w14:paraId="40210839" w14:textId="462D297D" w:rsidR="009E6922" w:rsidRPr="00EA69CB" w:rsidRDefault="00560076" w:rsidP="00C935F4">
      <w:pPr>
        <w:pStyle w:val="paragraph-3uxbv"/>
        <w:spacing w:before="0" w:beforeAutospacing="0" w:after="0" w:afterAutospacing="0"/>
        <w:jc w:val="center"/>
        <w:rPr>
          <w:color w:val="000000"/>
          <w:sz w:val="32"/>
          <w:szCs w:val="32"/>
        </w:rPr>
      </w:pPr>
      <w:r w:rsidRPr="00EA69CB">
        <w:rPr>
          <w:b/>
          <w:bCs/>
          <w:color w:val="4472C4" w:themeColor="accent1"/>
          <w:sz w:val="32"/>
          <w:szCs w:val="32"/>
        </w:rPr>
        <w:t>Can Tho</w:t>
      </w:r>
    </w:p>
    <w:p w14:paraId="4618DFD2" w14:textId="57B761C4" w:rsidR="009E6922" w:rsidRPr="002332ED" w:rsidRDefault="009E6922" w:rsidP="000C5570">
      <w:pPr>
        <w:pStyle w:val="paragraph-3uxbv"/>
        <w:spacing w:before="0" w:beforeAutospacing="0" w:after="0" w:afterAutospacing="0"/>
        <w:jc w:val="both"/>
        <w:rPr>
          <w:color w:val="000000"/>
        </w:rPr>
      </w:pPr>
      <w:r w:rsidRPr="002332ED">
        <w:rPr>
          <w:color w:val="000000"/>
        </w:rPr>
        <w:t>The floating markets of Can Tho represent a captivating tapestry of Vietnamese culture and commerce, drawing travelers and locals alike into a vibrant world where boats laden with fresh produce and goods navigate through a maze of waterways.</w:t>
      </w:r>
    </w:p>
    <w:p w14:paraId="14F73042" w14:textId="77777777" w:rsidR="009E6922" w:rsidRPr="002332ED" w:rsidRDefault="009E6922" w:rsidP="000C5570">
      <w:pPr>
        <w:pStyle w:val="paragraph-3uxbv"/>
        <w:spacing w:before="0" w:beforeAutospacing="0" w:after="0" w:afterAutospacing="0"/>
        <w:jc w:val="both"/>
        <w:rPr>
          <w:color w:val="000000"/>
        </w:rPr>
      </w:pPr>
    </w:p>
    <w:p w14:paraId="51F2BB69" w14:textId="6E688FAC" w:rsidR="009E6922" w:rsidRDefault="009E6922" w:rsidP="002379CD">
      <w:pPr>
        <w:pStyle w:val="paragraph-3uxbv"/>
        <w:numPr>
          <w:ilvl w:val="0"/>
          <w:numId w:val="7"/>
        </w:numPr>
        <w:spacing w:before="0" w:beforeAutospacing="0" w:after="0" w:afterAutospacing="0"/>
        <w:jc w:val="both"/>
        <w:rPr>
          <w:color w:val="000000"/>
        </w:rPr>
      </w:pPr>
      <w:r w:rsidRPr="002332ED">
        <w:rPr>
          <w:color w:val="000000"/>
        </w:rPr>
        <w:t xml:space="preserve">Engage in the vibrant commerce—haggle and barter in a friendly manner with the sellers. Taste the delicious tropical fruits, savor steaming bowls of pho or noodle soups prepared on the floating </w:t>
      </w:r>
      <w:r w:rsidR="002332ED" w:rsidRPr="002332ED">
        <w:rPr>
          <w:color w:val="000000"/>
        </w:rPr>
        <w:t>kitchens or</w:t>
      </w:r>
      <w:r w:rsidRPr="002332ED">
        <w:rPr>
          <w:color w:val="000000"/>
        </w:rPr>
        <w:t xml:space="preserve"> indulge in local snacks like banh mi and Vietnamese coffee, all served from boats bobbing on the river.</w:t>
      </w:r>
    </w:p>
    <w:p w14:paraId="7A2759F6" w14:textId="77777777" w:rsidR="00A72B07" w:rsidRDefault="00A72B07" w:rsidP="000C5570">
      <w:pPr>
        <w:pStyle w:val="paragraph-3uxbv"/>
        <w:spacing w:before="0" w:beforeAutospacing="0" w:after="0" w:afterAutospacing="0"/>
        <w:jc w:val="both"/>
        <w:rPr>
          <w:color w:val="000000"/>
        </w:rPr>
      </w:pPr>
    </w:p>
    <w:p w14:paraId="08FB34CA" w14:textId="43264C3E" w:rsidR="009E6922" w:rsidRDefault="00175AAE" w:rsidP="002379CD">
      <w:pPr>
        <w:pStyle w:val="paragraph-3uxbv"/>
        <w:numPr>
          <w:ilvl w:val="0"/>
          <w:numId w:val="7"/>
        </w:numPr>
        <w:spacing w:before="0" w:beforeAutospacing="0" w:after="0" w:afterAutospacing="0"/>
        <w:jc w:val="both"/>
        <w:rPr>
          <w:color w:val="000000"/>
        </w:rPr>
      </w:pPr>
      <w:r>
        <w:t xml:space="preserve">Then </w:t>
      </w:r>
      <w:r w:rsidR="00A72B07">
        <w:t xml:space="preserve">enjoy the outdoors. It involves traveling long distances on a </w:t>
      </w:r>
      <w:r w:rsidR="009248BD">
        <w:t>bicycle,</w:t>
      </w:r>
      <w:r>
        <w:t xml:space="preserve"> about 30-45 minutes</w:t>
      </w:r>
      <w:r w:rsidR="002C4AEE">
        <w:t xml:space="preserve"> to visit </w:t>
      </w:r>
      <w:r w:rsidR="002C4AEE" w:rsidRPr="002C4AEE">
        <w:t>the Gian Gua relic</w:t>
      </w:r>
      <w:r w:rsidR="009248BD">
        <w:rPr>
          <w:color w:val="000000"/>
        </w:rPr>
        <w:t xml:space="preserve">. </w:t>
      </w:r>
      <w:r w:rsidR="007F4907" w:rsidRPr="007F4907">
        <w:rPr>
          <w:color w:val="000000"/>
        </w:rPr>
        <w:t>The Gian Gua relic site in Vietnam stands out for its uniqueness, where the colossal trunks and branches of a tree intricately weave together to create a colossal Gian Gua</w:t>
      </w:r>
      <w:r w:rsidR="008C68E1">
        <w:rPr>
          <w:color w:val="000000"/>
        </w:rPr>
        <w:t xml:space="preserve">, </w:t>
      </w:r>
      <w:r w:rsidR="008C68E1" w:rsidRPr="008C68E1">
        <w:rPr>
          <w:color w:val="000000"/>
        </w:rPr>
        <w:t>serving as the cradle of revolution with a rich tradition of heroic and resilient struggles by the army and people of Can Tho</w:t>
      </w:r>
    </w:p>
    <w:p w14:paraId="23A28489" w14:textId="77777777" w:rsidR="007F4907" w:rsidRPr="002332ED" w:rsidRDefault="007F4907" w:rsidP="000C5570">
      <w:pPr>
        <w:pStyle w:val="paragraph-3uxbv"/>
        <w:spacing w:before="0" w:beforeAutospacing="0" w:after="0" w:afterAutospacing="0"/>
        <w:jc w:val="both"/>
        <w:rPr>
          <w:color w:val="000000"/>
        </w:rPr>
      </w:pPr>
    </w:p>
    <w:p w14:paraId="5D7F2FCD" w14:textId="774F6034" w:rsidR="002332ED" w:rsidRDefault="009E6922" w:rsidP="002379CD">
      <w:pPr>
        <w:pStyle w:val="paragraph-3uxbv"/>
        <w:numPr>
          <w:ilvl w:val="0"/>
          <w:numId w:val="7"/>
        </w:numPr>
        <w:spacing w:before="0" w:beforeAutospacing="0" w:after="0" w:afterAutospacing="0"/>
        <w:jc w:val="both"/>
        <w:rPr>
          <w:color w:val="000000"/>
        </w:rPr>
      </w:pPr>
      <w:r w:rsidRPr="002332ED">
        <w:rPr>
          <w:color w:val="000000"/>
        </w:rPr>
        <w:t>Visiting the Pagoda Vinh Trang while returning. Renowned as one of the most majestic and picturesque pagodas in the region, Vinh Trang beckons visitors with its timeless beauty and profound tranquility</w:t>
      </w:r>
    </w:p>
    <w:p w14:paraId="58C173B1" w14:textId="77777777" w:rsidR="00560076" w:rsidRDefault="00560076" w:rsidP="000C5570">
      <w:pPr>
        <w:pStyle w:val="paragraph-3uxbv"/>
        <w:spacing w:before="0" w:beforeAutospacing="0" w:after="0" w:afterAutospacing="0"/>
        <w:jc w:val="both"/>
        <w:rPr>
          <w:color w:val="000000"/>
        </w:rPr>
      </w:pPr>
    </w:p>
    <w:p w14:paraId="5CF4AEB6" w14:textId="0B2A88D5" w:rsidR="00274E27" w:rsidRDefault="00274E27" w:rsidP="00274E27">
      <w:pPr>
        <w:pStyle w:val="paragraph-3uxbv"/>
        <w:spacing w:before="0" w:beforeAutospacing="0" w:after="0" w:afterAutospacing="0"/>
        <w:jc w:val="both"/>
        <w:rPr>
          <w:color w:val="000000"/>
        </w:rPr>
      </w:pPr>
      <w:bookmarkStart w:id="1" w:name="_Hlk227315238"/>
      <w:r w:rsidRPr="00B21348">
        <w:rPr>
          <w:color w:val="000000"/>
        </w:rPr>
        <w:t xml:space="preserve">Then the driver and tour guide will </w:t>
      </w:r>
      <w:r>
        <w:rPr>
          <w:color w:val="000000"/>
        </w:rPr>
        <w:t>drive</w:t>
      </w:r>
      <w:r w:rsidRPr="00B21348">
        <w:rPr>
          <w:color w:val="000000"/>
        </w:rPr>
        <w:t xml:space="preserve"> you back to the hotel/ terminal/ cruise ship port.</w:t>
      </w:r>
    </w:p>
    <w:p w14:paraId="31DF7700" w14:textId="77777777" w:rsidR="00274E27" w:rsidRPr="00B22D8A" w:rsidRDefault="00274E27" w:rsidP="00274E27">
      <w:pPr>
        <w:pStyle w:val="paragraph-3uxbv"/>
        <w:spacing w:before="0" w:beforeAutospacing="0" w:after="0" w:afterAutospacing="0"/>
        <w:rPr>
          <w:i/>
          <w:iCs/>
          <w:color w:val="000000"/>
        </w:rPr>
      </w:pPr>
      <w:r>
        <w:rPr>
          <w:color w:val="000000"/>
        </w:rPr>
        <w:br/>
      </w:r>
      <w:bookmarkStart w:id="2" w:name="_Hlk227310811"/>
      <w:r w:rsidRPr="00B22D8A">
        <w:rPr>
          <w:i/>
          <w:iCs/>
          <w:color w:val="000000"/>
        </w:rPr>
        <w:t xml:space="preserve">The itinerary is fully flexible and can be adjusted to suit your preferences—if there are places, you’re less interested in, we’re happy to skip or substitute them. There are no tourist traps, no forced shopping stops. This experience is all about your comfort and genuine exploration. </w:t>
      </w:r>
    </w:p>
    <w:bookmarkEnd w:id="2"/>
    <w:p w14:paraId="64E510A4" w14:textId="77777777" w:rsidR="00274E27" w:rsidRPr="00B22D8A" w:rsidRDefault="00274E27" w:rsidP="00274E27">
      <w:pPr>
        <w:pStyle w:val="paragraph-3uxbv"/>
        <w:spacing w:before="0" w:beforeAutospacing="0" w:after="0" w:afterAutospacing="0"/>
        <w:rPr>
          <w:i/>
          <w:iCs/>
          <w:color w:val="000000"/>
        </w:rPr>
      </w:pPr>
    </w:p>
    <w:p w14:paraId="42BC5505" w14:textId="77777777" w:rsidR="00274E27" w:rsidRPr="00B21348" w:rsidRDefault="00274E27" w:rsidP="00274E27">
      <w:pPr>
        <w:pStyle w:val="paragraph-3uxbv"/>
        <w:spacing w:before="0" w:beforeAutospacing="0" w:after="0" w:afterAutospacing="0"/>
        <w:rPr>
          <w:color w:val="000000"/>
        </w:rPr>
      </w:pPr>
      <w:r w:rsidRPr="00B21348">
        <w:rPr>
          <w:color w:val="000000"/>
        </w:rPr>
        <w:t>Together we will make wonderful days.</w:t>
      </w:r>
    </w:p>
    <w:p w14:paraId="4E167ACE" w14:textId="77777777" w:rsidR="00274E27" w:rsidRPr="00B21348" w:rsidRDefault="00274E27" w:rsidP="00274E27">
      <w:pPr>
        <w:pStyle w:val="paragraph-3uxbv"/>
        <w:spacing w:before="0" w:beforeAutospacing="0" w:after="0" w:afterAutospacing="0"/>
        <w:rPr>
          <w:color w:val="000000"/>
        </w:rPr>
      </w:pPr>
      <w:r w:rsidRPr="00B21348">
        <w:rPr>
          <w:color w:val="000000"/>
        </w:rPr>
        <w:br/>
        <w:t>Regards,</w:t>
      </w:r>
    </w:p>
    <w:p w14:paraId="4F721072" w14:textId="77777777" w:rsidR="00274E27" w:rsidRPr="003425A3" w:rsidRDefault="00274E27" w:rsidP="00274E27">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65EDB68F" w14:textId="77777777" w:rsidR="00274E27" w:rsidRPr="00B21348" w:rsidRDefault="00274E27" w:rsidP="00274E27">
      <w:pPr>
        <w:pStyle w:val="paragraph-3uxbv"/>
        <w:spacing w:before="0" w:beforeAutospacing="0" w:after="0" w:afterAutospacing="0"/>
        <w:jc w:val="both"/>
        <w:rPr>
          <w:color w:val="000000"/>
        </w:rPr>
      </w:pPr>
    </w:p>
    <w:bookmarkEnd w:id="1"/>
    <w:p w14:paraId="3ADEA71A" w14:textId="77777777" w:rsidR="00771BB6" w:rsidRPr="00B21348" w:rsidRDefault="00771BB6" w:rsidP="00274E27">
      <w:pPr>
        <w:pStyle w:val="paragraph-3uxbv"/>
        <w:spacing w:before="0" w:beforeAutospacing="0" w:after="0" w:afterAutospacing="0"/>
        <w:jc w:val="both"/>
        <w:rPr>
          <w:color w:val="000000"/>
        </w:rPr>
      </w:pPr>
    </w:p>
    <w:sectPr w:rsidR="00771BB6" w:rsidRPr="00B21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308D1"/>
    <w:multiLevelType w:val="hybridMultilevel"/>
    <w:tmpl w:val="3988725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752A9F"/>
    <w:multiLevelType w:val="hybridMultilevel"/>
    <w:tmpl w:val="87EE2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AA5EA3"/>
    <w:multiLevelType w:val="hybridMultilevel"/>
    <w:tmpl w:val="C442D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E36A1E"/>
    <w:multiLevelType w:val="hybridMultilevel"/>
    <w:tmpl w:val="9DDC7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368577">
    <w:abstractNumId w:val="8"/>
  </w:num>
  <w:num w:numId="2" w16cid:durableId="471605630">
    <w:abstractNumId w:val="0"/>
  </w:num>
  <w:num w:numId="3" w16cid:durableId="493030033">
    <w:abstractNumId w:val="5"/>
  </w:num>
  <w:num w:numId="4" w16cid:durableId="1900167169">
    <w:abstractNumId w:val="4"/>
  </w:num>
  <w:num w:numId="5" w16cid:durableId="291446122">
    <w:abstractNumId w:val="11"/>
  </w:num>
  <w:num w:numId="6" w16cid:durableId="1769811697">
    <w:abstractNumId w:val="3"/>
  </w:num>
  <w:num w:numId="7" w16cid:durableId="691616532">
    <w:abstractNumId w:val="7"/>
  </w:num>
  <w:num w:numId="8" w16cid:durableId="1927490653">
    <w:abstractNumId w:val="6"/>
  </w:num>
  <w:num w:numId="9" w16cid:durableId="1221743273">
    <w:abstractNumId w:val="9"/>
  </w:num>
  <w:num w:numId="10" w16cid:durableId="84255">
    <w:abstractNumId w:val="10"/>
  </w:num>
  <w:num w:numId="11" w16cid:durableId="657460751">
    <w:abstractNumId w:val="2"/>
  </w:num>
  <w:num w:numId="12" w16cid:durableId="2022193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922"/>
    <w:rsid w:val="00036A89"/>
    <w:rsid w:val="000C5570"/>
    <w:rsid w:val="00115121"/>
    <w:rsid w:val="00175AAE"/>
    <w:rsid w:val="00177BD5"/>
    <w:rsid w:val="00196C59"/>
    <w:rsid w:val="002332ED"/>
    <w:rsid w:val="002379CD"/>
    <w:rsid w:val="0027061E"/>
    <w:rsid w:val="00274E27"/>
    <w:rsid w:val="002C4AEE"/>
    <w:rsid w:val="00360419"/>
    <w:rsid w:val="00441FD1"/>
    <w:rsid w:val="0044471E"/>
    <w:rsid w:val="00481814"/>
    <w:rsid w:val="00490173"/>
    <w:rsid w:val="00541051"/>
    <w:rsid w:val="00560076"/>
    <w:rsid w:val="00595AD2"/>
    <w:rsid w:val="0061712B"/>
    <w:rsid w:val="00710BEF"/>
    <w:rsid w:val="007167C8"/>
    <w:rsid w:val="0075236F"/>
    <w:rsid w:val="00771BB6"/>
    <w:rsid w:val="00791C9D"/>
    <w:rsid w:val="007D2270"/>
    <w:rsid w:val="007F4907"/>
    <w:rsid w:val="00835AEA"/>
    <w:rsid w:val="008C68E1"/>
    <w:rsid w:val="009033DD"/>
    <w:rsid w:val="009248BD"/>
    <w:rsid w:val="009375D9"/>
    <w:rsid w:val="0098339C"/>
    <w:rsid w:val="009924C2"/>
    <w:rsid w:val="009E6922"/>
    <w:rsid w:val="00A72B07"/>
    <w:rsid w:val="00A8253C"/>
    <w:rsid w:val="00B44CA6"/>
    <w:rsid w:val="00BB51F8"/>
    <w:rsid w:val="00C52828"/>
    <w:rsid w:val="00C935F4"/>
    <w:rsid w:val="00CA4A9C"/>
    <w:rsid w:val="00D24653"/>
    <w:rsid w:val="00D34884"/>
    <w:rsid w:val="00D97426"/>
    <w:rsid w:val="00EA69CB"/>
    <w:rsid w:val="00ED3B2D"/>
    <w:rsid w:val="00F17EA1"/>
    <w:rsid w:val="00F53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0761D"/>
  <w15:chartTrackingRefBased/>
  <w15:docId w15:val="{E0704F73-34F0-4EF8-85A9-85C5AF545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92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3uxbv">
    <w:name w:val="paragraph-3uxbv"/>
    <w:basedOn w:val="Normal"/>
    <w:rsid w:val="009E692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604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04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80004">
      <w:bodyDiv w:val="1"/>
      <w:marLeft w:val="0"/>
      <w:marRight w:val="0"/>
      <w:marTop w:val="0"/>
      <w:marBottom w:val="0"/>
      <w:divBdr>
        <w:top w:val="none" w:sz="0" w:space="0" w:color="auto"/>
        <w:left w:val="none" w:sz="0" w:space="0" w:color="auto"/>
        <w:bottom w:val="none" w:sz="0" w:space="0" w:color="auto"/>
        <w:right w:val="none" w:sz="0" w:space="0" w:color="auto"/>
      </w:divBdr>
    </w:div>
    <w:div w:id="554850765">
      <w:bodyDiv w:val="1"/>
      <w:marLeft w:val="0"/>
      <w:marRight w:val="0"/>
      <w:marTop w:val="0"/>
      <w:marBottom w:val="0"/>
      <w:divBdr>
        <w:top w:val="none" w:sz="0" w:space="0" w:color="auto"/>
        <w:left w:val="none" w:sz="0" w:space="0" w:color="auto"/>
        <w:bottom w:val="none" w:sz="0" w:space="0" w:color="auto"/>
        <w:right w:val="none" w:sz="0" w:space="0" w:color="auto"/>
      </w:divBdr>
    </w:div>
    <w:div w:id="122094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BUILEXUANQUI</dc:creator>
  <cp:keywords/>
  <dc:description/>
  <cp:lastModifiedBy>admin</cp:lastModifiedBy>
  <cp:revision>2</cp:revision>
  <dcterms:created xsi:type="dcterms:W3CDTF">2026-04-17T04:11:00Z</dcterms:created>
  <dcterms:modified xsi:type="dcterms:W3CDTF">2026-04-17T04:11:00Z</dcterms:modified>
</cp:coreProperties>
</file>