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EBBE3" w14:textId="77777777" w:rsidR="006A0D86" w:rsidRDefault="00AB062D" w:rsidP="00AB062D">
      <w:pPr>
        <w:pStyle w:val="paragraph-3uxbv"/>
        <w:spacing w:before="0" w:beforeAutospacing="0" w:after="0" w:afterAutospacing="0"/>
        <w:jc w:val="center"/>
        <w:rPr>
          <w:b/>
          <w:bCs/>
          <w:color w:val="C00000"/>
          <w:sz w:val="36"/>
          <w:szCs w:val="36"/>
        </w:rPr>
      </w:pPr>
      <w:r w:rsidRPr="00AB062D">
        <w:rPr>
          <w:rFonts w:ascii="Segoe UI Emoji" w:hAnsi="Segoe UI Emoji" w:cs="Segoe UI Emoji"/>
          <w:b/>
          <w:bCs/>
          <w:color w:val="C00000"/>
          <w:sz w:val="36"/>
          <w:szCs w:val="36"/>
        </w:rPr>
        <w:t>🌸</w:t>
      </w:r>
      <w:r w:rsidRPr="00AB062D">
        <w:rPr>
          <w:b/>
          <w:bCs/>
          <w:color w:val="C00000"/>
          <w:sz w:val="36"/>
          <w:szCs w:val="36"/>
        </w:rPr>
        <w:t xml:space="preserve"> Sa Dec </w:t>
      </w:r>
    </w:p>
    <w:p w14:paraId="7B0F29B3" w14:textId="40B2B04A" w:rsidR="00D32A84" w:rsidRDefault="00AB062D" w:rsidP="00431353">
      <w:pPr>
        <w:pStyle w:val="paragraph-3uxbv"/>
        <w:spacing w:before="0" w:beforeAutospacing="0" w:after="0" w:afterAutospacing="0"/>
        <w:jc w:val="cente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062D">
        <w:rPr>
          <w:b/>
          <w:bCs/>
          <w:color w:val="C00000"/>
          <w:sz w:val="36"/>
          <w:szCs w:val="36"/>
        </w:rPr>
        <w:t xml:space="preserve">Heritage &amp; Flower Village Tour </w:t>
      </w:r>
    </w:p>
    <w:p w14:paraId="324204A7" w14:textId="77777777" w:rsidR="004E7212" w:rsidRDefault="004E7212" w:rsidP="004E7212">
      <w:pPr>
        <w:pStyle w:val="paragraph-3uxbv"/>
        <w:spacing w:before="0" w:beforeAutospacing="0" w:after="0" w:afterAutospacing="0"/>
        <w:jc w:val="both"/>
        <w:rPr>
          <w:color w:val="000000"/>
        </w:rPr>
      </w:pPr>
      <w:r>
        <w:rPr>
          <w:color w:val="000000"/>
        </w:rPr>
        <w:t>Xin Chao,</w:t>
      </w:r>
    </w:p>
    <w:p w14:paraId="29B93E41" w14:textId="77777777" w:rsidR="004E7212" w:rsidRDefault="004E7212" w:rsidP="004E7212">
      <w:pPr>
        <w:pStyle w:val="paragraph-3uxbv"/>
        <w:spacing w:before="0" w:beforeAutospacing="0" w:after="0" w:afterAutospacing="0"/>
        <w:jc w:val="both"/>
        <w:rPr>
          <w:color w:val="000000"/>
        </w:rPr>
      </w:pPr>
    </w:p>
    <w:p w14:paraId="4296174F" w14:textId="77777777" w:rsidR="004E7212" w:rsidRDefault="004E7212" w:rsidP="004E7212">
      <w:pPr>
        <w:pStyle w:val="paragraph-3uxbv"/>
        <w:spacing w:before="0" w:beforeAutospacing="0" w:after="0" w:afterAutospacing="0"/>
        <w:jc w:val="both"/>
        <w:rPr>
          <w:color w:val="000000"/>
        </w:rPr>
      </w:pPr>
      <w:r>
        <w:rPr>
          <w:color w:val="000000"/>
        </w:rPr>
        <w:t>Welcome to Vietnam!</w:t>
      </w:r>
    </w:p>
    <w:p w14:paraId="50282839" w14:textId="77777777" w:rsidR="00D32A84" w:rsidRPr="00431353" w:rsidRDefault="00D32A84" w:rsidP="00431353">
      <w:pPr>
        <w:pStyle w:val="paragraph-3uxbv"/>
        <w:spacing w:before="0" w:beforeAutospacing="0" w:after="0" w:afterAutospacing="0"/>
        <w:jc w:val="both"/>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C7947D" w14:textId="77777777" w:rsidR="00AB062D" w:rsidRPr="00AB062D" w:rsidRDefault="00AB062D" w:rsidP="00AB062D">
      <w:pPr>
        <w:pStyle w:val="paragraph-3uxbv"/>
        <w:spacing w:before="0" w:beforeAutospacing="0" w:after="0" w:afterAutospacing="0"/>
        <w:rPr>
          <w:color w:val="374151"/>
        </w:rPr>
      </w:pPr>
      <w:r w:rsidRPr="00AB062D">
        <w:rPr>
          <w:color w:val="374151"/>
        </w:rPr>
        <w:t xml:space="preserve">Step into the charming riverside town of </w:t>
      </w:r>
      <w:r w:rsidRPr="00AB062D">
        <w:rPr>
          <w:b/>
          <w:bCs/>
          <w:color w:val="374151"/>
        </w:rPr>
        <w:t>Sa Dec</w:t>
      </w:r>
      <w:r w:rsidRPr="00AB062D">
        <w:rPr>
          <w:color w:val="374151"/>
        </w:rPr>
        <w:t xml:space="preserve">, where history, literature, and floral beauty come together in perfect harmony. Famously featured in </w:t>
      </w:r>
      <w:r w:rsidRPr="00AB062D">
        <w:rPr>
          <w:b/>
          <w:bCs/>
          <w:color w:val="374151"/>
        </w:rPr>
        <w:t xml:space="preserve">Marguerite </w:t>
      </w:r>
      <w:proofErr w:type="spellStart"/>
      <w:r w:rsidRPr="00AB062D">
        <w:rPr>
          <w:b/>
          <w:bCs/>
          <w:color w:val="374151"/>
        </w:rPr>
        <w:t>Duras</w:t>
      </w:r>
      <w:proofErr w:type="spellEnd"/>
      <w:r w:rsidRPr="00AB062D">
        <w:rPr>
          <w:b/>
          <w:bCs/>
          <w:color w:val="374151"/>
        </w:rPr>
        <w:t>’ novel "The Lover"</w:t>
      </w:r>
      <w:r w:rsidRPr="00AB062D">
        <w:rPr>
          <w:color w:val="374151"/>
        </w:rPr>
        <w:t>, Sa Dec offers a blend of French colonial charm, ancient traditions, and vibrant local culture.</w:t>
      </w:r>
    </w:p>
    <w:p w14:paraId="059870B5" w14:textId="77777777" w:rsidR="00AB062D" w:rsidRPr="00AB062D" w:rsidRDefault="00AB062D" w:rsidP="00AB062D">
      <w:pPr>
        <w:pStyle w:val="paragraph-3uxbv"/>
        <w:spacing w:before="0" w:beforeAutospacing="0" w:after="0" w:afterAutospacing="0"/>
        <w:rPr>
          <w:color w:val="374151"/>
        </w:rPr>
      </w:pPr>
      <w:r w:rsidRPr="00AB062D">
        <w:rPr>
          <w:color w:val="374151"/>
        </w:rPr>
        <w:t>Wander through elegant colonial-era homes, explore centuries-old pagodas, and stroll among blooming fields in one of Vietnam’s most iconic flower villages. With every step, you’ll uncover stories that echo through Sa Dec’s poetic streets.</w:t>
      </w:r>
    </w:p>
    <w:p w14:paraId="44287571" w14:textId="77777777" w:rsidR="00AB062D" w:rsidRPr="00AB062D" w:rsidRDefault="00000000" w:rsidP="00AB062D">
      <w:pPr>
        <w:pStyle w:val="paragraph-3uxbv"/>
        <w:rPr>
          <w:color w:val="374151"/>
        </w:rPr>
      </w:pPr>
      <w:r>
        <w:rPr>
          <w:color w:val="374151"/>
        </w:rPr>
        <w:pict w14:anchorId="039FC70E">
          <v:rect id="_x0000_i1025" style="width:0;height:1.5pt" o:hralign="center" o:hrstd="t" o:hr="t" fillcolor="#a0a0a0" stroked="f"/>
        </w:pict>
      </w:r>
    </w:p>
    <w:p w14:paraId="5F2E57E6" w14:textId="77777777" w:rsidR="00AB062D" w:rsidRDefault="00AB062D" w:rsidP="00AB062D">
      <w:pPr>
        <w:pStyle w:val="paragraph-3uxbv"/>
        <w:spacing w:before="0" w:beforeAutospacing="0" w:after="0" w:afterAutospacing="0"/>
        <w:rPr>
          <w:b/>
          <w:bCs/>
          <w:color w:val="374151"/>
        </w:rPr>
      </w:pPr>
      <w:r w:rsidRPr="00AB062D">
        <w:rPr>
          <w:rFonts w:ascii="Segoe UI Symbol" w:hAnsi="Segoe UI Symbol" w:cs="Segoe UI Symbol"/>
          <w:b/>
          <w:bCs/>
          <w:color w:val="374151"/>
        </w:rPr>
        <w:t>🗺</w:t>
      </w:r>
      <w:r w:rsidRPr="00AB062D">
        <w:rPr>
          <w:b/>
          <w:bCs/>
          <w:color w:val="374151"/>
        </w:rPr>
        <w:t>️ Tour Itinerary Highlights:</w:t>
      </w:r>
    </w:p>
    <w:p w14:paraId="23E8C3D8" w14:textId="77777777" w:rsidR="00AB062D" w:rsidRPr="00AB062D" w:rsidRDefault="00AB062D" w:rsidP="00AB062D">
      <w:pPr>
        <w:pStyle w:val="paragraph-3uxbv"/>
        <w:spacing w:before="0" w:beforeAutospacing="0" w:after="0" w:afterAutospacing="0"/>
        <w:rPr>
          <w:b/>
          <w:bCs/>
          <w:color w:val="374151"/>
        </w:rPr>
      </w:pPr>
    </w:p>
    <w:p w14:paraId="0FEF0952" w14:textId="73A61A9E" w:rsidR="00AB062D" w:rsidRPr="00CF1146" w:rsidRDefault="00AB062D" w:rsidP="00AB062D">
      <w:pPr>
        <w:pStyle w:val="paragraph-3uxbv"/>
        <w:numPr>
          <w:ilvl w:val="0"/>
          <w:numId w:val="10"/>
        </w:numPr>
        <w:spacing w:before="0" w:beforeAutospacing="0" w:after="0" w:afterAutospacing="0" w:line="276" w:lineRule="auto"/>
        <w:rPr>
          <w:color w:val="374151"/>
        </w:rPr>
      </w:pPr>
      <w:r w:rsidRPr="00AB062D">
        <w:rPr>
          <w:b/>
          <w:bCs/>
          <w:color w:val="374151"/>
        </w:rPr>
        <w:t>Huynh Thuy Le Ancient House</w:t>
      </w:r>
      <w:r w:rsidRPr="00AB062D">
        <w:rPr>
          <w:color w:val="374151"/>
        </w:rPr>
        <w:br/>
        <w:t xml:space="preserve">Discover the real-life setting of "The Lover", Marguerite </w:t>
      </w:r>
      <w:r w:rsidRPr="00CF1146">
        <w:rPr>
          <w:color w:val="374151"/>
        </w:rPr>
        <w:t>Durras</w:t>
      </w:r>
      <w:r w:rsidRPr="00AB062D">
        <w:rPr>
          <w:color w:val="374151"/>
        </w:rPr>
        <w:t>' iconic novel. This elegant home belonged to Mr. Huynh Thuy Le, the inspiration for the main character. With its blend of French and Chinese architecture, the house remains beautifully preserved—offering a hauntingly romantic atmosphere as if time has stood still.</w:t>
      </w:r>
    </w:p>
    <w:p w14:paraId="5260CCED" w14:textId="77777777" w:rsidR="00AB062D" w:rsidRPr="00AB062D" w:rsidRDefault="00AB062D" w:rsidP="00AB062D">
      <w:pPr>
        <w:pStyle w:val="paragraph-3uxbv"/>
        <w:spacing w:before="0" w:beforeAutospacing="0" w:after="0" w:afterAutospacing="0" w:line="276" w:lineRule="auto"/>
        <w:rPr>
          <w:color w:val="374151"/>
        </w:rPr>
      </w:pPr>
    </w:p>
    <w:p w14:paraId="60453E71" w14:textId="435DF89D" w:rsidR="00AB062D" w:rsidRPr="00CF1146" w:rsidRDefault="00AB062D" w:rsidP="00AB062D">
      <w:pPr>
        <w:pStyle w:val="paragraph-3uxbv"/>
        <w:numPr>
          <w:ilvl w:val="0"/>
          <w:numId w:val="10"/>
        </w:numPr>
        <w:spacing w:before="0" w:beforeAutospacing="0" w:after="0" w:afterAutospacing="0" w:line="276" w:lineRule="auto"/>
        <w:rPr>
          <w:color w:val="374151"/>
        </w:rPr>
      </w:pPr>
      <w:r w:rsidRPr="00AB062D">
        <w:rPr>
          <w:b/>
          <w:bCs/>
          <w:color w:val="374151"/>
        </w:rPr>
        <w:t>Sa Dec Flower Village (Tan Quy Dong)</w:t>
      </w:r>
      <w:r w:rsidRPr="00AB062D">
        <w:rPr>
          <w:color w:val="374151"/>
        </w:rPr>
        <w:br/>
        <w:t>Known as the “Land of Baby Flowers”, this 100-year-old flower village stretches over 510 hectares along the Tien River. Walk among a sea of vibrant blooms, bonsai trees, and ornamental plants—a true paradise for flower lovers and photographers.</w:t>
      </w:r>
    </w:p>
    <w:p w14:paraId="07FCA54A" w14:textId="77777777" w:rsidR="00AB062D" w:rsidRPr="00AB062D" w:rsidRDefault="00AB062D" w:rsidP="00AB062D">
      <w:pPr>
        <w:pStyle w:val="paragraph-3uxbv"/>
        <w:spacing w:before="0" w:beforeAutospacing="0" w:after="0" w:afterAutospacing="0" w:line="276" w:lineRule="auto"/>
        <w:rPr>
          <w:color w:val="374151"/>
        </w:rPr>
      </w:pPr>
    </w:p>
    <w:p w14:paraId="5B7962F8" w14:textId="07177F9F" w:rsidR="00AB062D" w:rsidRPr="00AB062D" w:rsidRDefault="00AB062D" w:rsidP="00AB062D">
      <w:pPr>
        <w:pStyle w:val="paragraph-3uxbv"/>
        <w:numPr>
          <w:ilvl w:val="0"/>
          <w:numId w:val="10"/>
        </w:numPr>
        <w:spacing w:before="0" w:beforeAutospacing="0" w:after="0" w:afterAutospacing="0" w:line="276" w:lineRule="auto"/>
        <w:rPr>
          <w:b/>
          <w:bCs/>
          <w:color w:val="374151"/>
        </w:rPr>
      </w:pPr>
      <w:r w:rsidRPr="00AB062D">
        <w:rPr>
          <w:b/>
          <w:bCs/>
          <w:color w:val="374151"/>
        </w:rPr>
        <w:t>La Sen Pagoda (Phuoc Kien Tu)</w:t>
      </w:r>
      <w:r w:rsidRPr="00AB062D">
        <w:rPr>
          <w:color w:val="374151"/>
        </w:rPr>
        <w:br/>
        <w:t xml:space="preserve">Nicknamed the </w:t>
      </w:r>
      <w:r w:rsidRPr="00AB062D">
        <w:rPr>
          <w:b/>
          <w:bCs/>
          <w:color w:val="374151"/>
        </w:rPr>
        <w:t>“King Lotus Pagoda”</w:t>
      </w:r>
      <w:r w:rsidRPr="00AB062D">
        <w:rPr>
          <w:color w:val="374151"/>
        </w:rPr>
        <w:t xml:space="preserve">, this peaceful temple is famous for its </w:t>
      </w:r>
      <w:r w:rsidRPr="00AB062D">
        <w:rPr>
          <w:b/>
          <w:bCs/>
          <w:color w:val="374151"/>
        </w:rPr>
        <w:t>giant lotus leaves</w:t>
      </w:r>
      <w:r w:rsidRPr="00AB062D">
        <w:rPr>
          <w:color w:val="374151"/>
        </w:rPr>
        <w:t>—large enough to hold the weight of a child or even an adult! Built before the reign of King Thieu Tri, this pagoda is a blend of spirituality, folklore, and natural wonder.</w:t>
      </w:r>
    </w:p>
    <w:p w14:paraId="5AD6AFD7" w14:textId="77777777" w:rsidR="00AB062D" w:rsidRPr="00AB062D" w:rsidRDefault="00000000" w:rsidP="00AB062D">
      <w:pPr>
        <w:pStyle w:val="paragraph-3uxbv"/>
        <w:ind w:left="720"/>
        <w:rPr>
          <w:color w:val="374151"/>
        </w:rPr>
      </w:pPr>
      <w:r>
        <w:rPr>
          <w:color w:val="374151"/>
        </w:rPr>
        <w:pict w14:anchorId="23A405CE">
          <v:rect id="_x0000_i1026" style="width:0;height:1.5pt" o:hralign="center" o:hrstd="t" o:hr="t" fillcolor="#a0a0a0" stroked="f"/>
        </w:pict>
      </w:r>
    </w:p>
    <w:p w14:paraId="7924AC96" w14:textId="408CA8EE" w:rsidR="00AB062D" w:rsidRPr="00AB062D" w:rsidRDefault="00AB062D" w:rsidP="00AB062D">
      <w:pPr>
        <w:pStyle w:val="paragraph-3uxbv"/>
        <w:spacing w:before="0" w:beforeAutospacing="0" w:after="0" w:afterAutospacing="0"/>
        <w:rPr>
          <w:b/>
          <w:bCs/>
          <w:color w:val="374151"/>
        </w:rPr>
      </w:pPr>
      <w:r w:rsidRPr="00AB062D">
        <w:rPr>
          <w:b/>
          <w:bCs/>
          <w:color w:val="374151"/>
        </w:rPr>
        <w:t>Lunch &amp; Leisure Time</w:t>
      </w:r>
    </w:p>
    <w:p w14:paraId="0EFDDC66" w14:textId="77777777" w:rsidR="00AB062D" w:rsidRPr="00AB062D" w:rsidRDefault="00AB062D" w:rsidP="00AB062D">
      <w:pPr>
        <w:pStyle w:val="paragraph-3uxbv"/>
        <w:spacing w:before="0" w:beforeAutospacing="0" w:after="0" w:afterAutospacing="0"/>
        <w:rPr>
          <w:color w:val="374151"/>
        </w:rPr>
      </w:pPr>
      <w:r w:rsidRPr="00AB062D">
        <w:rPr>
          <w:color w:val="374151"/>
        </w:rPr>
        <w:t xml:space="preserve">Enjoy a local lunch (customized to your preference) and take time for relaxed </w:t>
      </w:r>
      <w:r w:rsidRPr="00AB062D">
        <w:rPr>
          <w:b/>
          <w:bCs/>
          <w:color w:val="374151"/>
        </w:rPr>
        <w:t>shopping or personal exploration</w:t>
      </w:r>
      <w:r w:rsidRPr="00AB062D">
        <w:rPr>
          <w:color w:val="374151"/>
        </w:rPr>
        <w:t>. Whether you’re in the mood for local snacks, souvenirs, or simply soaking in the atmosphere, your guide will tailor the experience to suit your pace.</w:t>
      </w:r>
    </w:p>
    <w:p w14:paraId="3BFCE9BB" w14:textId="77777777" w:rsidR="00AB062D" w:rsidRPr="00AB062D" w:rsidRDefault="00000000" w:rsidP="00AB062D">
      <w:pPr>
        <w:pStyle w:val="paragraph-3uxbv"/>
        <w:rPr>
          <w:color w:val="374151"/>
        </w:rPr>
      </w:pPr>
      <w:r>
        <w:rPr>
          <w:color w:val="374151"/>
        </w:rPr>
        <w:lastRenderedPageBreak/>
        <w:pict w14:anchorId="667F7FA2">
          <v:rect id="_x0000_i1027" style="width:0;height:1.5pt" o:hralign="center" o:hrstd="t" o:hr="t" fillcolor="#a0a0a0" stroked="f"/>
        </w:pict>
      </w:r>
    </w:p>
    <w:p w14:paraId="709F7902" w14:textId="77777777" w:rsidR="00AB062D" w:rsidRDefault="00AB062D" w:rsidP="00AB062D">
      <w:pPr>
        <w:pStyle w:val="paragraph-3uxbv"/>
        <w:spacing w:before="0" w:beforeAutospacing="0" w:after="0" w:afterAutospacing="0"/>
        <w:rPr>
          <w:b/>
          <w:bCs/>
          <w:color w:val="374151"/>
        </w:rPr>
      </w:pPr>
      <w:r w:rsidRPr="00AB062D">
        <w:rPr>
          <w:rFonts w:ascii="Segoe UI Emoji" w:hAnsi="Segoe UI Emoji" w:cs="Segoe UI Emoji"/>
          <w:b/>
          <w:bCs/>
          <w:color w:val="374151"/>
        </w:rPr>
        <w:t>🚐</w:t>
      </w:r>
      <w:r w:rsidRPr="00AB062D">
        <w:rPr>
          <w:b/>
          <w:bCs/>
          <w:color w:val="374151"/>
        </w:rPr>
        <w:t xml:space="preserve"> Return Journey</w:t>
      </w:r>
    </w:p>
    <w:p w14:paraId="0F2F877B" w14:textId="77777777" w:rsidR="006A0D86" w:rsidRPr="00AB062D" w:rsidRDefault="006A0D86" w:rsidP="00AB062D">
      <w:pPr>
        <w:pStyle w:val="paragraph-3uxbv"/>
        <w:spacing w:before="0" w:beforeAutospacing="0" w:after="0" w:afterAutospacing="0"/>
        <w:rPr>
          <w:b/>
          <w:bCs/>
          <w:color w:val="374151"/>
        </w:rPr>
      </w:pPr>
    </w:p>
    <w:p w14:paraId="30F225E8" w14:textId="77777777" w:rsidR="00AB062D" w:rsidRDefault="00AB062D" w:rsidP="00AB062D">
      <w:pPr>
        <w:pStyle w:val="paragraph-3uxbv"/>
        <w:spacing w:before="0" w:beforeAutospacing="0" w:after="0" w:afterAutospacing="0"/>
        <w:rPr>
          <w:color w:val="374151"/>
        </w:rPr>
      </w:pPr>
      <w:r w:rsidRPr="00AB062D">
        <w:rPr>
          <w:color w:val="374151"/>
        </w:rPr>
        <w:t xml:space="preserve">After a day filled with discovery and beauty, your guide and driver will escort you back to your </w:t>
      </w:r>
      <w:r w:rsidRPr="00AB062D">
        <w:rPr>
          <w:b/>
          <w:bCs/>
          <w:color w:val="374151"/>
        </w:rPr>
        <w:t>hotel, cruise port, or terminal</w:t>
      </w:r>
      <w:r w:rsidRPr="00AB062D">
        <w:rPr>
          <w:color w:val="374151"/>
        </w:rPr>
        <w:t>.</w:t>
      </w:r>
    </w:p>
    <w:p w14:paraId="53A62A52" w14:textId="77777777" w:rsidR="006A0D86" w:rsidRPr="00AB062D" w:rsidRDefault="006A0D86" w:rsidP="00AB062D">
      <w:pPr>
        <w:pStyle w:val="paragraph-3uxbv"/>
        <w:spacing w:before="0" w:beforeAutospacing="0" w:after="0" w:afterAutospacing="0"/>
        <w:rPr>
          <w:color w:val="374151"/>
        </w:rPr>
      </w:pPr>
    </w:p>
    <w:p w14:paraId="729F7040" w14:textId="77777777" w:rsidR="006A0D86" w:rsidRPr="00B22D8A" w:rsidRDefault="006A0D86" w:rsidP="006A0D86">
      <w:pPr>
        <w:pStyle w:val="paragraph-3uxbv"/>
        <w:spacing w:before="0" w:beforeAutospacing="0" w:after="0" w:afterAutospacing="0"/>
        <w:rPr>
          <w:i/>
          <w:iCs/>
          <w:color w:val="000000"/>
        </w:rPr>
      </w:pPr>
      <w:bookmarkStart w:id="0" w:name="_Hlk227310811"/>
      <w:r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0"/>
    <w:p w14:paraId="69A22B80" w14:textId="77777777" w:rsidR="006A0D86" w:rsidRPr="00B22D8A" w:rsidRDefault="006A0D86" w:rsidP="006A0D86">
      <w:pPr>
        <w:pStyle w:val="paragraph-3uxbv"/>
        <w:spacing w:before="0" w:beforeAutospacing="0" w:after="0" w:afterAutospacing="0"/>
        <w:rPr>
          <w:i/>
          <w:iCs/>
          <w:color w:val="000000"/>
        </w:rPr>
      </w:pPr>
    </w:p>
    <w:p w14:paraId="0D6BCF34" w14:textId="77777777" w:rsidR="006A0D86" w:rsidRPr="00B21348" w:rsidRDefault="006A0D86" w:rsidP="006A0D86">
      <w:pPr>
        <w:pStyle w:val="paragraph-3uxbv"/>
        <w:spacing w:before="0" w:beforeAutospacing="0" w:after="0" w:afterAutospacing="0"/>
        <w:rPr>
          <w:color w:val="000000"/>
        </w:rPr>
      </w:pPr>
      <w:r w:rsidRPr="00B21348">
        <w:rPr>
          <w:color w:val="000000"/>
        </w:rPr>
        <w:t>Together we will make wonderful days.</w:t>
      </w:r>
    </w:p>
    <w:p w14:paraId="7BF8C179" w14:textId="77777777" w:rsidR="006A0D86" w:rsidRPr="00B21348" w:rsidRDefault="006A0D86" w:rsidP="006A0D86">
      <w:pPr>
        <w:pStyle w:val="paragraph-3uxbv"/>
        <w:spacing w:before="0" w:beforeAutospacing="0" w:after="0" w:afterAutospacing="0"/>
        <w:rPr>
          <w:color w:val="000000"/>
        </w:rPr>
      </w:pPr>
      <w:r w:rsidRPr="00B21348">
        <w:rPr>
          <w:color w:val="000000"/>
        </w:rPr>
        <w:br/>
        <w:t>Regards,</w:t>
      </w:r>
    </w:p>
    <w:p w14:paraId="1652441C" w14:textId="6D0B92AD" w:rsidR="006A0D86" w:rsidRDefault="006A0D86" w:rsidP="006A0D86">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5F3C5FCC" w14:textId="77777777" w:rsidR="006A0D86" w:rsidRPr="006A0D86" w:rsidRDefault="006A0D86" w:rsidP="006A0D86">
      <w:pPr>
        <w:pStyle w:val="paragraph-3uxbv"/>
        <w:spacing w:before="0" w:beforeAutospacing="0" w:after="0" w:afterAutospacing="0"/>
        <w:rPr>
          <w:b/>
          <w:bCs/>
          <w:color w:val="000000"/>
        </w:rPr>
      </w:pPr>
    </w:p>
    <w:sectPr w:rsidR="006A0D86" w:rsidRPr="006A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A20116"/>
    <w:multiLevelType w:val="hybridMultilevel"/>
    <w:tmpl w:val="517C61A6"/>
    <w:lvl w:ilvl="0" w:tplc="4204DFD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592DE8"/>
    <w:multiLevelType w:val="hybridMultilevel"/>
    <w:tmpl w:val="CA582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CA30DF"/>
    <w:multiLevelType w:val="multilevel"/>
    <w:tmpl w:val="0E8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71605630">
    <w:abstractNumId w:val="0"/>
  </w:num>
  <w:num w:numId="2" w16cid:durableId="493030033">
    <w:abstractNumId w:val="3"/>
  </w:num>
  <w:num w:numId="3" w16cid:durableId="1900167169">
    <w:abstractNumId w:val="2"/>
  </w:num>
  <w:num w:numId="4" w16cid:durableId="291446122">
    <w:abstractNumId w:val="10"/>
  </w:num>
  <w:num w:numId="5" w16cid:durableId="1769811697">
    <w:abstractNumId w:val="1"/>
  </w:num>
  <w:num w:numId="6" w16cid:durableId="1927490653">
    <w:abstractNumId w:val="4"/>
  </w:num>
  <w:num w:numId="7" w16cid:durableId="1221743273">
    <w:abstractNumId w:val="8"/>
  </w:num>
  <w:num w:numId="8" w16cid:durableId="84255">
    <w:abstractNumId w:val="9"/>
  </w:num>
  <w:num w:numId="9" w16cid:durableId="1325083098">
    <w:abstractNumId w:val="7"/>
  </w:num>
  <w:num w:numId="10" w16cid:durableId="518811416">
    <w:abstractNumId w:val="6"/>
  </w:num>
  <w:num w:numId="11" w16cid:durableId="1655259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84"/>
    <w:rsid w:val="00036A89"/>
    <w:rsid w:val="00115121"/>
    <w:rsid w:val="0011686F"/>
    <w:rsid w:val="001614FD"/>
    <w:rsid w:val="00204562"/>
    <w:rsid w:val="00205EE2"/>
    <w:rsid w:val="002669C8"/>
    <w:rsid w:val="003C75EA"/>
    <w:rsid w:val="00431353"/>
    <w:rsid w:val="00441FD1"/>
    <w:rsid w:val="0044471E"/>
    <w:rsid w:val="004E7212"/>
    <w:rsid w:val="00541051"/>
    <w:rsid w:val="00557EC9"/>
    <w:rsid w:val="00565432"/>
    <w:rsid w:val="00585A1F"/>
    <w:rsid w:val="00596F4B"/>
    <w:rsid w:val="005C3034"/>
    <w:rsid w:val="00680D29"/>
    <w:rsid w:val="006A0D86"/>
    <w:rsid w:val="006A761E"/>
    <w:rsid w:val="0078669A"/>
    <w:rsid w:val="00810C47"/>
    <w:rsid w:val="00AB062D"/>
    <w:rsid w:val="00CE2DA6"/>
    <w:rsid w:val="00CF1146"/>
    <w:rsid w:val="00D24653"/>
    <w:rsid w:val="00D32A84"/>
    <w:rsid w:val="00DB140C"/>
    <w:rsid w:val="00FC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DF51"/>
  <w15:chartTrackingRefBased/>
  <w15:docId w15:val="{8D671EEB-5468-4C93-85AB-7F499EA8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A8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D32A8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045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646175">
      <w:bodyDiv w:val="1"/>
      <w:marLeft w:val="0"/>
      <w:marRight w:val="0"/>
      <w:marTop w:val="0"/>
      <w:marBottom w:val="0"/>
      <w:divBdr>
        <w:top w:val="none" w:sz="0" w:space="0" w:color="auto"/>
        <w:left w:val="none" w:sz="0" w:space="0" w:color="auto"/>
        <w:bottom w:val="none" w:sz="0" w:space="0" w:color="auto"/>
        <w:right w:val="none" w:sz="0" w:space="0" w:color="auto"/>
      </w:divBdr>
    </w:div>
    <w:div w:id="136775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2026-04-17T04:10:00Z</dcterms:created>
  <dcterms:modified xsi:type="dcterms:W3CDTF">2026-04-17T04:10:00Z</dcterms:modified>
</cp:coreProperties>
</file>