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Feb 23, 2026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This week I learned about what merge conflicts are and how to deal with them, as well as some other convenient features like cherry-picking and cleaning. Merge conflicts are definitely an important thing to know about since they can potentially cause problems, so it is nice to learn how to handle them and help resolve them properly. Since I will likely have to help resolve merge conflicts at some point in my career, I am glad to have learned about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