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32"/>
          <w:szCs w:val="32"/>
        </w:rPr>
        <w:t xml:space="preserve">PRODUCT REQUIREMENTS DOCUMENT</w:t>
      </w:r>
    </w:p>
    <w:p>
      <w:pPr>
        <w:spacing w:after="60"/>
        <w:jc w:val="center"/>
      </w:pPr>
      <w:r>
        <w:rPr>
          <w:rFonts w:ascii="Arial" w:cs="Arial" w:eastAsia="Arial" w:hAnsi="Arial"/>
          <w:b/>
          <w:bCs/>
          <w:sz w:val="40"/>
          <w:szCs w:val="40"/>
        </w:rPr>
        <w:t xml:space="preserve">Local-First Multi-Format Notes App</w:t>
      </w:r>
    </w:p>
    <w:p>
      <w:pPr>
        <w:spacing w:after="160"/>
        <w:jc w:val="center"/>
      </w:pPr>
      <w:r>
        <w:rPr>
          <w:rFonts w:ascii="Arial" w:cs="Arial" w:eastAsia="Arial" w:hAnsi="Arial"/>
          <w:i/>
          <w:iCs/>
          <w:sz w:val="22"/>
          <w:szCs w:val="22"/>
        </w:rPr>
        <w:t xml:space="preserve">PRD v1.1 (revisi) • Oktober 2026</w:t>
      </w:r>
    </w:p>
    <w:p>
      <w:pPr>
        <w:spacing w:after="100" w:line="276"/>
      </w:pPr>
      <w:r>
        <w:rPr>
          <w:rFonts w:ascii="Arial" w:cs="Arial" w:eastAsia="Arial" w:hAnsi="Arial"/>
        </w:rPr>
        <w:t xml:space="preserve">Dokumen acuan produk untuk aplikasi catatan personal dan shared/family yang local-first, mendukung berbagai jenis catatan, dan sinkronisasi antar perangkat Android, Windows, dan Linux melalui LAN dengan pairing QR.</w:t>
      </w:r>
    </w:p>
    <w:p>
      <w:pPr>
        <w:pStyle w:val="Heading1"/>
        <w:spacing w:after="120" w:before="280"/>
      </w:pPr>
      <w:r>
        <w:rPr>
          <w:rFonts w:ascii="Arial" w:cs="Arial" w:eastAsia="Arial" w:hAnsi="Arial"/>
          <w:b/>
          <w:bCs/>
          <w:color w:val="1F3864"/>
          <w:sz w:val="28"/>
          <w:szCs w:val="28"/>
        </w:rPr>
        <w:t xml:space="preserve">0. Ringkasan Perubahan dari v1.0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Area</w:t>
            </w:r>
          </w:p>
        </w:tc>
        <w:tc>
          <w:tcPr>
            <w:tcW w:type="dxa" w:w="78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Perubahan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Privasi</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Satu database per workspace; private workspace dienkripsi (kunci dari PIN/passphrase). Privasi tanpa PIN dinyatakan jujur sebagai perlindungan tingkat aplikasi saja.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Sync</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Model ditetapkan: operation log per block dengan Hybrid Logical Clock. Topologi V1: desktop sebagai hub, Android sebagai klien.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Pairing</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Pairing QR dari PC dirinci: isi payload, pin sertifikat, token sekali pakai, pengikatan ke satu user lokal, konfirmasi di PC.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Transport</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TLS 1.3 dengan pin fingerprint menjadi wajib (sebelumnya "idealnya").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Konflik</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Merge per block masuk V1. Conflict copy hanya untuk edit teks bersamaan pada block yang sama.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Scope</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Tipe block V1 dikurangi menjadi 6; Table dan Code ditunda. Rilis bertahap.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Baru</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Protokol sync, discovery, sinkronisasi di Android, revoke dan rotasi kunci, retensi tombstone, batas ukuran, metrik keberhasilan, risiko dan pertanyaan terbuka.</w:t>
            </w:r>
          </w:p>
        </w:tc>
      </w:tr>
    </w:tbl>
    <w:p>
      <w:pPr>
        <w:pStyle w:val="Heading1"/>
        <w:spacing w:after="120" w:before="280"/>
      </w:pPr>
      <w:r>
        <w:rPr>
          <w:rFonts w:ascii="Arial" w:cs="Arial" w:eastAsia="Arial" w:hAnsi="Arial"/>
          <w:b/>
          <w:bCs/>
          <w:color w:val="1F3864"/>
          <w:sz w:val="28"/>
          <w:szCs w:val="28"/>
        </w:rPr>
        <w:t xml:space="preserve">1. Ringkasan Produk</w:t>
      </w:r>
    </w:p>
    <w:p>
      <w:pPr>
        <w:spacing w:after="100" w:line="276"/>
      </w:pPr>
      <w:r>
        <w:rPr>
          <w:rFonts w:ascii="Arial" w:cs="Arial" w:eastAsia="Arial" w:hAnsi="Arial"/>
        </w:rPr>
        <w:t xml:space="preserve">Aplikasi ini adalah notebook pribadi local-first. Pengguna membuat catatan dalam berbagai bentuk, mengorganisasikannya dengan folder dan tag, dan menyinkronkan data antar perangkat lewat jaringan lokal. Shared workspace mendukung keluarga atau kelompok kecil tanpa cloud sebagai fondasi.</w:t>
      </w:r>
    </w:p>
    <w:p>
      <w:pPr>
        <w:spacing w:after="100" w:line="276"/>
      </w:pPr>
      <w:r>
        <w:rPr>
          <w:rFonts w:ascii="Arial" w:cs="Arial" w:eastAsia="Arial" w:hAnsi="Arial"/>
          <w:b/>
          <w:bCs/>
        </w:rPr>
        <w:t xml:space="preserve">Prinsip produk:</w:t>
      </w:r>
    </w:p>
    <w:p>
      <w:pPr>
        <w:pStyle w:val="ListParagraph"/>
        <w:numPr>
          <w:ilvl w:val="0"/>
          <w:numId w:val="2"/>
        </w:numPr>
        <w:spacing w:after="50" w:line="276"/>
      </w:pPr>
      <w:r>
        <w:rPr>
          <w:rFonts w:ascii="Arial" w:cs="Arial" w:eastAsia="Arial" w:hAnsi="Arial"/>
        </w:rPr>
        <w:t xml:space="preserve">Local-first: catatan dapat dibuat, dibaca, dan diedit tanpa internet.</w:t>
      </w:r>
    </w:p>
    <w:p>
      <w:pPr>
        <w:pStyle w:val="ListParagraph"/>
        <w:numPr>
          <w:ilvl w:val="0"/>
          <w:numId w:val="2"/>
        </w:numPr>
        <w:spacing w:after="50" w:line="276"/>
      </w:pPr>
      <w:r>
        <w:rPr>
          <w:rFonts w:ascii="Arial" w:cs="Arial" w:eastAsia="Arial" w:hAnsi="Arial"/>
        </w:rPr>
        <w:t xml:space="preserve">User-owned data: data utama berada di perangkat pengguna.</w:t>
      </w:r>
    </w:p>
    <w:p>
      <w:pPr>
        <w:pStyle w:val="ListParagraph"/>
        <w:numPr>
          <w:ilvl w:val="0"/>
          <w:numId w:val="2"/>
        </w:numPr>
        <w:spacing w:after="50" w:line="276"/>
      </w:pPr>
      <w:r>
        <w:rPr>
          <w:rFonts w:ascii="Arial" w:cs="Arial" w:eastAsia="Arial" w:hAnsi="Arial"/>
        </w:rPr>
        <w:t xml:space="preserve">Personal + Shared: private workspace terpisah dari shared workspace.</w:t>
      </w:r>
    </w:p>
    <w:p>
      <w:pPr>
        <w:pStyle w:val="ListParagraph"/>
        <w:numPr>
          <w:ilvl w:val="0"/>
          <w:numId w:val="2"/>
        </w:numPr>
        <w:spacing w:after="50" w:line="276"/>
      </w:pPr>
      <w:r>
        <w:rPr>
          <w:rFonts w:ascii="Arial" w:cs="Arial" w:eastAsia="Arial" w:hAnsi="Arial"/>
        </w:rPr>
        <w:t xml:space="preserve">Cross-platform: Android, Windows, dan Linux adalah target utama.</w:t>
      </w:r>
    </w:p>
    <w:p>
      <w:pPr>
        <w:pStyle w:val="ListParagraph"/>
        <w:numPr>
          <w:ilvl w:val="0"/>
          <w:numId w:val="2"/>
        </w:numPr>
        <w:spacing w:after="50" w:line="276"/>
      </w:pPr>
      <w:r>
        <w:rPr>
          <w:rFonts w:ascii="Arial" w:cs="Arial" w:eastAsia="Arial" w:hAnsi="Arial"/>
        </w:rPr>
        <w:t xml:space="preserve">Sync is not backup: sinkronisasi dan backup adalah dua fitur berbeda.</w:t>
      </w:r>
    </w:p>
    <w:p>
      <w:pPr>
        <w:pStyle w:val="ListParagraph"/>
        <w:numPr>
          <w:ilvl w:val="0"/>
          <w:numId w:val="2"/>
        </w:numPr>
        <w:spacing w:after="50" w:line="276"/>
      </w:pPr>
      <w:r>
        <w:rPr>
          <w:rFonts w:ascii="Arial" w:cs="Arial" w:eastAsia="Arial" w:hAnsi="Arial"/>
        </w:rPr>
        <w:t xml:space="preserve">Privacy by design: akses ditegakkan di data layer dan, untuk private workspace, di enkripsi.</w:t>
      </w:r>
    </w:p>
    <w:p>
      <w:pPr>
        <w:pStyle w:val="ListParagraph"/>
        <w:numPr>
          <w:ilvl w:val="0"/>
          <w:numId w:val="2"/>
        </w:numPr>
        <w:spacing w:after="50" w:line="276"/>
      </w:pPr>
      <w:r>
        <w:rPr>
          <w:rFonts w:ascii="Arial" w:cs="Arial" w:eastAsia="Arial" w:hAnsi="Arial"/>
        </w:rPr>
        <w:t xml:space="preserve">Simple front-end, strong foundation: UI sederhana, mesin data dan sync kuat.</w:t>
      </w:r>
    </w:p>
    <w:p>
      <w:pPr>
        <w:pStyle w:val="Heading1"/>
        <w:spacing w:after="120" w:before="280"/>
      </w:pPr>
      <w:r>
        <w:rPr>
          <w:rFonts w:ascii="Arial" w:cs="Arial" w:eastAsia="Arial" w:hAnsi="Arial"/>
          <w:b/>
          <w:bCs/>
          <w:color w:val="1F3864"/>
          <w:sz w:val="28"/>
          <w:szCs w:val="28"/>
        </w:rPr>
        <w:t xml:space="preserve">2. Problem Statement</w:t>
      </w:r>
    </w:p>
    <w:p>
      <w:pPr>
        <w:spacing w:after="100" w:line="276"/>
      </w:pPr>
      <w:r>
        <w:rPr>
          <w:rFonts w:ascii="Arial" w:cs="Arial" w:eastAsia="Arial" w:hAnsi="Arial"/>
        </w:rPr>
        <w:t xml:space="preserve">Aplikasi notes sering terlalu sederhana untuk data yang beragam, atau terlalu kompleks seperti productivity suite. Pengguna membutuhkan satu tempat untuk teks, checklist, gambar, link, dan format lain, dengan kepemilikan data dan kerja lintas perangkat tanpa ketergantungan cloud.</w:t>
      </w:r>
    </w:p>
    <w:p>
      <w:pPr>
        <w:pStyle w:val="Heading1"/>
        <w:spacing w:after="120" w:before="280"/>
      </w:pPr>
      <w:r>
        <w:rPr>
          <w:rFonts w:ascii="Arial" w:cs="Arial" w:eastAsia="Arial" w:hAnsi="Arial"/>
          <w:b/>
          <w:bCs/>
          <w:color w:val="1F3864"/>
          <w:sz w:val="28"/>
          <w:szCs w:val="28"/>
        </w:rPr>
        <w:t xml:space="preserve">3. Target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Persona</w:t>
            </w:r>
          </w:p>
        </w:tc>
        <w:tc>
          <w:tcPr>
            <w:tcW w:type="dxa" w:w="70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Kebutuhan utama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Personal user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Catatan pribadi, ide, journal, daftar, referensi.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Family user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Daftar belanja, jadwal, resep, dokumen dan catatan bersama.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Multi-device user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di Android, lanjut di PC Windows/Linux.</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Privacy-conscious user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Private notes tidak terlihat atau terakses user lain, termasuk di PC bersama.</w:t>
            </w:r>
          </w:p>
        </w:tc>
      </w:tr>
    </w:tbl>
    <w:p>
      <w:pPr>
        <w:pStyle w:val="Heading1"/>
        <w:spacing w:after="120" w:before="280"/>
      </w:pPr>
      <w:r>
        <w:rPr>
          <w:rFonts w:ascii="Arial" w:cs="Arial" w:eastAsia="Arial" w:hAnsi="Arial"/>
          <w:b/>
          <w:bCs/>
          <w:color w:val="1F3864"/>
          <w:sz w:val="28"/>
          <w:szCs w:val="28"/>
        </w:rPr>
        <w:t xml:space="preserve">4. Product Scope dan Rilis Bertahap</w:t>
      </w:r>
    </w:p>
    <w:p>
      <w:pPr>
        <w:pStyle w:val="Heading2"/>
        <w:spacing w:after="80" w:before="180"/>
      </w:pPr>
      <w:r>
        <w:rPr>
          <w:rFonts w:ascii="Arial" w:cs="Arial" w:eastAsia="Arial" w:hAnsi="Arial"/>
          <w:b/>
          <w:bCs/>
          <w:color w:val="2E5597"/>
          <w:sz w:val="23"/>
          <w:szCs w:val="23"/>
        </w:rPr>
        <w:t xml:space="preserve">V1.0 (MVP)</w:t>
      </w:r>
    </w:p>
    <w:p>
      <w:pPr>
        <w:pStyle w:val="ListParagraph"/>
        <w:numPr>
          <w:ilvl w:val="0"/>
          <w:numId w:val="2"/>
        </w:numPr>
        <w:spacing w:after="50" w:line="276"/>
      </w:pPr>
      <w:r>
        <w:rPr>
          <w:rFonts w:ascii="Arial" w:cs="Arial" w:eastAsia="Arial" w:hAnsi="Arial"/>
        </w:rPr>
        <w:t xml:space="preserve">Block editor dengan 6 tipe: Text, Heading, Checklist, Bullet/Numbered, Image, Link.</w:t>
      </w:r>
    </w:p>
    <w:p>
      <w:pPr>
        <w:pStyle w:val="ListParagraph"/>
        <w:numPr>
          <w:ilvl w:val="0"/>
          <w:numId w:val="2"/>
        </w:numPr>
        <w:spacing w:after="50" w:line="276"/>
      </w:pPr>
      <w:r>
        <w:rPr>
          <w:rFonts w:ascii="Arial" w:cs="Arial" w:eastAsia="Arial" w:hAnsi="Arial"/>
        </w:rPr>
        <w:t xml:space="preserve">Folder dan tag; pin, archive, search (full-text).</w:t>
      </w:r>
    </w:p>
    <w:p>
      <w:pPr>
        <w:pStyle w:val="ListParagraph"/>
        <w:numPr>
          <w:ilvl w:val="0"/>
          <w:numId w:val="2"/>
        </w:numPr>
        <w:spacing w:after="50" w:line="276"/>
      </w:pPr>
      <w:r>
        <w:rPr>
          <w:rFonts w:ascii="Arial" w:cs="Arial" w:eastAsia="Arial" w:hAnsi="Arial"/>
        </w:rPr>
        <w:t xml:space="preserve">File attachment dan image.</w:t>
      </w:r>
    </w:p>
    <w:p>
      <w:pPr>
        <w:pStyle w:val="ListParagraph"/>
        <w:numPr>
          <w:ilvl w:val="0"/>
          <w:numId w:val="2"/>
        </w:numPr>
        <w:spacing w:after="50" w:line="276"/>
      </w:pPr>
      <w:r>
        <w:rPr>
          <w:rFonts w:ascii="Arial" w:cs="Arial" w:eastAsia="Arial" w:hAnsi="Arial"/>
        </w:rPr>
        <w:t xml:space="preserve">Personal workspace dan Shared workspace (role Owner/Editor/Viewer).</w:t>
      </w:r>
    </w:p>
    <w:p>
      <w:pPr>
        <w:pStyle w:val="ListParagraph"/>
        <w:numPr>
          <w:ilvl w:val="0"/>
          <w:numId w:val="2"/>
        </w:numPr>
        <w:spacing w:after="50" w:line="276"/>
      </w:pPr>
      <w:r>
        <w:rPr>
          <w:rFonts w:ascii="Arial" w:cs="Arial" w:eastAsia="Arial" w:hAnsi="Arial"/>
        </w:rPr>
        <w:t xml:space="preserve">Local user profile pada PC bersama dengan PIN.</w:t>
      </w:r>
    </w:p>
    <w:p>
      <w:pPr>
        <w:pStyle w:val="ListParagraph"/>
        <w:numPr>
          <w:ilvl w:val="0"/>
          <w:numId w:val="2"/>
        </w:numPr>
        <w:spacing w:after="50" w:line="276"/>
      </w:pPr>
      <w:r>
        <w:rPr>
          <w:rFonts w:ascii="Arial" w:cs="Arial" w:eastAsia="Arial" w:hAnsi="Arial"/>
        </w:rPr>
        <w:t xml:space="preserve">SQLite lokal per workspace dengan enkripsi untuk private workspace.</w:t>
      </w:r>
    </w:p>
    <w:p>
      <w:pPr>
        <w:pStyle w:val="ListParagraph"/>
        <w:numPr>
          <w:ilvl w:val="0"/>
          <w:numId w:val="2"/>
        </w:numPr>
        <w:spacing w:after="50" w:line="276"/>
      </w:pPr>
      <w:r>
        <w:rPr>
          <w:rFonts w:ascii="Arial" w:cs="Arial" w:eastAsia="Arial" w:hAnsi="Arial"/>
        </w:rPr>
        <w:t xml:space="preserve">Sync LAN dengan pairing QR (desktop sebagai hub, Android sebagai klien).</w:t>
      </w:r>
    </w:p>
    <w:p>
      <w:pPr>
        <w:pStyle w:val="ListParagraph"/>
        <w:numPr>
          <w:ilvl w:val="0"/>
          <w:numId w:val="2"/>
        </w:numPr>
        <w:spacing w:after="50" w:line="276"/>
      </w:pPr>
      <w:r>
        <w:rPr>
          <w:rFonts w:ascii="Arial" w:cs="Arial" w:eastAsia="Arial" w:hAnsi="Arial"/>
        </w:rPr>
        <w:t xml:space="preserve">Sync desktop-ke-desktop (Windows dan Linux) dengan protokol yang sama.</w:t>
      </w:r>
    </w:p>
    <w:p>
      <w:pPr>
        <w:pStyle w:val="ListParagraph"/>
        <w:numPr>
          <w:ilvl w:val="0"/>
          <w:numId w:val="2"/>
        </w:numPr>
        <w:spacing w:after="50" w:line="276"/>
      </w:pPr>
      <w:r>
        <w:rPr>
          <w:rFonts w:ascii="Arial" w:cs="Arial" w:eastAsia="Arial" w:hAnsi="Arial"/>
        </w:rPr>
        <w:t xml:space="preserve">Merge per block, conflict copy untuk kasus tersisa.</w:t>
      </w:r>
    </w:p>
    <w:p>
      <w:pPr>
        <w:pStyle w:val="ListParagraph"/>
        <w:numPr>
          <w:ilvl w:val="0"/>
          <w:numId w:val="2"/>
        </w:numPr>
        <w:spacing w:after="50" w:line="276"/>
      </w:pPr>
      <w:r>
        <w:rPr>
          <w:rFonts w:ascii="Arial" w:cs="Arial" w:eastAsia="Arial" w:hAnsi="Arial"/>
        </w:rPr>
        <w:t xml:space="preserve">Export/import dan backup manual.</w:t>
      </w:r>
    </w:p>
    <w:p>
      <w:pPr>
        <w:pStyle w:val="Heading2"/>
        <w:spacing w:after="80" w:before="180"/>
      </w:pPr>
      <w:r>
        <w:rPr>
          <w:rFonts w:ascii="Arial" w:cs="Arial" w:eastAsia="Arial" w:hAnsi="Arial"/>
          <w:b/>
          <w:bCs/>
          <w:color w:val="2E5597"/>
          <w:sz w:val="23"/>
          <w:szCs w:val="23"/>
        </w:rPr>
        <w:t xml:space="preserve">V1.1</w:t>
      </w:r>
    </w:p>
    <w:p>
      <w:pPr>
        <w:pStyle w:val="ListParagraph"/>
        <w:numPr>
          <w:ilvl w:val="0"/>
          <w:numId w:val="2"/>
        </w:numPr>
        <w:spacing w:after="50" w:line="276"/>
      </w:pPr>
      <w:r>
        <w:rPr>
          <w:rFonts w:ascii="Arial" w:cs="Arial" w:eastAsia="Arial" w:hAnsi="Arial"/>
        </w:rPr>
        <w:t xml:space="preserve">Tipe block Quote/Callout, Code, Table, File sebagai block mandiri.</w:t>
      </w:r>
    </w:p>
    <w:p>
      <w:pPr>
        <w:pStyle w:val="ListParagraph"/>
        <w:numPr>
          <w:ilvl w:val="0"/>
          <w:numId w:val="2"/>
        </w:numPr>
        <w:spacing w:after="50" w:line="276"/>
      </w:pPr>
      <w:r>
        <w:rPr>
          <w:rFonts w:ascii="Arial" w:cs="Arial" w:eastAsia="Arial" w:hAnsi="Arial"/>
        </w:rPr>
        <w:t xml:space="preserve">Backup lokal terjadwal dan terenkripsi.</w:t>
      </w:r>
    </w:p>
    <w:p>
      <w:pPr>
        <w:pStyle w:val="ListParagraph"/>
        <w:numPr>
          <w:ilvl w:val="0"/>
          <w:numId w:val="2"/>
        </w:numPr>
        <w:spacing w:after="50" w:line="276"/>
      </w:pPr>
      <w:r>
        <w:rPr>
          <w:rFonts w:ascii="Arial" w:cs="Arial" w:eastAsia="Arial" w:hAnsi="Arial"/>
        </w:rPr>
        <w:t xml:space="preserve">Sync latar belakang Android (best effort).</w:t>
      </w:r>
    </w:p>
    <w:p>
      <w:pPr>
        <w:pStyle w:val="Heading2"/>
        <w:spacing w:after="80" w:before="180"/>
      </w:pPr>
      <w:r>
        <w:rPr>
          <w:rFonts w:ascii="Arial" w:cs="Arial" w:eastAsia="Arial" w:hAnsi="Arial"/>
          <w:b/>
          <w:bCs/>
          <w:color w:val="2E5597"/>
          <w:sz w:val="23"/>
          <w:szCs w:val="23"/>
        </w:rPr>
        <w:t xml:space="preserve">Di luar V1</w:t>
      </w:r>
    </w:p>
    <w:p>
      <w:pPr>
        <w:pStyle w:val="ListParagraph"/>
        <w:numPr>
          <w:ilvl w:val="0"/>
          <w:numId w:val="2"/>
        </w:numPr>
        <w:spacing w:after="50" w:line="276"/>
      </w:pPr>
      <w:r>
        <w:rPr>
          <w:rFonts w:ascii="Arial" w:cs="Arial" w:eastAsia="Arial" w:hAnsi="Arial"/>
        </w:rPr>
        <w:t xml:space="preserve">Cloud sync milik vendor; public sharing; real-time collaborative editing tingkat dokumen.</w:t>
      </w:r>
    </w:p>
    <w:p>
      <w:pPr>
        <w:pStyle w:val="ListParagraph"/>
        <w:numPr>
          <w:ilvl w:val="0"/>
          <w:numId w:val="2"/>
        </w:numPr>
        <w:spacing w:after="50" w:line="276"/>
      </w:pPr>
      <w:r>
        <w:rPr>
          <w:rFonts w:ascii="Arial" w:cs="Arial" w:eastAsia="Arial" w:hAnsi="Arial"/>
        </w:rPr>
        <w:t xml:space="preserve">OCR canggih; fitur AI; iOS/macOS sebagai platform utama.</w:t>
      </w:r>
    </w:p>
    <w:p>
      <w:pPr>
        <w:pStyle w:val="ListParagraph"/>
        <w:numPr>
          <w:ilvl w:val="0"/>
          <w:numId w:val="2"/>
        </w:numPr>
        <w:spacing w:after="50" w:line="276"/>
      </w:pPr>
      <w:r>
        <w:rPr>
          <w:rFonts w:ascii="Arial" w:cs="Arial" w:eastAsia="Arial" w:hAnsi="Arial"/>
        </w:rPr>
        <w:t xml:space="preserve">Sync langsung HP ke HP tanpa desktop.</w:t>
      </w:r>
    </w:p>
    <w:p>
      <w:pPr>
        <w:pStyle w:val="Heading1"/>
        <w:spacing w:after="120" w:before="280"/>
      </w:pPr>
      <w:r>
        <w:rPr>
          <w:rFonts w:ascii="Arial" w:cs="Arial" w:eastAsia="Arial" w:hAnsi="Arial"/>
          <w:b/>
          <w:bCs/>
          <w:color w:val="1F3864"/>
          <w:sz w:val="28"/>
          <w:szCs w:val="28"/>
        </w:rPr>
        <w:t xml:space="preserve">5. Information Architecture</w:t>
      </w:r>
    </w:p>
    <w:p>
      <w:pPr>
        <w:spacing w:after="100" w:line="276"/>
      </w:pPr>
      <w:r>
        <w:rPr>
          <w:rFonts w:ascii="Arial" w:cs="Arial" w:eastAsia="Arial" w:hAnsi="Arial"/>
        </w:rPr>
        <w:t xml:space="preserve">Secara visual dapat berupa folder, tetapi internal folder pribadi dan shared diperlakukan sebagai workspace dengan identity dan permission. Contoh PC yang dipakai tiga orang:</w:t>
      </w:r>
    </w:p>
    <w:p>
      <w:pPr>
        <w:pStyle w:val="ListParagraph"/>
        <w:numPr>
          <w:ilvl w:val="0"/>
          <w:numId w:val="2"/>
        </w:numPr>
        <w:spacing w:after="50" w:line="276"/>
      </w:pPr>
      <w:r>
        <w:rPr>
          <w:rFonts w:ascii="Arial" w:cs="Arial" w:eastAsia="Arial" w:hAnsi="Arial"/>
        </w:rPr>
        <w:t xml:space="preserve">A Private: milik A.</w:t>
      </w:r>
    </w:p>
    <w:p>
      <w:pPr>
        <w:pStyle w:val="ListParagraph"/>
        <w:numPr>
          <w:ilvl w:val="0"/>
          <w:numId w:val="2"/>
        </w:numPr>
        <w:spacing w:after="50" w:line="276"/>
      </w:pPr>
      <w:r>
        <w:rPr>
          <w:rFonts w:ascii="Arial" w:cs="Arial" w:eastAsia="Arial" w:hAnsi="Arial"/>
        </w:rPr>
        <w:t xml:space="preserve">B Private: milik B.</w:t>
      </w:r>
    </w:p>
    <w:p>
      <w:pPr>
        <w:pStyle w:val="ListParagraph"/>
        <w:numPr>
          <w:ilvl w:val="0"/>
          <w:numId w:val="2"/>
        </w:numPr>
        <w:spacing w:after="50" w:line="276"/>
      </w:pPr>
      <w:r>
        <w:rPr>
          <w:rFonts w:ascii="Arial" w:cs="Arial" w:eastAsia="Arial" w:hAnsi="Arial"/>
        </w:rPr>
        <w:t xml:space="preserve">C Private: milik C.</w:t>
      </w:r>
    </w:p>
    <w:p>
      <w:pPr>
        <w:pStyle w:val="ListParagraph"/>
        <w:numPr>
          <w:ilvl w:val="0"/>
          <w:numId w:val="2"/>
        </w:numPr>
        <w:spacing w:after="50" w:line="276"/>
      </w:pPr>
      <w:r>
        <w:rPr>
          <w:rFonts w:ascii="Arial" w:cs="Arial" w:eastAsia="Arial" w:hAnsi="Arial"/>
        </w:rPr>
        <w:t xml:space="preserve">Shared: workspace bersama yang dapat diakses anggota.</w:t>
      </w:r>
    </w:p>
    <w:p>
      <w:pPr>
        <w:pStyle w:val="Heading1"/>
        <w:spacing w:after="120" w:before="280"/>
      </w:pPr>
      <w:r>
        <w:rPr>
          <w:rFonts w:ascii="Arial" w:cs="Arial" w:eastAsia="Arial" w:hAnsi="Arial"/>
          <w:b/>
          <w:bCs/>
          <w:color w:val="1F3864"/>
          <w:sz w:val="28"/>
          <w:szCs w:val="28"/>
        </w:rPr>
        <w:t xml:space="preserve">6. Workspace dan Privacy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Workspace</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Owner</w:t>
            </w:r>
          </w:p>
        </w:tc>
        <w:tc>
          <w:tcPr>
            <w:tcW w:type="dxa" w:w="3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Akses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 Private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 saja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 Private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 saja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 Private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 saja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Shared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Owner/Admin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Member sesuai role</w:t>
            </w:r>
          </w:p>
        </w:tc>
      </w:tr>
    </w:tbl>
    <w:p>
      <w:pPr>
        <w:spacing w:after="80"/>
      </w:pPr>
    </w:p>
    <w:p>
      <w:pPr>
        <w:spacing w:after="100" w:line="276"/>
      </w:pPr>
      <w:r>
        <w:rPr>
          <w:rFonts w:ascii="Arial" w:cs="Arial" w:eastAsia="Arial" w:hAnsi="Arial"/>
        </w:rPr>
        <w:t xml:space="preserve">Aturan inti: user hanya dapat mengakses private workspace miliknya dan shared workspace yang diikutinya. Penegakan dilakukan pada tiga lapis:</w:t>
      </w:r>
    </w:p>
    <w:p>
      <w:pPr>
        <w:pStyle w:val="ListParagraph"/>
        <w:numPr>
          <w:ilvl w:val="0"/>
          <w:numId w:val="3"/>
        </w:numPr>
        <w:spacing w:after="50" w:line="276"/>
      </w:pPr>
      <w:r>
        <w:rPr>
          <w:rFonts w:ascii="Arial" w:cs="Arial" w:eastAsia="Arial" w:hAnsi="Arial"/>
        </w:rPr>
        <w:t xml:space="preserve">UI: workspace lain tidak ditampilkan.</w:t>
      </w:r>
    </w:p>
    <w:p>
      <w:pPr>
        <w:pStyle w:val="ListParagraph"/>
        <w:numPr>
          <w:ilvl w:val="0"/>
          <w:numId w:val="3"/>
        </w:numPr>
        <w:spacing w:after="50" w:line="276"/>
      </w:pPr>
      <w:r>
        <w:rPr>
          <w:rFonts w:ascii="Arial" w:cs="Arial" w:eastAsia="Arial" w:hAnsi="Arial"/>
        </w:rPr>
        <w:t xml:space="preserve">Data layer: setiap query melewati permission check berdasarkan sesi user aktif.</w:t>
      </w:r>
    </w:p>
    <w:p>
      <w:pPr>
        <w:pStyle w:val="ListParagraph"/>
        <w:numPr>
          <w:ilvl w:val="0"/>
          <w:numId w:val="3"/>
        </w:numPr>
        <w:spacing w:after="50" w:line="276"/>
      </w:pPr>
      <w:r>
        <w:rPr>
          <w:rFonts w:ascii="Arial" w:cs="Arial" w:eastAsia="Arial" w:hAnsi="Arial"/>
        </w:rPr>
        <w:t xml:space="preserve">Penyimpanan: setiap workspace berada di file database terpisah. Private workspace dienkripsi dengan kunci yang diturunkan dari PIN/passphrase pemiliknya (Argon2id); shared workspace memakai kunci workspace yang dibungkus (wrapped) per member.</w:t>
      </w:r>
    </w:p>
    <w:p>
      <w:pPr>
        <w:pStyle w:val="Heading2"/>
        <w:spacing w:after="80" w:before="180"/>
      </w:pPr>
      <w:r>
        <w:rPr>
          <w:rFonts w:ascii="Arial" w:cs="Arial" w:eastAsia="Arial" w:hAnsi="Arial"/>
          <w:b/>
          <w:bCs/>
          <w:color w:val="2E5597"/>
          <w:sz w:val="23"/>
          <w:szCs w:val="23"/>
        </w:rPr>
        <w:t xml:space="preserve">Tingkat perlindungan yang dinyatakan ke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Kondisi</w:t>
            </w:r>
          </w:p>
        </w:tc>
        <w:tc>
          <w:tcPr>
            <w:tcW w:type="dxa" w:w="4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Perlindungan</w:t>
            </w:r>
          </w:p>
        </w:tc>
        <w:tc>
          <w:tcPr>
            <w:tcW w:type="dxa" w:w="3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Pernyataan di aplikasi</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PIN aktif</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Terenkripsi; tidak terbaca walau file database disalin atau dibuka dari akun OS lain.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Private workspace terkunci dan terenkripsi.</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Tanpa PIN, satu user di perangkat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Kunci disimpan di keystore OS (DPAPI/Credential Manager, libsecret, Android Keystore).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Terlindungi oleh akun/perangkat Anda.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Tanpa PIN, beberapa user di satu akun OS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Hanya pemisahan di tingkat aplikasi; tidak aman terhadap akses file langsung.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Peringatan: aktifkan PIN agar catatan pribadi benar-benar terpisah.</w:t>
            </w:r>
          </w:p>
        </w:tc>
      </w:tr>
    </w:tbl>
    <w:p>
      <w:pPr>
        <w:spacing w:after="80"/>
      </w:pPr>
    </w:p>
    <w:p>
      <w:pPr>
        <w:spacing w:after="100" w:line="276"/>
      </w:pPr>
      <w:r>
        <w:rPr>
          <w:rFonts w:ascii="Arial" w:cs="Arial" w:eastAsia="Arial" w:hAnsi="Arial"/>
        </w:rPr>
        <w:t xml:space="preserve">Keputusan: saat profil kedua dibuat pada satu perangkat, aplikasi mewajibkan PIN untuk setiap private workspace.</w:t>
      </w:r>
    </w:p>
    <w:p>
      <w:pPr>
        <w:pStyle w:val="Heading1"/>
        <w:spacing w:after="120" w:before="280"/>
      </w:pPr>
      <w:r>
        <w:rPr>
          <w:rFonts w:ascii="Arial" w:cs="Arial" w:eastAsia="Arial" w:hAnsi="Arial"/>
          <w:b/>
          <w:bCs/>
          <w:color w:val="1F3864"/>
          <w:sz w:val="28"/>
          <w:szCs w:val="28"/>
        </w:rPr>
        <w:t xml:space="preserve">7. Identitas User</w:t>
      </w:r>
    </w:p>
    <w:p>
      <w:pPr>
        <w:pStyle w:val="Heading2"/>
        <w:spacing w:after="80" w:before="180"/>
      </w:pPr>
      <w:r>
        <w:rPr>
          <w:rFonts w:ascii="Arial" w:cs="Arial" w:eastAsia="Arial" w:hAnsi="Arial"/>
          <w:b/>
          <w:bCs/>
          <w:color w:val="2E5597"/>
          <w:sz w:val="23"/>
          <w:szCs w:val="23"/>
        </w:rPr>
        <w:t xml:space="preserve">7.1 Local user profile pada PC bersama</w:t>
      </w:r>
    </w:p>
    <w:p>
      <w:pPr>
        <w:spacing w:after="100" w:line="276"/>
      </w:pPr>
      <w:r>
        <w:rPr>
          <w:rFonts w:ascii="Arial" w:cs="Arial" w:eastAsia="Arial" w:hAnsi="Arial"/>
        </w:rPr>
        <w:t xml:space="preserve">Saat aplikasi dibuka, pengguna memilih profil A/B/C atau menambah profil baru, lalu memasukkan PIN jika aktif. A login mendapat A Private + Shared; B dan C berlaku sama. Tidak ada akses UI maupun data-layer ke private workspace user lain. Aplikasi mengunci otomatis setelah tidak aktif (default 5 menit, dapat diatur).</w:t>
      </w:r>
    </w:p>
    <w:p>
      <w:pPr>
        <w:pStyle w:val="Heading2"/>
        <w:spacing w:after="80" w:before="180"/>
      </w:pPr>
      <w:r>
        <w:rPr>
          <w:rFonts w:ascii="Arial" w:cs="Arial" w:eastAsia="Arial" w:hAnsi="Arial"/>
          <w:b/>
          <w:bCs/>
          <w:color w:val="2E5597"/>
          <w:sz w:val="23"/>
          <w:szCs w:val="23"/>
        </w:rPr>
        <w:t xml:space="preserve">7.2 Hubungan user dan device</w:t>
      </w:r>
    </w:p>
    <w:p>
      <w:pPr>
        <w:spacing w:after="100" w:line="276"/>
      </w:pPr>
      <w:r>
        <w:rPr>
          <w:rFonts w:ascii="Arial" w:cs="Arial" w:eastAsia="Arial" w:hAnsi="Arial"/>
        </w:rPr>
        <w:t xml:space="preserve">user_id dibuat sekali saat profil dibuat dan menjadi identitas lintas perangkat. Saat HP dipasangkan sebagai milik A, HP menerima user_id A dan hanya workspace A (Private + Shared yang A ikuti). Satu device terikat ke satu user pada perangkat mobile. Di desktop, satu device dapat memuat beberapa user, tetapi tiap sesi hanya melihat satu user.</w:t>
      </w:r>
    </w:p>
    <w:p>
      <w:pPr>
        <w:pStyle w:val="Heading1"/>
        <w:spacing w:after="120" w:before="280"/>
      </w:pPr>
      <w:r>
        <w:rPr>
          <w:rFonts w:ascii="Arial" w:cs="Arial" w:eastAsia="Arial" w:hAnsi="Arial"/>
          <w:b/>
          <w:bCs/>
          <w:color w:val="1F3864"/>
          <w:sz w:val="28"/>
          <w:szCs w:val="28"/>
        </w:rPr>
        <w:t xml:space="preserve">8. Shared Workspace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638"/>
        <w:gridCol w:w="220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Role</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Read</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Write</w:t>
            </w:r>
          </w:p>
        </w:tc>
        <w:tc>
          <w:tcPr>
            <w:tcW w:type="dxa" w:w="2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Delete</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Kelola member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Owner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Semua note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Note buatan sendiri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Viewer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w:t>
            </w:r>
          </w:p>
        </w:tc>
      </w:tr>
    </w:tbl>
    <w:p>
      <w:pPr>
        <w:spacing w:after="80"/>
      </w:pPr>
    </w:p>
    <w:p>
      <w:pPr>
        <w:spacing w:after="100" w:line="276"/>
      </w:pPr>
      <w:r>
        <w:rPr>
          <w:rFonts w:ascii="Arial" w:cs="Arial" w:eastAsia="Arial" w:hAnsi="Arial"/>
        </w:rPr>
        <w:t xml:space="preserve">Default Family Shared: semua anggota Editor. Delete oleh Editor dibatasi pada note yang ia buat; note yang dihapus masuk Trash 30 hari sebelum dihapus permanen.</w:t>
      </w:r>
    </w:p>
    <w:p>
      <w:pPr>
        <w:pStyle w:val="Heading1"/>
        <w:spacing w:after="120" w:before="280"/>
      </w:pPr>
      <w:r>
        <w:rPr>
          <w:rFonts w:ascii="Arial" w:cs="Arial" w:eastAsia="Arial" w:hAnsi="Arial"/>
          <w:b/>
          <w:bCs/>
          <w:color w:val="1F3864"/>
          <w:sz w:val="28"/>
          <w:szCs w:val="28"/>
        </w:rPr>
        <w:t xml:space="preserve">9. Note Model</w:t>
      </w:r>
    </w:p>
    <w:p>
      <w:pPr>
        <w:spacing w:after="100" w:line="276"/>
      </w:pPr>
      <w:r>
        <w:rPr>
          <w:rFonts w:ascii="Arial" w:cs="Arial" w:eastAsia="Arial" w:hAnsi="Arial"/>
        </w:rPr>
        <w:t xml:space="preserve">Satu Note terdiri dari metadata, blocks, tags, dan attachments. Setiap block memiliki block_id (UUID) yang stabil dan posisi berbasis fractional index, sehingga urutan dan edit dapat digabung tanpa menimpa seluruh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138"/>
        <w:gridCol w:w="200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Block type</w:t>
            </w:r>
          </w:p>
        </w:tc>
        <w:tc>
          <w:tcPr>
            <w:tcW w:type="dxa" w:w="51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Contoh</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Rilis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Paragraf biasa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Heading</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Judul/section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Checklist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Satu block per item: Belanja telur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Bullet / Numbered</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Daftar, satu block per item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Image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Foto/gambar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Link</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Bookmark/reference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Quote / Callout</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Catatan penting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V1.1</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Code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Snippet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V1.1</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Table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Data sederhana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V1.1</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File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PDF/dokumen sebagai 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V1.1</w:t>
            </w:r>
          </w:p>
        </w:tc>
      </w:tr>
    </w:tbl>
    <w:p>
      <w:pPr>
        <w:spacing w:after="80"/>
      </w:pPr>
    </w:p>
    <w:p>
      <w:pPr>
        <w:spacing w:after="100" w:line="276"/>
      </w:pPr>
      <w:r>
        <w:rPr>
          <w:rFonts w:ascii="Arial" w:cs="Arial" w:eastAsia="Arial" w:hAnsi="Arial"/>
        </w:rPr>
        <w:t xml:space="preserve">Catatan: checklist dan daftar disimpan satu block per item. Ini yang membuat dua orang yang menambah item belanja bersamaan dapat digabung otomatis.</w:t>
      </w:r>
    </w:p>
    <w:p>
      <w:pPr>
        <w:pStyle w:val="Heading1"/>
        <w:spacing w:after="120" w:before="280"/>
      </w:pPr>
      <w:r>
        <w:rPr>
          <w:rFonts w:ascii="Arial" w:cs="Arial" w:eastAsia="Arial" w:hAnsi="Arial"/>
          <w:b/>
          <w:bCs/>
          <w:color w:val="1F3864"/>
          <w:sz w:val="28"/>
          <w:szCs w:val="28"/>
        </w:rPr>
        <w:t xml:space="preserve">10. Organization</w:t>
      </w:r>
    </w:p>
    <w:p>
      <w:pPr>
        <w:pStyle w:val="ListParagraph"/>
        <w:numPr>
          <w:ilvl w:val="0"/>
          <w:numId w:val="2"/>
        </w:numPr>
        <w:spacing w:after="50" w:line="276"/>
      </w:pPr>
      <w:r>
        <w:rPr>
          <w:rFonts w:ascii="Arial" w:cs="Arial" w:eastAsia="Arial" w:hAnsi="Arial"/>
        </w:rPr>
        <w:t xml:space="preserve">Folder untuk struktur: Personal, Work, Projects, Family, Ideas.</w:t>
      </w:r>
    </w:p>
    <w:p>
      <w:pPr>
        <w:pStyle w:val="ListParagraph"/>
        <w:numPr>
          <w:ilvl w:val="0"/>
          <w:numId w:val="2"/>
        </w:numPr>
        <w:spacing w:after="50" w:line="276"/>
      </w:pPr>
      <w:r>
        <w:rPr>
          <w:rFonts w:ascii="Arial" w:cs="Arial" w:eastAsia="Arial" w:hAnsi="Arial"/>
        </w:rPr>
        <w:t xml:space="preserve">Tag untuk hubungan lintas folder: #idea, #todo, #urgent, #reference, dan tag kustom.</w:t>
      </w:r>
    </w:p>
    <w:p>
      <w:pPr>
        <w:pStyle w:val="ListParagraph"/>
        <w:numPr>
          <w:ilvl w:val="0"/>
          <w:numId w:val="2"/>
        </w:numPr>
        <w:spacing w:after="50" w:line="276"/>
      </w:pPr>
      <w:r>
        <w:rPr>
          <w:rFonts w:ascii="Arial" w:cs="Arial" w:eastAsia="Arial" w:hAnsi="Arial"/>
        </w:rPr>
        <w:t xml:space="preserve">Satu note memiliki satu parent folder pada V1 dan banyak tag.</w:t>
      </w:r>
    </w:p>
    <w:p>
      <w:pPr>
        <w:pStyle w:val="ListParagraph"/>
        <w:numPr>
          <w:ilvl w:val="0"/>
          <w:numId w:val="2"/>
        </w:numPr>
        <w:spacing w:after="50" w:line="276"/>
      </w:pPr>
      <w:r>
        <w:rPr>
          <w:rFonts w:ascii="Arial" w:cs="Arial" w:eastAsia="Arial" w:hAnsi="Arial"/>
        </w:rPr>
        <w:t xml:space="preserve">Folder dan tag berada di dalam workspace; tidak ada tag lintas workspace.</w:t>
      </w:r>
    </w:p>
    <w:p>
      <w:pPr>
        <w:pStyle w:val="Heading1"/>
        <w:spacing w:after="120" w:before="280"/>
      </w:pPr>
      <w:r>
        <w:rPr>
          <w:rFonts w:ascii="Arial" w:cs="Arial" w:eastAsia="Arial" w:hAnsi="Arial"/>
          <w:b/>
          <w:bCs/>
          <w:color w:val="1F3864"/>
          <w:sz w:val="28"/>
          <w:szCs w:val="28"/>
        </w:rPr>
        <w:t xml:space="preserve">11. Navigation dan Core UX</w:t>
      </w:r>
    </w:p>
    <w:p>
      <w:pPr>
        <w:spacing w:after="100" w:line="276"/>
      </w:pPr>
      <w:r>
        <w:rPr>
          <w:rFonts w:ascii="Arial" w:cs="Arial" w:eastAsia="Arial" w:hAnsi="Arial"/>
        </w:rPr>
        <w:t xml:space="preserve">Navigasi utama: Home, Notes, +, Tags/Explore, Settings.</w:t>
      </w:r>
    </w:p>
    <w:p>
      <w:pPr>
        <w:pStyle w:val="ListParagraph"/>
        <w:numPr>
          <w:ilvl w:val="0"/>
          <w:numId w:val="2"/>
        </w:numPr>
        <w:spacing w:after="50" w:line="276"/>
      </w:pPr>
      <w:r>
        <w:rPr>
          <w:rFonts w:ascii="Arial" w:cs="Arial" w:eastAsia="Arial" w:hAnsi="Arial"/>
        </w:rPr>
        <w:t xml:space="preserve">Home: recent notes, pinned notes, quick capture.</w:t>
      </w:r>
    </w:p>
    <w:p>
      <w:pPr>
        <w:pStyle w:val="ListParagraph"/>
        <w:numPr>
          <w:ilvl w:val="0"/>
          <w:numId w:val="2"/>
        </w:numPr>
        <w:spacing w:after="50" w:line="276"/>
      </w:pPr>
      <w:r>
        <w:rPr>
          <w:rFonts w:ascii="Arial" w:cs="Arial" w:eastAsia="Arial" w:hAnsi="Arial"/>
        </w:rPr>
        <w:t xml:space="preserve">Notes: browse folder/workspace.</w:t>
      </w:r>
    </w:p>
    <w:p>
      <w:pPr>
        <w:pStyle w:val="ListParagraph"/>
        <w:numPr>
          <w:ilvl w:val="0"/>
          <w:numId w:val="2"/>
        </w:numPr>
        <w:spacing w:after="50" w:line="276"/>
      </w:pPr>
      <w:r>
        <w:rPr>
          <w:rFonts w:ascii="Arial" w:cs="Arial" w:eastAsia="Arial" w:hAnsi="Arial"/>
        </w:rPr>
        <w:t xml:space="preserve">+: langsung membuat note atau memilih tipe; quick capture harus terbuka kurang dari 1 detik.</w:t>
      </w:r>
    </w:p>
    <w:p>
      <w:pPr>
        <w:pStyle w:val="ListParagraph"/>
        <w:numPr>
          <w:ilvl w:val="0"/>
          <w:numId w:val="2"/>
        </w:numPr>
        <w:spacing w:after="50" w:line="276"/>
      </w:pPr>
      <w:r>
        <w:rPr>
          <w:rFonts w:ascii="Arial" w:cs="Arial" w:eastAsia="Arial" w:hAnsi="Arial"/>
        </w:rPr>
        <w:t xml:space="preserve">Search: full-text search + filter (folder, tag, tipe block, tanggal).</w:t>
      </w:r>
    </w:p>
    <w:p>
      <w:pPr>
        <w:pStyle w:val="ListParagraph"/>
        <w:numPr>
          <w:ilvl w:val="0"/>
          <w:numId w:val="2"/>
        </w:numPr>
        <w:spacing w:after="50" w:line="276"/>
      </w:pPr>
      <w:r>
        <w:rPr>
          <w:rFonts w:ascii="Arial" w:cs="Arial" w:eastAsia="Arial" w:hAnsi="Arial"/>
        </w:rPr>
        <w:t xml:space="preserve">Settings: workspace, devices, sync, storage, backup, privacy.</w:t>
      </w:r>
    </w:p>
    <w:p>
      <w:pPr>
        <w:pStyle w:val="ListParagraph"/>
        <w:numPr>
          <w:ilvl w:val="0"/>
          <w:numId w:val="2"/>
        </w:numPr>
        <w:spacing w:after="50" w:line="276"/>
      </w:pPr>
      <w:r>
        <w:rPr>
          <w:rFonts w:ascii="Arial" w:cs="Arial" w:eastAsia="Arial" w:hAnsi="Arial"/>
        </w:rPr>
        <w:t xml:space="preserve">Indikator sync: status per device (terhubung, terakhir sinkron, jumlah perubahan tertunda, konflik).</w:t>
      </w:r>
    </w:p>
    <w:p>
      <w:pPr>
        <w:pStyle w:val="Heading1"/>
        <w:spacing w:after="120" w:before="280"/>
      </w:pPr>
      <w:r>
        <w:rPr>
          <w:rFonts w:ascii="Arial" w:cs="Arial" w:eastAsia="Arial" w:hAnsi="Arial"/>
          <w:b/>
          <w:bCs/>
          <w:color w:val="1F3864"/>
          <w:sz w:val="28"/>
          <w:szCs w:val="28"/>
        </w:rPr>
        <w:t xml:space="preserve">12. Arsitektur Sync Lokal</w:t>
      </w:r>
    </w:p>
    <w:p>
      <w:pPr>
        <w:pStyle w:val="Heading2"/>
        <w:spacing w:after="80" w:before="180"/>
      </w:pPr>
      <w:r>
        <w:rPr>
          <w:rFonts w:ascii="Arial" w:cs="Arial" w:eastAsia="Arial" w:hAnsi="Arial"/>
          <w:b/>
          <w:bCs/>
          <w:color w:val="2E5597"/>
          <w:sz w:val="23"/>
          <w:szCs w:val="23"/>
        </w:rPr>
        <w:t xml:space="preserve">12.1 Prinsip</w:t>
      </w:r>
    </w:p>
    <w:p>
      <w:pPr>
        <w:pStyle w:val="ListParagraph"/>
        <w:numPr>
          <w:ilvl w:val="0"/>
          <w:numId w:val="2"/>
        </w:numPr>
        <w:spacing w:after="50" w:line="276"/>
      </w:pPr>
      <w:r>
        <w:rPr>
          <w:rFonts w:ascii="Arial" w:cs="Arial" w:eastAsia="Arial" w:hAnsi="Arial"/>
        </w:rPr>
        <w:t xml:space="preserve">Database SQLite tidak pernah disinkronkan sebagai file mentah. Yang dikirim adalah perubahan terstruktur (operation log) yang diterapkan ke database lokal masing-masing.</w:t>
      </w:r>
    </w:p>
    <w:p>
      <w:pPr>
        <w:pStyle w:val="ListParagraph"/>
        <w:numPr>
          <w:ilvl w:val="0"/>
          <w:numId w:val="2"/>
        </w:numPr>
        <w:spacing w:after="50" w:line="276"/>
      </w:pPr>
      <w:r>
        <w:rPr>
          <w:rFonts w:ascii="Arial" w:cs="Arial" w:eastAsia="Arial" w:hAnsi="Arial"/>
        </w:rPr>
        <w:t xml:space="preserve">Note Engine tidak tahu cara transport bekerja; transport dapat diganti (LAN sekarang, provider lain nanti).</w:t>
      </w:r>
    </w:p>
    <w:p>
      <w:pPr>
        <w:pStyle w:val="ListParagraph"/>
        <w:numPr>
          <w:ilvl w:val="0"/>
          <w:numId w:val="2"/>
        </w:numPr>
        <w:spacing w:after="50" w:line="276"/>
      </w:pPr>
      <w:r>
        <w:rPr>
          <w:rFonts w:ascii="Arial" w:cs="Arial" w:eastAsia="Arial" w:hAnsi="Arial"/>
        </w:rPr>
        <w:t xml:space="preserve">Semua operasi idempoten: change_id yang sudah diterapkan diabaikan.</w:t>
      </w:r>
    </w:p>
    <w:p>
      <w:pPr>
        <w:pStyle w:val="Heading2"/>
        <w:spacing w:after="80" w:before="180"/>
      </w:pPr>
      <w:r>
        <w:rPr>
          <w:rFonts w:ascii="Arial" w:cs="Arial" w:eastAsia="Arial" w:hAnsi="Arial"/>
          <w:b/>
          <w:bCs/>
          <w:color w:val="2E5597"/>
          <w:sz w:val="23"/>
          <w:szCs w:val="23"/>
        </w:rPr>
        <w:t xml:space="preserve">12.2 Topologi V1</w:t>
      </w:r>
    </w:p>
    <w:p>
      <w:pPr>
        <w:pStyle w:val="ListParagraph"/>
        <w:numPr>
          <w:ilvl w:val="0"/>
          <w:numId w:val="2"/>
        </w:numPr>
        <w:spacing w:after="50" w:line="276"/>
      </w:pPr>
      <w:r>
        <w:rPr>
          <w:rFonts w:ascii="Arial" w:cs="Arial" w:eastAsia="Arial" w:hAnsi="Arial"/>
        </w:rPr>
        <w:t xml:space="preserve">Desktop (Windows/Linux) dapat berperan sebagai hub: menjalankan server HTTPS lokal selama aplikasi atau layanannya berjalan.</w:t>
      </w:r>
    </w:p>
    <w:p>
      <w:pPr>
        <w:pStyle w:val="ListParagraph"/>
        <w:numPr>
          <w:ilvl w:val="0"/>
          <w:numId w:val="2"/>
        </w:numPr>
        <w:spacing w:after="50" w:line="276"/>
      </w:pPr>
      <w:r>
        <w:rPr>
          <w:rFonts w:ascii="Arial" w:cs="Arial" w:eastAsia="Arial" w:hAnsi="Arial"/>
        </w:rPr>
        <w:t xml:space="preserve">Android adalah klien: terhubung ke hub yang sudah dipasangkan. Beberapa HP dapat terhubung ke satu hub, sehingga HP A dan HP B saling sinkron lewat PC.</w:t>
      </w:r>
    </w:p>
    <w:p>
      <w:pPr>
        <w:pStyle w:val="ListParagraph"/>
        <w:numPr>
          <w:ilvl w:val="0"/>
          <w:numId w:val="2"/>
        </w:numPr>
        <w:spacing w:after="50" w:line="276"/>
      </w:pPr>
      <w:r>
        <w:rPr>
          <w:rFonts w:ascii="Arial" w:cs="Arial" w:eastAsia="Arial" w:hAnsi="Arial"/>
        </w:rPr>
        <w:t xml:space="preserve">Dua desktop dapat dipasangkan sebagai peer dengan protokol yang sama (kedua arah pull dan push).</w:t>
      </w:r>
    </w:p>
    <w:p>
      <w:pPr>
        <w:pStyle w:val="ListParagraph"/>
        <w:numPr>
          <w:ilvl w:val="0"/>
          <w:numId w:val="2"/>
        </w:numPr>
        <w:spacing w:after="50" w:line="276"/>
      </w:pPr>
      <w:r>
        <w:rPr>
          <w:rFonts w:ascii="Arial" w:cs="Arial" w:eastAsia="Arial" w:hAnsi="Arial"/>
        </w:rPr>
        <w:t xml:space="preserve">Sync HP-ke-HP langsung tidak termasuk V1.</w:t>
      </w:r>
    </w:p>
    <w:p>
      <w:pPr>
        <w:spacing w:after="100" w:line="276"/>
      </w:pPr>
      <w:r>
        <w:rPr>
          <w:rFonts w:ascii="Arial" w:cs="Arial" w:eastAsia="Arial" w:hAnsi="Arial"/>
        </w:rPr>
        <w:t xml:space="preserve">Konsekuensi yang diterima: sync terjadi hanya ketika hub menyala dan berada di jaringan yang sama. Untuk keluarga, disarankan satu PC yang sering menyala sebagai hub (misalnya PC rumah atau server kecil).</w:t>
      </w:r>
    </w:p>
    <w:p>
      <w:pPr>
        <w:pStyle w:val="Heading2"/>
        <w:spacing w:after="80" w:before="180"/>
      </w:pPr>
      <w:r>
        <w:rPr>
          <w:rFonts w:ascii="Arial" w:cs="Arial" w:eastAsia="Arial" w:hAnsi="Arial"/>
          <w:b/>
          <w:bCs/>
          <w:color w:val="2E5597"/>
          <w:sz w:val="23"/>
          <w:szCs w:val="23"/>
        </w:rPr>
        <w:t xml:space="preserve">12.3 Model data sync</w:t>
      </w:r>
    </w:p>
    <w:p>
      <w:pPr>
        <w:pStyle w:val="ListParagraph"/>
        <w:numPr>
          <w:ilvl w:val="0"/>
          <w:numId w:val="2"/>
        </w:numPr>
        <w:spacing w:after="50" w:line="276"/>
      </w:pPr>
      <w:r>
        <w:rPr>
          <w:rFonts w:ascii="Arial" w:cs="Arial" w:eastAsia="Arial" w:hAnsi="Arial"/>
        </w:rPr>
        <w:t xml:space="preserve">Setiap perubahan dicatat sebagai change: upsert atau delete atas satu entitas (note, block, folder, tag, relasi tag).</w:t>
      </w:r>
    </w:p>
    <w:p>
      <w:pPr>
        <w:pStyle w:val="ListParagraph"/>
        <w:numPr>
          <w:ilvl w:val="0"/>
          <w:numId w:val="2"/>
        </w:numPr>
        <w:spacing w:after="50" w:line="276"/>
      </w:pPr>
      <w:r>
        <w:rPr>
          <w:rFonts w:ascii="Arial" w:cs="Arial" w:eastAsia="Arial" w:hAnsi="Arial"/>
        </w:rPr>
        <w:t xml:space="preserve">Setiap change membawa Hybrid Logical Clock (HLC) agar urutan konsisten walau jam perangkat berbeda.</w:t>
      </w:r>
    </w:p>
    <w:p>
      <w:pPr>
        <w:pStyle w:val="ListParagraph"/>
        <w:numPr>
          <w:ilvl w:val="0"/>
          <w:numId w:val="2"/>
        </w:numPr>
        <w:spacing w:after="50" w:line="276"/>
      </w:pPr>
      <w:r>
        <w:rPr>
          <w:rFonts w:ascii="Arial" w:cs="Arial" w:eastAsia="Arial" w:hAnsi="Arial"/>
        </w:rPr>
        <w:t xml:space="preserve">Setiap node menyimpan urutan lokal (seq) atas change yang telah diterapkan; peer menarik perubahan dengan cursor seq.</w:t>
      </w:r>
    </w:p>
    <w:p>
      <w:pPr>
        <w:pStyle w:val="ListParagraph"/>
        <w:numPr>
          <w:ilvl w:val="0"/>
          <w:numId w:val="2"/>
        </w:numPr>
        <w:spacing w:after="50" w:line="276"/>
      </w:pPr>
      <w:r>
        <w:rPr>
          <w:rFonts w:ascii="Arial" w:cs="Arial" w:eastAsia="Arial" w:hAnsi="Arial"/>
        </w:rPr>
        <w:t xml:space="preserve">Resolusi per field menggunakan HLC terbesar (last-writer-wins) pada level block, bukan level note.</w:t>
      </w:r>
    </w:p>
    <w:p>
      <w:pPr>
        <w:pStyle w:val="Heading1"/>
        <w:spacing w:after="120" w:before="280"/>
      </w:pPr>
      <w:r>
        <w:rPr>
          <w:rFonts w:ascii="Arial" w:cs="Arial" w:eastAsia="Arial" w:hAnsi="Arial"/>
          <w:b/>
          <w:bCs/>
          <w:color w:val="1F3864"/>
          <w:sz w:val="28"/>
          <w:szCs w:val="28"/>
        </w:rPr>
        <w:t xml:space="preserve">13. Device Pairing via QR</w:t>
      </w:r>
    </w:p>
    <w:p>
      <w:pPr>
        <w:pStyle w:val="Heading2"/>
        <w:spacing w:after="80" w:before="180"/>
      </w:pPr>
      <w:r>
        <w:rPr>
          <w:rFonts w:ascii="Arial" w:cs="Arial" w:eastAsia="Arial" w:hAnsi="Arial"/>
          <w:b/>
          <w:bCs/>
          <w:color w:val="2E5597"/>
          <w:sz w:val="23"/>
          <w:szCs w:val="23"/>
        </w:rPr>
        <w:t xml:space="preserve">13.1 Alur</w:t>
      </w:r>
    </w:p>
    <w:p>
      <w:pPr>
        <w:pStyle w:val="ListParagraph"/>
        <w:numPr>
          <w:ilvl w:val="0"/>
          <w:numId w:val="3"/>
        </w:numPr>
        <w:spacing w:after="50" w:line="276"/>
      </w:pPr>
      <w:r>
        <w:rPr>
          <w:rFonts w:ascii="Arial" w:cs="Arial" w:eastAsia="Arial" w:hAnsi="Arial"/>
        </w:rPr>
        <w:t xml:space="preserve">Di PC, user yang sedang aktif (setelah PIN) memilih Settings &gt; Devices &gt; Tambah perangkat. PC membuat token sekali pakai dan menampilkan QR.</w:t>
      </w:r>
    </w:p>
    <w:p>
      <w:pPr>
        <w:pStyle w:val="ListParagraph"/>
        <w:numPr>
          <w:ilvl w:val="0"/>
          <w:numId w:val="3"/>
        </w:numPr>
        <w:spacing w:after="50" w:line="276"/>
      </w:pPr>
      <w:r>
        <w:rPr>
          <w:rFonts w:ascii="Arial" w:cs="Arial" w:eastAsia="Arial" w:hAnsi="Arial"/>
        </w:rPr>
        <w:t xml:space="preserve">HP memindai QR dan membuka koneksi TLS ke PC, memverifikasi bahwa fingerprint sertifikat server sama dengan fp pada QR (pin).</w:t>
      </w:r>
    </w:p>
    <w:p>
      <w:pPr>
        <w:pStyle w:val="ListParagraph"/>
        <w:numPr>
          <w:ilvl w:val="0"/>
          <w:numId w:val="3"/>
        </w:numPr>
        <w:spacing w:after="50" w:line="276"/>
      </w:pPr>
      <w:r>
        <w:rPr>
          <w:rFonts w:ascii="Arial" w:cs="Arial" w:eastAsia="Arial" w:hAnsi="Arial"/>
        </w:rPr>
        <w:t xml:space="preserve">HP mengirim token, device_id, nama perangkat, dan public key miliknya.</w:t>
      </w:r>
    </w:p>
    <w:p>
      <w:pPr>
        <w:pStyle w:val="ListParagraph"/>
        <w:numPr>
          <w:ilvl w:val="0"/>
          <w:numId w:val="3"/>
        </w:numPr>
        <w:spacing w:after="50" w:line="276"/>
      </w:pPr>
      <w:r>
        <w:rPr>
          <w:rFonts w:ascii="Arial" w:cs="Arial" w:eastAsia="Arial" w:hAnsi="Arial"/>
        </w:rPr>
        <w:t xml:space="preserve">PC menampilkan dialog konfirmasi: "Izinkan [nama HP] mengakses workspace [user]?" Pengguna harus menyetujui di PC.</w:t>
      </w:r>
    </w:p>
    <w:p>
      <w:pPr>
        <w:pStyle w:val="ListParagraph"/>
        <w:numPr>
          <w:ilvl w:val="0"/>
          <w:numId w:val="3"/>
        </w:numPr>
        <w:spacing w:after="50" w:line="276"/>
      </w:pPr>
      <w:r>
        <w:rPr>
          <w:rFonts w:ascii="Arial" w:cs="Arial" w:eastAsia="Arial" w:hAnsi="Arial"/>
        </w:rPr>
        <w:t xml:space="preserve">Setelah disetujui, token hangus; kedua sisi menyimpan fingerprint/public key peer. Sync pertama (initial sync) dimulai.</w:t>
      </w:r>
    </w:p>
    <w:p>
      <w:pPr>
        <w:pStyle w:val="Heading2"/>
        <w:spacing w:after="80" w:before="180"/>
      </w:pPr>
      <w:r>
        <w:rPr>
          <w:rFonts w:ascii="Arial" w:cs="Arial" w:eastAsia="Arial" w:hAnsi="Arial"/>
          <w:b/>
          <w:bCs/>
          <w:color w:val="2E5597"/>
          <w:sz w:val="23"/>
          <w:szCs w:val="23"/>
        </w:rPr>
        <w:t xml:space="preserve">13.2 Payload QR</w:t>
      </w:r>
    </w:p>
    <w:p>
      <w:pPr>
        <w:shd w:fill="F2F2F2" w:val="clear"/>
        <w:spacing w:after="60"/>
      </w:pPr>
      <w:r>
        <w:rPr>
          <w:rFonts w:ascii="Consolas" w:cs="Consolas" w:eastAsia="Consolas" w:hAnsi="Consolas"/>
          <w:sz w:val="18"/>
          <w:szCs w:val="18"/>
        </w:rPr>
        <w:t xml:space="preserve">{"v":1,"hub_id":"&lt;device_id&gt;","name":"PC-Rumah","addrs":["192.168.1.20"],"port":47820,</w:t>
      </w:r>
    </w:p>
    <w:p>
      <w:pPr>
        <w:shd w:fill="F2F2F2" w:val="clear"/>
        <w:spacing w:after="60"/>
      </w:pPr>
      <w:r>
        <w:rPr>
          <w:rFonts w:ascii="Consolas" w:cs="Consolas" w:eastAsia="Consolas" w:hAnsi="Consolas"/>
          <w:sz w:val="18"/>
          <w:szCs w:val="18"/>
        </w:rPr>
        <w:t xml:space="preserve"> "fp":"&lt;sha256 sertifikat&gt;","uid":"&lt;user_id&gt;","tok":"&lt;128-bit acak&gt;","exp":&lt;epoch+120s&gt;}</w:t>
      </w:r>
    </w:p>
    <w:p>
      <w:pPr>
        <w:pStyle w:val="Heading2"/>
        <w:spacing w:after="80" w:before="180"/>
      </w:pPr>
      <w:r>
        <w:rPr>
          <w:rFonts w:ascii="Arial" w:cs="Arial" w:eastAsia="Arial" w:hAnsi="Arial"/>
          <w:b/>
          <w:bCs/>
          <w:color w:val="2E5597"/>
          <w:sz w:val="23"/>
          <w:szCs w:val="23"/>
        </w:rPr>
        <w:t xml:space="preserve">13.3 Aturan keamanan pairing</w:t>
      </w:r>
    </w:p>
    <w:p>
      <w:pPr>
        <w:pStyle w:val="ListParagraph"/>
        <w:numPr>
          <w:ilvl w:val="0"/>
          <w:numId w:val="2"/>
        </w:numPr>
        <w:spacing w:after="50" w:line="276"/>
      </w:pPr>
      <w:r>
        <w:rPr>
          <w:rFonts w:ascii="Arial" w:cs="Arial" w:eastAsia="Arial" w:hAnsi="Arial"/>
        </w:rPr>
        <w:t xml:space="preserve">Token berlaku 120 detik, sekali pakai, dan terkunci setelah 3 percobaan gagal.</w:t>
      </w:r>
    </w:p>
    <w:p>
      <w:pPr>
        <w:pStyle w:val="ListParagraph"/>
        <w:numPr>
          <w:ilvl w:val="0"/>
          <w:numId w:val="2"/>
        </w:numPr>
        <w:spacing w:after="50" w:line="276"/>
      </w:pPr>
      <w:r>
        <w:rPr>
          <w:rFonts w:ascii="Arial" w:cs="Arial" w:eastAsia="Arial" w:hAnsi="Arial"/>
        </w:rPr>
        <w:t xml:space="preserve">Tanpa fingerprint yang cocok, HP menolak melanjutkan (mencegah man-in-the-middle di Wi-Fi yang sama).</w:t>
      </w:r>
    </w:p>
    <w:p>
      <w:pPr>
        <w:pStyle w:val="ListParagraph"/>
        <w:numPr>
          <w:ilvl w:val="0"/>
          <w:numId w:val="2"/>
        </w:numPr>
        <w:spacing w:after="50" w:line="276"/>
      </w:pPr>
      <w:r>
        <w:rPr>
          <w:rFonts w:ascii="Arial" w:cs="Arial" w:eastAsia="Arial" w:hAnsi="Arial"/>
        </w:rPr>
        <w:t xml:space="preserve">Alternatif tanpa kamera: short code 8 karakter ditambah verifikasi fingerprint pendek di kedua layar.</w:t>
      </w:r>
    </w:p>
    <w:p>
      <w:pPr>
        <w:pStyle w:val="ListParagraph"/>
        <w:numPr>
          <w:ilvl w:val="0"/>
          <w:numId w:val="2"/>
        </w:numPr>
        <w:spacing w:after="50" w:line="276"/>
      </w:pPr>
      <w:r>
        <w:rPr>
          <w:rFonts w:ascii="Arial" w:cs="Arial" w:eastAsia="Arial" w:hAnsi="Arial"/>
        </w:rPr>
        <w:t xml:space="preserve">Setelah paired, autentikasi memakai mutual TLS atau challenge bertanda tangan dari kunci perangkat; token pairing tidak dipakai lagi.</w:t>
      </w:r>
    </w:p>
    <w:p>
      <w:pPr>
        <w:pStyle w:val="ListParagraph"/>
        <w:numPr>
          <w:ilvl w:val="0"/>
          <w:numId w:val="2"/>
        </w:numPr>
        <w:spacing w:after="50" w:line="276"/>
      </w:pPr>
      <w:r>
        <w:rPr>
          <w:rFonts w:ascii="Arial" w:cs="Arial" w:eastAsia="Arial" w:hAnsi="Arial"/>
        </w:rPr>
        <w:t xml:space="preserve">Device list menampilkan nama, platform, user terikat, dan last sync.</w:t>
      </w:r>
    </w:p>
    <w:p>
      <w:pPr>
        <w:pStyle w:val="Heading2"/>
        <w:spacing w:after="80" w:before="180"/>
      </w:pPr>
      <w:r>
        <w:rPr>
          <w:rFonts w:ascii="Arial" w:cs="Arial" w:eastAsia="Arial" w:hAnsi="Arial"/>
          <w:b/>
          <w:bCs/>
          <w:color w:val="2E5597"/>
          <w:sz w:val="23"/>
          <w:szCs w:val="23"/>
        </w:rPr>
        <w:t xml:space="preserve">13.4 Revoke</w:t>
      </w:r>
    </w:p>
    <w:p>
      <w:pPr>
        <w:pStyle w:val="ListParagraph"/>
        <w:numPr>
          <w:ilvl w:val="0"/>
          <w:numId w:val="2"/>
        </w:numPr>
        <w:spacing w:after="50" w:line="276"/>
      </w:pPr>
      <w:r>
        <w:rPr>
          <w:rFonts w:ascii="Arial" w:cs="Arial" w:eastAsia="Arial" w:hAnsi="Arial"/>
        </w:rPr>
        <w:t xml:space="preserve">Revoke dari Settings memutus akses ke depan dan menghapus kunci peer dari hub.</w:t>
      </w:r>
    </w:p>
    <w:p>
      <w:pPr>
        <w:pStyle w:val="ListParagraph"/>
        <w:numPr>
          <w:ilvl w:val="0"/>
          <w:numId w:val="2"/>
        </w:numPr>
        <w:spacing w:after="50" w:line="276"/>
      </w:pPr>
      <w:r>
        <w:rPr>
          <w:rFonts w:ascii="Arial" w:cs="Arial" w:eastAsia="Arial" w:hAnsi="Arial"/>
        </w:rPr>
        <w:t xml:space="preserve">Data yang sudah ada di perangkat yang dicabut tidak dapat ditarik kembali; hal ini dinyatakan di dialog revoke.</w:t>
      </w:r>
    </w:p>
    <w:p>
      <w:pPr>
        <w:pStyle w:val="ListParagraph"/>
        <w:numPr>
          <w:ilvl w:val="0"/>
          <w:numId w:val="2"/>
        </w:numPr>
        <w:spacing w:after="50" w:line="276"/>
      </w:pPr>
      <w:r>
        <w:rPr>
          <w:rFonts w:ascii="Arial" w:cs="Arial" w:eastAsia="Arial" w:hAnsi="Arial"/>
        </w:rPr>
        <w:t xml:space="preserve">Untuk shared workspace, kunci workspace diputar (rotasi) setelah revoke dan didistribusikan ulang ke device yang tersisa.</w:t>
      </w:r>
    </w:p>
    <w:p>
      <w:pPr>
        <w:pStyle w:val="ListParagraph"/>
        <w:numPr>
          <w:ilvl w:val="0"/>
          <w:numId w:val="2"/>
        </w:numPr>
        <w:spacing w:after="50" w:line="276"/>
      </w:pPr>
      <w:r>
        <w:rPr>
          <w:rFonts w:ascii="Arial" w:cs="Arial" w:eastAsia="Arial" w:hAnsi="Arial"/>
        </w:rPr>
        <w:t xml:space="preserve">Opsi "hapus data di perangkat saat berikutnya terhubung" tersedia sebagai best effort.</w:t>
      </w:r>
    </w:p>
    <w:p>
      <w:pPr>
        <w:pStyle w:val="Heading1"/>
        <w:spacing w:after="120" w:before="280"/>
      </w:pPr>
      <w:r>
        <w:rPr>
          <w:rFonts w:ascii="Arial" w:cs="Arial" w:eastAsia="Arial" w:hAnsi="Arial"/>
          <w:b/>
          <w:bCs/>
          <w:color w:val="1F3864"/>
          <w:sz w:val="28"/>
          <w:szCs w:val="28"/>
        </w:rPr>
        <w:t xml:space="preserve">14. Protokol Sync</w:t>
      </w:r>
    </w:p>
    <w:p>
      <w:pPr>
        <w:pStyle w:val="Heading2"/>
        <w:spacing w:after="80" w:before="180"/>
      </w:pPr>
      <w:r>
        <w:rPr>
          <w:rFonts w:ascii="Arial" w:cs="Arial" w:eastAsia="Arial" w:hAnsi="Arial"/>
          <w:b/>
          <w:bCs/>
          <w:color w:val="2E5597"/>
          <w:sz w:val="23"/>
          <w:szCs w:val="23"/>
        </w:rPr>
        <w:t xml:space="preserve">14.1 Endpoint (HTTPS,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Endpoint</w:t>
            </w:r>
          </w:p>
        </w:tc>
        <w:tc>
          <w:tcPr>
            <w:tcW w:type="dxa" w:w="6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Fungsi</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GET /v1/hello</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Versi protokol, kemampuan, daftar workspace yang boleh diakses device ini.</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POST /v1/pair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Pairing awal dengan token (hanya sebelum device terdaftar).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POST /v1/sync/pull</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Body: workspace_id, cursor, limit. Balasan: changes[] dan cursor baru.</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POST /v1/sync/push</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Body: workspace_id, changes[]. Balasan: change_id yang diterima dan konflik yang ditandai.</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GET/PUT /v1/blobs/{hash}</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Unduh/unggah attachment berdasarkan hash; mendukung Range untuk melanjutkan.</w:t>
            </w:r>
          </w:p>
        </w:tc>
      </w:tr>
    </w:tbl>
    <w:p>
      <w:pPr>
        <w:pStyle w:val="Heading2"/>
        <w:spacing w:after="80" w:before="180"/>
      </w:pPr>
      <w:r>
        <w:rPr>
          <w:rFonts w:ascii="Arial" w:cs="Arial" w:eastAsia="Arial" w:hAnsi="Arial"/>
          <w:b/>
          <w:bCs/>
          <w:color w:val="2E5597"/>
          <w:sz w:val="23"/>
          <w:szCs w:val="23"/>
        </w:rPr>
        <w:t xml:space="preserve">14.2 Discovery</w:t>
      </w:r>
    </w:p>
    <w:p>
      <w:pPr>
        <w:pStyle w:val="ListParagraph"/>
        <w:numPr>
          <w:ilvl w:val="0"/>
          <w:numId w:val="3"/>
        </w:numPr>
        <w:spacing w:after="50" w:line="276"/>
      </w:pPr>
      <w:r>
        <w:rPr>
          <w:rFonts w:ascii="Arial" w:cs="Arial" w:eastAsia="Arial" w:hAnsi="Arial"/>
        </w:rPr>
        <w:t xml:space="preserve">Coba alamat terakhir yang berhasil.</w:t>
      </w:r>
    </w:p>
    <w:p>
      <w:pPr>
        <w:pStyle w:val="ListParagraph"/>
        <w:numPr>
          <w:ilvl w:val="0"/>
          <w:numId w:val="3"/>
        </w:numPr>
        <w:spacing w:after="50" w:line="276"/>
      </w:pPr>
      <w:r>
        <w:rPr>
          <w:rFonts w:ascii="Arial" w:cs="Arial" w:eastAsia="Arial" w:hAnsi="Arial"/>
        </w:rPr>
        <w:t xml:space="preserve">Jika gagal, cari lewat mDNS (_notesync._tcp) dan cocokkan hub_id dengan perangkat yang sudah dipasangkan.</w:t>
      </w:r>
    </w:p>
    <w:p>
      <w:pPr>
        <w:pStyle w:val="ListParagraph"/>
        <w:numPr>
          <w:ilvl w:val="0"/>
          <w:numId w:val="3"/>
        </w:numPr>
        <w:spacing w:after="50" w:line="276"/>
      </w:pPr>
      <w:r>
        <w:rPr>
          <w:rFonts w:ascii="Arial" w:cs="Arial" w:eastAsia="Arial" w:hAnsi="Arial"/>
        </w:rPr>
        <w:t xml:space="preserve">Jika gagal, tampilkan opsi isi IP manual atau scan ulang QR.</w:t>
      </w:r>
    </w:p>
    <w:p>
      <w:pPr>
        <w:pStyle w:val="Heading2"/>
        <w:spacing w:after="80" w:before="180"/>
      </w:pPr>
      <w:r>
        <w:rPr>
          <w:rFonts w:ascii="Arial" w:cs="Arial" w:eastAsia="Arial" w:hAnsi="Arial"/>
          <w:b/>
          <w:bCs/>
          <w:color w:val="2E5597"/>
          <w:sz w:val="23"/>
          <w:szCs w:val="23"/>
        </w:rPr>
        <w:t xml:space="preserve">14.3 Kapan sync berjalan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Platform</w:t>
            </w:r>
          </w:p>
        </w:tc>
        <w:tc>
          <w:tcPr>
            <w:tcW w:type="dxa" w:w="7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Pemicu</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Desktop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Terus-menerus selama aplikasi berjalan; 2 detik setelah perubahan lokal (debounce); saat jaringan berubah.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Android V1.0</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Saat aplikasi dibuka atau kembali ke foreground, saat tersambung ke Wi-Fi yang dikenal, dan tombol "Sync sekarang".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Android V1.1</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Tambahan sync latar belakang (best effort; tidak dijamin oleh sistem Android).</w:t>
            </w:r>
          </w:p>
        </w:tc>
      </w:tr>
    </w:tbl>
    <w:p>
      <w:pPr>
        <w:pStyle w:val="Heading1"/>
        <w:spacing w:after="120" w:before="280"/>
      </w:pPr>
      <w:r>
        <w:rPr>
          <w:rFonts w:ascii="Arial" w:cs="Arial" w:eastAsia="Arial" w:hAnsi="Arial"/>
          <w:b/>
          <w:bCs/>
          <w:color w:val="1F3864"/>
          <w:sz w:val="28"/>
          <w:szCs w:val="28"/>
        </w:rPr>
        <w:t xml:space="preserve">15. Sync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Skenario</w:t>
            </w:r>
          </w:p>
        </w:tc>
        <w:tc>
          <w:tcPr>
            <w:tcW w:type="dxa" w:w="6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Perilaku yang diharapkan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Create note offline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Disimpan lokal, masuk antrean change.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note offline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Change per block dicatat dengan HLC.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Device online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Pull lalu push; cursor diperbarui hanya setelah change diterapkan.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Koneksi putus saat sync</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Dilanjutkan dari cursor terakhir; attachment dilanjutkan dengan Range.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Attachment sama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Hash dipakai agar tidak dikirim ulang.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Delete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Tombstone dipertahankan hingga semua device aktif melewatinya.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Device offline lama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Jika lewat batas retensi tombstone (90 hari), device ditandai stale dan melakukan resync penuh dengan konfirmasi; perubahan lokalnya diselamatkan sebagai conflict copy.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Device tidak pernah kembali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Dapat dicabut dari Settings; setelah itu tidak lagi menahan pembersihan tombstone.</w:t>
            </w:r>
          </w:p>
        </w:tc>
      </w:tr>
    </w:tbl>
    <w:p>
      <w:pPr>
        <w:pStyle w:val="Heading1"/>
        <w:spacing w:after="120" w:before="280"/>
      </w:pPr>
      <w:r>
        <w:rPr>
          <w:rFonts w:ascii="Arial" w:cs="Arial" w:eastAsia="Arial" w:hAnsi="Arial"/>
          <w:b/>
          <w:bCs/>
          <w:color w:val="1F3864"/>
          <w:sz w:val="28"/>
          <w:szCs w:val="28"/>
        </w:rPr>
        <w:t xml:space="preserve">16. Conflict Handling</w:t>
      </w:r>
    </w:p>
    <w:p>
      <w:pPr>
        <w:spacing w:after="100" w:line="276"/>
      </w:pPr>
      <w:r>
        <w:rPr>
          <w:rFonts w:ascii="Arial" w:cs="Arial" w:eastAsia="Arial" w:hAnsi="Arial"/>
        </w:rPr>
        <w:t xml:space="preserve">Prinsip: konflik tidak boleh diam-diam menghapus perubahan pengguna. Kebijakan berlapis: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Kasus</w:t>
            </w:r>
          </w:p>
        </w:tc>
        <w:tc>
          <w:tcPr>
            <w:tcW w:type="dxa" w:w="5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Penanganan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Dua perangkat menambah block berbeda (mis. item belanja)</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Digabung otomatis; urutan memakai fractional index.</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field berbeda (judul vs isi, tag, status centang)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Digabung otomatis per field.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field sederhana yang sama (judul, pin, folder)</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HLC terbesar menang; nilai kalah disimpan di riwayat.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teks pada block yang sama secara bersamaan</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Block pemenang ditampilkan; versi lain disimpan sebagai conflict block bertanda di note yang sama, dengan opsi "pilih salah satu" atau "gabungkan manual".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Satu sisi hapus, sisi lain edit</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Edit menang (block dipulihkan) dan note ditandai; tidak ada kehilangan diam-diam.</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Konflik tingkat note yang tidak dapat digabung</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Buat conflict copy, contoh: "Belanja (Conflict 2026-10-07)".</w:t>
            </w:r>
          </w:p>
        </w:tc>
      </w:tr>
    </w:tbl>
    <w:p>
      <w:pPr>
        <w:spacing w:after="80"/>
      </w:pPr>
    </w:p>
    <w:p>
      <w:pPr>
        <w:spacing w:after="100" w:line="276"/>
      </w:pPr>
      <w:r>
        <w:rPr>
          <w:rFonts w:ascii="Arial" w:cs="Arial" w:eastAsia="Arial" w:hAnsi="Arial"/>
        </w:rPr>
        <w:t xml:space="preserve">Future: merge teks per karakter (CRDT) dan UI merge yang lebih kaya.</w:t>
      </w:r>
    </w:p>
    <w:p>
      <w:pPr>
        <w:pStyle w:val="Heading1"/>
        <w:spacing w:after="120" w:before="280"/>
      </w:pPr>
      <w:r>
        <w:rPr>
          <w:rFonts w:ascii="Arial" w:cs="Arial" w:eastAsia="Arial" w:hAnsi="Arial"/>
          <w:b/>
          <w:bCs/>
          <w:color w:val="1F3864"/>
          <w:sz w:val="28"/>
          <w:szCs w:val="28"/>
        </w:rPr>
        <w:t xml:space="preserve">17. Attachment Storage</w:t>
      </w:r>
    </w:p>
    <w:p>
      <w:pPr>
        <w:pStyle w:val="ListParagraph"/>
        <w:numPr>
          <w:ilvl w:val="0"/>
          <w:numId w:val="2"/>
        </w:numPr>
        <w:spacing w:after="50" w:line="276"/>
      </w:pPr>
      <w:r>
        <w:rPr>
          <w:rFonts w:ascii="Arial" w:cs="Arial" w:eastAsia="Arial" w:hAnsi="Arial"/>
        </w:rPr>
        <w:t xml:space="preserve">File besar tidak disimpan sebagai blob utama di SQLite.</w:t>
      </w:r>
    </w:p>
    <w:p>
      <w:pPr>
        <w:pStyle w:val="ListParagraph"/>
        <w:numPr>
          <w:ilvl w:val="0"/>
          <w:numId w:val="2"/>
        </w:numPr>
        <w:spacing w:after="50" w:line="276"/>
      </w:pPr>
      <w:r>
        <w:rPr>
          <w:rFonts w:ascii="Arial" w:cs="Arial" w:eastAsia="Arial" w:hAnsi="Arial"/>
        </w:rPr>
        <w:t xml:space="preserve">Struktur: workspace/&lt;workspace-id&gt;/attachments/&lt;hash&gt;.&lt;ext&gt;.</w:t>
      </w:r>
    </w:p>
    <w:p>
      <w:pPr>
        <w:pStyle w:val="ListParagraph"/>
        <w:numPr>
          <w:ilvl w:val="0"/>
          <w:numId w:val="2"/>
        </w:numPr>
        <w:spacing w:after="50" w:line="276"/>
      </w:pPr>
      <w:r>
        <w:rPr>
          <w:rFonts w:ascii="Arial" w:cs="Arial" w:eastAsia="Arial" w:hAnsi="Arial"/>
        </w:rPr>
        <w:t xml:space="preserve">Database menyimpan attachment_id, path, MIME type, size, hash.</w:t>
      </w:r>
    </w:p>
    <w:p>
      <w:pPr>
        <w:pStyle w:val="ListParagraph"/>
        <w:numPr>
          <w:ilvl w:val="0"/>
          <w:numId w:val="2"/>
        </w:numPr>
        <w:spacing w:after="50" w:line="276"/>
      </w:pPr>
      <w:r>
        <w:rPr>
          <w:rFonts w:ascii="Arial" w:cs="Arial" w:eastAsia="Arial" w:hAnsi="Arial"/>
        </w:rPr>
        <w:t xml:space="preserve">Content hash (SHA-256) dipakai untuk deduplication dan validasi integritas sync.</w:t>
      </w:r>
    </w:p>
    <w:p>
      <w:pPr>
        <w:pStyle w:val="ListParagraph"/>
        <w:numPr>
          <w:ilvl w:val="0"/>
          <w:numId w:val="2"/>
        </w:numPr>
        <w:spacing w:after="50" w:line="276"/>
      </w:pPr>
      <w:r>
        <w:rPr>
          <w:rFonts w:ascii="Arial" w:cs="Arial" w:eastAsia="Arial" w:hAnsi="Arial"/>
        </w:rPr>
        <w:t xml:space="preserve">Attachment pada private workspace dienkripsi dengan kunci workspace yang sama.</w:t>
      </w:r>
    </w:p>
    <w:p>
      <w:pPr>
        <w:pStyle w:val="ListParagraph"/>
        <w:numPr>
          <w:ilvl w:val="0"/>
          <w:numId w:val="2"/>
        </w:numPr>
        <w:spacing w:after="50" w:line="276"/>
      </w:pPr>
      <w:r>
        <w:rPr>
          <w:rFonts w:ascii="Arial" w:cs="Arial" w:eastAsia="Arial" w:hAnsi="Arial"/>
        </w:rPr>
        <w:t xml:space="preserve">Attachment yatim (tidak direferensikan) dibersihkan setelah masa tenggang 30 hari.</w:t>
      </w:r>
    </w:p>
    <w:p>
      <w:pPr>
        <w:pStyle w:val="Heading1"/>
        <w:spacing w:after="120" w:before="280"/>
      </w:pPr>
      <w:r>
        <w:rPr>
          <w:rFonts w:ascii="Arial" w:cs="Arial" w:eastAsia="Arial" w:hAnsi="Arial"/>
          <w:b/>
          <w:bCs/>
          <w:color w:val="1F3864"/>
          <w:sz w:val="28"/>
          <w:szCs w:val="28"/>
        </w:rPr>
        <w:t xml:space="preserve">18. Data Model yang Disarankan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Tabel</w:t>
            </w:r>
          </w:p>
        </w:tc>
        <w:tc>
          <w:tcPr>
            <w:tcW w:type="dxa" w:w="70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Field penting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user_id, display_name, pin_verifier, created_at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devices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device_id, name, platform, public_key, user_id, paired_at, last_sync_at, revoked_at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workspaces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workspace_id, type (private/shared), owner_id, name, key_version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workspace_members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workspace_id, user_id, role, wrapped_key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folders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folder_id, workspace_id, parent_id, name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notes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note_id, workspace_id, folder_id, title, pinned, archived, created_at, updated_hlc, deleted_at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blocks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block_id, note_id, type, position (fractional), content, updated_hlc, deleted_at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tags / note_tags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tag_id, workspace_id, name / note_id, tag_id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attachments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attachment_id, note_id, block_id, path, mime, size, hash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sync_changes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change_id, workspace_id, device_id, hlc, entity_type, entity_id, op, payload, seq</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sync_cursors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peer_device_id, workspace_id, last_pulled_seq, last_pushed_seq</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settings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key, value (per user/per device)</w:t>
            </w:r>
          </w:p>
        </w:tc>
      </w:tr>
    </w:tbl>
    <w:p>
      <w:pPr>
        <w:spacing w:after="80"/>
      </w:pPr>
    </w:p>
    <w:p>
      <w:pPr>
        <w:spacing w:after="100" w:line="276"/>
      </w:pPr>
      <w:r>
        <w:rPr>
          <w:rFonts w:ascii="Arial" w:cs="Arial" w:eastAsia="Arial" w:hAnsi="Arial"/>
        </w:rPr>
        <w:t xml:space="preserve">Relasi inti: User &gt; WorkspaceMember &gt; Workspace &gt; Folder &gt; Note &gt; Block/Attachment; Note dan Tag many-to-many; Device &gt; SyncChange. Setiap workspace berada di file database terpisah; tabel users, devices, dan settings berada di database perangkat (tidak disinkronkan dalam bentuk mentah).</w:t>
      </w:r>
    </w:p>
    <w:p>
      <w:pPr>
        <w:pStyle w:val="Heading1"/>
        <w:spacing w:after="120" w:before="280"/>
      </w:pPr>
      <w:r>
        <w:rPr>
          <w:rFonts w:ascii="Arial" w:cs="Arial" w:eastAsia="Arial" w:hAnsi="Arial"/>
          <w:b/>
          <w:bCs/>
          <w:color w:val="1F3864"/>
          <w:sz w:val="28"/>
          <w:szCs w:val="28"/>
        </w:rPr>
        <w:t xml:space="preserve">19. Security dan Privacy Requirements</w:t>
      </w:r>
    </w:p>
    <w:p>
      <w:pPr>
        <w:pStyle w:val="ListParagraph"/>
        <w:numPr>
          <w:ilvl w:val="0"/>
          <w:numId w:val="2"/>
        </w:numPr>
        <w:spacing w:after="50" w:line="276"/>
      </w:pPr>
      <w:r>
        <w:rPr>
          <w:rFonts w:ascii="Arial" w:cs="Arial" w:eastAsia="Arial" w:hAnsi="Arial"/>
        </w:rPr>
        <w:t xml:space="preserve">Private workspace wajib memiliki owner_id dan kunci enkripsi sendiri.</w:t>
      </w:r>
    </w:p>
    <w:p>
      <w:pPr>
        <w:pStyle w:val="ListParagraph"/>
        <w:numPr>
          <w:ilvl w:val="0"/>
          <w:numId w:val="2"/>
        </w:numPr>
        <w:spacing w:after="50" w:line="276"/>
      </w:pPr>
      <w:r>
        <w:rPr>
          <w:rFonts w:ascii="Arial" w:cs="Arial" w:eastAsia="Arial" w:hAnsi="Arial"/>
        </w:rPr>
        <w:t xml:space="preserve">Semua akses data melewati permission check; UI hiding saja tidak dianggap perlindungan.</w:t>
      </w:r>
    </w:p>
    <w:p>
      <w:pPr>
        <w:pStyle w:val="ListParagraph"/>
        <w:numPr>
          <w:ilvl w:val="0"/>
          <w:numId w:val="2"/>
        </w:numPr>
        <w:spacing w:after="50" w:line="276"/>
      </w:pPr>
      <w:r>
        <w:rPr>
          <w:rFonts w:ascii="Arial" w:cs="Arial" w:eastAsia="Arial" w:hAnsi="Arial"/>
        </w:rPr>
        <w:t xml:space="preserve">Transport LAN wajib TLS 1.3 dengan pin fingerprint hasil pairing; koneksi tanpa autentikasi ditolak.</w:t>
      </w:r>
    </w:p>
    <w:p>
      <w:pPr>
        <w:pStyle w:val="ListParagraph"/>
        <w:numPr>
          <w:ilvl w:val="0"/>
          <w:numId w:val="2"/>
        </w:numPr>
        <w:spacing w:after="50" w:line="276"/>
      </w:pPr>
      <w:r>
        <w:rPr>
          <w:rFonts w:ascii="Arial" w:cs="Arial" w:eastAsia="Arial" w:hAnsi="Arial"/>
        </w:rPr>
        <w:t xml:space="preserve">Pairing perlu konfirmasi pengguna di perangkat hub; token sekali pakai dan berumur pendek.</w:t>
      </w:r>
    </w:p>
    <w:p>
      <w:pPr>
        <w:pStyle w:val="ListParagraph"/>
        <w:numPr>
          <w:ilvl w:val="0"/>
          <w:numId w:val="2"/>
        </w:numPr>
        <w:spacing w:after="50" w:line="276"/>
      </w:pPr>
      <w:r>
        <w:rPr>
          <w:rFonts w:ascii="Arial" w:cs="Arial" w:eastAsia="Arial" w:hAnsi="Arial"/>
        </w:rPr>
        <w:t xml:space="preserve">PIN disimpan sebagai verifier (Argon2id), tidak pernah dalam bentuk asli; ada pembatasan percobaan salah.</w:t>
      </w:r>
    </w:p>
    <w:p>
      <w:pPr>
        <w:pStyle w:val="ListParagraph"/>
        <w:numPr>
          <w:ilvl w:val="0"/>
          <w:numId w:val="2"/>
        </w:numPr>
        <w:spacing w:after="50" w:line="276"/>
      </w:pPr>
      <w:r>
        <w:rPr>
          <w:rFonts w:ascii="Arial" w:cs="Arial" w:eastAsia="Arial" w:hAnsi="Arial"/>
        </w:rPr>
        <w:t xml:space="preserve">Device dapat dicabut; shared key diputar setelah pencabutan.</w:t>
      </w:r>
    </w:p>
    <w:p>
      <w:pPr>
        <w:pStyle w:val="ListParagraph"/>
        <w:numPr>
          <w:ilvl w:val="0"/>
          <w:numId w:val="2"/>
        </w:numPr>
        <w:spacing w:after="50" w:line="276"/>
      </w:pPr>
      <w:r>
        <w:rPr>
          <w:rFonts w:ascii="Arial" w:cs="Arial" w:eastAsia="Arial" w:hAnsi="Arial"/>
        </w:rPr>
        <w:t xml:space="preserve">Lupa PIN pada private workspace berarti data tidak dapat dipulihkan; pengguna diperingatkan saat mengaktifkan PIN dan ditawarkan recovery key yang dicetak/disimpan sendiri.</w:t>
      </w:r>
    </w:p>
    <w:p>
      <w:pPr>
        <w:pStyle w:val="ListParagraph"/>
        <w:numPr>
          <w:ilvl w:val="0"/>
          <w:numId w:val="2"/>
        </w:numPr>
        <w:spacing w:after="50" w:line="276"/>
      </w:pPr>
      <w:r>
        <w:rPr>
          <w:rFonts w:ascii="Arial" w:cs="Arial" w:eastAsia="Arial" w:hAnsi="Arial"/>
        </w:rPr>
        <w:t xml:space="preserve">Backup/export wajib menyatakan jelas terenkripsi atau plaintext; default terenkripsi untuk private workspace.</w:t>
      </w:r>
    </w:p>
    <w:p>
      <w:pPr>
        <w:pStyle w:val="ListParagraph"/>
        <w:numPr>
          <w:ilvl w:val="0"/>
          <w:numId w:val="2"/>
        </w:numPr>
        <w:spacing w:after="50" w:line="276"/>
      </w:pPr>
      <w:r>
        <w:rPr>
          <w:rFonts w:ascii="Arial" w:cs="Arial" w:eastAsia="Arial" w:hAnsi="Arial"/>
        </w:rPr>
        <w:t xml:space="preserve">Log aplikasi tidak boleh memuat isi catatan.</w:t>
      </w:r>
    </w:p>
    <w:p>
      <w:pPr>
        <w:pStyle w:val="Heading1"/>
        <w:spacing w:after="120" w:before="280"/>
      </w:pPr>
      <w:r>
        <w:rPr>
          <w:rFonts w:ascii="Arial" w:cs="Arial" w:eastAsia="Arial" w:hAnsi="Arial"/>
          <w:b/>
          <w:bCs/>
          <w:color w:val="1F3864"/>
          <w:sz w:val="28"/>
          <w:szCs w:val="28"/>
        </w:rPr>
        <w:t xml:space="preserve">20. Backup vs Sync</w:t>
      </w:r>
    </w:p>
    <w:p>
      <w:pPr>
        <w:spacing w:after="100" w:line="276"/>
      </w:pPr>
      <w:r>
        <w:rPr>
          <w:rFonts w:ascii="Arial" w:cs="Arial" w:eastAsia="Arial" w:hAnsi="Arial"/>
        </w:rPr>
        <w:t xml:space="preserve">Sync membuat beberapa perangkat memiliki state yang sama, termasuk kesalahan seperti penghapusan. Backup adalah salinan yang dapat dipulihkan. Keduanya tampil sebagai fitur berbeda.</w:t>
      </w:r>
    </w:p>
    <w:p>
      <w:pPr>
        <w:pStyle w:val="ListParagraph"/>
        <w:numPr>
          <w:ilvl w:val="0"/>
          <w:numId w:val="2"/>
        </w:numPr>
        <w:spacing w:after="50" w:line="276"/>
      </w:pPr>
      <w:r>
        <w:rPr>
          <w:rFonts w:ascii="Arial" w:cs="Arial" w:eastAsia="Arial" w:hAnsi="Arial"/>
        </w:rPr>
        <w:t xml:space="preserve">Export manual (per workspace) dan import.</w:t>
      </w:r>
    </w:p>
    <w:p>
      <w:pPr>
        <w:pStyle w:val="ListParagraph"/>
        <w:numPr>
          <w:ilvl w:val="0"/>
          <w:numId w:val="2"/>
        </w:numPr>
        <w:spacing w:after="50" w:line="276"/>
      </w:pPr>
      <w:r>
        <w:rPr>
          <w:rFonts w:ascii="Arial" w:cs="Arial" w:eastAsia="Arial" w:hAnsi="Arial"/>
        </w:rPr>
        <w:t xml:space="preserve">Backup lokal terjadwal (V1.1).</w:t>
      </w:r>
    </w:p>
    <w:p>
      <w:pPr>
        <w:pStyle w:val="ListParagraph"/>
        <w:numPr>
          <w:ilvl w:val="0"/>
          <w:numId w:val="2"/>
        </w:numPr>
        <w:spacing w:after="50" w:line="276"/>
      </w:pPr>
      <w:r>
        <w:rPr>
          <w:rFonts w:ascii="Arial" w:cs="Arial" w:eastAsia="Arial" w:hAnsi="Arial"/>
        </w:rPr>
        <w:t xml:space="preserve">File backup berversi dan memiliki checksum.</w:t>
      </w:r>
    </w:p>
    <w:p>
      <w:pPr>
        <w:pStyle w:val="ListParagraph"/>
        <w:numPr>
          <w:ilvl w:val="0"/>
          <w:numId w:val="2"/>
        </w:numPr>
        <w:spacing w:after="50" w:line="276"/>
      </w:pPr>
      <w:r>
        <w:rPr>
          <w:rFonts w:ascii="Arial" w:cs="Arial" w:eastAsia="Arial" w:hAnsi="Arial"/>
        </w:rPr>
        <w:t xml:space="preserve">Restore tidak menimpa data tanpa konfirmasi; secara default restore membuat workspace baru atau melakukan merge, bukan menimpa.</w:t>
      </w:r>
    </w:p>
    <w:p>
      <w:pPr>
        <w:pStyle w:val="ListParagraph"/>
        <w:numPr>
          <w:ilvl w:val="0"/>
          <w:numId w:val="2"/>
        </w:numPr>
        <w:spacing w:after="50" w:line="276"/>
      </w:pPr>
      <w:r>
        <w:rPr>
          <w:rFonts w:ascii="Arial" w:cs="Arial" w:eastAsia="Arial" w:hAnsi="Arial"/>
        </w:rPr>
        <w:t xml:space="preserve">Trash 30 hari adalah pengaman tambahan, bukan pengganti backup.</w:t>
      </w:r>
    </w:p>
    <w:p>
      <w:pPr>
        <w:pStyle w:val="Heading1"/>
        <w:spacing w:after="120" w:before="280"/>
      </w:pPr>
      <w:r>
        <w:rPr>
          <w:rFonts w:ascii="Arial" w:cs="Arial" w:eastAsia="Arial" w:hAnsi="Arial"/>
          <w:b/>
          <w:bCs/>
          <w:color w:val="1F3864"/>
          <w:sz w:val="28"/>
          <w:szCs w:val="28"/>
        </w:rPr>
        <w:t xml:space="preserve">21. Platform dan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Platform</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Prioritas</w:t>
            </w:r>
          </w:p>
        </w:tc>
        <w:tc>
          <w:tcPr>
            <w:tcW w:type="dxa" w:w="54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Peran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Android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P0</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Klien mobile utama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Windows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P0</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Klien desktop dan hub sync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Linux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P0</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Klien desktop dan hub sync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macOS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P2</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Klien desktop masa depan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P2</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Klien mobile masa depan (batasan sync lokal di iOS perlu dikaji)</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Web</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P3</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Opsional; bukan fondasi local-first</w:t>
            </w:r>
          </w:p>
        </w:tc>
      </w:tr>
    </w:tbl>
    <w:p>
      <w:pPr>
        <w:spacing w:after="80"/>
      </w:pPr>
    </w:p>
    <w:p>
      <w:pPr>
        <w:spacing w:after="100" w:line="276"/>
      </w:pPr>
      <w:r>
        <w:rPr>
          <w:rFonts w:ascii="Arial" w:cs="Arial" w:eastAsia="Arial" w:hAnsi="Arial"/>
        </w:rPr>
        <w:t xml:space="preserve">Usulan stack (untuk dikonfirmasi): satu basis kode Flutter untuk Android, Windows, dan Linux; SQLite dengan SQLCipher (atau drift + sqlcipher_flutter_libs); FTS5 untuk pencarian; paket HTTP server Dart (shelf) untuk hub; mDNS via paket multicast_dns; pemindaian QR via mobile_scanner. Risiko yang harus diprototipe lebih dulu: server latar belakang di Windows/Linux (jalan sebagai tray app atau service) dan perilaku Wi-Fi/mDNS di Android.</w:t>
      </w:r>
    </w:p>
    <w:p>
      <w:pPr>
        <w:pStyle w:val="Heading1"/>
        <w:spacing w:after="120" w:before="280"/>
      </w:pPr>
      <w:r>
        <w:rPr>
          <w:rFonts w:ascii="Arial" w:cs="Arial" w:eastAsia="Arial" w:hAnsi="Arial"/>
          <w:b/>
          <w:bCs/>
          <w:color w:val="1F3864"/>
          <w:sz w:val="28"/>
          <w:szCs w:val="28"/>
        </w:rPr>
        <w:t xml:space="preserve">22. MVP Acceptance Criteria</w:t>
      </w:r>
    </w:p>
    <w:p>
      <w:pPr>
        <w:pStyle w:val="ListParagraph"/>
        <w:numPr>
          <w:ilvl w:val="0"/>
          <w:numId w:val="3"/>
        </w:numPr>
        <w:spacing w:after="50" w:line="276"/>
      </w:pPr>
      <w:r>
        <w:rPr>
          <w:rFonts w:ascii="Arial" w:cs="Arial" w:eastAsia="Arial" w:hAnsi="Arial"/>
        </w:rPr>
        <w:t xml:space="preserve">A, B, dan C memiliki private workspace terpisah pada satu PC; A hanya melihat A + Shared, dan seterusnya.</w:t>
      </w:r>
    </w:p>
    <w:p>
      <w:pPr>
        <w:pStyle w:val="ListParagraph"/>
        <w:numPr>
          <w:ilvl w:val="0"/>
          <w:numId w:val="3"/>
        </w:numPr>
        <w:spacing w:after="50" w:line="276"/>
      </w:pPr>
      <w:r>
        <w:rPr>
          <w:rFonts w:ascii="Arial" w:cs="Arial" w:eastAsia="Arial" w:hAnsi="Arial"/>
        </w:rPr>
        <w:t xml:space="preserve">Dengan PIN aktif, file database private workspace tidak dapat dibuka tanpa kunci (diuji dengan membuka file langsung).</w:t>
      </w:r>
    </w:p>
    <w:p>
      <w:pPr>
        <w:pStyle w:val="ListParagraph"/>
        <w:numPr>
          <w:ilvl w:val="0"/>
          <w:numId w:val="3"/>
        </w:numPr>
        <w:spacing w:after="50" w:line="276"/>
      </w:pPr>
      <w:r>
        <w:rPr>
          <w:rFonts w:ascii="Arial" w:cs="Arial" w:eastAsia="Arial" w:hAnsi="Arial"/>
        </w:rPr>
        <w:t xml:space="preserve">Query data layer oleh sesi user lain ke private workspace ditolak.</w:t>
      </w:r>
    </w:p>
    <w:p>
      <w:pPr>
        <w:pStyle w:val="ListParagraph"/>
        <w:numPr>
          <w:ilvl w:val="0"/>
          <w:numId w:val="3"/>
        </w:numPr>
        <w:spacing w:after="50" w:line="276"/>
      </w:pPr>
      <w:r>
        <w:rPr>
          <w:rFonts w:ascii="Arial" w:cs="Arial" w:eastAsia="Arial" w:hAnsi="Arial"/>
        </w:rPr>
        <w:t xml:space="preserve">Catatan dapat dibuat, diedit, dan dicari tanpa internet.</w:t>
      </w:r>
    </w:p>
    <w:p>
      <w:pPr>
        <w:pStyle w:val="ListParagraph"/>
        <w:numPr>
          <w:ilvl w:val="0"/>
          <w:numId w:val="3"/>
        </w:numPr>
        <w:spacing w:after="50" w:line="276"/>
      </w:pPr>
      <w:r>
        <w:rPr>
          <w:rFonts w:ascii="Arial" w:cs="Arial" w:eastAsia="Arial" w:hAnsi="Arial"/>
        </w:rPr>
        <w:t xml:space="preserve">Pairing QR berhasil dalam kurang dari 30 detik; token kedaluwarsa dan fingerprint salah ditolak.</w:t>
      </w:r>
    </w:p>
    <w:p>
      <w:pPr>
        <w:pStyle w:val="ListParagraph"/>
        <w:numPr>
          <w:ilvl w:val="0"/>
          <w:numId w:val="3"/>
        </w:numPr>
        <w:spacing w:after="50" w:line="276"/>
      </w:pPr>
      <w:r>
        <w:rPr>
          <w:rFonts w:ascii="Arial" w:cs="Arial" w:eastAsia="Arial" w:hAnsi="Arial"/>
        </w:rPr>
        <w:t xml:space="preserve">Perubahan tersinkron antara Android, Windows, dan Linux melalui LAN; HP yang dipasangkan ke user A tidak pernah menerima private workspace user lain.</w:t>
      </w:r>
    </w:p>
    <w:p>
      <w:pPr>
        <w:pStyle w:val="ListParagraph"/>
        <w:numPr>
          <w:ilvl w:val="0"/>
          <w:numId w:val="3"/>
        </w:numPr>
        <w:spacing w:after="50" w:line="276"/>
      </w:pPr>
      <w:r>
        <w:rPr>
          <w:rFonts w:ascii="Arial" w:cs="Arial" w:eastAsia="Arial" w:hAnsi="Arial"/>
        </w:rPr>
        <w:t xml:space="preserve">Dua perangkat yang menambah item pada checklist yang sama saat offline menghasilkan gabungan kedua item tanpa conflict copy.</w:t>
      </w:r>
    </w:p>
    <w:p>
      <w:pPr>
        <w:pStyle w:val="ListParagraph"/>
        <w:numPr>
          <w:ilvl w:val="0"/>
          <w:numId w:val="3"/>
        </w:numPr>
        <w:spacing w:after="50" w:line="276"/>
      </w:pPr>
      <w:r>
        <w:rPr>
          <w:rFonts w:ascii="Arial" w:cs="Arial" w:eastAsia="Arial" w:hAnsi="Arial"/>
        </w:rPr>
        <w:t xml:space="preserve">Edit teks bersamaan pada block yang sama menghasilkan conflict block; tidak ada teks yang hilang.</w:t>
      </w:r>
    </w:p>
    <w:p>
      <w:pPr>
        <w:pStyle w:val="ListParagraph"/>
        <w:numPr>
          <w:ilvl w:val="0"/>
          <w:numId w:val="3"/>
        </w:numPr>
        <w:spacing w:after="50" w:line="276"/>
      </w:pPr>
      <w:r>
        <w:rPr>
          <w:rFonts w:ascii="Arial" w:cs="Arial" w:eastAsia="Arial" w:hAnsi="Arial"/>
        </w:rPr>
        <w:t xml:space="preserve">Sync yang terputus melanjutkan dari titik terakhir; attachment tersinkron dan tervalidasi hash.</w:t>
      </w:r>
    </w:p>
    <w:p>
      <w:pPr>
        <w:pStyle w:val="ListParagraph"/>
        <w:numPr>
          <w:ilvl w:val="0"/>
          <w:numId w:val="3"/>
        </w:numPr>
        <w:spacing w:after="50" w:line="276"/>
      </w:pPr>
      <w:r>
        <w:rPr>
          <w:rFonts w:ascii="Arial" w:cs="Arial" w:eastAsia="Arial" w:hAnsi="Arial"/>
        </w:rPr>
        <w:t xml:space="preserve">User dapat melihat daftar device, last sync, dan mencabut device; device yang dicabut ditolak pada sync berikutnya.</w:t>
      </w:r>
    </w:p>
    <w:p>
      <w:pPr>
        <w:pStyle w:val="ListParagraph"/>
        <w:numPr>
          <w:ilvl w:val="0"/>
          <w:numId w:val="3"/>
        </w:numPr>
        <w:spacing w:after="50" w:line="276"/>
      </w:pPr>
      <w:r>
        <w:rPr>
          <w:rFonts w:ascii="Arial" w:cs="Arial" w:eastAsia="Arial" w:hAnsi="Arial"/>
        </w:rPr>
        <w:t xml:space="preserve">Export/import berfungsi dan menyatakan status enkripsi file.</w:t>
      </w:r>
    </w:p>
    <w:p>
      <w:pPr>
        <w:pStyle w:val="ListParagraph"/>
        <w:numPr>
          <w:ilvl w:val="0"/>
          <w:numId w:val="3"/>
        </w:numPr>
        <w:spacing w:after="50" w:line="276"/>
      </w:pPr>
      <w:r>
        <w:rPr>
          <w:rFonts w:ascii="Arial" w:cs="Arial" w:eastAsia="Arial" w:hAnsi="Arial"/>
        </w:rPr>
        <w:t xml:space="preserve">Skenario uji: 100 rangkaian edit offline acak pada 3 perangkat berakhir dengan state identik tanpa kehilangan perubahan.</w:t>
      </w:r>
    </w:p>
    <w:p>
      <w:pPr>
        <w:pStyle w:val="Heading1"/>
        <w:spacing w:after="120" w:before="280"/>
      </w:pPr>
      <w:r>
        <w:rPr>
          <w:rFonts w:ascii="Arial" w:cs="Arial" w:eastAsia="Arial" w:hAnsi="Arial"/>
          <w:b/>
          <w:bCs/>
          <w:color w:val="1F3864"/>
          <w:sz w:val="28"/>
          <w:szCs w:val="28"/>
        </w:rPr>
        <w:t xml:space="preserve">23.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Area</w:t>
            </w:r>
          </w:p>
        </w:tc>
        <w:tc>
          <w:tcPr>
            <w:tcW w:type="dxa" w:w="70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Requirement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Offline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Fungsi inti note berjalan tanpa internet.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Performance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Buka/buat/edit note terasa instan; pencarian kurang dari 200 ms pada 10.000 note; sync 1.000 perubahan teks kurang dari 5 detik di LAN.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Reliability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Sync dapat dilanjutkan setelah koneksi terputus; tidak ada state setengah terapkan (transaksi per batch).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Privacy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Akses workspace ditegakkan di data layer dan enkripsi.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Data integrity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 ada resolusi konflik yang merusak secara diam-diam.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Batas ukuran (default)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Attachment maksimal 50 MB per file; maksimal 2.000 block per note; target 10.000 note per workspace.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Portability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Data dapat diekspor dan dipindahkan.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Extensibility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Transport sync dapat diganti tanpa mengubah Note Engine; tipe block baru tidak memerlukan migrasi model.</w:t>
            </w:r>
          </w:p>
        </w:tc>
      </w:tr>
    </w:tbl>
    <w:p>
      <w:pPr>
        <w:pStyle w:val="Heading1"/>
        <w:spacing w:after="120" w:before="280"/>
      </w:pPr>
      <w:r>
        <w:rPr>
          <w:rFonts w:ascii="Arial" w:cs="Arial" w:eastAsia="Arial" w:hAnsi="Arial"/>
          <w:b/>
          <w:bCs/>
          <w:color w:val="1F3864"/>
          <w:sz w:val="28"/>
          <w:szCs w:val="28"/>
        </w:rPr>
        <w:t xml:space="preserve">24. Metrik Keberhasilan</w:t>
      </w:r>
    </w:p>
    <w:p>
      <w:pPr>
        <w:pStyle w:val="ListParagraph"/>
        <w:numPr>
          <w:ilvl w:val="0"/>
          <w:numId w:val="2"/>
        </w:numPr>
        <w:spacing w:after="50" w:line="276"/>
      </w:pPr>
      <w:r>
        <w:rPr>
          <w:rFonts w:ascii="Arial" w:cs="Arial" w:eastAsia="Arial" w:hAnsi="Arial"/>
        </w:rPr>
        <w:t xml:space="preserve">Waktu dari membuka aplikasi hingga mulai mengetik catatan baru: kurang dari 3 detik.</w:t>
      </w:r>
    </w:p>
    <w:p>
      <w:pPr>
        <w:pStyle w:val="ListParagraph"/>
        <w:numPr>
          <w:ilvl w:val="0"/>
          <w:numId w:val="2"/>
        </w:numPr>
        <w:spacing w:after="50" w:line="276"/>
      </w:pPr>
      <w:r>
        <w:rPr>
          <w:rFonts w:ascii="Arial" w:cs="Arial" w:eastAsia="Arial" w:hAnsi="Arial"/>
        </w:rPr>
        <w:t xml:space="preserve">Tingkat keberhasilan pairing percobaan pertama: 90% atau lebih pada uji internal.</w:t>
      </w:r>
    </w:p>
    <w:p>
      <w:pPr>
        <w:pStyle w:val="ListParagraph"/>
        <w:numPr>
          <w:ilvl w:val="0"/>
          <w:numId w:val="2"/>
        </w:numPr>
        <w:spacing w:after="50" w:line="276"/>
      </w:pPr>
      <w:r>
        <w:rPr>
          <w:rFonts w:ascii="Arial" w:cs="Arial" w:eastAsia="Arial" w:hAnsi="Arial"/>
        </w:rPr>
        <w:t xml:space="preserve">Nol insiden kehilangan data pada pengujian konflik dan putus koneksi.</w:t>
      </w:r>
    </w:p>
    <w:p>
      <w:pPr>
        <w:pStyle w:val="ListParagraph"/>
        <w:numPr>
          <w:ilvl w:val="0"/>
          <w:numId w:val="2"/>
        </w:numPr>
        <w:spacing w:after="50" w:line="276"/>
      </w:pPr>
      <w:r>
        <w:rPr>
          <w:rFonts w:ascii="Arial" w:cs="Arial" w:eastAsia="Arial" w:hAnsi="Arial"/>
        </w:rPr>
        <w:t xml:space="preserve">Konflik yang memerlukan campur tangan manual: kurang dari 2% dari seluruh sesi sync pada pemakaian keluarga.</w:t>
      </w:r>
    </w:p>
    <w:p>
      <w:pPr>
        <w:pStyle w:val="ListParagraph"/>
        <w:numPr>
          <w:ilvl w:val="0"/>
          <w:numId w:val="2"/>
        </w:numPr>
        <w:spacing w:after="50" w:line="276"/>
      </w:pPr>
      <w:r>
        <w:rPr>
          <w:rFonts w:ascii="Arial" w:cs="Arial" w:eastAsia="Arial" w:hAnsi="Arial"/>
        </w:rPr>
        <w:t xml:space="preserve">Pengguna dapat menjelaskan perbedaan sync dan backup setelah onboarding (uji kegunaan).</w:t>
      </w:r>
    </w:p>
    <w:p>
      <w:pPr>
        <w:pStyle w:val="Heading1"/>
        <w:spacing w:after="120" w:before="280"/>
      </w:pPr>
      <w:r>
        <w:rPr>
          <w:rFonts w:ascii="Arial" w:cs="Arial" w:eastAsia="Arial" w:hAnsi="Arial"/>
          <w:b/>
          <w:bCs/>
          <w:color w:val="1F3864"/>
          <w:sz w:val="28"/>
          <w:szCs w:val="28"/>
        </w:rPr>
        <w:t xml:space="preserve">25. Product Principles / Guardrails</w:t>
      </w:r>
    </w:p>
    <w:p>
      <w:pPr>
        <w:pStyle w:val="ListParagraph"/>
        <w:numPr>
          <w:ilvl w:val="0"/>
          <w:numId w:val="2"/>
        </w:numPr>
        <w:spacing w:after="50" w:line="276"/>
      </w:pPr>
      <w:r>
        <w:rPr>
          <w:rFonts w:ascii="Arial" w:cs="Arial" w:eastAsia="Arial" w:hAnsi="Arial"/>
        </w:rPr>
        <w:t xml:space="preserve">Jangan berubah menjadi productivity dashboard.</w:t>
      </w:r>
    </w:p>
    <w:p>
      <w:pPr>
        <w:pStyle w:val="ListParagraph"/>
        <w:numPr>
          <w:ilvl w:val="0"/>
          <w:numId w:val="2"/>
        </w:numPr>
        <w:spacing w:after="50" w:line="276"/>
      </w:pPr>
      <w:r>
        <w:rPr>
          <w:rFonts w:ascii="Arial" w:cs="Arial" w:eastAsia="Arial" w:hAnsi="Arial"/>
        </w:rPr>
        <w:t xml:space="preserve">Jangan memaksa akun cloud untuk penggunaan lokal.</w:t>
      </w:r>
    </w:p>
    <w:p>
      <w:pPr>
        <w:pStyle w:val="ListParagraph"/>
        <w:numPr>
          <w:ilvl w:val="0"/>
          <w:numId w:val="2"/>
        </w:numPr>
        <w:spacing w:after="50" w:line="276"/>
      </w:pPr>
      <w:r>
        <w:rPr>
          <w:rFonts w:ascii="Arial" w:cs="Arial" w:eastAsia="Arial" w:hAnsi="Arial"/>
        </w:rPr>
        <w:t xml:space="preserve">Jangan menganggap sync sebagai backup.</w:t>
      </w:r>
    </w:p>
    <w:p>
      <w:pPr>
        <w:pStyle w:val="ListParagraph"/>
        <w:numPr>
          <w:ilvl w:val="0"/>
          <w:numId w:val="2"/>
        </w:numPr>
        <w:spacing w:after="50" w:line="276"/>
      </w:pPr>
      <w:r>
        <w:rPr>
          <w:rFonts w:ascii="Arial" w:cs="Arial" w:eastAsia="Arial" w:hAnsi="Arial"/>
        </w:rPr>
        <w:t xml:space="preserve">Jangan menyembunyikan private data hanya dengan UI.</w:t>
      </w:r>
    </w:p>
    <w:p>
      <w:pPr>
        <w:pStyle w:val="ListParagraph"/>
        <w:numPr>
          <w:ilvl w:val="0"/>
          <w:numId w:val="2"/>
        </w:numPr>
        <w:spacing w:after="50" w:line="276"/>
      </w:pPr>
      <w:r>
        <w:rPr>
          <w:rFonts w:ascii="Arial" w:cs="Arial" w:eastAsia="Arial" w:hAnsi="Arial"/>
        </w:rPr>
        <w:t xml:space="preserve">Jangan sync raw SQLite database antar device.</w:t>
      </w:r>
    </w:p>
    <w:p>
      <w:pPr>
        <w:pStyle w:val="ListParagraph"/>
        <w:numPr>
          <w:ilvl w:val="0"/>
          <w:numId w:val="2"/>
        </w:numPr>
        <w:spacing w:after="50" w:line="276"/>
      </w:pPr>
      <w:r>
        <w:rPr>
          <w:rFonts w:ascii="Arial" w:cs="Arial" w:eastAsia="Arial" w:hAnsi="Arial"/>
        </w:rPr>
        <w:t xml:space="preserve">Jangan menambahkan real-time collaboration sebelum sync dasar stabil.</w:t>
      </w:r>
    </w:p>
    <w:p>
      <w:pPr>
        <w:pStyle w:val="ListParagraph"/>
        <w:numPr>
          <w:ilvl w:val="0"/>
          <w:numId w:val="2"/>
        </w:numPr>
        <w:spacing w:after="50" w:line="276"/>
      </w:pPr>
      <w:r>
        <w:rPr>
          <w:rFonts w:ascii="Arial" w:cs="Arial" w:eastAsia="Arial" w:hAnsi="Arial"/>
        </w:rPr>
        <w:t xml:space="preserve">Jaga quick capture tetap cepat.</w:t>
      </w:r>
    </w:p>
    <w:p>
      <w:pPr>
        <w:pStyle w:val="ListParagraph"/>
        <w:numPr>
          <w:ilvl w:val="0"/>
          <w:numId w:val="2"/>
        </w:numPr>
        <w:spacing w:after="50" w:line="276"/>
      </w:pPr>
      <w:r>
        <w:rPr>
          <w:rFonts w:ascii="Arial" w:cs="Arial" w:eastAsia="Arial" w:hAnsi="Arial"/>
        </w:rPr>
        <w:t xml:space="preserve">Format block baru harus dapat ditambahkan tanpa merombak model Note.</w:t>
      </w:r>
    </w:p>
    <w:p>
      <w:pPr>
        <w:pStyle w:val="ListParagraph"/>
        <w:numPr>
          <w:ilvl w:val="0"/>
          <w:numId w:val="2"/>
        </w:numPr>
        <w:spacing w:after="50" w:line="276"/>
      </w:pPr>
      <w:r>
        <w:rPr>
          <w:rFonts w:ascii="Arial" w:cs="Arial" w:eastAsia="Arial" w:hAnsi="Arial"/>
        </w:rPr>
        <w:t xml:space="preserve">Jangan mengklaim privasi lebih kuat daripada yang benar-benar diberikan konfigurasi saat ini.</w:t>
      </w:r>
    </w:p>
    <w:p>
      <w:pPr>
        <w:pStyle w:val="Heading1"/>
        <w:spacing w:after="120" w:before="280"/>
      </w:pPr>
      <w:r>
        <w:rPr>
          <w:rFonts w:ascii="Arial" w:cs="Arial" w:eastAsia="Arial" w:hAnsi="Arial"/>
          <w:b/>
          <w:bCs/>
          <w:color w:val="1F3864"/>
          <w:sz w:val="28"/>
          <w:szCs w:val="28"/>
        </w:rPr>
        <w:t xml:space="preserve">26. Future Direction</w:t>
      </w:r>
    </w:p>
    <w:p>
      <w:pPr>
        <w:spacing w:after="100" w:line="276"/>
      </w:pPr>
      <w:r>
        <w:rPr>
          <w:rFonts w:ascii="Arial" w:cs="Arial" w:eastAsia="Arial" w:hAnsi="Arial"/>
        </w:rPr>
        <w:t xml:space="preserve">Setelah sync lokal stabil, arsitektur diperluas menjadi provider-based sync: Local LAN, Shared Folder/SMB, Syncthing, WebDAV, NAS, optional encrypted cloud, dan Team/Project workspace. Tambahan lain: CRDT untuk teks, sync HP-ke-HP, relay/akses jarak jauh melalui VPN pribadi.</w:t>
      </w:r>
    </w:p>
    <w:p>
      <w:pPr>
        <w:pStyle w:val="Heading1"/>
        <w:spacing w:after="120" w:before="280"/>
      </w:pPr>
      <w:r>
        <w:rPr>
          <w:rFonts w:ascii="Arial" w:cs="Arial" w:eastAsia="Arial" w:hAnsi="Arial"/>
          <w:b/>
          <w:bCs/>
          <w:color w:val="1F3864"/>
          <w:sz w:val="28"/>
          <w:szCs w:val="28"/>
        </w:rPr>
        <w:t xml:space="preserve">27. Risiko dan Pertanyaan Terbuka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Item</w:t>
            </w:r>
          </w:p>
        </w:tc>
        <w:tc>
          <w:tcPr>
            <w:tcW w:type="dxa" w:w="6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Catatan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Hub di desktop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Perlu diputuskan: tray app saja, atau juga background service. Hub yang sering mati membuat sync terasa rusak.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Sync latar belakang Android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Pembatasan baterai dan OEM; V1.0 hanya sync saat aplikasi aktif.</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Lupa PIN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Recovery key wajib ditawarkan; kebijakan jika pengguna menolaknya perlu ditetapkan.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Pencarian pada data terenkripsi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Indeks FTS berada di dalam database terenkripsi; dampak ukuran dan kecepatan perlu diuji.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Beberapa shared workspace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Satu atau banyak per keluarga di V1? Usulan: banyak diizinkan, default satu.</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Wi-Fi tamu/isolasi klien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Router dengan AP isolation memblokir LAN sync; perlu pesan galat yang jelas.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iOS di masa depan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Batasan jaringan lokal dan latar belakang iOS dapat memengaruhi desain hub.</w:t>
            </w:r>
          </w:p>
        </w:tc>
      </w:tr>
    </w:tbl>
    <w:p>
      <w:pPr>
        <w:pStyle w:val="Heading1"/>
        <w:spacing w:after="120" w:before="280"/>
      </w:pPr>
      <w:r>
        <w:rPr>
          <w:rFonts w:ascii="Arial" w:cs="Arial" w:eastAsia="Arial" w:hAnsi="Arial"/>
          <w:b/>
          <w:bCs/>
          <w:color w:val="1F3864"/>
          <w:sz w:val="28"/>
          <w:szCs w:val="28"/>
        </w:rPr>
        <w:t xml:space="preserve">28. Decision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tblHeader/>
        </w:trPr>
        <w:tc>
          <w:tcPr>
            <w:tcW w:type="dxa" w:w="7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Keputusan</w:t>
            </w:r>
          </w:p>
        </w:tc>
        <w:tc>
          <w:tcPr>
            <w:tcW w:type="dxa" w:w="26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Arial" w:cs="Arial" w:eastAsia="Arial" w:hAnsi="Arial"/>
                <w:b/>
                <w:bCs/>
                <w:sz w:val="19"/>
                <w:szCs w:val="19"/>
              </w:rPr>
              <w:t xml:space="preserve">Status</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Local-first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Disetujui</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Workspace terpisah untuk private dan shared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Disetujui</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Satu database per workspace; private workspace terenkripsi</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Usulan v1.1</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Operation log per block dengan HLC; merge per block di V1</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Usulan v1.1</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Hub desktop + klien Android; pairing QR dengan pin sertifikat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Usulan v1.1</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TLS 1.3 wajib untuk sync LAN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Usulan v1.1</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Tidak sync raw SQLite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Disetujui</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Stack Flutter + SQLCipher</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Menunggu konfirmasi</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PRD Local-First Notes App v1.1 • 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2026-10-07T05:38:08.652Z</dcterms:created>
  <dcterms:modified xsi:type="dcterms:W3CDTF">2026-10-07T05:38:08.666Z</dcterms:modified>
</cp:coreProperties>
</file>

<file path=docProps/custom.xml><?xml version="1.0" encoding="utf-8"?>
<Properties xmlns="http://schemas.openxmlformats.org/officeDocument/2006/custom-properties" xmlns:vt="http://schemas.openxmlformats.org/officeDocument/2006/docPropsVTypes"/>
</file>