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CF79" w14:textId="3363DFD2" w:rsidR="00731141" w:rsidRPr="00EB3349" w:rsidRDefault="00731141" w:rsidP="00731141">
      <w:pPr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</w:pP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Bienvenue sur le portail de l’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 xml:space="preserve">Institut Universitaire des Sciences et des technologies d’Haiti (IUSTH) en ce qui concerne la 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plupart des informations concernant l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es programmes offerts : la formation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 xml:space="preserve"> académique, la formation </w:t>
      </w:r>
      <w:r w:rsidR="005A69BA"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continue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, la recherche, la vie étudiante, les services offerts à la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 xml:space="preserve"> communauté haïtienne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, toute l'actualité de l'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IUSTH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 xml:space="preserve"> et les évènements qui s'y </w:t>
      </w:r>
      <w:r w:rsidRPr="00EB3349"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  <w:t>façonnent ou produisent.</w:t>
      </w:r>
    </w:p>
    <w:p w14:paraId="4388DB21" w14:textId="77777777" w:rsidR="002767B0" w:rsidRPr="00EB3349" w:rsidRDefault="002767B0" w:rsidP="00731141">
      <w:pPr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fr-FR"/>
        </w:rPr>
      </w:pPr>
    </w:p>
    <w:p w14:paraId="519CF487" w14:textId="77777777" w:rsidR="00731141" w:rsidRPr="00731141" w:rsidRDefault="00731141" w:rsidP="00731141">
      <w:pPr>
        <w:shd w:val="clear" w:color="auto" w:fill="FFFFFF"/>
        <w:spacing w:before="450" w:after="45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fr-FR"/>
          <w14:ligatures w14:val="none"/>
        </w:rPr>
        <w:t xml:space="preserve">Admission / </w:t>
      </w:r>
      <w:proofErr w:type="spellStart"/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fr-FR"/>
          <w14:ligatures w14:val="none"/>
        </w:rPr>
        <w:t>Ré-admission</w:t>
      </w:r>
      <w:proofErr w:type="spellEnd"/>
    </w:p>
    <w:p w14:paraId="60A71AF8" w14:textId="77777777" w:rsidR="00731141" w:rsidRPr="00731141" w:rsidRDefault="00731141" w:rsidP="00731141">
      <w:pPr>
        <w:shd w:val="clear" w:color="auto" w:fill="FFFFFF"/>
        <w:spacing w:before="375" w:after="37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Admission en 1ère année</w:t>
      </w:r>
    </w:p>
    <w:p w14:paraId="5912BBA8" w14:textId="77777777" w:rsidR="002767B0" w:rsidRPr="00EB3349" w:rsidRDefault="00731141" w:rsidP="002767B0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Vous souhaitez poursuivre vos études après le BAC et intégrer l'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Institut Universitaire des Sciences et des Technologies d’Haiti (IUSTH)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, voici les étapes à suivre. Notez que vous pouvez passer les tests d'admission à l'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IUSTH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sous réserve de valider votre Baccalauréat.</w:t>
      </w:r>
    </w:p>
    <w:p w14:paraId="123B6C17" w14:textId="095D3DA6" w:rsidR="00731141" w:rsidRPr="00731141" w:rsidRDefault="00731141" w:rsidP="002767B0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1</w:t>
      </w:r>
    </w:p>
    <w:p w14:paraId="0CAE76BD" w14:textId="77777777" w:rsidR="00731141" w:rsidRPr="00EB3349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Demande d'admission en ligne  : </w:t>
      </w:r>
    </w:p>
    <w:p w14:paraId="6602398B" w14:textId="5C486D29" w:rsidR="002767B0" w:rsidRPr="00EB3349" w:rsidRDefault="002767B0" w:rsidP="002767B0">
      <w:pPr>
        <w:pStyle w:val="Paragraphedeliste"/>
        <w:numPr>
          <w:ilvl w:val="0"/>
          <w:numId w:val="13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Faire une demande d’admission </w:t>
      </w:r>
    </w:p>
    <w:p w14:paraId="5EA2059B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2</w:t>
      </w:r>
    </w:p>
    <w:p w14:paraId="08BDF556" w14:textId="2EEBB879" w:rsidR="00731141" w:rsidRPr="00EB3349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Le postulant devra se rendre au 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registrariat 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et soumettre toutes les pièces suivantes:</w:t>
      </w:r>
    </w:p>
    <w:p w14:paraId="7A79988A" w14:textId="77777777" w:rsidR="00731141" w:rsidRPr="00EB3349" w:rsidRDefault="00731141" w:rsidP="002767B0">
      <w:pPr>
        <w:pStyle w:val="Paragraphedeliste"/>
        <w:numPr>
          <w:ilvl w:val="0"/>
          <w:numId w:val="13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formulaire de demande d'admission (rempli en ligne puis imprimé)</w:t>
      </w:r>
    </w:p>
    <w:p w14:paraId="25DDDE18" w14:textId="77777777" w:rsidR="00731141" w:rsidRPr="00EB3349" w:rsidRDefault="00731141" w:rsidP="002767B0">
      <w:pPr>
        <w:pStyle w:val="Paragraphedeliste"/>
        <w:numPr>
          <w:ilvl w:val="0"/>
          <w:numId w:val="13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une expédition de l'acte de naissance (original et une copie)</w:t>
      </w:r>
    </w:p>
    <w:p w14:paraId="4B9E1137" w14:textId="04557D9F" w:rsidR="00731141" w:rsidRPr="00EB3349" w:rsidRDefault="00731141" w:rsidP="002767B0">
      <w:pPr>
        <w:pStyle w:val="Paragraphedeliste"/>
        <w:numPr>
          <w:ilvl w:val="0"/>
          <w:numId w:val="13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dossier scolaire complet comprenant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:</w:t>
      </w:r>
    </w:p>
    <w:p w14:paraId="0A07444C" w14:textId="77777777" w:rsidR="00731141" w:rsidRPr="00EB3349" w:rsidRDefault="00731141" w:rsidP="002767B0">
      <w:pPr>
        <w:pStyle w:val="Paragraphedeliste"/>
        <w:numPr>
          <w:ilvl w:val="0"/>
          <w:numId w:val="14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certificat de fin d'études secondaires classiques (Bac II ou équivalent)</w:t>
      </w:r>
    </w:p>
    <w:p w14:paraId="53D3DEDE" w14:textId="16858859" w:rsidR="00731141" w:rsidRPr="00EB3349" w:rsidRDefault="00731141" w:rsidP="002767B0">
      <w:pPr>
        <w:pStyle w:val="Paragraphedeliste"/>
        <w:numPr>
          <w:ilvl w:val="0"/>
          <w:numId w:val="14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les relevés de notes obtenues aux examens du baccalauréat II</w:t>
      </w:r>
    </w:p>
    <w:p w14:paraId="0219BA87" w14:textId="1D7ABBA0" w:rsidR="00731141" w:rsidRPr="00EB3349" w:rsidRDefault="002767B0" w:rsidP="002767B0">
      <w:pPr>
        <w:pStyle w:val="Paragraphedeliste"/>
        <w:numPr>
          <w:ilvl w:val="0"/>
          <w:numId w:val="14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deux</w:t>
      </w:r>
      <w:r w:rsidR="00731141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photos d'identité récentes (maximum 3 mois)</w:t>
      </w:r>
    </w:p>
    <w:p w14:paraId="1E2DB1E7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3</w:t>
      </w:r>
    </w:p>
    <w:p w14:paraId="5A0EAAAE" w14:textId="7E55DA61" w:rsidR="00731141" w:rsidRPr="00731141" w:rsidRDefault="00731141" w:rsidP="007311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Après validation d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 registrariat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, le postulant devra se rendre à la Comptabilité de l'Université, muni de son dossier complet afin de payer 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les frais d’admission 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non-remboursables.</w:t>
      </w:r>
    </w:p>
    <w:p w14:paraId="7FB6C526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Un reçu de paiement lui sera délivré. Ce reçu est à conserver et lui sera demandé comme preuve, le jour de l'examen d'admission.</w:t>
      </w:r>
    </w:p>
    <w:p w14:paraId="21B6513F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4</w:t>
      </w:r>
    </w:p>
    <w:p w14:paraId="6A579CE6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lastRenderedPageBreak/>
        <w:t>Le postulant doit ensuite se rendre au décanat de la Faculté qu'il a choisie muni de son dossier complet incluant:</w:t>
      </w:r>
    </w:p>
    <w:p w14:paraId="3E2B1A8B" w14:textId="77777777" w:rsidR="00731141" w:rsidRPr="00731141" w:rsidRDefault="00731141" w:rsidP="00731141">
      <w:pPr>
        <w:numPr>
          <w:ilvl w:val="0"/>
          <w:numId w:val="5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toutes les pièces listées à l'étape 2</w:t>
      </w:r>
    </w:p>
    <w:p w14:paraId="16A60B0F" w14:textId="77777777" w:rsidR="00731141" w:rsidRPr="00731141" w:rsidRDefault="00731141" w:rsidP="00731141">
      <w:pPr>
        <w:numPr>
          <w:ilvl w:val="0"/>
          <w:numId w:val="5"/>
        </w:numPr>
        <w:shd w:val="clear" w:color="auto" w:fill="FFFFFF"/>
        <w:spacing w:after="360" w:line="240" w:lineRule="auto"/>
        <w:ind w:left="117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reçu de paiement de l'étape 3</w:t>
      </w:r>
    </w:p>
    <w:p w14:paraId="7B02F9A4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Il lui sera remis sa fiche d'accès à l'examen indiquant son code postulant, obligatoire pour accéder aux salles d'examen et passer les tests d'admission.</w:t>
      </w:r>
    </w:p>
    <w:p w14:paraId="3C2FF573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5</w:t>
      </w:r>
    </w:p>
    <w:p w14:paraId="16E813C6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postulant devra obligatoirement passer les tests d'évaluation lors de l'EXAMEN D'ADMISSION.</w:t>
      </w:r>
    </w:p>
    <w:p w14:paraId="604B41FC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Les matières composant le test et leur contenu sont définis par chaque faculté pour ses différents programmes.</w:t>
      </w:r>
    </w:p>
    <w:p w14:paraId="422F3D15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6</w:t>
      </w:r>
    </w:p>
    <w:p w14:paraId="294734FC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Les résultats des tests d'évaluation sont affichés devant les Décanats.</w:t>
      </w:r>
    </w:p>
    <w:p w14:paraId="2BC85FAB" w14:textId="77777777" w:rsidR="00731141" w:rsidRPr="00731141" w:rsidRDefault="00731141" w:rsidP="007311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none" w:sz="0" w:space="0" w:color="auto" w:frame="1"/>
          <w:lang w:val="fr-FR"/>
          <w14:ligatures w14:val="none"/>
        </w:rPr>
        <w:t>En cas de réussite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, en fonction de la note obtenue, l'étudiant sera admis :</w:t>
      </w:r>
    </w:p>
    <w:p w14:paraId="410AFED5" w14:textId="77777777" w:rsidR="00731141" w:rsidRPr="00731141" w:rsidRDefault="00731141" w:rsidP="00731141">
      <w:pPr>
        <w:numPr>
          <w:ilvl w:val="0"/>
          <w:numId w:val="6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soit en tant qu'</w:t>
      </w: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none" w:sz="0" w:space="0" w:color="auto" w:frame="1"/>
          <w:lang w:val="fr-FR"/>
          <w14:ligatures w14:val="none"/>
        </w:rPr>
        <w:t>étudiant régulier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. Il doit alors procéder à son Choix de cours en ligne. Une rencontre d'accueil et d'information est organisée par le Décanat de chaque Faculté . 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Les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cheminements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types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sont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accessibles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ligne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DDF17CE" w14:textId="77777777" w:rsidR="00731141" w:rsidRPr="00731141" w:rsidRDefault="00731141" w:rsidP="00731141">
      <w:pPr>
        <w:shd w:val="clear" w:color="auto" w:fill="FFFFFF"/>
        <w:spacing w:after="36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L'étudiant peut également se rapprocher de sa Faculté pour toute question supplémentaire.</w:t>
      </w:r>
    </w:p>
    <w:p w14:paraId="52A11F4A" w14:textId="5B433012" w:rsidR="00731141" w:rsidRPr="00731141" w:rsidRDefault="002767B0" w:rsidP="00731141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FSIF FSI</w:t>
      </w:r>
      <w:r w:rsidR="00731141"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  </w:t>
      </w:r>
      <w:hyperlink r:id="rId5" w:history="1">
        <w:r w:rsidR="00731141"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F</w:t>
        </w:r>
        <w:r w:rsidRPr="00EB3349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S</w:t>
        </w:r>
        <w:r w:rsidR="00731141"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A</w:t>
        </w:r>
      </w:hyperlink>
      <w:r w:rsidRPr="00EB33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</w:t>
      </w:r>
      <w:r w:rsidR="00731141"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    </w:t>
      </w:r>
      <w:hyperlink r:id="rId6" w:history="1">
        <w:r w:rsidR="00731141"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F</w:t>
        </w:r>
        <w:r w:rsidRPr="00EB3349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A</w:t>
        </w:r>
        <w:r w:rsidR="00731141"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SA</w:t>
        </w:r>
        <w:r w:rsidRPr="00EB3349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 xml:space="preserve">G </w:t>
        </w:r>
      </w:hyperlink>
      <w:r w:rsidR="00731141"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   </w:t>
      </w:r>
      <w:hyperlink r:id="rId7" w:history="1">
        <w:r w:rsidR="00731141"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FSJ</w:t>
        </w:r>
        <w:r w:rsidRPr="00EB3349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 xml:space="preserve"> </w:t>
        </w:r>
      </w:hyperlink>
      <w:r w:rsidR="00731141"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       </w:t>
      </w: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</w:t>
      </w:r>
    </w:p>
    <w:p w14:paraId="0A3A317A" w14:textId="77777777" w:rsidR="00731141" w:rsidRPr="00731141" w:rsidRDefault="00731141" w:rsidP="00731141">
      <w:pPr>
        <w:numPr>
          <w:ilvl w:val="0"/>
          <w:numId w:val="7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soit en tant qu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val="fr-FR"/>
          <w14:ligatures w14:val="none"/>
        </w:rPr>
        <w:t>'</w:t>
      </w: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none" w:sz="0" w:space="0" w:color="auto" w:frame="1"/>
          <w:lang w:val="fr-FR"/>
          <w14:ligatures w14:val="none"/>
        </w:rPr>
        <w:t>étudiant libre désireux d'intégrer une faculté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. Il suivra un </w:t>
      </w: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none" w:sz="0" w:space="0" w:color="auto" w:frame="1"/>
          <w:lang w:val="fr-FR"/>
          <w14:ligatures w14:val="none"/>
        </w:rPr>
        <w:t>cheminement spécial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de 2 sessions consécutives maximum.</w:t>
      </w:r>
    </w:p>
    <w:p w14:paraId="7588D5C1" w14:textId="77777777" w:rsidR="00731141" w:rsidRPr="00731141" w:rsidRDefault="00731141" w:rsidP="00731141">
      <w:pPr>
        <w:shd w:val="clear" w:color="auto" w:fill="FFFFFF"/>
        <w:spacing w:after="36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Si l'étudiant obtient une moyenne générale de 60/100 et réussit tous les cours de mise à niveau, pour les 2 sessions consécutives, il pourra intégrer la Faculté visée, sans passer l'examen d'admission.</w:t>
      </w:r>
    </w:p>
    <w:p w14:paraId="1D7D5569" w14:textId="77777777" w:rsidR="00731141" w:rsidRPr="00731141" w:rsidRDefault="00731141" w:rsidP="00731141">
      <w:pPr>
        <w:shd w:val="clear" w:color="auto" w:fill="FFFFFF"/>
        <w:spacing w:after="36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Après 1 session, s'il le désire, l'étudiant libre peut subir l'examen d'admission pour entrer dans la Faculté.</w:t>
      </w:r>
    </w:p>
    <w:p w14:paraId="6C426034" w14:textId="32D68B26" w:rsidR="00731141" w:rsidRPr="00EB3349" w:rsidRDefault="00731141" w:rsidP="00731141">
      <w:pPr>
        <w:shd w:val="clear" w:color="auto" w:fill="FFFFFF"/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u w:val="single"/>
          <w:bdr w:val="none" w:sz="0" w:space="0" w:color="auto" w:frame="1"/>
          <w:lang w:val="fr-FR"/>
          <w14:ligatures w14:val="none"/>
        </w:rPr>
        <w:t>Cas d'échec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: après les 2 sessions, un étudiant libre qui n'arrive pas à intégrer une faculté par la méthode de la moyenne générale ou par réussite à l'examen d'admission, devra refaire le processus d'admission mais ne pourra plus s'inscrire à l'</w:t>
      </w:r>
      <w:r w:rsidR="002767B0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IUSTH 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au titre d'étudiant libre.</w:t>
      </w:r>
    </w:p>
    <w:p w14:paraId="35FDA8F5" w14:textId="77777777" w:rsidR="002767B0" w:rsidRPr="00731141" w:rsidRDefault="002767B0" w:rsidP="00731141">
      <w:pPr>
        <w:shd w:val="clear" w:color="auto" w:fill="FFFFFF"/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</w:p>
    <w:p w14:paraId="5788F09F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</w:t>
      </w:r>
    </w:p>
    <w:p w14:paraId="3B83EA0A" w14:textId="77777777" w:rsidR="00731141" w:rsidRPr="00731141" w:rsidRDefault="00731141" w:rsidP="00731141">
      <w:pPr>
        <w:shd w:val="clear" w:color="auto" w:fill="FFFFFF"/>
        <w:spacing w:before="375" w:after="37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proofErr w:type="spellStart"/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lastRenderedPageBreak/>
        <w:t>Ré-admission</w:t>
      </w:r>
      <w:proofErr w:type="spellEnd"/>
    </w:p>
    <w:p w14:paraId="4EB65926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En cas d’absence pendant 1 session, l’étudiant pourra rouvrir son dossier sans frais.</w:t>
      </w:r>
    </w:p>
    <w:p w14:paraId="4486E6A3" w14:textId="77777777" w:rsidR="00731141" w:rsidRPr="00731141" w:rsidRDefault="00731141" w:rsidP="007311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En cas d’absence pendant au moins 2 sessions, l’étudiant devra payer </w:t>
      </w:r>
      <w:hyperlink r:id="rId8" w:history="1">
        <w:r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des frais de réouverture de dossier</w:t>
        </w:r>
      </w:hyperlink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.</w:t>
      </w:r>
    </w:p>
    <w:p w14:paraId="064AE145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 </w:t>
      </w:r>
    </w:p>
    <w:p w14:paraId="53A57F78" w14:textId="77777777" w:rsidR="002767B0" w:rsidRPr="00EB3349" w:rsidRDefault="00731141" w:rsidP="002767B0">
      <w:pPr>
        <w:shd w:val="clear" w:color="auto" w:fill="FFFFFF"/>
        <w:spacing w:before="375" w:after="37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Admission sur dossier</w:t>
      </w:r>
    </w:p>
    <w:p w14:paraId="7828970A" w14:textId="59775FDD" w:rsidR="00731141" w:rsidRPr="00731141" w:rsidRDefault="00731141" w:rsidP="002767B0">
      <w:pPr>
        <w:shd w:val="clear" w:color="auto" w:fill="FFFFFF"/>
        <w:spacing w:before="375" w:after="37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transfert d’une autre université est traité sur dossier.</w:t>
      </w:r>
    </w:p>
    <w:p w14:paraId="483765ED" w14:textId="77777777" w:rsidR="00731141" w:rsidRPr="00EB3349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Étape 1</w:t>
      </w:r>
    </w:p>
    <w:p w14:paraId="4DBEFDEB" w14:textId="0BFAC965" w:rsidR="002767B0" w:rsidRPr="00EB3349" w:rsidRDefault="002767B0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proofErr w:type="spellStart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Demande</w:t>
      </w:r>
      <w:proofErr w:type="spellEnd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d’admission</w:t>
      </w:r>
      <w:proofErr w:type="spellEnd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en</w:t>
      </w:r>
      <w:proofErr w:type="spellEnd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ligne</w:t>
      </w:r>
      <w:proofErr w:type="spellEnd"/>
    </w:p>
    <w:p w14:paraId="1A88DA93" w14:textId="00F7C4D1" w:rsidR="002767B0" w:rsidRPr="00731141" w:rsidRDefault="002767B0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Faire une demande d’admission en ligne</w:t>
      </w:r>
    </w:p>
    <w:p w14:paraId="7A524244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Étape 2</w:t>
      </w:r>
    </w:p>
    <w:p w14:paraId="40C5298F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L’étudiant doit présenter les pièces suivantes :</w:t>
      </w:r>
    </w:p>
    <w:p w14:paraId="66D81A5B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formulaire de demande d'admission (rempli en ligne puis imprimé)</w:t>
      </w:r>
    </w:p>
    <w:p w14:paraId="0B77F2DF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une expédition de l'acte de naissance (original et une copie)</w:t>
      </w:r>
    </w:p>
    <w:p w14:paraId="13AD1860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dossier scolaire complet comprenant:</w:t>
      </w:r>
    </w:p>
    <w:p w14:paraId="728CD9AA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certificat de fin d'études secondaires classiques (Bac II ou équivalent)</w:t>
      </w:r>
    </w:p>
    <w:p w14:paraId="208730D7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les relevés de notes obtenues aux examens du baccalauréat II</w:t>
      </w:r>
    </w:p>
    <w:p w14:paraId="7D697919" w14:textId="77777777" w:rsidR="00731141" w:rsidRPr="00EB3349" w:rsidRDefault="00731141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les </w:t>
      </w:r>
      <w:proofErr w:type="spellStart"/>
      <w:r w:rsidRPr="00EB33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relevés</w:t>
      </w:r>
      <w:proofErr w:type="spellEnd"/>
      <w:r w:rsidRPr="00EB33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de notes </w:t>
      </w:r>
      <w:proofErr w:type="spellStart"/>
      <w:r w:rsidRPr="00EB33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universitaires</w:t>
      </w:r>
      <w:proofErr w:type="spellEnd"/>
    </w:p>
    <w:p w14:paraId="5257C1D8" w14:textId="76543B74" w:rsidR="00731141" w:rsidRPr="00EB3349" w:rsidRDefault="002767B0" w:rsidP="002767B0">
      <w:pPr>
        <w:pStyle w:val="Paragraphedeliste"/>
        <w:numPr>
          <w:ilvl w:val="0"/>
          <w:numId w:val="16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Deux </w:t>
      </w:r>
      <w:r w:rsidR="00731141"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 photos d'identité récentes (maximum 3 mois)</w:t>
      </w:r>
    </w:p>
    <w:p w14:paraId="0BB46EC9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A cela s'ajoutent:</w:t>
      </w:r>
    </w:p>
    <w:p w14:paraId="240ADD67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Pour les postulants en programme de Cycle court</w:t>
      </w:r>
    </w:p>
    <w:p w14:paraId="4FDC7DBA" w14:textId="77777777" w:rsidR="00731141" w:rsidRPr="00EB3349" w:rsidRDefault="00731141" w:rsidP="002767B0">
      <w:pPr>
        <w:pStyle w:val="Paragraphedeliste"/>
        <w:numPr>
          <w:ilvl w:val="0"/>
          <w:numId w:val="17"/>
        </w:num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une copie de la lettre de travail</w:t>
      </w:r>
    </w:p>
    <w:p w14:paraId="06B15B34" w14:textId="2018407C" w:rsidR="00731141" w:rsidRPr="00731141" w:rsidRDefault="00731141" w:rsidP="007311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Après validation, le postulant devra se rendre à la Comptabilité de l'Université, muni de son dossier complet afin de payer les </w:t>
      </w:r>
      <w:hyperlink r:id="rId9" w:history="1">
        <w:r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frais de d'admission</w:t>
        </w:r>
      </w:hyperlink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, non-remboursables.</w:t>
      </w:r>
    </w:p>
    <w:p w14:paraId="5D047E87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Un reçu de paiement lui sera délivré. Ce reçu est à conserver et lui sera demandé comme preuve.</w:t>
      </w:r>
    </w:p>
    <w:p w14:paraId="1076FA6E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4</w:t>
      </w:r>
    </w:p>
    <w:p w14:paraId="3F720B54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lastRenderedPageBreak/>
        <w:t>Le postulant doit ensuite se rendre au décanat de la Faculté qu'il a choisie, muni de son dossier complet incluant:</w:t>
      </w:r>
    </w:p>
    <w:p w14:paraId="1529664B" w14:textId="77777777" w:rsidR="00731141" w:rsidRPr="00EB3349" w:rsidRDefault="00731141" w:rsidP="002767B0">
      <w:pPr>
        <w:pStyle w:val="Paragraphedeliste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toutes les pièces listées à l'étape 2</w:t>
      </w:r>
    </w:p>
    <w:p w14:paraId="7045F760" w14:textId="77777777" w:rsidR="00731141" w:rsidRPr="00EB3349" w:rsidRDefault="00731141" w:rsidP="002767B0">
      <w:pPr>
        <w:pStyle w:val="Paragraphedeliste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EB3349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le reçu de paiement de l'étape 3</w:t>
      </w:r>
    </w:p>
    <w:p w14:paraId="47301D8D" w14:textId="77777777" w:rsidR="00731141" w:rsidRPr="00EB3349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Il pourra lui adresser toute question supplémentaire.</w:t>
      </w:r>
    </w:p>
    <w:p w14:paraId="2E115137" w14:textId="77777777" w:rsidR="002767B0" w:rsidRPr="00731141" w:rsidRDefault="002767B0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</w:p>
    <w:p w14:paraId="11D00958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5</w:t>
      </w:r>
    </w:p>
    <w:p w14:paraId="75034092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L'étudiant sera contacté par le Décanat de la Faculté à laquelle il a postulé qui lui communiquera la décision.</w:t>
      </w:r>
    </w:p>
    <w:p w14:paraId="18D10572" w14:textId="77777777" w:rsidR="00731141" w:rsidRPr="00731141" w:rsidRDefault="00731141" w:rsidP="00731141">
      <w:pPr>
        <w:shd w:val="clear" w:color="auto" w:fill="FFFFFF"/>
        <w:spacing w:before="330" w:after="33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</w:pPr>
      <w:r w:rsidRPr="007311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fr-FR"/>
          <w14:ligatures w14:val="none"/>
        </w:rPr>
        <w:t>Étape 6</w:t>
      </w:r>
    </w:p>
    <w:p w14:paraId="25CAA92D" w14:textId="77777777" w:rsidR="00731141" w:rsidRPr="00731141" w:rsidRDefault="00731141" w:rsidP="007311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>L’étudiant qui est accepté, procédera ensuite à son </w:t>
      </w:r>
      <w:hyperlink r:id="rId10" w:history="1">
        <w:r w:rsidRPr="00731141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bdr w:val="none" w:sz="0" w:space="0" w:color="auto" w:frame="1"/>
            <w:lang w:val="fr-FR"/>
            <w14:ligatures w14:val="none"/>
          </w:rPr>
          <w:t>CHOIX DE COURS</w:t>
        </w:r>
      </w:hyperlink>
      <w:r w:rsidRPr="00731141">
        <w:rPr>
          <w:rFonts w:ascii="Times New Roman" w:eastAsia="Times New Roman" w:hAnsi="Times New Roman" w:cs="Times New Roman"/>
          <w:color w:val="000000" w:themeColor="text1"/>
          <w:kern w:val="0"/>
          <w:lang w:val="fr-FR"/>
          <w14:ligatures w14:val="none"/>
        </w:rPr>
        <w:t xml:space="preserve"> en ligne. </w:t>
      </w:r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Les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cheminements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types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sont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accessibles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ligne</w:t>
      </w:r>
      <w:proofErr w:type="spellEnd"/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6AC8F71D" w14:textId="77777777" w:rsidR="00731141" w:rsidRPr="00731141" w:rsidRDefault="00731141" w:rsidP="00731141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311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</w:p>
    <w:p w14:paraId="5746DBB4" w14:textId="77777777" w:rsidR="00731141" w:rsidRPr="00EB3349" w:rsidRDefault="00731141" w:rsidP="00731141">
      <w:pPr>
        <w:jc w:val="both"/>
        <w:rPr>
          <w:rFonts w:ascii="Times New Roman" w:hAnsi="Times New Roman" w:cs="Times New Roman"/>
          <w:color w:val="000000" w:themeColor="text1"/>
          <w:lang w:val="fr-FR"/>
        </w:rPr>
      </w:pPr>
    </w:p>
    <w:sectPr w:rsidR="00731141" w:rsidRPr="00EB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632"/>
    <w:multiLevelType w:val="hybridMultilevel"/>
    <w:tmpl w:val="E66A35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F4B41"/>
    <w:multiLevelType w:val="multilevel"/>
    <w:tmpl w:val="8C7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10BD"/>
    <w:multiLevelType w:val="hybridMultilevel"/>
    <w:tmpl w:val="BC12A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3512A"/>
    <w:multiLevelType w:val="multilevel"/>
    <w:tmpl w:val="E33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4247"/>
    <w:multiLevelType w:val="multilevel"/>
    <w:tmpl w:val="C56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86030"/>
    <w:multiLevelType w:val="multilevel"/>
    <w:tmpl w:val="B23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150D"/>
    <w:multiLevelType w:val="multilevel"/>
    <w:tmpl w:val="A94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9642F"/>
    <w:multiLevelType w:val="multilevel"/>
    <w:tmpl w:val="786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17EB9"/>
    <w:multiLevelType w:val="hybridMultilevel"/>
    <w:tmpl w:val="2B92C5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00607"/>
    <w:multiLevelType w:val="multilevel"/>
    <w:tmpl w:val="C5A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5610B"/>
    <w:multiLevelType w:val="multilevel"/>
    <w:tmpl w:val="3BC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A4378"/>
    <w:multiLevelType w:val="hybridMultilevel"/>
    <w:tmpl w:val="0DDC00D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094FA7"/>
    <w:multiLevelType w:val="multilevel"/>
    <w:tmpl w:val="1C2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31B8F"/>
    <w:multiLevelType w:val="multilevel"/>
    <w:tmpl w:val="F53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D28AD"/>
    <w:multiLevelType w:val="multilevel"/>
    <w:tmpl w:val="7FB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90323"/>
    <w:multiLevelType w:val="hybridMultilevel"/>
    <w:tmpl w:val="4134D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F37E9"/>
    <w:multiLevelType w:val="multilevel"/>
    <w:tmpl w:val="4C2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69816">
    <w:abstractNumId w:val="7"/>
  </w:num>
  <w:num w:numId="2" w16cid:durableId="92631693">
    <w:abstractNumId w:val="9"/>
  </w:num>
  <w:num w:numId="3" w16cid:durableId="1111046507">
    <w:abstractNumId w:val="14"/>
  </w:num>
  <w:num w:numId="4" w16cid:durableId="291135502">
    <w:abstractNumId w:val="16"/>
  </w:num>
  <w:num w:numId="5" w16cid:durableId="1256552268">
    <w:abstractNumId w:val="4"/>
  </w:num>
  <w:num w:numId="6" w16cid:durableId="1492675458">
    <w:abstractNumId w:val="12"/>
  </w:num>
  <w:num w:numId="7" w16cid:durableId="2032484793">
    <w:abstractNumId w:val="5"/>
  </w:num>
  <w:num w:numId="8" w16cid:durableId="1009605682">
    <w:abstractNumId w:val="10"/>
  </w:num>
  <w:num w:numId="9" w16cid:durableId="1593709564">
    <w:abstractNumId w:val="6"/>
  </w:num>
  <w:num w:numId="10" w16cid:durableId="408387449">
    <w:abstractNumId w:val="13"/>
  </w:num>
  <w:num w:numId="11" w16cid:durableId="535630061">
    <w:abstractNumId w:val="3"/>
  </w:num>
  <w:num w:numId="12" w16cid:durableId="1536692828">
    <w:abstractNumId w:val="1"/>
  </w:num>
  <w:num w:numId="13" w16cid:durableId="1336112248">
    <w:abstractNumId w:val="15"/>
  </w:num>
  <w:num w:numId="14" w16cid:durableId="1751074452">
    <w:abstractNumId w:val="11"/>
  </w:num>
  <w:num w:numId="15" w16cid:durableId="1979991024">
    <w:abstractNumId w:val="0"/>
  </w:num>
  <w:num w:numId="16" w16cid:durableId="875233520">
    <w:abstractNumId w:val="2"/>
  </w:num>
  <w:num w:numId="17" w16cid:durableId="316299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41"/>
    <w:rsid w:val="002767B0"/>
    <w:rsid w:val="005A69BA"/>
    <w:rsid w:val="00731141"/>
    <w:rsid w:val="00734713"/>
    <w:rsid w:val="00E97A68"/>
    <w:rsid w:val="00EB3349"/>
    <w:rsid w:val="00F2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5415"/>
  <w15:chartTrackingRefBased/>
  <w15:docId w15:val="{A6841839-22A8-4A4E-9939-D50C9D69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11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11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11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11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11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11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11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11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11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11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1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q.edu.ht/droits-d-inscription-et-fra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iq.edu.ht/fsjp/faculte-sciences-juridiques-politiques-en-bref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q.edu.ht/fsae/faculte-sciences-agriculture-environnement-en-bref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niq.edu.ht/fsga/faculte-sciences-genie-architecture-en-bref/" TargetMode="External"/><Relationship Id="rId10" Type="http://schemas.openxmlformats.org/officeDocument/2006/relationships/hyperlink" Target="https://uniq.edu.ht/mon-espace-virtu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q.edu.ht/droits-d-inscription-et-frai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acherenfant8@gmail.com</dc:creator>
  <cp:keywords/>
  <dc:description/>
  <cp:lastModifiedBy>acherenfant8@gmail.com</cp:lastModifiedBy>
  <cp:revision>8</cp:revision>
  <dcterms:created xsi:type="dcterms:W3CDTF">2026-08-30T20:39:00Z</dcterms:created>
  <dcterms:modified xsi:type="dcterms:W3CDTF">2026-08-30T20:48:00Z</dcterms:modified>
</cp:coreProperties>
</file>