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7E65" w14:textId="77777777" w:rsidR="005C3F41" w:rsidRPr="005C3F41" w:rsidRDefault="005C3F41" w:rsidP="005C3F41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  <w:r w:rsidRPr="005C3F41">
        <w:rPr>
          <w:b/>
          <w:bCs/>
          <w:sz w:val="28"/>
          <w:szCs w:val="28"/>
          <w:u w:val="single"/>
        </w:rPr>
        <w:t>MAMMOGRAPHIE ET ÉCHOGRAPHIE MAMMAIRE BILATÉRALE :</w:t>
      </w:r>
    </w:p>
    <w:p w14:paraId="4186DE1B" w14:textId="1FE3451F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Indication :</w:t>
      </w:r>
      <w:r w:rsidRPr="005C3F41">
        <w:rPr>
          <w:sz w:val="24"/>
          <w:szCs w:val="24"/>
        </w:rPr>
        <w:br/>
        <w:t>Examen systématique.</w:t>
      </w:r>
      <w:r w:rsidRPr="005C3F41">
        <w:rPr>
          <w:sz w:val="24"/>
          <w:szCs w:val="24"/>
        </w:rPr>
        <w:br/>
        <w:t>ATCD familiaux : []</w:t>
      </w:r>
      <w:r w:rsidRPr="005C3F41">
        <w:rPr>
          <w:sz w:val="24"/>
          <w:szCs w:val="24"/>
        </w:rPr>
        <w:br/>
        <w:t>ATCD personnels : []</w:t>
      </w:r>
      <w:r w:rsidRPr="005C3F41">
        <w:rPr>
          <w:sz w:val="24"/>
          <w:szCs w:val="24"/>
        </w:rPr>
        <w:br/>
        <w:t>Statut hormonal : [ménopausée / THS / non ménopausée]</w:t>
      </w:r>
      <w:r w:rsidRPr="005C3F41">
        <w:rPr>
          <w:sz w:val="24"/>
          <w:szCs w:val="24"/>
        </w:rPr>
        <w:br/>
        <w:t>Examen clinique : []</w:t>
      </w:r>
    </w:p>
    <w:p w14:paraId="6E037D8F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Technique :</w:t>
      </w:r>
      <w:r w:rsidRPr="005C3F41">
        <w:rPr>
          <w:sz w:val="24"/>
          <w:szCs w:val="24"/>
        </w:rPr>
        <w:br/>
        <w:t>Mammographie : [] clichés numérisés. Clichés réalisés avec un mammographe numérique plein champ haute définition « PLANMED NUANCE » mis en service en juillet 2013.</w:t>
      </w:r>
      <w:r w:rsidRPr="005C3F41">
        <w:rPr>
          <w:sz w:val="24"/>
          <w:szCs w:val="24"/>
        </w:rPr>
        <w:br/>
        <w:t>Échographie : Examen réalisé avec une sonde multifréquence de 5 à 13 MHz, échographe HITACHI AVIUS mis en service en juin 2013.</w:t>
      </w:r>
    </w:p>
    <w:p w14:paraId="16F4C94B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Résultats :</w:t>
      </w:r>
      <w:r w:rsidRPr="005C3F41">
        <w:rPr>
          <w:sz w:val="24"/>
          <w:szCs w:val="24"/>
        </w:rPr>
        <w:br/>
        <w:t>[Comparativement au bilan sénologique réalisé le [] / Pas d’antécédents]</w:t>
      </w:r>
    </w:p>
    <w:p w14:paraId="47DAFCEA" w14:textId="74B4537A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Mammographie :</w:t>
      </w:r>
      <w:r w:rsidRPr="005C3F41">
        <w:rPr>
          <w:sz w:val="24"/>
          <w:szCs w:val="24"/>
        </w:rPr>
        <w:br/>
        <w:t>Densité mammaire ACR : []</w:t>
      </w:r>
      <w:r w:rsidRPr="005C3F41">
        <w:rPr>
          <w:sz w:val="24"/>
          <w:szCs w:val="24"/>
        </w:rPr>
        <w:br/>
        <w:t>[Description mammographique complète]</w:t>
      </w:r>
    </w:p>
    <w:p w14:paraId="37257F77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Sein droit : [] mGy. Sein gauche : [] mGy.</w:t>
      </w:r>
    </w:p>
    <w:p w14:paraId="3497C5A2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Échographie :</w:t>
      </w:r>
      <w:r w:rsidRPr="005C3F41">
        <w:rPr>
          <w:sz w:val="24"/>
          <w:szCs w:val="24"/>
        </w:rPr>
        <w:br/>
        <w:t>[Description échographique complète]</w:t>
      </w:r>
    </w:p>
    <w:p w14:paraId="59356444" w14:textId="77777777" w:rsidR="005C3F41" w:rsidRDefault="005C3F41" w:rsidP="005C3F41">
      <w:pPr>
        <w:spacing w:before="100" w:before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CONCLUSION :</w:t>
      </w:r>
      <w:r w:rsidRPr="005C3F41">
        <w:rPr>
          <w:sz w:val="24"/>
          <w:szCs w:val="24"/>
        </w:rPr>
        <w:t xml:space="preserve"> </w:t>
      </w:r>
    </w:p>
    <w:p w14:paraId="3D85A3AE" w14:textId="4499BEB1" w:rsidR="005C3F41" w:rsidRPr="005C3F41" w:rsidRDefault="005C3F41" w:rsidP="001068FE">
      <w:pPr>
        <w:spacing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[Conclusion synthétique]</w:t>
      </w:r>
      <w:r w:rsidRPr="005C3F41">
        <w:rPr>
          <w:sz w:val="24"/>
          <w:szCs w:val="24"/>
        </w:rPr>
        <w:br/>
        <w:t>ACR [] à droite.</w:t>
      </w:r>
      <w:r w:rsidRPr="005C3F41">
        <w:rPr>
          <w:sz w:val="24"/>
          <w:szCs w:val="24"/>
        </w:rPr>
        <w:br/>
        <w:t>ACR [] à gauche.</w:t>
      </w:r>
    </w:p>
    <w:p w14:paraId="377D1EA1" w14:textId="3804C46B" w:rsidR="009524F9" w:rsidRPr="005C3F41" w:rsidRDefault="009524F9" w:rsidP="005C3F41"/>
    <w:sectPr w:rsidR="009524F9" w:rsidRPr="005C3F4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FC"/>
    <w:rsid w:val="00031574"/>
    <w:rsid w:val="000A1331"/>
    <w:rsid w:val="000B0885"/>
    <w:rsid w:val="001068FE"/>
    <w:rsid w:val="001634EE"/>
    <w:rsid w:val="00232A64"/>
    <w:rsid w:val="0027438F"/>
    <w:rsid w:val="0037355F"/>
    <w:rsid w:val="003A4179"/>
    <w:rsid w:val="00456CD3"/>
    <w:rsid w:val="00504CE1"/>
    <w:rsid w:val="005C3F41"/>
    <w:rsid w:val="00636066"/>
    <w:rsid w:val="00667E43"/>
    <w:rsid w:val="00677518"/>
    <w:rsid w:val="00691C9A"/>
    <w:rsid w:val="006B39FC"/>
    <w:rsid w:val="006C1EF9"/>
    <w:rsid w:val="00783BA7"/>
    <w:rsid w:val="00807EFD"/>
    <w:rsid w:val="00855369"/>
    <w:rsid w:val="008B321E"/>
    <w:rsid w:val="009524F9"/>
    <w:rsid w:val="009803AC"/>
    <w:rsid w:val="00981D4D"/>
    <w:rsid w:val="009A7CA7"/>
    <w:rsid w:val="00A1622A"/>
    <w:rsid w:val="00B034EE"/>
    <w:rsid w:val="00BE4924"/>
    <w:rsid w:val="00D42686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090629"/>
  <w15:chartTrackingRefBased/>
  <w15:docId w15:val="{43C2FC62-D055-4580-83F4-185476D1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2C7A-08A2-4DFE-B17B-06B32466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MAMMOGRAPHIE BILATERALE :</vt:lpstr>
      <vt:lpstr>MAMMOGRAPHIE BILATERALE :</vt:lpstr>
    </vt:vector>
  </TitlesOfParts>
  <Company>Service Radiologie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MAMMOGRAPHIE BILATERALE :</dc:title>
  <dc:subject/>
  <dc:creator>Dr Béatrice Rotenberg</dc:creator>
  <cp:keywords/>
  <cp:lastModifiedBy>Thomas Alexandre</cp:lastModifiedBy>
  <cp:revision>7</cp:revision>
  <dcterms:created xsi:type="dcterms:W3CDTF">2025-07-07T14:45:00Z</dcterms:created>
  <dcterms:modified xsi:type="dcterms:W3CDTF">2025-07-08T12:45:00Z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