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08F5" w14:textId="52370F30" w:rsidR="003F0C34" w:rsidRDefault="000D3FAD" w:rsidP="000D3FAD">
      <w:pPr>
        <w:pStyle w:val="Title"/>
        <w:jc w:val="center"/>
      </w:pPr>
      <w:r>
        <w:t>Thesis Progress Work</w:t>
      </w:r>
    </w:p>
    <w:p w14:paraId="254E847F" w14:textId="503DD0BB" w:rsidR="000D3FAD" w:rsidRDefault="000D3FAD" w:rsidP="000D3FAD"/>
    <w:p w14:paraId="6E7D728B" w14:textId="4F0E5254" w:rsidR="000D3FAD" w:rsidRDefault="000D3FAD" w:rsidP="000D3FAD">
      <w:pPr>
        <w:pStyle w:val="Heading1"/>
      </w:pPr>
      <w:r>
        <w:t>Progress Report (05/07/2022)</w:t>
      </w:r>
    </w:p>
    <w:p w14:paraId="737949DD" w14:textId="2D6090C0" w:rsidR="004B0F6A" w:rsidRPr="004B0F6A" w:rsidRDefault="004B0F6A" w:rsidP="004B0F6A">
      <w:pPr>
        <w:pStyle w:val="Heading3"/>
      </w:pPr>
      <w:r>
        <w:t xml:space="preserve">Days Till Handover = 123 </w:t>
      </w:r>
      <w:r w:rsidR="00282A89">
        <w:t>(17 Weeks 4 Days)</w:t>
      </w:r>
    </w:p>
    <w:p w14:paraId="34AE9409" w14:textId="119B6EAE" w:rsidR="000D3FAD" w:rsidRDefault="000D3FAD" w:rsidP="000D3FAD">
      <w:r>
        <w:rPr>
          <w:b/>
          <w:bCs/>
        </w:rPr>
        <w:t xml:space="preserve">Aim: </w:t>
      </w:r>
      <w:r>
        <w:t xml:space="preserve">Currently the thesis aim has changed.  The goal now is to </w:t>
      </w:r>
      <w:r w:rsidR="00E94A81">
        <w:t xml:space="preserve">design a PID controller in terms of wing properties.  The formula would be based around calculating the gains for the </w:t>
      </w:r>
      <w:r w:rsidR="00A601D6">
        <w:t>PID</w:t>
      </w:r>
      <w:r w:rsidR="00E94A81">
        <w:t xml:space="preserve"> </w:t>
      </w:r>
      <w:r w:rsidR="00A601D6">
        <w:t>controller</w:t>
      </w:r>
      <w:r w:rsidR="00E94A81">
        <w:t xml:space="preserve"> with the given </w:t>
      </w:r>
      <w:r w:rsidR="00A601D6">
        <w:t>formula</w:t>
      </w:r>
    </w:p>
    <w:p w14:paraId="505D79E0" w14:textId="71943AF2" w:rsidR="00E94A81" w:rsidRPr="00A601D6" w:rsidRDefault="00A601D6" w:rsidP="000D3FAD">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
                <w:rPr>
                  <w:rFonts w:ascii="Cambria Math" w:hAnsi="Cambria Math"/>
                </w:rPr>
                <m:t>de</m:t>
              </m:r>
            </m:num>
            <m:den>
              <m:r>
                <w:rPr>
                  <w:rFonts w:ascii="Cambria Math" w:hAnsi="Cambria Math"/>
                </w:rPr>
                <m:t>dt</m:t>
              </m:r>
            </m:den>
          </m:f>
        </m:oMath>
      </m:oMathPara>
    </w:p>
    <w:p w14:paraId="5EA653F1" w14:textId="7D064C78" w:rsidR="00A601D6" w:rsidRDefault="00A601D6" w:rsidP="000D3FAD">
      <w:r>
        <w:t xml:space="preserve">The values for </w:t>
      </w:r>
      <m:oMath>
        <m:r>
          <w:rPr>
            <w:rFonts w:ascii="Cambria Math" w:hAnsi="Cambria Math"/>
          </w:rPr>
          <m:t>K</m:t>
        </m:r>
      </m:oMath>
      <w:r>
        <w:t xml:space="preserve"> would be determined from </w:t>
      </w:r>
      <w:r w:rsidR="00EE5DD0">
        <w:t>some</w:t>
      </w:r>
      <w:r w:rsidR="004B0F6A">
        <w:t xml:space="preserve"> relation to the </w:t>
      </w:r>
      <w:r w:rsidR="00EE5DD0">
        <w:t>wing properties.</w:t>
      </w:r>
    </w:p>
    <w:p w14:paraId="75B0A548" w14:textId="5D197F06" w:rsidR="00EE5DD0" w:rsidRDefault="00EE5DD0" w:rsidP="000D3FAD">
      <w:pPr>
        <w:rPr>
          <w:b/>
          <w:bCs/>
        </w:rPr>
      </w:pPr>
      <w:r>
        <w:rPr>
          <w:b/>
          <w:bCs/>
        </w:rPr>
        <w:t>Design Process</w:t>
      </w:r>
    </w:p>
    <w:p w14:paraId="567EABEE" w14:textId="77777777" w:rsidR="00E84FAC" w:rsidRDefault="00EE5DD0" w:rsidP="000D3FAD">
      <w:r>
        <w:t xml:space="preserve">Simulation 1: The first sim is a 2D flat plate simulation.  This will be used to generate a base value from which the gains could be iterated from.  Along with this, simulation 1 should be able to provide insight into the relationship between </w:t>
      </w:r>
      <w:r w:rsidR="00E84FAC">
        <w:t>the following properties</w:t>
      </w:r>
    </w:p>
    <w:p w14:paraId="6A775EC6" w14:textId="24202EBD" w:rsidR="00E84FAC" w:rsidRDefault="00E84FAC" w:rsidP="00E84FAC">
      <w:pPr>
        <w:pStyle w:val="ListParagraph"/>
        <w:numPr>
          <w:ilvl w:val="0"/>
          <w:numId w:val="1"/>
        </w:numPr>
      </w:pPr>
      <w:r>
        <w:t>Chord length</w:t>
      </w:r>
    </w:p>
    <w:p w14:paraId="7DEB7B29" w14:textId="77777777" w:rsidR="00E84FAC" w:rsidRDefault="00E84FAC" w:rsidP="00E84FAC">
      <w:pPr>
        <w:pStyle w:val="ListParagraph"/>
        <w:numPr>
          <w:ilvl w:val="0"/>
          <w:numId w:val="1"/>
        </w:numPr>
      </w:pPr>
      <w:r>
        <w:t>Hinge point location (flap size)</w:t>
      </w:r>
    </w:p>
    <w:p w14:paraId="00197E3C" w14:textId="77777777" w:rsidR="00E84FAC" w:rsidRDefault="00E84FAC" w:rsidP="00E84FAC">
      <w:r>
        <w:t>Simulation 2: This will be a 2D numerical simulation using Nastran.  This simulation should be able to show the relationship between the remaining 2D properties including</w:t>
      </w:r>
    </w:p>
    <w:p w14:paraId="38FAE570" w14:textId="77777777" w:rsidR="00E84FAC" w:rsidRDefault="00E84FAC" w:rsidP="00E84FAC">
      <w:pPr>
        <w:pStyle w:val="ListParagraph"/>
        <w:numPr>
          <w:ilvl w:val="0"/>
          <w:numId w:val="1"/>
        </w:numPr>
      </w:pPr>
      <w:r>
        <w:t>Camber size</w:t>
      </w:r>
    </w:p>
    <w:p w14:paraId="7CA4EAAD" w14:textId="77777777" w:rsidR="00E84FAC" w:rsidRDefault="00E84FAC" w:rsidP="00E84FAC">
      <w:pPr>
        <w:pStyle w:val="ListParagraph"/>
        <w:numPr>
          <w:ilvl w:val="0"/>
          <w:numId w:val="1"/>
        </w:numPr>
      </w:pPr>
      <w:r>
        <w:t>Max Camber location</w:t>
      </w:r>
    </w:p>
    <w:p w14:paraId="435C6053" w14:textId="77777777" w:rsidR="00E84FAC" w:rsidRDefault="00E84FAC" w:rsidP="00E84FAC">
      <w:pPr>
        <w:pStyle w:val="ListParagraph"/>
        <w:numPr>
          <w:ilvl w:val="0"/>
          <w:numId w:val="1"/>
        </w:numPr>
      </w:pPr>
      <w:r>
        <w:t>Maximum thickness</w:t>
      </w:r>
    </w:p>
    <w:p w14:paraId="63A9133C" w14:textId="77777777" w:rsidR="00E84FAC" w:rsidRDefault="00E84FAC" w:rsidP="00E84FAC">
      <w:r>
        <w:t xml:space="preserve">This will be done </w:t>
      </w:r>
      <w:proofErr w:type="gramStart"/>
      <w:r>
        <w:t>through the use of</w:t>
      </w:r>
      <w:proofErr w:type="gramEnd"/>
      <w:r>
        <w:t xml:space="preserve"> the NACA formulas (4 and 5 digit)</w:t>
      </w:r>
    </w:p>
    <w:p w14:paraId="41536152" w14:textId="77777777" w:rsidR="00E84FAC" w:rsidRDefault="00E84FAC" w:rsidP="00E84FAC">
      <w:r>
        <w:t xml:space="preserve">Simulation 3: This will be a full 3D mesh simulation.  This will be able to give relations to the following properties </w:t>
      </w:r>
    </w:p>
    <w:p w14:paraId="5AEB04AB" w14:textId="77777777" w:rsidR="00E84FAC" w:rsidRDefault="00E84FAC" w:rsidP="00E84FAC">
      <w:pPr>
        <w:pStyle w:val="ListParagraph"/>
        <w:numPr>
          <w:ilvl w:val="0"/>
          <w:numId w:val="1"/>
        </w:numPr>
      </w:pPr>
      <w:r>
        <w:t>Sweep angle</w:t>
      </w:r>
    </w:p>
    <w:p w14:paraId="0F97845F" w14:textId="77777777" w:rsidR="00E84FAC" w:rsidRDefault="00E84FAC" w:rsidP="00E84FAC">
      <w:pPr>
        <w:pStyle w:val="ListParagraph"/>
        <w:numPr>
          <w:ilvl w:val="0"/>
          <w:numId w:val="1"/>
        </w:numPr>
      </w:pPr>
      <w:proofErr w:type="gramStart"/>
      <w:r>
        <w:t>Wing span</w:t>
      </w:r>
      <w:proofErr w:type="gramEnd"/>
    </w:p>
    <w:p w14:paraId="64E35FAD" w14:textId="77777777" w:rsidR="00E84FAC" w:rsidRDefault="00E84FAC" w:rsidP="00E84FAC">
      <w:pPr>
        <w:pStyle w:val="ListParagraph"/>
        <w:numPr>
          <w:ilvl w:val="0"/>
          <w:numId w:val="1"/>
        </w:numPr>
      </w:pPr>
      <w:r>
        <w:t>Taper ratio</w:t>
      </w:r>
    </w:p>
    <w:p w14:paraId="1365733D" w14:textId="77777777" w:rsidR="00E84FAC" w:rsidRDefault="00E84FAC" w:rsidP="00E84FAC">
      <w:pPr>
        <w:pStyle w:val="ListParagraph"/>
        <w:numPr>
          <w:ilvl w:val="0"/>
          <w:numId w:val="1"/>
        </w:numPr>
      </w:pPr>
      <w:r>
        <w:t>Flap span</w:t>
      </w:r>
    </w:p>
    <w:p w14:paraId="6D87AC3D" w14:textId="77777777" w:rsidR="00E84FAC" w:rsidRDefault="00E84FAC" w:rsidP="00E84FAC">
      <w:pPr>
        <w:pStyle w:val="ListParagraph"/>
        <w:numPr>
          <w:ilvl w:val="0"/>
          <w:numId w:val="1"/>
        </w:numPr>
      </w:pPr>
      <w:r>
        <w:t>Tip chord</w:t>
      </w:r>
    </w:p>
    <w:p w14:paraId="56DC23FC" w14:textId="77777777" w:rsidR="00E84FAC" w:rsidRDefault="00E84FAC" w:rsidP="00E84FAC">
      <w:pPr>
        <w:pStyle w:val="ListParagraph"/>
        <w:numPr>
          <w:ilvl w:val="0"/>
          <w:numId w:val="1"/>
        </w:numPr>
      </w:pPr>
      <w:r>
        <w:t xml:space="preserve">Root chord </w:t>
      </w:r>
    </w:p>
    <w:p w14:paraId="6A4ECF90" w14:textId="77777777" w:rsidR="00EC1077" w:rsidRDefault="00E84FAC" w:rsidP="00E84FAC">
      <w:r>
        <w:t>Other properties will be added if time permits</w:t>
      </w:r>
    </w:p>
    <w:p w14:paraId="74E049E7" w14:textId="77777777" w:rsidR="00EC1077" w:rsidRDefault="00EC1077" w:rsidP="00E84FAC">
      <w:r>
        <w:rPr>
          <w:b/>
          <w:bCs/>
        </w:rPr>
        <w:t xml:space="preserve">Progress: </w:t>
      </w:r>
      <w:r>
        <w:t xml:space="preserve">Over the weekend a meshing function was built in python for simulation 2.  This takes an input file from the UIUC database or equivalent format and produces the grid and mesh card ready to be placed into NASTRAN input file.   Simulation 1 still requires some research.  Once simulation 2 is complete simulation 3 should just require an upgrade to the meshing software. </w:t>
      </w:r>
    </w:p>
    <w:p w14:paraId="5ED2E25E" w14:textId="77777777" w:rsidR="00EC1077" w:rsidRDefault="00EC1077" w:rsidP="00E84FAC"/>
    <w:p w14:paraId="38C5BF59" w14:textId="77777777" w:rsidR="00EC1077" w:rsidRDefault="00EC1077" w:rsidP="00E84FAC"/>
    <w:p w14:paraId="362AEC9C" w14:textId="3DE04B84" w:rsidR="00EE5DD0" w:rsidRDefault="00EE5DD0" w:rsidP="00E84FAC">
      <w:pPr>
        <w:rPr>
          <w:sz w:val="36"/>
          <w:szCs w:val="44"/>
        </w:rPr>
      </w:pPr>
      <w:r>
        <w:lastRenderedPageBreak/>
        <w:t xml:space="preserve"> </w:t>
      </w:r>
      <w:r w:rsidR="00B92BF9">
        <w:rPr>
          <w:sz w:val="36"/>
          <w:szCs w:val="44"/>
        </w:rPr>
        <w:t xml:space="preserve">Nastran </w:t>
      </w:r>
      <w:r w:rsidR="004257AD">
        <w:rPr>
          <w:sz w:val="36"/>
          <w:szCs w:val="44"/>
        </w:rPr>
        <w:t>Simulation</w:t>
      </w:r>
    </w:p>
    <w:p w14:paraId="6D29A29E" w14:textId="77777777" w:rsidR="004257AD" w:rsidRPr="004257AD" w:rsidRDefault="004257AD" w:rsidP="00E84FAC">
      <w:pPr>
        <w:rPr>
          <w:sz w:val="24"/>
          <w:szCs w:val="32"/>
        </w:rPr>
      </w:pPr>
    </w:p>
    <w:p w14:paraId="0C3BED83" w14:textId="49AFE157" w:rsidR="00B92BF9" w:rsidRPr="00211F75" w:rsidRDefault="00B46949" w:rsidP="00E84FAC">
      <w:pPr>
        <w:rPr>
          <w:b/>
          <w:bCs/>
          <w:sz w:val="24"/>
          <w:szCs w:val="24"/>
        </w:rPr>
      </w:pPr>
      <w:r w:rsidRPr="00211F75">
        <w:rPr>
          <w:b/>
          <w:bCs/>
          <w:sz w:val="24"/>
          <w:szCs w:val="24"/>
        </w:rPr>
        <w:t>Case Control</w:t>
      </w:r>
      <w:r w:rsidR="00160C18" w:rsidRPr="00211F75">
        <w:rPr>
          <w:b/>
          <w:bCs/>
          <w:sz w:val="24"/>
          <w:szCs w:val="24"/>
        </w:rPr>
        <w:t xml:space="preserve"> Deck</w:t>
      </w:r>
    </w:p>
    <w:p w14:paraId="5C13421D" w14:textId="77777777" w:rsidR="00160C18" w:rsidRPr="00211F75" w:rsidRDefault="00160C18" w:rsidP="00E84FAC">
      <w:pPr>
        <w:rPr>
          <w:b/>
          <w:bCs/>
          <w:sz w:val="24"/>
          <w:szCs w:val="24"/>
        </w:rPr>
      </w:pPr>
    </w:p>
    <w:p w14:paraId="7EFFD5F7" w14:textId="77777777" w:rsidR="00C859B9" w:rsidRPr="00211F75" w:rsidRDefault="00C859B9" w:rsidP="00C859B9">
      <w:pPr>
        <w:autoSpaceDE w:val="0"/>
        <w:autoSpaceDN w:val="0"/>
        <w:adjustRightInd w:val="0"/>
        <w:spacing w:after="0" w:line="240" w:lineRule="auto"/>
        <w:rPr>
          <w:rFonts w:ascii="TT16F10o00" w:hAnsi="TT16F10o00" w:cs="TT16F10o00"/>
          <w:sz w:val="24"/>
          <w:szCs w:val="24"/>
        </w:rPr>
      </w:pPr>
      <w:r w:rsidRPr="00211F75">
        <w:rPr>
          <w:b/>
          <w:bCs/>
          <w:sz w:val="24"/>
          <w:szCs w:val="24"/>
        </w:rPr>
        <w:t xml:space="preserve">EIGRL </w:t>
      </w:r>
      <w:r w:rsidRPr="00211F75">
        <w:rPr>
          <w:rFonts w:ascii="TT16F10o00" w:hAnsi="TT16F10o00" w:cs="TT16F10o00"/>
          <w:sz w:val="24"/>
          <w:szCs w:val="24"/>
        </w:rPr>
        <w:t xml:space="preserve">Defines data needed to perform real eigenvalue (vibration or buckling) analysis with the </w:t>
      </w:r>
      <w:proofErr w:type="spellStart"/>
      <w:r w:rsidRPr="00211F75">
        <w:rPr>
          <w:rFonts w:ascii="TT16F10o00" w:hAnsi="TT16F10o00" w:cs="TT16F10o00"/>
          <w:sz w:val="24"/>
          <w:szCs w:val="24"/>
        </w:rPr>
        <w:t>Lanczos</w:t>
      </w:r>
      <w:proofErr w:type="spellEnd"/>
    </w:p>
    <w:p w14:paraId="4128D352" w14:textId="37C051AD" w:rsidR="00160C18" w:rsidRPr="00211F75" w:rsidRDefault="00C859B9" w:rsidP="00C859B9">
      <w:pPr>
        <w:rPr>
          <w:rFonts w:ascii="TT16F10o00" w:hAnsi="TT16F10o00" w:cs="TT16F10o00"/>
          <w:sz w:val="24"/>
          <w:szCs w:val="24"/>
        </w:rPr>
      </w:pPr>
      <w:r w:rsidRPr="00211F75">
        <w:rPr>
          <w:rFonts w:ascii="TT16F10o00" w:hAnsi="TT16F10o00" w:cs="TT16F10o00"/>
          <w:sz w:val="24"/>
          <w:szCs w:val="24"/>
        </w:rPr>
        <w:t>method.</w:t>
      </w:r>
    </w:p>
    <w:p w14:paraId="6C9CC68E" w14:textId="77777777" w:rsidR="00C859B9" w:rsidRPr="00211F75" w:rsidRDefault="00C859B9" w:rsidP="00C859B9">
      <w:pPr>
        <w:rPr>
          <w:rFonts w:ascii="TT16F10o00" w:hAnsi="TT16F10o00" w:cs="TT16F10o00"/>
          <w:sz w:val="24"/>
          <w:szCs w:val="24"/>
        </w:rPr>
      </w:pPr>
    </w:p>
    <w:p w14:paraId="4940DCA7" w14:textId="365AC245" w:rsidR="00C859B9" w:rsidRPr="00211F75" w:rsidRDefault="00564A9E" w:rsidP="00C859B9">
      <w:pPr>
        <w:rPr>
          <w:rFonts w:ascii="TT16F10o00" w:hAnsi="TT16F10o00" w:cs="TT16F10o00"/>
          <w:sz w:val="24"/>
          <w:szCs w:val="24"/>
        </w:rPr>
      </w:pPr>
      <w:r w:rsidRPr="00211F75">
        <w:rPr>
          <w:rFonts w:ascii="TT16F10o00" w:hAnsi="TT16F10o00" w:cs="TT16F10o00"/>
          <w:b/>
          <w:bCs/>
          <w:sz w:val="24"/>
          <w:szCs w:val="24"/>
        </w:rPr>
        <w:t xml:space="preserve">AERO </w:t>
      </w:r>
      <w:r w:rsidRPr="00211F75">
        <w:rPr>
          <w:rFonts w:ascii="TT16F10o00" w:hAnsi="TT16F10o00" w:cs="TT16F10o00"/>
          <w:sz w:val="24"/>
          <w:szCs w:val="24"/>
        </w:rPr>
        <w:t>Gives basic aerodynamic parameters for unsteady aerodynamics.</w:t>
      </w:r>
    </w:p>
    <w:p w14:paraId="4A23E954" w14:textId="77777777" w:rsidR="00564A9E" w:rsidRPr="00211F75" w:rsidRDefault="00564A9E" w:rsidP="00C859B9">
      <w:pPr>
        <w:rPr>
          <w:rFonts w:ascii="TT16F10o00" w:hAnsi="TT16F10o00" w:cs="TT16F10o00"/>
          <w:sz w:val="24"/>
          <w:szCs w:val="24"/>
        </w:rPr>
      </w:pPr>
    </w:p>
    <w:p w14:paraId="4AD2EE5C" w14:textId="61A7C359" w:rsidR="00564A9E" w:rsidRPr="00211F75" w:rsidRDefault="006673F4" w:rsidP="00C859B9">
      <w:pPr>
        <w:rPr>
          <w:rFonts w:ascii="TT16F10o00" w:hAnsi="TT16F10o00" w:cs="TT16F10o00"/>
          <w:sz w:val="24"/>
          <w:szCs w:val="24"/>
        </w:rPr>
      </w:pPr>
      <w:r w:rsidRPr="00211F75">
        <w:rPr>
          <w:rFonts w:ascii="TT16F10o00" w:hAnsi="TT16F10o00" w:cs="TT16F10o00"/>
          <w:b/>
          <w:bCs/>
          <w:sz w:val="24"/>
          <w:szCs w:val="24"/>
        </w:rPr>
        <w:t xml:space="preserve">CAERO5 </w:t>
      </w:r>
      <w:r w:rsidRPr="00211F75">
        <w:rPr>
          <w:rFonts w:ascii="TT16F10o00" w:hAnsi="TT16F10o00" w:cs="TT16F10o00"/>
          <w:sz w:val="24"/>
          <w:szCs w:val="24"/>
        </w:rPr>
        <w:t>Defines an aerodynamic macro element for Piston theory.</w:t>
      </w:r>
    </w:p>
    <w:p w14:paraId="4C5C0858" w14:textId="77777777" w:rsidR="006673F4" w:rsidRPr="00360B6F" w:rsidRDefault="006673F4" w:rsidP="00C859B9">
      <w:pPr>
        <w:rPr>
          <w:sz w:val="24"/>
          <w:szCs w:val="24"/>
        </w:rPr>
      </w:pPr>
    </w:p>
    <w:p w14:paraId="073CC6BD" w14:textId="59084AD5" w:rsidR="00211F75" w:rsidRDefault="00360B6F" w:rsidP="00C859B9">
      <w:pPr>
        <w:rPr>
          <w:rFonts w:ascii="TT16F10o00" w:hAnsi="TT16F10o00" w:cs="TT16F10o00"/>
          <w:sz w:val="24"/>
          <w:szCs w:val="24"/>
        </w:rPr>
      </w:pPr>
      <w:r w:rsidRPr="00360B6F">
        <w:rPr>
          <w:rFonts w:ascii="TT16F10o00" w:hAnsi="TT16F10o00" w:cs="TT16F10o00"/>
          <w:b/>
          <w:bCs/>
          <w:sz w:val="24"/>
          <w:szCs w:val="24"/>
        </w:rPr>
        <w:t xml:space="preserve">AEFACT </w:t>
      </w:r>
      <w:r w:rsidRPr="00360B6F">
        <w:rPr>
          <w:rFonts w:ascii="TT16F10o00" w:hAnsi="TT16F10o00" w:cs="TT16F10o00"/>
          <w:sz w:val="24"/>
          <w:szCs w:val="24"/>
        </w:rPr>
        <w:t>Defines real numbers for aeroelastic analysis.</w:t>
      </w:r>
    </w:p>
    <w:p w14:paraId="7746C746" w14:textId="77777777" w:rsidR="00360B6F" w:rsidRDefault="00360B6F" w:rsidP="00C859B9">
      <w:pPr>
        <w:rPr>
          <w:rFonts w:ascii="TT16F10o00" w:hAnsi="TT16F10o00" w:cs="TT16F10o00"/>
          <w:sz w:val="24"/>
          <w:szCs w:val="24"/>
        </w:rPr>
      </w:pPr>
    </w:p>
    <w:p w14:paraId="508A9715" w14:textId="23FBDE8F" w:rsidR="00360B6F" w:rsidRDefault="00C1140D" w:rsidP="00C859B9">
      <w:pPr>
        <w:rPr>
          <w:rFonts w:ascii="TT16F10o00" w:hAnsi="TT16F10o00" w:cs="TT16F10o00"/>
          <w:sz w:val="24"/>
          <w:szCs w:val="24"/>
        </w:rPr>
      </w:pPr>
      <w:r>
        <w:rPr>
          <w:rFonts w:ascii="TT16F10o00" w:hAnsi="TT16F10o00" w:cs="TT16F10o00"/>
          <w:b/>
          <w:bCs/>
          <w:sz w:val="24"/>
          <w:szCs w:val="24"/>
        </w:rPr>
        <w:t xml:space="preserve">PAERO5 </w:t>
      </w:r>
      <w:r w:rsidRPr="0041452D">
        <w:rPr>
          <w:rFonts w:ascii="TT16F10o00" w:hAnsi="TT16F10o00" w:cs="TT16F10o00"/>
          <w:sz w:val="24"/>
          <w:szCs w:val="24"/>
        </w:rPr>
        <w:t>Defines properties of each strip element for Piston theory.</w:t>
      </w:r>
    </w:p>
    <w:p w14:paraId="08E86E0C" w14:textId="77777777" w:rsidR="009D6AAA" w:rsidRDefault="009D6AAA" w:rsidP="00C859B9">
      <w:pPr>
        <w:rPr>
          <w:rFonts w:ascii="TT16F10o00" w:hAnsi="TT16F10o00" w:cs="TT16F10o00"/>
          <w:sz w:val="24"/>
          <w:szCs w:val="24"/>
        </w:rPr>
      </w:pPr>
    </w:p>
    <w:p w14:paraId="422A2B74" w14:textId="77777777" w:rsidR="009D6AAA" w:rsidRDefault="009D6AAA" w:rsidP="00C859B9">
      <w:pPr>
        <w:rPr>
          <w:rFonts w:ascii="TT16F10o00" w:hAnsi="TT16F10o00" w:cs="TT16F10o00"/>
          <w:sz w:val="20"/>
          <w:szCs w:val="20"/>
        </w:rPr>
      </w:pPr>
    </w:p>
    <w:p w14:paraId="41A808A3" w14:textId="77777777" w:rsidR="00C1140D" w:rsidRPr="00C1140D" w:rsidRDefault="00C1140D" w:rsidP="00C859B9">
      <w:pPr>
        <w:rPr>
          <w:sz w:val="24"/>
          <w:szCs w:val="24"/>
        </w:rPr>
      </w:pPr>
    </w:p>
    <w:sectPr w:rsidR="00C1140D" w:rsidRPr="00C114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47F2" w14:textId="77777777" w:rsidR="0041253F" w:rsidRDefault="0041253F" w:rsidP="005F7FBB">
      <w:pPr>
        <w:spacing w:after="0" w:line="240" w:lineRule="auto"/>
      </w:pPr>
      <w:r>
        <w:separator/>
      </w:r>
    </w:p>
  </w:endnote>
  <w:endnote w:type="continuationSeparator" w:id="0">
    <w:p w14:paraId="005CA567" w14:textId="77777777" w:rsidR="0041253F" w:rsidRDefault="0041253F" w:rsidP="005F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T16F10o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5DBDF" w14:textId="77777777" w:rsidR="0041253F" w:rsidRDefault="0041253F" w:rsidP="005F7FBB">
      <w:pPr>
        <w:spacing w:after="0" w:line="240" w:lineRule="auto"/>
      </w:pPr>
      <w:r>
        <w:separator/>
      </w:r>
    </w:p>
  </w:footnote>
  <w:footnote w:type="continuationSeparator" w:id="0">
    <w:p w14:paraId="2B27527C" w14:textId="77777777" w:rsidR="0041253F" w:rsidRDefault="0041253F" w:rsidP="005F7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4B83"/>
    <w:multiLevelType w:val="hybridMultilevel"/>
    <w:tmpl w:val="AC50F40E"/>
    <w:lvl w:ilvl="0" w:tplc="B930095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078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xNDY2tjAzMzYyNDdW0lEKTi0uzszPAykwqgUAwLw+mywAAAA="/>
  </w:docVars>
  <w:rsids>
    <w:rsidRoot w:val="000D3FAD"/>
    <w:rsid w:val="000D3FAD"/>
    <w:rsid w:val="00160C18"/>
    <w:rsid w:val="00211F75"/>
    <w:rsid w:val="00282A89"/>
    <w:rsid w:val="00360B6F"/>
    <w:rsid w:val="003F0C34"/>
    <w:rsid w:val="0041253F"/>
    <w:rsid w:val="0041452D"/>
    <w:rsid w:val="004257AD"/>
    <w:rsid w:val="004B0F6A"/>
    <w:rsid w:val="00564A9E"/>
    <w:rsid w:val="005F7FBB"/>
    <w:rsid w:val="006673F4"/>
    <w:rsid w:val="00712E87"/>
    <w:rsid w:val="00871DC3"/>
    <w:rsid w:val="009D6AAA"/>
    <w:rsid w:val="00A601D6"/>
    <w:rsid w:val="00B46949"/>
    <w:rsid w:val="00B81296"/>
    <w:rsid w:val="00B92BF9"/>
    <w:rsid w:val="00C1140D"/>
    <w:rsid w:val="00C14FAC"/>
    <w:rsid w:val="00C41C22"/>
    <w:rsid w:val="00C859B9"/>
    <w:rsid w:val="00D84A29"/>
    <w:rsid w:val="00E84FAC"/>
    <w:rsid w:val="00E94A81"/>
    <w:rsid w:val="00EC1077"/>
    <w:rsid w:val="00EE5DD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8B04A"/>
  <w15:chartTrackingRefBased/>
  <w15:docId w15:val="{C31EA82F-DC65-465B-9745-712988A2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A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D3FA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4B0F6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FA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3FAD"/>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0D3FAD"/>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0D3FAD"/>
    <w:rPr>
      <w:rFonts w:asciiTheme="majorHAnsi" w:eastAsiaTheme="majorEastAsia" w:hAnsiTheme="majorHAnsi" w:cstheme="majorBidi"/>
      <w:color w:val="2F5496" w:themeColor="accent1" w:themeShade="BF"/>
      <w:sz w:val="32"/>
      <w:szCs w:val="40"/>
    </w:rPr>
  </w:style>
  <w:style w:type="character" w:styleId="PlaceholderText">
    <w:name w:val="Placeholder Text"/>
    <w:basedOn w:val="DefaultParagraphFont"/>
    <w:uiPriority w:val="99"/>
    <w:semiHidden/>
    <w:rsid w:val="00A601D6"/>
    <w:rPr>
      <w:color w:val="808080"/>
    </w:rPr>
  </w:style>
  <w:style w:type="character" w:customStyle="1" w:styleId="Heading3Char">
    <w:name w:val="Heading 3 Char"/>
    <w:basedOn w:val="DefaultParagraphFont"/>
    <w:link w:val="Heading3"/>
    <w:uiPriority w:val="9"/>
    <w:rsid w:val="004B0F6A"/>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E84FAC"/>
    <w:pPr>
      <w:ind w:left="720"/>
      <w:contextualSpacing/>
    </w:pPr>
  </w:style>
  <w:style w:type="paragraph" w:styleId="Header">
    <w:name w:val="header"/>
    <w:basedOn w:val="Normal"/>
    <w:link w:val="HeaderChar"/>
    <w:uiPriority w:val="99"/>
    <w:unhideWhenUsed/>
    <w:rsid w:val="005F7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FBB"/>
  </w:style>
  <w:style w:type="paragraph" w:styleId="Footer">
    <w:name w:val="footer"/>
    <w:basedOn w:val="Normal"/>
    <w:link w:val="FooterChar"/>
    <w:uiPriority w:val="99"/>
    <w:unhideWhenUsed/>
    <w:rsid w:val="005F7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Lando</dc:creator>
  <cp:keywords/>
  <dc:description/>
  <cp:lastModifiedBy>Thomas Lando</cp:lastModifiedBy>
  <cp:revision>18</cp:revision>
  <dcterms:created xsi:type="dcterms:W3CDTF">2022-07-05T11:15:00Z</dcterms:created>
  <dcterms:modified xsi:type="dcterms:W3CDTF">2022-07-13T11:01:00Z</dcterms:modified>
</cp:coreProperties>
</file>