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16FA" w14:textId="457894AB" w:rsidR="00C850AF" w:rsidRDefault="00E71D78" w:rsidP="00A42FA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1717"/>
        </w:rPr>
        <w:t>({{question_number}})</w:t>
      </w:r>
      <w:r>
        <w:rPr>
          <w:rFonts w:ascii="Times New Roman" w:eastAsia="Times New Roman" w:hAnsi="Times New Roman" w:cs="Times New Roman"/>
          <w:color w:val="181717"/>
        </w:rPr>
        <w:t xml:space="preserve"> </w:t>
      </w:r>
      <w:r w:rsidR="00A42FAC" w:rsidRPr="00A42FAC">
        <w:rPr>
          <w:rFonts w:ascii="Times New Roman" w:hAnsi="Times New Roman" w:cs="Times New Roman"/>
        </w:rPr>
        <w:t xml:space="preserve">Solve the differential equation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x(x+1)</m:t>
            </m:r>
          </m:den>
        </m:f>
      </m:oMath>
      <w:r w:rsidR="00A42FAC" w:rsidRPr="00A42FAC">
        <w:rPr>
          <w:rFonts w:ascii="Times New Roman" w:hAnsi="Times New Roman" w:cs="Times New Roman"/>
        </w:rPr>
        <w:t xml:space="preserve">, given that when </w:t>
      </w:r>
      <m:oMath>
        <m:r>
          <m:rPr>
            <m:sty m:val="p"/>
          </m:rPr>
          <w:rPr>
            <w:rFonts w:ascii="Cambria Math" w:hAnsi="Cambria Math" w:cs="Times New Roman"/>
          </w:rPr>
          <m:t>x=1</m:t>
        </m:r>
      </m:oMath>
      <w:r w:rsidR="00A42FAC" w:rsidRPr="00A42FAC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y=1</m:t>
        </m:r>
      </m:oMath>
      <w:r w:rsidR="00A42FAC" w:rsidRPr="00A42FAC">
        <w:rPr>
          <w:rFonts w:ascii="Times New Roman" w:hAnsi="Times New Roman" w:cs="Times New Roman"/>
        </w:rPr>
        <w:t xml:space="preserve">. Your answer should express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</m:oMath>
      <w:r w:rsidR="00A42FAC" w:rsidRPr="00A42FAC">
        <w:rPr>
          <w:rFonts w:ascii="Times New Roman" w:hAnsi="Times New Roman" w:cs="Times New Roman"/>
        </w:rPr>
        <w:t xml:space="preserve"> explicitly in terms of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="00A42FAC" w:rsidRPr="00A42FAC">
        <w:rPr>
          <w:rFonts w:ascii="Times New Roman" w:hAnsi="Times New Roman" w:cs="Times New Roman"/>
        </w:rPr>
        <w:t>.</w:t>
      </w:r>
      <w:r w:rsidR="00A42FAC">
        <w:rPr>
          <w:rFonts w:ascii="Times New Roman" w:hAnsi="Times New Roman" w:cs="Times New Roman"/>
        </w:rPr>
        <w:tab/>
      </w:r>
      <w:r w:rsidR="00A42FAC">
        <w:rPr>
          <w:rFonts w:ascii="Times New Roman" w:hAnsi="Times New Roman" w:cs="Times New Roman"/>
          <w:b/>
          <w:bCs/>
        </w:rPr>
        <w:t>[8]</w:t>
      </w:r>
    </w:p>
    <w:p w14:paraId="5063FD13" w14:textId="26F0906E" w:rsidR="00A42FAC" w:rsidRDefault="00A42FAC" w:rsidP="00A42FA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C22536" w14:textId="016F370F" w:rsidR="00525DDA" w:rsidRDefault="00525DDA" w:rsidP="00A42FAC">
      <w:pPr>
        <w:tabs>
          <w:tab w:val="right" w:pos="9360"/>
        </w:tabs>
        <w:autoSpaceDE w:val="0"/>
        <w:autoSpaceDN w:val="0"/>
        <w:adjustRightInd w:val="0"/>
        <w:spacing w:after="0" w:line="240" w:lineRule="auto"/>
      </w:pPr>
    </w:p>
    <w:p w14:paraId="229FE769" w14:textId="77777777" w:rsidR="00525DDA" w:rsidRPr="00A42FAC" w:rsidRDefault="00525DDA" w:rsidP="00A42FAC">
      <w:pPr>
        <w:tabs>
          <w:tab w:val="right" w:pos="9360"/>
        </w:tabs>
        <w:autoSpaceDE w:val="0"/>
        <w:autoSpaceDN w:val="0"/>
        <w:adjustRightInd w:val="0"/>
        <w:spacing w:after="0" w:line="240" w:lineRule="auto"/>
      </w:pPr>
    </w:p>
    <w:sectPr w:rsidR="00525DDA" w:rsidRPr="00A4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AC"/>
    <w:rsid w:val="00525DDA"/>
    <w:rsid w:val="009B1514"/>
    <w:rsid w:val="00A42FAC"/>
    <w:rsid w:val="00E609E4"/>
    <w:rsid w:val="00E7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D523"/>
  <w15:chartTrackingRefBased/>
  <w15:docId w15:val="{24125A35-4452-4C25-ADDE-D657B9B9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2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dc:description/>
  <cp:lastModifiedBy>Thomas Massey</cp:lastModifiedBy>
  <cp:revision>3</cp:revision>
  <dcterms:created xsi:type="dcterms:W3CDTF">2023-04-15T20:20:00Z</dcterms:created>
  <dcterms:modified xsi:type="dcterms:W3CDTF">2023-04-15T21:00:00Z</dcterms:modified>
</cp:coreProperties>
</file>