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Pflichtenheft – Template Service (V1.1)</w:t>
      </w:r>
    </w:p>
    <w:p>
      <w:r>
        <w:rPr>
          <w:b/>
        </w:rPr>
        <w:t xml:space="preserve">Service-Name: </w:t>
      </w:r>
      <w:r>
        <w:t>template-service</w:t>
        <w:br/>
      </w:r>
      <w:r>
        <w:rPr>
          <w:b/>
        </w:rPr>
        <w:t xml:space="preserve">Version: </w:t>
      </w:r>
      <w:r>
        <w:t>1.1</w:t>
        <w:br/>
      </w:r>
      <w:r>
        <w:rPr>
          <w:b/>
        </w:rPr>
        <w:t xml:space="preserve">Stand: </w:t>
      </w:r>
      <w:r>
        <w:t>17.02.2026</w:t>
        <w:br/>
      </w:r>
      <w:r>
        <w:rPr>
          <w:b/>
        </w:rPr>
        <w:t xml:space="preserve">Geltungsbereich: </w:t>
      </w:r>
      <w:r>
        <w:t>Microservice zur Verwaltung, Versionierung, Freigabe (Approval) und zum Rendering von Templates (Text/HTML) innerhalb eines Multi-Tenant SaaS-Portals inkl. Plattform-Templates (GLOBAL) und Tenant-Templates (TENANT). Der Service integriert sich in das IAM/Auth-Konzept via JWT (Pattern A: Rechte/Scopes im Token) und erzwingt Mandantentrennung ueber tenant_id.</w:t>
      </w:r>
    </w:p>
    <w:p/>
    <w:p>
      <w:pPr>
        <w:pStyle w:val="Heading1"/>
      </w:pPr>
      <w:r>
        <w:t>0. Aenderungshistorie (Auszug)</w:t>
      </w:r>
    </w:p>
    <w:p>
      <w:r>
        <w:t>V1.1 (17.02.2026)</w:t>
      </w:r>
    </w:p>
    <w:p>
      <w:r>
        <w:t>- Security: Umstellung auf JWT (Bearer Token) gem. IAM/Auth-Konvention (Resource Server). Rechte/Scopes fuer den Tenant sind im JWT enthalten (Pattern A).</w:t>
      </w:r>
    </w:p>
    <w:p>
      <w:r>
        <w:t>- Audience: aud muss template-service enthalten (strict).</w:t>
      </w:r>
    </w:p>
    <w:p>
      <w:r>
        <w:t>- Tenant-Isolation: tenant_id aus JWT ist Quelle der Wahrheit (Model 1). TenantId aus Body/Query ist nicht zulaessig als Steuerungsfeld.</w:t>
      </w:r>
    </w:p>
    <w:p>
      <w:r>
        <w:t>- Actor/Request-Kontext: actor wird aus JWT (sub) abgeleitet; RequestId wird in Logs/Fehlern genutzt.</w:t>
      </w:r>
    </w:p>
    <w:p>
      <w:r>
        <w:t>- Locale-Aufloesung: Sprache/Locale wird als REST-Attribut im Render/Preview/Resolve genutzt; Fallback-Regeln (exakt -&gt; Sprache -&gt; Default) sind verbindlich.</w:t>
      </w:r>
    </w:p>
    <w:p>
      <w:r>
        <w:t>- Scopes/Permissions: template:* steuern Zugriff auf Admin-/Read-/Runtime-Endpunkte.</w:t>
      </w:r>
    </w:p>
    <w:p>
      <w:pPr>
        <w:pStyle w:val="Heading1"/>
      </w:pPr>
      <w:r>
        <w:t>1. Einleitung</w:t>
      </w:r>
    </w:p>
    <w:p>
      <w:pPr>
        <w:pStyle w:val="Heading2"/>
      </w:pPr>
      <w:r>
        <w:t>1.1 Ziel</w:t>
      </w:r>
    </w:p>
    <w:p>
      <w:r>
        <w:t>Ziel ist ein zentraler Template-Service, der Templates persistiert, versioniert, freigibt (Approval) und rendert (Text/HTML) – mandantenfaehig und auditierbar. Der Service stellt eine konsistente REST-API bereit (unter /api/v1/template/*) und liefert gerenderte Inhalte fuer andere Services (z. B. Messaging/Notification-Service).</w:t>
      </w:r>
    </w:p>
    <w:p>
      <w:r>
        <w:t>Der Service stellt insbesondere sicher:</w:t>
      </w:r>
    </w:p>
    <w:p>
      <w:pPr>
        <w:pStyle w:val="ListBullet"/>
      </w:pPr>
      <w:r>
        <w:t>Verwaltung von Tenant-Templates je Mandant (voll editierbar &amp; versionierbar)</w:t>
      </w:r>
    </w:p>
    <w:p>
      <w:pPr>
        <w:pStyle w:val="ListBullet"/>
      </w:pPr>
      <w:r>
        <w:t>Verwaltung von Plattform-Templates (GLOBAL) durch Portal-Besitzer (read-only fuer Tenants)</w:t>
      </w:r>
    </w:p>
    <w:p>
      <w:pPr>
        <w:pStyle w:val="ListBullet"/>
      </w:pPr>
      <w:r>
        <w:t>Tenant Version Pinning fuer GLOBAL Templates (Tenant waehlt freigegebene Version im Portal; nicht im Template-Service)</w:t>
      </w:r>
    </w:p>
    <w:p>
      <w:pPr>
        <w:pStyle w:val="ListBullet"/>
      </w:pPr>
      <w:r>
        <w:t>Versionierung (immutable Versions) mit Statusmodell (DRAFT/APPROVED/DEPRECATED/ARCHIVED)</w:t>
      </w:r>
    </w:p>
    <w:p>
      <w:pPr>
        <w:pStyle w:val="ListBullet"/>
      </w:pPr>
      <w:r>
        <w:t>Rendering in TEXT und HTML (HTML: escaped by default)</w:t>
      </w:r>
    </w:p>
    <w:p>
      <w:pPr>
        <w:pStyle w:val="ListBullet"/>
      </w:pPr>
      <w:r>
        <w:t>Placeholder-Extraktion ({{key}}) + MissingKeyPolicy</w:t>
      </w:r>
    </w:p>
    <w:p>
      <w:pPr>
        <w:pStyle w:val="ListBullet"/>
      </w:pPr>
      <w:r>
        <w:t>Preview/Validate fuer UI/Portal-Administrationsoberflaeche</w:t>
      </w:r>
    </w:p>
    <w:p>
      <w:pPr>
        <w:pStyle w:val="ListBullet"/>
      </w:pPr>
      <w:r>
        <w:t>Security via JWT/IAM (Bearer Token, Scopes, Tenant-Isolation; Pattern A)</w:t>
      </w:r>
    </w:p>
    <w:p>
      <w:pPr>
        <w:pStyle w:val="Heading2"/>
      </w:pPr>
      <w:r>
        <w:t>1.2 Abgrenzung / Nicht-Ziele (MVP)</w:t>
      </w:r>
    </w:p>
    <w:p>
      <w:r>
        <w:t>Nicht Bestandteil des MVP:</w:t>
      </w:r>
    </w:p>
    <w:p>
      <w:pPr>
        <w:pStyle w:val="ListBullet"/>
      </w:pPr>
      <w:r>
        <w:t>Authentifizierung/Token-Ausstellung (Auth-Service stellt Tokens aus; template-service ist Resource Server)</w:t>
      </w:r>
    </w:p>
    <w:p>
      <w:pPr>
        <w:pStyle w:val="ListBullet"/>
      </w:pPr>
      <w:r>
        <w:t>Zustellung/Versand von Nachrichten (Messaging/Channel-Services)</w:t>
      </w:r>
    </w:p>
    <w:p>
      <w:pPr>
        <w:pStyle w:val="ListBullet"/>
      </w:pPr>
      <w:r>
        <w:t>Erzeugung von PDFs/Dokumenten (Document-Service spaeter)</w:t>
      </w:r>
    </w:p>
    <w:p>
      <w:pPr>
        <w:pStyle w:val="ListBullet"/>
      </w:pPr>
      <w:r>
        <w:t>Quota/Billing (separater Service spaeter)</w:t>
      </w:r>
    </w:p>
    <w:p>
      <w:pPr>
        <w:pStyle w:val="ListBullet"/>
      </w:pPr>
      <w:r>
        <w:t>Vollstaendiges WYSIWYG-Editor-Frontend (Portal/Frontend)</w:t>
      </w:r>
    </w:p>
    <w:p>
      <w:pPr>
        <w:pStyle w:val="ListBullet"/>
      </w:pPr>
      <w:r>
        <w:t>Template overrides der GLOBAL Templates durch Tenants (nicht erlaubt; No Shadowing)</w:t>
      </w:r>
    </w:p>
    <w:p>
      <w:pPr>
        <w:pStyle w:val="Heading2"/>
      </w:pPr>
      <w:r>
        <w:t>1.3 Begriffe (Mini-Glossar)</w:t>
      </w:r>
    </w:p>
    <w:p>
      <w:pPr>
        <w:pStyle w:val="ListBullet"/>
      </w:pPr>
      <w:r>
        <w:t>TemplateFamily: Template-"Familie" (Identitaet ueber Key+Channel+Locale+Scope/Owner)</w:t>
      </w:r>
    </w:p>
    <w:p>
      <w:pPr>
        <w:pStyle w:val="ListBullet"/>
      </w:pPr>
      <w:r>
        <w:t>TemplateVersion: konkrete Version einer Familie (immutable = nach dem Speichern nicht mehr in-place editierbar)</w:t>
      </w:r>
    </w:p>
    <w:p>
      <w:pPr>
        <w:pStyle w:val="ListBullet"/>
      </w:pPr>
      <w:r>
        <w:t>Scope: GLOBAL (Portal-Besitzer) oder TENANT (Mandant)</w:t>
      </w:r>
    </w:p>
    <w:p>
      <w:pPr>
        <w:pStyle w:val="ListBullet"/>
      </w:pPr>
      <w:r>
        <w:t>Pinned Version: vom Tenant ausgewaehlte freigegebene GLOBAL Template-Version (in Portal-Konfig, nicht Template-Service)</w:t>
      </w:r>
    </w:p>
    <w:p>
      <w:pPr>
        <w:pStyle w:val="ListBullet"/>
      </w:pPr>
      <w:r>
        <w:t>RenderTarget: TEXT oder HTML (optional spaeter: MARKDOWN)</w:t>
      </w:r>
    </w:p>
    <w:p>
      <w:pPr>
        <w:pStyle w:val="ListBullet"/>
      </w:pPr>
      <w:r>
        <w:t>MissingKeyPolicy: FAIL | KEEP_TOKEN | EMPTY</w:t>
      </w:r>
    </w:p>
    <w:p>
      <w:pPr>
        <w:pStyle w:val="ListBullet"/>
      </w:pPr>
      <w:r>
        <w:t>Locale: Sprach-/Regionscode (BCP-47-aehnlich), z. B. de, de-DE, en-GB</w:t>
      </w:r>
    </w:p>
    <w:p>
      <w:pPr>
        <w:pStyle w:val="ListBullet"/>
      </w:pPr>
      <w:r>
        <w:t>JWT / Access Token: signiertes Bearer Token vom Auth-Service; enthaelt sub (User), tenant_id (Mandant), scope/scp (Berechtigungen), exp (Ablauf)</w:t>
      </w:r>
    </w:p>
    <w:p>
      <w:pPr>
        <w:pStyle w:val="Heading1"/>
      </w:pPr>
      <w:r>
        <w:t>2. Rahmenbedingungen / Technologie</w:t>
      </w:r>
    </w:p>
    <w:p>
      <w:pPr>
        <w:pStyle w:val="Heading2"/>
      </w:pPr>
      <w:r>
        <w:t>2.1 Technologie-Stack (MUSS)</w:t>
      </w:r>
    </w:p>
    <w:p>
      <w:pPr>
        <w:pStyle w:val="ListBullet"/>
      </w:pPr>
      <w:r>
        <w:t>Backend: Java 21+ und Spring Boot 4.x</w:t>
      </w:r>
    </w:p>
    <w:p>
      <w:pPr>
        <w:pStyle w:val="ListBullet"/>
      </w:pPr>
      <w:r>
        <w:t>Build: Maven</w:t>
      </w:r>
    </w:p>
    <w:p>
      <w:pPr>
        <w:pStyle w:val="ListBullet"/>
      </w:pPr>
      <w:r>
        <w:t>Datenbank: MariaDB (MySQL kompatibel), DB-Name: template</w:t>
      </w:r>
    </w:p>
    <w:p>
      <w:pPr>
        <w:pStyle w:val="ListBullet"/>
      </w:pPr>
      <w:r>
        <w:t>API: REST/JSON unter /api/v1/template/*</w:t>
      </w:r>
    </w:p>
    <w:p>
      <w:pPr>
        <w:pStyle w:val="ListBullet"/>
      </w:pPr>
      <w:r>
        <w:t>IDs: UUID/ULID (String)</w:t>
      </w:r>
    </w:p>
    <w:p>
      <w:pPr>
        <w:pStyle w:val="ListBullet"/>
      </w:pPr>
      <w:r>
        <w:t>Zeitstandard: UTC (ISO-8601)</w:t>
      </w:r>
    </w:p>
    <w:p>
      <w:pPr>
        <w:pStyle w:val="Heading2"/>
      </w:pPr>
      <w:r>
        <w:t>2.2 Datenbank-Migrationen (SOLL)</w:t>
      </w:r>
    </w:p>
    <w:p>
      <w:r>
        <w:t>Schemaaenderungen werden versioniert ueber Migrationstool (Flyway empfohlen).</w:t>
      </w:r>
    </w:p>
    <w:p>
      <w:pPr>
        <w:pStyle w:val="Heading2"/>
      </w:pPr>
      <w:r>
        <w:t>2.3 OpenAPI/Swagger Dokumentation (MUSS)</w:t>
      </w:r>
    </w:p>
    <w:p>
      <w:r>
        <w:t>Alle Controller und DTOs werden ausfuehrlich mit OpenAPI/Swagger annotiert:</w:t>
      </w:r>
    </w:p>
    <w:p>
      <w:pPr>
        <w:pStyle w:val="ListBullet"/>
      </w:pPr>
      <w:r>
        <w:t>Zweck/Use Case je Endpoint</w:t>
      </w:r>
    </w:p>
    <w:p>
      <w:pPr>
        <w:pStyle w:val="ListBullet"/>
      </w:pPr>
      <w:r>
        <w:t>DTO-Schemas (Request/Response) inkl. Examples</w:t>
      </w:r>
    </w:p>
    <w:p>
      <w:pPr>
        <w:pStyle w:val="ListBullet"/>
      </w:pPr>
      <w:r>
        <w:t>Fehlerfaelle (Statuscodes + Error-DTO)</w:t>
      </w:r>
    </w:p>
    <w:p>
      <w:pPr>
        <w:pStyle w:val="ListBullet"/>
      </w:pPr>
      <w:r>
        <w:t>Parameter (Path/Query/Body) inkl. Pflicht/Optional/Default</w:t>
      </w:r>
    </w:p>
    <w:p>
      <w:pPr>
        <w:pStyle w:val="ListBullet"/>
      </w:pPr>
      <w:r>
        <w:t>Paging/Sort-Parameter (Listen)</w:t>
      </w:r>
    </w:p>
    <w:p>
      <w:r>
        <w:t>Definition of Done (MUSS): Kein Endpoint gilt als fertig ohne vollstaendige Swagger-Doku.</w:t>
      </w:r>
    </w:p>
    <w:p>
      <w:pPr>
        <w:pStyle w:val="Heading2"/>
      </w:pPr>
      <w:r>
        <w:t>2.4 Deployment / Betrieb (MUSS/SOLL)</w:t>
      </w:r>
    </w:p>
    <w:p>
      <w:pPr>
        <w:pStyle w:val="ListBullet"/>
      </w:pPr>
      <w:r>
        <w:t>MUSS: Dockerfile fuer den Service und docker-compose (lokal) inkl. MariaDB</w:t>
      </w:r>
    </w:p>
    <w:p>
      <w:pPr>
        <w:pStyle w:val="ListBullet"/>
      </w:pPr>
      <w:r>
        <w:t>MUSS: Actuator Health Endpoint: /actuator/health</w:t>
      </w:r>
    </w:p>
    <w:p>
      <w:pPr>
        <w:pStyle w:val="ListBullet"/>
      </w:pPr>
      <w:r>
        <w:t>SOLL: Konfiguration ueber Umgebungsvariablen (Port, DB, Security-Konfig)</w:t>
      </w:r>
    </w:p>
    <w:p>
      <w:pPr>
        <w:pStyle w:val="Heading1"/>
      </w:pPr>
      <w:r>
        <w:t>3. Security-Integration (JWT/IAM) (MUSS)</w:t>
      </w:r>
    </w:p>
    <w:p>
      <w:pPr>
        <w:pStyle w:val="Heading2"/>
      </w:pPr>
      <w:r>
        <w:t>3.1 Grundprinzip (Pattern A)</w:t>
      </w:r>
    </w:p>
    <w:p>
      <w:r>
        <w:t>Der template-service ist ein Resource Server und validiert JWT Access Tokens gemaess IAM/Auth-Konvention. Die benoetigten Berechtigungen (Scopes/Permissions) fuer den Tenant sind bereits im JWT enthalten (Pattern A). Der Service macht keine Token-Introspection pro Request und stellt keine Tokens aus.</w:t>
      </w:r>
    </w:p>
    <w:p>
      <w:pPr>
        <w:pStyle w:val="Heading2"/>
      </w:pPr>
      <w:r>
        <w:t>3.2 Pflicht-Claims (MUSS)</w:t>
      </w:r>
    </w:p>
    <w:p>
      <w:r>
        <w:t>Der Service erwartet mindestens folgende Claims im JWT:</w:t>
      </w:r>
    </w:p>
    <w:p>
      <w:pPr>
        <w:pStyle w:val="ListBullet"/>
      </w:pPr>
      <w:r>
        <w:t>iss (Issuer)</w:t>
      </w:r>
    </w:p>
    <w:p>
      <w:pPr>
        <w:pStyle w:val="ListBullet"/>
      </w:pPr>
      <w:r>
        <w:t>sub (Subject/User ID)</w:t>
      </w:r>
    </w:p>
    <w:p>
      <w:pPr>
        <w:pStyle w:val="ListBullet"/>
      </w:pPr>
      <w:r>
        <w:t>aud (Audience) – muss template-service enthalten (strict)</w:t>
      </w:r>
    </w:p>
    <w:p>
      <w:pPr>
        <w:pStyle w:val="ListBullet"/>
      </w:pPr>
      <w:r>
        <w:t>exp (Ablaufzeitpunkt), iat (Ausstellungszeitpunkt)</w:t>
      </w:r>
    </w:p>
    <w:p>
      <w:pPr>
        <w:pStyle w:val="ListBullet"/>
      </w:pPr>
      <w:r>
        <w:t>jti (Token ID)</w:t>
      </w:r>
    </w:p>
    <w:p>
      <w:pPr>
        <w:pStyle w:val="ListBullet"/>
      </w:pPr>
      <w:r>
        <w:t>tenant_id (Mandant; Model 1)</w:t>
      </w:r>
    </w:p>
    <w:p>
      <w:pPr>
        <w:pStyle w:val="Heading2"/>
      </w:pPr>
      <w:r>
        <w:t>3.3 Audience (MUSS)</w:t>
      </w:r>
    </w:p>
    <w:p>
      <w:r>
        <w:t>aud muss template-service enthalten (strict). Tokens ohne passende Audience werden abgewiesen (401).</w:t>
      </w:r>
    </w:p>
    <w:p>
      <w:pPr>
        <w:pStyle w:val="Heading2"/>
      </w:pPr>
      <w:r>
        <w:t>3.4 Scopes/Permissions (MUSS)</w:t>
      </w:r>
    </w:p>
    <w:p>
      <w:r>
        <w:t>Scopes werden ueber den Claim scope (String, space-separated) oder scp (Array) transportiert.</w:t>
      </w:r>
    </w:p>
    <w:p>
      <w:r>
        <w:t>Minimal erforderliche Scopes:</w:t>
      </w:r>
    </w:p>
    <w:p>
      <w:pPr>
        <w:pStyle w:val="ListBullet"/>
      </w:pPr>
      <w:r>
        <w:t>template:read – lesen/listen/resolve + render (produktiver Zugriff)</w:t>
      </w:r>
    </w:p>
    <w:p>
      <w:pPr>
        <w:pStyle w:val="ListBullet"/>
      </w:pPr>
      <w:r>
        <w:t>template:admin – TENANT Verwaltung (Families/Versions/Approve) im eigenen tenant</w:t>
      </w:r>
    </w:p>
    <w:p>
      <w:pPr>
        <w:pStyle w:val="ListBullet"/>
      </w:pPr>
      <w:r>
        <w:t>template:global:admin – GLOBAL Verwaltung (nur Plattform-Besitzer)</w:t>
      </w:r>
    </w:p>
    <w:p>
      <w:r>
        <w:t>Hinweis: Rollen (z. B. tenant_admin, platform_admin) koennen existieren, jedoch ist die Autorisierungsquelle im Service die Scope-Pruefung.</w:t>
      </w:r>
    </w:p>
    <w:p>
      <w:pPr>
        <w:pStyle w:val="Heading2"/>
      </w:pPr>
      <w:r>
        <w:t>3.5 Tenant-Isolation (MUSS, Model 1)</w:t>
      </w:r>
    </w:p>
    <w:p>
      <w:pPr>
        <w:pStyle w:val="ListBullet"/>
      </w:pPr>
      <w:r>
        <w:t>Mandantenkontext wird ausschliesslich aus tenant_id im Token abgeleitet (Quelle der Wahrheit).</w:t>
      </w:r>
    </w:p>
    <w:p>
      <w:pPr>
        <w:pStyle w:val="ListBullet"/>
      </w:pPr>
      <w:r>
        <w:t>Der Service akzeptiert keinen tenantId aus Body/Query als Steuerungsfeld.</w:t>
      </w:r>
    </w:p>
    <w:p>
      <w:pPr>
        <w:pStyle w:val="ListBullet"/>
      </w:pPr>
      <w:r>
        <w:t>Alle Datenzugriffe (TENANT) sind ownerTenantId-scharf auf tenant_id.</w:t>
      </w:r>
    </w:p>
    <w:p>
      <w:pPr>
        <w:pStyle w:val="Heading2"/>
      </w:pPr>
      <w:r>
        <w:t>3.6 Konfiguration (SOLL)</w:t>
      </w:r>
    </w:p>
    <w:p>
      <w:r>
        <w:t>Konfiguration (Beispiele):</w:t>
      </w:r>
    </w:p>
    <w:p>
      <w:pPr>
        <w:pStyle w:val="ListBullet"/>
      </w:pPr>
      <w:r>
        <w:t>security.jwt.issuer-uri oder security.jwt.jwks-uri</w:t>
      </w:r>
    </w:p>
    <w:p>
      <w:pPr>
        <w:pStyle w:val="ListBullet"/>
      </w:pPr>
      <w:r>
        <w:t>security.jwt.audience = template-service (strict)</w:t>
      </w:r>
    </w:p>
    <w:p>
      <w:pPr>
        <w:pStyle w:val="ListBullet"/>
      </w:pPr>
      <w:r>
        <w:t>security.jwt.clock-skew-seconds (kleiner Toleranzbereich)</w:t>
      </w:r>
    </w:p>
    <w:p>
      <w:r>
        <w:t>Legacy/KANN: Ein Admin-API-Key kann fuer Dev/Legacy optional konfiguriert werden, Standard ist JWT.</w:t>
      </w:r>
    </w:p>
    <w:p>
      <w:pPr>
        <w:pStyle w:val="Heading1"/>
      </w:pPr>
      <w:r>
        <w:t>4. Fachliche Anforderungen</w:t>
      </w:r>
    </w:p>
    <w:p>
      <w:pPr>
        <w:pStyle w:val="Heading2"/>
      </w:pPr>
      <w:r>
        <w:t>4.1 Mandantenmodell / Tenant-Kontext (MUSS)</w:t>
      </w:r>
    </w:p>
    <w:p>
      <w:pPr>
        <w:pStyle w:val="ListBullet"/>
      </w:pPr>
      <w:r>
        <w:t>Tenant-Kontext kommt aus JWT Claim tenant_id.</w:t>
      </w:r>
    </w:p>
    <w:p>
      <w:pPr>
        <w:pStyle w:val="ListBullet"/>
      </w:pPr>
      <w:r>
        <w:t>Kein tenantId aus Body/Query als Quelle der Wahrheit.</w:t>
      </w:r>
    </w:p>
    <w:p>
      <w:pPr>
        <w:pStyle w:val="ListBullet"/>
      </w:pPr>
      <w:r>
        <w:t>scope-/owner-scharfe Speicherung (siehe 4.2).</w:t>
      </w:r>
    </w:p>
    <w:p>
      <w:pPr>
        <w:pStyle w:val="Heading2"/>
      </w:pPr>
      <w:r>
        <w:t>4.2 Scope/Ownership Modell (MUSS)</w:t>
      </w:r>
    </w:p>
    <w:p>
      <w:pPr>
        <w:pStyle w:val="ListBullet"/>
      </w:pPr>
      <w:r>
        <w:t>scope = GLOBAL -&gt; ownerTenantId = "__GLOBAL__" (reserviert)</w:t>
      </w:r>
    </w:p>
    <w:p>
      <w:pPr>
        <w:pStyle w:val="ListBullet"/>
      </w:pPr>
      <w:r>
        <w:t>scope = TENANT -&gt; ownerTenantId = &lt;tenant_id aus JWT&gt;</w:t>
      </w:r>
    </w:p>
    <w:p>
      <w:pPr>
        <w:pStyle w:val="ListBullet"/>
      </w:pPr>
      <w:r>
        <w:t>Tenants duerfen GLOBAL Templates nutzen, aber nicht bearbeiten/ueberschreiben/versionieren.</w:t>
      </w:r>
    </w:p>
    <w:p>
      <w:pPr>
        <w:pStyle w:val="Heading2"/>
      </w:pPr>
      <w:r>
        <w:t>4.3 TemplateFamily (MUSS/SOLL)</w:t>
      </w:r>
    </w:p>
    <w:p>
      <w:r>
        <w:t>Entity: TemplateFamily</w:t>
      </w:r>
    </w:p>
    <w:p>
      <w:r>
        <w:t>MUSS-Felder:</w:t>
      </w:r>
    </w:p>
    <w:p>
      <w:pPr>
        <w:pStyle w:val="ListBullet"/>
      </w:pPr>
      <w:r>
        <w:t>templateId</w:t>
      </w:r>
    </w:p>
    <w:p>
      <w:pPr>
        <w:pStyle w:val="ListBullet"/>
      </w:pPr>
      <w:r>
        <w:t>scope (GLOBAL/TENANT)</w:t>
      </w:r>
    </w:p>
    <w:p>
      <w:pPr>
        <w:pStyle w:val="ListBullet"/>
      </w:pPr>
      <w:r>
        <w:t>ownerTenantId ("__GLOBAL__" oder tenant_id)</w:t>
      </w:r>
    </w:p>
    <w:p>
      <w:pPr>
        <w:pStyle w:val="ListBullet"/>
      </w:pPr>
      <w:r>
        <w:t>templateKey</w:t>
      </w:r>
    </w:p>
    <w:p>
      <w:pPr>
        <w:pStyle w:val="ListBullet"/>
      </w:pPr>
      <w:r>
        <w:t>channel (EMAIL/SMS/WHATSAPP/IN_APP/...)</w:t>
      </w:r>
    </w:p>
    <w:p>
      <w:pPr>
        <w:pStyle w:val="ListBullet"/>
      </w:pPr>
      <w:r>
        <w:t>locale (z. B. de-DE)</w:t>
      </w:r>
    </w:p>
    <w:p>
      <w:pPr>
        <w:pStyle w:val="ListBullet"/>
      </w:pPr>
      <w:r>
        <w:t>category (TRANSACTIONAL/ALERT/MARKETING/SYSTEM)</w:t>
      </w:r>
    </w:p>
    <w:p>
      <w:pPr>
        <w:pStyle w:val="ListBullet"/>
      </w:pPr>
      <w:r>
        <w:t>activeApprovedVersion (int oder Referenz)</w:t>
      </w:r>
    </w:p>
    <w:p>
      <w:pPr>
        <w:pStyle w:val="ListBullet"/>
      </w:pPr>
      <w:r>
        <w:t>Audit: createdAt/By, modifiedAt/By</w:t>
      </w:r>
    </w:p>
    <w:p>
      <w:pPr>
        <w:pStyle w:val="ListBullet"/>
      </w:pPr>
      <w:r>
        <w:t>version (Optimistic Locking)</w:t>
      </w:r>
    </w:p>
    <w:p>
      <w:r>
        <w:t>SOLL-Felder:</w:t>
      </w:r>
    </w:p>
    <w:p>
      <w:pPr>
        <w:pStyle w:val="ListBullet"/>
      </w:pPr>
      <w:r>
        <w:t>description</w:t>
      </w:r>
    </w:p>
    <w:p>
      <w:pPr>
        <w:pStyle w:val="ListBullet"/>
      </w:pPr>
      <w:r>
        <w:t>tags[]</w:t>
      </w:r>
    </w:p>
    <w:p>
      <w:pPr>
        <w:pStyle w:val="ListBullet"/>
      </w:pPr>
      <w:r>
        <w:t>changeLog (Kurzbeschreibung pro Version optional)</w:t>
      </w:r>
    </w:p>
    <w:p>
      <w:pPr>
        <w:pStyle w:val="Heading2"/>
      </w:pPr>
      <w:r>
        <w:t>4.4 TemplateVersion (MUSS/SOLL)</w:t>
      </w:r>
    </w:p>
    <w:p>
      <w:r>
        <w:t>Entity: TemplateVersion</w:t>
      </w:r>
    </w:p>
    <w:p>
      <w:r>
        <w:t>MUSS-Felder:</w:t>
      </w:r>
    </w:p>
    <w:p>
      <w:pPr>
        <w:pStyle w:val="ListBullet"/>
      </w:pPr>
      <w:r>
        <w:t>versionId</w:t>
      </w:r>
    </w:p>
    <w:p>
      <w:pPr>
        <w:pStyle w:val="ListBullet"/>
      </w:pPr>
      <w:r>
        <w:t>templateId</w:t>
      </w:r>
    </w:p>
    <w:p>
      <w:pPr>
        <w:pStyle w:val="ListBullet"/>
      </w:pPr>
      <w:r>
        <w:t>versionNo (1..n, monoton steigend)</w:t>
      </w:r>
    </w:p>
    <w:p>
      <w:pPr>
        <w:pStyle w:val="ListBullet"/>
      </w:pPr>
      <w:r>
        <w:t>status (DRAFT/APPROVED/DEPRECATED/ARCHIVED)</w:t>
      </w:r>
    </w:p>
    <w:p>
      <w:pPr>
        <w:pStyle w:val="ListBullet"/>
      </w:pPr>
      <w:r>
        <w:t>renderTarget (TEXT/HTML)</w:t>
      </w:r>
    </w:p>
    <w:p>
      <w:pPr>
        <w:pStyle w:val="ListBullet"/>
      </w:pPr>
      <w:r>
        <w:t>subjectTpl (optional; MUSS bei EMAIL)</w:t>
      </w:r>
    </w:p>
    <w:p>
      <w:pPr>
        <w:pStyle w:val="ListBullet"/>
      </w:pPr>
      <w:r>
        <w:t>bodyTpl (MUSS)</w:t>
      </w:r>
    </w:p>
    <w:p>
      <w:pPr>
        <w:pStyle w:val="ListBullet"/>
      </w:pPr>
      <w:r>
        <w:t>placeholders[] (extrahiert aus {{key}})</w:t>
      </w:r>
    </w:p>
    <w:p>
      <w:pPr>
        <w:pStyle w:val="ListBullet"/>
      </w:pPr>
      <w:r>
        <w:t>missingKeyPolicyDefault (optional)</w:t>
      </w:r>
    </w:p>
    <w:p>
      <w:pPr>
        <w:pStyle w:val="ListBullet"/>
      </w:pPr>
      <w:r>
        <w:t>Audit: createdAt/By</w:t>
      </w:r>
    </w:p>
    <w:p>
      <w:pPr>
        <w:pStyle w:val="ListBullet"/>
      </w:pPr>
      <w:r>
        <w:t>version (Optimistic Locking)</w:t>
      </w:r>
    </w:p>
    <w:p>
      <w:r>
        <w:t>SOLL-Felder:</w:t>
      </w:r>
    </w:p>
    <w:p>
      <w:pPr>
        <w:pStyle w:val="ListBullet"/>
      </w:pPr>
      <w:r>
        <w:t>requiredKeys[] (wenn nicht alle placeholders required sind)</w:t>
      </w:r>
    </w:p>
    <w:p>
      <w:pPr>
        <w:pStyle w:val="ListBullet"/>
      </w:pPr>
      <w:r>
        <w:t>defaults (Map key-&gt;default)</w:t>
      </w:r>
    </w:p>
    <w:p>
      <w:pPr>
        <w:pStyle w:val="ListBullet"/>
      </w:pPr>
      <w:r>
        <w:t>compatibilityLevel (MAJOR/MINOR/PATCH oder breakingChange flag)</w:t>
      </w:r>
    </w:p>
    <w:p>
      <w:pPr>
        <w:pStyle w:val="ListBullet"/>
      </w:pPr>
      <w:r>
        <w:t>sunsetAt (Ende der Nutzbarkeit)</w:t>
      </w:r>
    </w:p>
    <w:p>
      <w:pPr>
        <w:pStyle w:val="Heading2"/>
      </w:pPr>
      <w:r>
        <w:t>4.5 Placeholder-Regeln (MUSS)</w:t>
      </w:r>
    </w:p>
    <w:p>
      <w:pPr>
        <w:pStyle w:val="ListBullet"/>
      </w:pPr>
      <w:r>
        <w:t>Platzhalter-Syntax: {{key}} (Whitelist z. B. [a-zA-Z0-9_.-]+)</w:t>
      </w:r>
    </w:p>
    <w:p>
      <w:pPr>
        <w:pStyle w:val="ListBullet"/>
      </w:pPr>
      <w:r>
        <w:t>Beim Speichern/Anlegen einer Version werden Placeholders extrahiert und gespeichert.</w:t>
      </w:r>
    </w:p>
    <w:p>
      <w:pPr>
        <w:pStyle w:val="ListBullet"/>
      </w:pPr>
      <w:r>
        <w:t>Extra Variables sind erlaubt (werden ignoriert).</w:t>
      </w:r>
    </w:p>
    <w:p>
      <w:pPr>
        <w:pStyle w:val="Heading2"/>
      </w:pPr>
      <w:r>
        <w:t>4.6 Rendering (MUSS)</w:t>
      </w:r>
    </w:p>
    <w:p>
      <w:r>
        <w:t>Render API erzeugt Ausgabe aus:</w:t>
      </w:r>
    </w:p>
    <w:p>
      <w:pPr>
        <w:pStyle w:val="ListBullet"/>
      </w:pPr>
      <w:r>
        <w:t>Template-Identitaet: entweder templateId ODER (templateKey + channel + locale + scope)</w:t>
      </w:r>
    </w:p>
    <w:p>
      <w:pPr>
        <w:pStyle w:val="ListBullet"/>
      </w:pPr>
      <w:r>
        <w:t>Version: explizit oder automatisch activeApprovedVersion (produktiver Standard)</w:t>
      </w:r>
    </w:p>
    <w:p>
      <w:pPr>
        <w:pStyle w:val="ListBullet"/>
      </w:pPr>
      <w:r>
        <w:t>variables: Map&lt;String,Object&gt;</w:t>
      </w:r>
    </w:p>
    <w:p>
      <w:pPr>
        <w:pStyle w:val="ListBullet"/>
      </w:pPr>
      <w:r>
        <w:t>missingKeyPolicy: FAIL | KEEP_TOKEN | EMPTY</w:t>
      </w:r>
    </w:p>
    <w:p>
      <w:r>
        <w:t>MissingKeyPolicy Semantik:</w:t>
      </w:r>
    </w:p>
    <w:p>
      <w:pPr>
        <w:pStyle w:val="ListBullet"/>
      </w:pPr>
      <w:r>
        <w:t>FAIL: Render bricht ab und liefert Fehlercode MISSING_KEYS.</w:t>
      </w:r>
    </w:p>
    <w:p>
      <w:pPr>
        <w:pStyle w:val="ListBullet"/>
      </w:pPr>
      <w:r>
        <w:t>KEEP_TOKEN: Token bleibt im Output und wird als Warning gemeldet.</w:t>
      </w:r>
    </w:p>
    <w:p>
      <w:pPr>
        <w:pStyle w:val="ListBullet"/>
      </w:pPr>
      <w:r>
        <w:t>EMPTY: Token wird leer ersetzt und wird als Warning gemeldet.</w:t>
      </w:r>
    </w:p>
    <w:p>
      <w:pPr>
        <w:pStyle w:val="Heading2"/>
      </w:pPr>
      <w:r>
        <w:t>4.7 Escaping / Output-Sicherheit (MUSS)</w:t>
      </w:r>
    </w:p>
    <w:p>
      <w:pPr>
        <w:pStyle w:val="ListBullet"/>
      </w:pPr>
      <w:r>
        <w:t>renderTarget=HTML: escaped by default (Schutz vor HTML/Script-Injection).</w:t>
      </w:r>
    </w:p>
    <w:p>
      <w:pPr>
        <w:pStyle w:val="ListBullet"/>
      </w:pPr>
      <w:r>
        <w:t>renderTarget=TEXT: Normalisierung (Zeilenumbrueche, Steuerzeichen entfernen/konform).</w:t>
      </w:r>
    </w:p>
    <w:p>
      <w:pPr>
        <w:pStyle w:val="ListBullet"/>
      </w:pPr>
      <w:r>
        <w:t>Keine raw/unescaped Ausgabe im MVP.</w:t>
      </w:r>
    </w:p>
    <w:p>
      <w:pPr>
        <w:pStyle w:val="Heading2"/>
      </w:pPr>
      <w:r>
        <w:t>4.8 Locale-/Fallback Regeln (MUSS/SOLL)</w:t>
      </w:r>
    </w:p>
    <w:p>
      <w:r>
        <w:t>MUSS:</w:t>
      </w:r>
    </w:p>
    <w:p>
      <w:pPr>
        <w:pStyle w:val="ListBullet"/>
      </w:pPr>
      <w:r>
        <w:t>Exakter Locale-Match (z. B. de-DE).</w:t>
      </w:r>
    </w:p>
    <w:p>
      <w:pPr>
        <w:pStyle w:val="ListBullet"/>
      </w:pPr>
      <w:r>
        <w:t>Fallback: Sprache (de) -&gt; DefaultLocale.</w:t>
      </w:r>
    </w:p>
    <w:p>
      <w:r>
        <w:t>SOLL:</w:t>
      </w:r>
    </w:p>
    <w:p>
      <w:pPr>
        <w:pStyle w:val="ListBullet"/>
      </w:pPr>
      <w:r>
        <w:t>Tenant/Portal DefaultLocale konfigurierbar (z. B. via i18n-Service oder Portal-Setting).</w:t>
      </w:r>
    </w:p>
    <w:p>
      <w:pPr>
        <w:pStyle w:val="ListBullet"/>
      </w:pPr>
      <w:r>
        <w:t>Optional Regional-Fallback (Backlog): de-CH -&gt; de-DE -&gt; en-GB.</w:t>
      </w:r>
    </w:p>
    <w:p>
      <w:pPr>
        <w:pStyle w:val="Heading2"/>
      </w:pPr>
      <w:r>
        <w:t>4.9 Versionierung &amp; Lifecycle (MUSS)</w:t>
      </w:r>
    </w:p>
    <w:p>
      <w:pPr>
        <w:pStyle w:val="ListBullet"/>
      </w:pPr>
      <w:r>
        <w:t>Versions sind immutable (kein In-Place Edit). Aenderungen erfolgen durch neue Version.</w:t>
      </w:r>
    </w:p>
    <w:p>
      <w:pPr>
        <w:pStyle w:val="ListBullet"/>
      </w:pPr>
      <w:r>
        <w:t>Nur APPROVED ist produktiv renderbar.</w:t>
      </w:r>
    </w:p>
    <w:p>
      <w:pPr>
        <w:pStyle w:val="ListBullet"/>
      </w:pPr>
      <w:r>
        <w:t>Approve setzt activeApprovedVersion (pro TemplateFamily genau eine aktive APPROVED).</w:t>
      </w:r>
    </w:p>
    <w:p>
      <w:pPr>
        <w:pStyle w:val="ListBullet"/>
      </w:pPr>
      <w:r>
        <w:t>DEPRECATED bleibt renderbar (bis sunsetAt, falls gesetzt).</w:t>
      </w:r>
    </w:p>
    <w:p>
      <w:pPr>
        <w:pStyle w:val="ListBullet"/>
      </w:pPr>
      <w:r>
        <w:t>ARCHIVED ist nicht renderbar.</w:t>
      </w:r>
    </w:p>
    <w:p>
      <w:pPr>
        <w:pStyle w:val="Heading2"/>
      </w:pPr>
      <w:r>
        <w:t>4.10 GLOBAL Templates &amp; Tenant Pinning (MUSS)</w:t>
      </w:r>
    </w:p>
    <w:p>
      <w:pPr>
        <w:pStyle w:val="ListBullet"/>
      </w:pPr>
      <w:r>
        <w:t>Plattform erstellt GLOBAL Templates + Versionen.</w:t>
      </w:r>
    </w:p>
    <w:p>
      <w:pPr>
        <w:pStyle w:val="ListBullet"/>
      </w:pPr>
      <w:r>
        <w:t>Tenants duerfen APPROVED Versionen ansehen und im Portal eine APPROVED Version pinnen.</w:t>
      </w:r>
    </w:p>
    <w:p>
      <w:pPr>
        <w:pStyle w:val="ListBullet"/>
      </w:pPr>
      <w:r>
        <w:t>Pinning selbst liegt im Portal (Binding), nicht im Template-Service.</w:t>
      </w:r>
    </w:p>
    <w:p>
      <w:pPr>
        <w:pStyle w:val="ListBullet"/>
      </w:pPr>
      <w:r>
        <w:t>Tenants duerfen GLOBAL Templates nicht bearbeiten oder Versionen erstellen/approve/deprecate.</w:t>
      </w:r>
    </w:p>
    <w:p>
      <w:pPr>
        <w:pStyle w:val="Heading2"/>
      </w:pPr>
      <w:r>
        <w:t>4.11 No Shadowing / Key Reservation (MUSS)</w:t>
      </w:r>
    </w:p>
    <w:p>
      <w:pPr>
        <w:pStyle w:val="ListBullet"/>
      </w:pPr>
      <w:r>
        <w:t>Keys im Namespace platform.*/system.* sind reserviert.</w:t>
      </w:r>
    </w:p>
    <w:p>
      <w:pPr>
        <w:pStyle w:val="ListBullet"/>
      </w:pPr>
      <w:r>
        <w:t>Tenant darf keine TemplateFamily anlegen, die ein GLOBAL Template ueberschreibt.</w:t>
      </w:r>
    </w:p>
    <w:p>
      <w:pPr>
        <w:pStyle w:val="ListBullet"/>
      </w:pPr>
      <w:r>
        <w:t>Regel: identische Kombination (templateKey, channel, locale) ist im TENANT Scope verboten, wenn im GLOBAL Scope vorhanden.</w:t>
      </w:r>
    </w:p>
    <w:p>
      <w:pPr>
        <w:pStyle w:val="Heading2"/>
      </w:pPr>
      <w:r>
        <w:t>4.12 Preview &amp; Validate (MUSS)</w:t>
      </w:r>
    </w:p>
    <w:p>
      <w:pPr>
        <w:pStyle w:val="ListBullet"/>
      </w:pPr>
      <w:r>
        <w:t>Preview: rendert auch DRAFT Versionen (fuer Admin UI).</w:t>
      </w:r>
    </w:p>
    <w:p>
      <w:pPr>
        <w:pStyle w:val="ListBullet"/>
      </w:pPr>
      <w:r>
        <w:t>Validate: prueft Syntax, extrahiert placeholders, meldet required/missing, channel constraints.</w:t>
      </w:r>
    </w:p>
    <w:p>
      <w:pPr>
        <w:pStyle w:val="ListBullet"/>
      </w:pPr>
      <w:r>
        <w:t>locale wird als Request-Attribut uebergeben und bei Resolve/Fallback beruecksichtigt.</w:t>
      </w:r>
    </w:p>
    <w:p>
      <w:pPr>
        <w:pStyle w:val="Heading2"/>
      </w:pPr>
      <w:r>
        <w:t>4.13 Domain Events / Outbox (SOLL, empfohlen)</w:t>
      </w:r>
    </w:p>
    <w:p>
      <w:r>
        <w:t>Optional (SOLL): Outbox Pattern fuer Events:</w:t>
      </w:r>
    </w:p>
    <w:p>
      <w:pPr>
        <w:pStyle w:val="ListBullet"/>
      </w:pPr>
      <w:r>
        <w:t>TemplateCreated/Updated</w:t>
      </w:r>
    </w:p>
    <w:p>
      <w:pPr>
        <w:pStyle w:val="ListBullet"/>
      </w:pPr>
      <w:r>
        <w:t>TemplateVersionCreated/Approved/Deprecated/Archived</w:t>
      </w:r>
    </w:p>
    <w:p>
      <w:pPr>
        <w:pStyle w:val="ListBullet"/>
      </w:pPr>
      <w:r>
        <w:t>RenderRequested (optional, ohne variables im Klartext)</w:t>
      </w:r>
    </w:p>
    <w:p>
      <w:pPr>
        <w:pStyle w:val="Heading1"/>
      </w:pPr>
      <w:r>
        <w:t>5. Datenmodell (logisch)</w:t>
      </w:r>
    </w:p>
    <w:p>
      <w:pPr>
        <w:pStyle w:val="Heading2"/>
      </w:pPr>
      <w:r>
        <w:t>5.1 Tabellen/Entities (MUSS)</w:t>
      </w:r>
    </w:p>
    <w:p>
      <w:pPr>
        <w:pStyle w:val="ListBullet"/>
      </w:pPr>
      <w:r>
        <w:t>template_family</w:t>
      </w:r>
    </w:p>
    <w:p>
      <w:pPr>
        <w:pStyle w:val="ListBullet"/>
      </w:pPr>
      <w:r>
        <w:t>template_version</w:t>
      </w:r>
    </w:p>
    <w:p>
      <w:pPr>
        <w:pStyle w:val="Heading2"/>
      </w:pPr>
      <w:r>
        <w:t>5.2 Wichtige Constraints &amp; Indizes (MUSS/SOLL)</w:t>
      </w:r>
    </w:p>
    <w:p>
      <w:r>
        <w:t>TemplateFamily:</w:t>
      </w:r>
    </w:p>
    <w:p>
      <w:pPr>
        <w:pStyle w:val="ListBullet"/>
      </w:pPr>
      <w:r>
        <w:t>MUSS: PK(templateId)</w:t>
      </w:r>
    </w:p>
    <w:p>
      <w:pPr>
        <w:pStyle w:val="ListBullet"/>
      </w:pPr>
      <w:r>
        <w:t>MUSS: Unique (scope, ownerTenantId, templateKey, channel, locale)</w:t>
      </w:r>
    </w:p>
    <w:p>
      <w:pPr>
        <w:pStyle w:val="ListBullet"/>
      </w:pPr>
      <w:r>
        <w:t>SOLL: Index (ownerTenantId, scope, templateKey)</w:t>
      </w:r>
    </w:p>
    <w:p>
      <w:pPr>
        <w:pStyle w:val="ListBullet"/>
      </w:pPr>
      <w:r>
        <w:t>SOLL: Index (ownerTenantId, scope, category)</w:t>
      </w:r>
    </w:p>
    <w:p>
      <w:r>
        <w:t>TemplateVersion:</w:t>
      </w:r>
    </w:p>
    <w:p>
      <w:pPr>
        <w:pStyle w:val="ListBullet"/>
      </w:pPr>
      <w:r>
        <w:t>MUSS: PK(versionId)</w:t>
      </w:r>
    </w:p>
    <w:p>
      <w:pPr>
        <w:pStyle w:val="ListBullet"/>
      </w:pPr>
      <w:r>
        <w:t>MUSS: Unique (templateId, versionNo)</w:t>
      </w:r>
    </w:p>
    <w:p>
      <w:pPr>
        <w:pStyle w:val="ListBullet"/>
      </w:pPr>
      <w:r>
        <w:t>MUSS: Index (templateId, status)</w:t>
      </w:r>
    </w:p>
    <w:p>
      <w:pPr>
        <w:pStyle w:val="ListBullet"/>
      </w:pPr>
      <w:r>
        <w:t>SOLL: Index (templateId, status, versionNo DESC)</w:t>
      </w:r>
    </w:p>
    <w:p>
      <w:pPr>
        <w:pStyle w:val="Heading1"/>
      </w:pPr>
      <w:r>
        <w:t>6. REST-API Spezifikation (Basis: /api/v1/template)</w:t>
      </w:r>
    </w:p>
    <w:p>
      <w:pPr>
        <w:pStyle w:val="Heading2"/>
      </w:pPr>
      <w:r>
        <w:t>6.1 Security-Konvention (MUSS)</w:t>
      </w:r>
    </w:p>
    <w:p>
      <w:r>
        <w:t>Jeder Request traegt (Standard): Authorization: Bearer &lt;access_token&gt;. Scopes werden je Endpoint erzwungen.</w:t>
      </w:r>
    </w:p>
    <w:p>
      <w:pPr>
        <w:pStyle w:val="Heading2"/>
      </w:pPr>
      <w:r>
        <w:t>6.2 Rendering / Preview / Validation</w:t>
      </w:r>
    </w:p>
    <w:p>
      <w:pPr>
        <w:pStyle w:val="ListBullet"/>
      </w:pPr>
      <w:r>
        <w:t>POST /api/v1/template/render – produktives Rendern (nur APPROVED) (Scope: template:read)</w:t>
      </w:r>
    </w:p>
    <w:p>
      <w:pPr>
        <w:pStyle w:val="ListBullet"/>
      </w:pPr>
      <w:r>
        <w:t>POST /api/v1/template/preview – Rendern fuer UI (DRAFT erlaubt) (Scope: template:read oder template:admin)</w:t>
      </w:r>
    </w:p>
    <w:p>
      <w:pPr>
        <w:pStyle w:val="ListBullet"/>
      </w:pPr>
      <w:r>
        <w:t>POST /api/v1/template/validate – Syntax/Placeholder/Constraints pruefen (Scope: template:admin)</w:t>
      </w:r>
    </w:p>
    <w:p>
      <w:r>
        <w:t>Hinweis: Sprache/Locale wird im Request als Attribut uebergeben (locale) und fuer Resolve/Fallback verwendet.</w:t>
      </w:r>
    </w:p>
    <w:p>
      <w:pPr>
        <w:pStyle w:val="Heading2"/>
      </w:pPr>
      <w:r>
        <w:t>6.3 TemplateFamily Verwaltung (TENANT)</w:t>
      </w:r>
    </w:p>
    <w:p>
      <w:pPr>
        <w:pStyle w:val="ListBullet"/>
      </w:pPr>
      <w:r>
        <w:t>POST /api/v1/template/templates – TENANT TemplateFamily anlegen (Scope: template:admin)</w:t>
      </w:r>
    </w:p>
    <w:p>
      <w:pPr>
        <w:pStyle w:val="ListBullet"/>
      </w:pPr>
      <w:r>
        <w:t>GET /api/v1/template/templates/{templateId} – TemplateFamily laden (Scope: template:read)</w:t>
      </w:r>
    </w:p>
    <w:p>
      <w:pPr>
        <w:pStyle w:val="ListBullet"/>
      </w:pPr>
      <w:r>
        <w:t>GET /api/v1/template/templates?scope=TENANT&amp;... – listen (Paging/Filter) (Scope: template:read)</w:t>
      </w:r>
    </w:p>
    <w:p>
      <w:pPr>
        <w:pStyle w:val="ListBullet"/>
      </w:pPr>
      <w:r>
        <w:t>PUT /api/v1/template/templates/{templateId} – Metadaten aendern (nicht Inhalt) (Scope: template:admin)</w:t>
      </w:r>
    </w:p>
    <w:p>
      <w:pPr>
        <w:pStyle w:val="Heading2"/>
      </w:pPr>
      <w:r>
        <w:t>6.4 TemplateFamily Verwaltung (GLOBAL)</w:t>
      </w:r>
    </w:p>
    <w:p>
      <w:pPr>
        <w:pStyle w:val="ListBullet"/>
      </w:pPr>
      <w:r>
        <w:t>Identische Endpoints wie 6.3, aber scope=GLOBAL und Scope: template:global:admin</w:t>
      </w:r>
    </w:p>
    <w:p>
      <w:pPr>
        <w:pStyle w:val="Heading2"/>
      </w:pPr>
      <w:r>
        <w:t>6.5 Versionen</w:t>
      </w:r>
    </w:p>
    <w:p>
      <w:pPr>
        <w:pStyle w:val="ListBullet"/>
      </w:pPr>
      <w:r>
        <w:t>POST /api/v1/template/templates/{templateId}/versions – neue DRAFT Version erstellen (Scope: template:admin bzw. template:global:admin)</w:t>
      </w:r>
    </w:p>
    <w:p>
      <w:pPr>
        <w:pStyle w:val="ListBullet"/>
      </w:pPr>
      <w:r>
        <w:t>GET /api/v1/template/templates/{templateId}/versions/{versionNo} – Version laden (Scope: template:read)</w:t>
      </w:r>
    </w:p>
    <w:p>
      <w:pPr>
        <w:pStyle w:val="ListBullet"/>
      </w:pPr>
      <w:r>
        <w:t>GET /api/v1/template/templates/{templateId}/versions?status=... – Versionen listen (Paging) (Scope: template:read)</w:t>
      </w:r>
    </w:p>
    <w:p>
      <w:pPr>
        <w:pStyle w:val="ListBullet"/>
      </w:pPr>
      <w:r>
        <w:t>POST /api/v1/template/templates/{templateId}/versions/{versionNo}/approve – Version freigeben (Scope: template:admin bzw. template:global:admin)</w:t>
      </w:r>
    </w:p>
    <w:p>
      <w:pPr>
        <w:pStyle w:val="ListBullet"/>
      </w:pPr>
      <w:r>
        <w:t>POST /api/v1/template/templates/{templateId}/versions/{versionNo}/deprecate – Version deprecaten (SOLL)</w:t>
      </w:r>
    </w:p>
    <w:p>
      <w:pPr>
        <w:pStyle w:val="ListBullet"/>
      </w:pPr>
      <w:r>
        <w:t>POST /api/v1/template/templates/{templateId}/versions/{versionNo}/archive – Version archivieren (SOLL)</w:t>
      </w:r>
    </w:p>
    <w:p>
      <w:pPr>
        <w:pStyle w:val="Heading2"/>
      </w:pPr>
      <w:r>
        <w:t>6.6 Catalog (SOLL)</w:t>
      </w:r>
    </w:p>
    <w:p>
      <w:pPr>
        <w:pStyle w:val="ListBullet"/>
      </w:pPr>
      <w:r>
        <w:t>GET /api/v1/template/catalog?scope=GLOBAL&amp;channel=...&amp;locale=... – Portal zeigt verfuegbare GLOBAL Templates</w:t>
      </w:r>
    </w:p>
    <w:p>
      <w:pPr>
        <w:pStyle w:val="ListBullet"/>
      </w:pPr>
      <w:r>
        <w:t>GET /api/v1/template/catalog/{templateId}/approved-versions – verfuegbare APPROVED Versionen</w:t>
      </w:r>
    </w:p>
    <w:p>
      <w:pPr>
        <w:pStyle w:val="Heading1"/>
      </w:pPr>
      <w:r>
        <w:t>7. DTOs / Beispiel-Payloads</w:t>
      </w:r>
    </w:p>
    <w:p>
      <w:pPr>
        <w:pStyle w:val="Heading2"/>
      </w:pPr>
      <w:r>
        <w:t>7.1 Render (Request)</w:t>
      </w:r>
    </w:p>
    <w:p>
      <w:r>
        <w:t>{</w:t>
        <w:br/>
        <w:t xml:space="preserve">  "scope": "TENANT",</w:t>
        <w:br/>
        <w:t xml:space="preserve">  "templateKey": "email.confirmation",</w:t>
        <w:br/>
        <w:t xml:space="preserve">  "channel": "EMAIL",</w:t>
        <w:br/>
        <w:t xml:space="preserve">  "locale": "de-DE",</w:t>
        <w:br/>
        <w:t xml:space="preserve">  "renderTarget": "HTML",</w:t>
        <w:br/>
        <w:t xml:space="preserve">  "missingKeyPolicy": "FAIL",</w:t>
        <w:br/>
        <w:t xml:space="preserve">  "versionNo": null,</w:t>
        <w:br/>
        <w:t xml:space="preserve">  "variables": {</w:t>
        <w:br/>
        <w:t xml:space="preserve">    "firstName": "Thomas",</w:t>
        <w:br/>
        <w:t xml:space="preserve">    "confirmLink": "https://example/confirm?token=abc"</w:t>
        <w:br/>
        <w:t xml:space="preserve">  }</w:t>
        <w:br/>
        <w:t>}</w:t>
      </w:r>
    </w:p>
    <w:p>
      <w:pPr>
        <w:pStyle w:val="Heading2"/>
      </w:pPr>
      <w:r>
        <w:t>7.2 Render (Response)</w:t>
      </w:r>
    </w:p>
    <w:p>
      <w:r>
        <w:t>{</w:t>
        <w:br/>
        <w:t xml:space="preserve">  "resolvedScope": "TENANT",</w:t>
        <w:br/>
        <w:t xml:space="preserve">  "templateId": "01J...TPL",</w:t>
        <w:br/>
        <w:t xml:space="preserve">  "resolvedVersionNo": 3,</w:t>
        <w:br/>
        <w:t xml:space="preserve">  "resolvedLocale": "de-DE",</w:t>
        <w:br/>
        <w:t xml:space="preserve">  "subject": "Bitte bestaetige deine E-Mail",</w:t>
        <w:br/>
        <w:t xml:space="preserve">  "contentType": "text/html",</w:t>
        <w:br/>
        <w:t xml:space="preserve">  "content": "&lt;p&gt;Hallo Thomas, ...&lt;/p&gt;",</w:t>
        <w:br/>
        <w:t xml:space="preserve">  "warnings": []</w:t>
        <w:br/>
        <w:t>}</w:t>
      </w:r>
    </w:p>
    <w:p>
      <w:pPr>
        <w:pStyle w:val="Heading2"/>
      </w:pPr>
      <w:r>
        <w:t>7.3 Create Version (Request)</w:t>
      </w:r>
    </w:p>
    <w:p>
      <w:r>
        <w:t>{</w:t>
        <w:br/>
        <w:t xml:space="preserve">  "renderTarget": "HTML",</w:t>
        <w:br/>
        <w:t xml:space="preserve">  "subjectTpl": "Bestaetigung fuer {{firstName}}",</w:t>
        <w:br/>
        <w:t xml:space="preserve">  "bodyTpl": "&lt;p&gt;Hallo {{firstName}}, bitte bestaetige: {{confirmLink}}&lt;/p&gt;"</w:t>
        <w:br/>
        <w:t>}</w:t>
      </w:r>
    </w:p>
    <w:p>
      <w:pPr>
        <w:pStyle w:val="Heading1"/>
      </w:pPr>
      <w:r>
        <w:t>8. Caching (SOLL)</w:t>
      </w:r>
    </w:p>
    <w:p>
      <w:r>
        <w:t>Ziel: Reduktion DB-Last bei haeufigen Template-/Version Lookups.</w:t>
      </w:r>
    </w:p>
    <w:p>
      <w:pPr>
        <w:pStyle w:val="ListBullet"/>
      </w:pPr>
      <w:r>
        <w:t>TemplateFamily Lookup (templateId bzw. business-key Resolve)</w:t>
      </w:r>
    </w:p>
    <w:p>
      <w:pPr>
        <w:pStyle w:val="ListBullet"/>
      </w:pPr>
      <w:r>
        <w:t>TemplateVersion Lookup (templateId, versionNo)</w:t>
      </w:r>
    </w:p>
    <w:p>
      <w:pPr>
        <w:pStyle w:val="ListBullet"/>
      </w:pPr>
      <w:r>
        <w:t>TTL 30-300 Sekunden (konfigurierbar)</w:t>
      </w:r>
    </w:p>
    <w:p>
      <w:pPr>
        <w:pStyle w:val="ListBullet"/>
      </w:pPr>
      <w:r>
        <w:t>Invalidation (MUSS, falls Cache aktiv): bei Approve/Deprecate/Archive bzw. Family-Update</w:t>
      </w:r>
    </w:p>
    <w:p>
      <w:pPr>
        <w:pStyle w:val="Heading1"/>
      </w:pPr>
      <w:r>
        <w:t>9. Fehlerformat (SOLL)</w:t>
      </w:r>
    </w:p>
    <w:p>
      <w:r>
        <w:t>Einheitliches Error-DTO (Mindestfelder):</w:t>
      </w:r>
    </w:p>
    <w:p>
      <w:pPr>
        <w:pStyle w:val="ListBullet"/>
      </w:pPr>
      <w:r>
        <w:t>timestamp, status, errorCode, message, path, correlationId</w:t>
      </w:r>
    </w:p>
    <w:p>
      <w:pPr>
        <w:pStyle w:val="ListBullet"/>
      </w:pPr>
      <w:r>
        <w:t>optional details[] (z. B. missingKeys)</w:t>
      </w:r>
    </w:p>
    <w:p>
      <w:r>
        <w:t>Typische Fehlercodes (MUSS):</w:t>
      </w:r>
    </w:p>
    <w:p>
      <w:pPr>
        <w:pStyle w:val="ListBullet"/>
      </w:pPr>
      <w:r>
        <w:t>TEMPLATE_NOT_FOUND</w:t>
      </w:r>
    </w:p>
    <w:p>
      <w:pPr>
        <w:pStyle w:val="ListBullet"/>
      </w:pPr>
      <w:r>
        <w:t>VERSION_NOT_FOUND</w:t>
      </w:r>
    </w:p>
    <w:p>
      <w:pPr>
        <w:pStyle w:val="ListBullet"/>
      </w:pPr>
      <w:r>
        <w:t>VERSION_NOT_RENDERABLE</w:t>
      </w:r>
    </w:p>
    <w:p>
      <w:pPr>
        <w:pStyle w:val="ListBullet"/>
      </w:pPr>
      <w:r>
        <w:t>MISSING_KEYS</w:t>
      </w:r>
    </w:p>
    <w:p>
      <w:pPr>
        <w:pStyle w:val="ListBullet"/>
      </w:pPr>
      <w:r>
        <w:t>TEMPLATE_SYNTAX_ERROR</w:t>
      </w:r>
    </w:p>
    <w:p>
      <w:pPr>
        <w:pStyle w:val="ListBullet"/>
      </w:pPr>
      <w:r>
        <w:t>TEMPLATE_KEY_RESERVED</w:t>
      </w:r>
    </w:p>
    <w:p>
      <w:pPr>
        <w:pStyle w:val="ListBullet"/>
      </w:pPr>
      <w:r>
        <w:t>ACCESS_DENIED</w:t>
      </w:r>
    </w:p>
    <w:p>
      <w:pPr>
        <w:pStyle w:val="ListBullet"/>
      </w:pPr>
      <w:r>
        <w:t>OPTIMISTIC_LOCK_FAILED</w:t>
      </w:r>
    </w:p>
    <w:p>
      <w:pPr>
        <w:pStyle w:val="ListBullet"/>
      </w:pPr>
      <w:r>
        <w:t>INVALID_REQUEST</w:t>
      </w:r>
    </w:p>
    <w:p>
      <w:pPr>
        <w:pStyle w:val="Heading1"/>
      </w:pPr>
      <w:r>
        <w:t>10. Pagination &amp; Sort (SOLL)</w:t>
      </w:r>
    </w:p>
    <w:p>
      <w:r>
        <w:t>Standard:</w:t>
      </w:r>
    </w:p>
    <w:p>
      <w:pPr>
        <w:pStyle w:val="ListBullet"/>
      </w:pPr>
      <w:r>
        <w:t>page (default 0), size (default 50, max 200)</w:t>
      </w:r>
    </w:p>
    <w:p>
      <w:pPr>
        <w:pStyle w:val="ListBullet"/>
      </w:pPr>
      <w:r>
        <w:t>sort (z. B. createdAt,DESC)</w:t>
      </w:r>
    </w:p>
    <w:p>
      <w:pPr>
        <w:pStyle w:val="ListBullet"/>
      </w:pPr>
      <w:r>
        <w:t>Response: page/size/total/items</w:t>
      </w:r>
    </w:p>
    <w:p>
      <w:pPr>
        <w:pStyle w:val="Heading1"/>
      </w:pPr>
      <w:r>
        <w:t>11. Abnahmekriterien (Auszug)</w:t>
      </w:r>
    </w:p>
    <w:p>
      <w:pPr>
        <w:pStyle w:val="ListBullet"/>
      </w:pPr>
      <w:r>
        <w:t>TemplateFamily (TENANT/GLOBAL) kann angelegt, geaendert, gelistet, geladen werden (Audit korrekt).</w:t>
      </w:r>
    </w:p>
    <w:p>
      <w:pPr>
        <w:pStyle w:val="ListBullet"/>
      </w:pPr>
      <w:r>
        <w:t>Versionen koennen erstellt und APPROVED gesetzt werden (immutable).</w:t>
      </w:r>
    </w:p>
    <w:p>
      <w:pPr>
        <w:pStyle w:val="ListBullet"/>
      </w:pPr>
      <w:r>
        <w:t>Rendern ist nur fuer APPROVED produktiv moeglich; Preview erlaubt DRAFT.</w:t>
      </w:r>
    </w:p>
    <w:p>
      <w:pPr>
        <w:pStyle w:val="ListBullet"/>
      </w:pPr>
      <w:r>
        <w:t>Placeholders werden extrahiert und MissingKeyPolicy korrekt umgesetzt.</w:t>
      </w:r>
    </w:p>
    <w:p>
      <w:pPr>
        <w:pStyle w:val="ListBullet"/>
      </w:pPr>
      <w:r>
        <w:t>No Shadowing/Key Reservation wird erzwungen.</w:t>
      </w:r>
    </w:p>
    <w:p>
      <w:pPr>
        <w:pStyle w:val="ListBullet"/>
      </w:pPr>
      <w:r>
        <w:t>Mandantentrennung wird erzwungen (403 bei Cross-Tenant).</w:t>
      </w:r>
    </w:p>
    <w:p>
      <w:pPr>
        <w:pStyle w:val="ListBullet"/>
      </w:pPr>
      <w:r>
        <w:t>JWT-Validierung (Signature, iss, aud, exp) funktioniert; fehlende/ungueltige Tokens -&gt; 401.</w:t>
      </w:r>
    </w:p>
    <w:p>
      <w:pPr>
        <w:pStyle w:val="ListBullet"/>
      </w:pPr>
      <w:r>
        <w:t>Scopes werden erzwungen: template:read vs template:admin vs template:global:admin.</w:t>
      </w:r>
    </w:p>
    <w:p>
      <w:pPr>
        <w:pStyle w:val="ListBullet"/>
      </w:pPr>
      <w:r>
        <w:t>Swagger/OpenAPI ist vollstaendig (DoD).</w:t>
      </w:r>
    </w:p>
    <w:p>
      <w:pPr>
        <w:pStyle w:val="ListBullet"/>
      </w:pPr>
      <w:r>
        <w:t>Actuator Health erreichbar.</w:t>
      </w:r>
    </w:p>
    <w:p>
      <w:pPr>
        <w:pStyle w:val="ListBullet"/>
      </w:pPr>
      <w:r>
        <w:t>Dockerfile + Compose funktionieren lokal.</w:t>
      </w:r>
    </w:p>
    <w:p>
      <w:pPr>
        <w:pStyle w:val="Heading1"/>
      </w:pPr>
      <w:r>
        <w:t>12. MUSS / SOLL / KANN Uebersicht (kompakt)</w:t>
      </w:r>
    </w:p>
    <w:p>
      <w:r>
        <w:t>MUSS:</w:t>
      </w:r>
    </w:p>
    <w:p>
      <w:pPr>
        <w:pStyle w:val="ListBullet"/>
      </w:pPr>
      <w:r>
        <w:t>Java 21+ Spring Boot 4, MariaDB, REST /api/v1/template</w:t>
      </w:r>
    </w:p>
    <w:p>
      <w:pPr>
        <w:pStyle w:val="ListBullet"/>
      </w:pPr>
      <w:r>
        <w:t>Versionierung + Approval (immutable Versions)</w:t>
      </w:r>
    </w:p>
    <w:p>
      <w:pPr>
        <w:pStyle w:val="ListBullet"/>
      </w:pPr>
      <w:r>
        <w:t>Rendering TEXT/HTML, HTML escaped by default</w:t>
      </w:r>
    </w:p>
    <w:p>
      <w:pPr>
        <w:pStyle w:val="ListBullet"/>
      </w:pPr>
      <w:r>
        <w:t>Placeholder-Extraktion, MissingKeyPolicy</w:t>
      </w:r>
    </w:p>
    <w:p>
      <w:pPr>
        <w:pStyle w:val="ListBullet"/>
      </w:pPr>
      <w:r>
        <w:t>Locale-Aufloesung (exakt -&gt; Sprache -&gt; Default)</w:t>
      </w:r>
    </w:p>
    <w:p>
      <w:pPr>
        <w:pStyle w:val="ListBullet"/>
      </w:pPr>
      <w:r>
        <w:t>No Shadowing/Key Reservation</w:t>
      </w:r>
    </w:p>
    <w:p>
      <w:pPr>
        <w:pStyle w:val="ListBullet"/>
      </w:pPr>
      <w:r>
        <w:t>JWT Resource Server (iss/aud/exp, tenant_id), Scopes template:*</w:t>
      </w:r>
    </w:p>
    <w:p>
      <w:pPr>
        <w:pStyle w:val="ListBullet"/>
      </w:pPr>
      <w:r>
        <w:t>vollstaendige Swagger-Doku, Dockerfaehigkeit</w:t>
      </w:r>
    </w:p>
    <w:p>
      <w:r>
        <w:t>SOLL:</w:t>
      </w:r>
    </w:p>
    <w:p>
      <w:pPr>
        <w:pStyle w:val="ListBullet"/>
      </w:pPr>
      <w:r>
        <w:t>Flyway Migrationen</w:t>
      </w:r>
    </w:p>
    <w:p>
      <w:pPr>
        <w:pStyle w:val="ListBullet"/>
      </w:pPr>
      <w:r>
        <w:t>Caching</w:t>
      </w:r>
    </w:p>
    <w:p>
      <w:pPr>
        <w:pStyle w:val="ListBullet"/>
      </w:pPr>
      <w:r>
        <w:t>Deprecation/Sunset</w:t>
      </w:r>
    </w:p>
    <w:p>
      <w:pPr>
        <w:pStyle w:val="ListBullet"/>
      </w:pPr>
      <w:r>
        <w:t>Catalog Endpoints</w:t>
      </w:r>
    </w:p>
    <w:p>
      <w:pPr>
        <w:pStyle w:val="ListBullet"/>
      </w:pPr>
      <w:r>
        <w:t>Outbox Events</w:t>
      </w:r>
    </w:p>
    <w:p>
      <w:r>
        <w:t>KANN:</w:t>
      </w:r>
    </w:p>
    <w:p>
      <w:pPr>
        <w:pStyle w:val="ListBullet"/>
      </w:pPr>
      <w:r>
        <w:t>CompatibilityLevel (SemVer), advanced schema typing</w:t>
      </w:r>
    </w:p>
    <w:p>
      <w:pPr>
        <w:pStyle w:val="ListBullet"/>
      </w:pPr>
      <w:r>
        <w:t>Public render endpoints (nicht empfohlen)</w:t>
      </w:r>
    </w:p>
    <w:p>
      <w:pPr>
        <w:pStyle w:val="ListBullet"/>
      </w:pPr>
      <w:r>
        <w:t>Erweiterte Fallback-Ketten (regional)</w:t>
      </w:r>
    </w:p>
    <w:p>
      <w:pPr>
        <w:pStyle w:val="Heading1"/>
      </w:pPr>
      <w:r>
        <w:t>13. Backlog / optionale Erweiterungen (Auszug)</w:t>
      </w:r>
    </w:p>
    <w:p>
      <w:pPr>
        <w:pStyle w:val="ListBullet"/>
      </w:pPr>
      <w:r>
        <w:t>Feinere Scopes: template:render, template:catalog:read, template:version:write</w:t>
      </w:r>
    </w:p>
    <w:p>
      <w:pPr>
        <w:pStyle w:val="ListBullet"/>
      </w:pPr>
      <w:r>
        <w:t>Regional-Fallback (z. B. de-CH -&gt; de-DE -&gt; en-GB)</w:t>
      </w:r>
    </w:p>
    <w:p>
      <w:pPr>
        <w:pStyle w:val="ListBullet"/>
      </w:pPr>
      <w:r>
        <w:t>Rate-Limiting/Monitoring fuer Render-Endpunkte (wenn stark frequentiert)</w:t>
      </w:r>
    </w:p>
    <w:p>
      <w:pPr>
        <w:pStyle w:val="ListBullet"/>
      </w:pPr>
      <w:r>
        <w:t>Outbox/Eventbus Integration</w:t>
      </w:r>
    </w:p>
    <w:p>
      <w:pPr>
        <w:pStyle w:val="ListBullet"/>
      </w:pPr>
      <w:r>
        <w:t>Optionaler 'raw html' Modus (bewusstes Feature) mit explizitem Flag (KANN, spaeter)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