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E5D1" w14:textId="27C5FB9D" w:rsidR="008179C2" w:rsidRDefault="00305A4C" w:rsidP="008179C2">
      <w:pPr>
        <w:pStyle w:val="Heading1"/>
      </w:pPr>
      <w:r>
        <w:t>Accessibility</w:t>
      </w:r>
      <w:r w:rsidR="008179C2">
        <w:t xml:space="preserve"> conformance test report</w:t>
      </w:r>
      <w:r w:rsidR="00111F3C">
        <w:t xml:space="preserve"> | Conducted </w:t>
      </w:r>
      <w:r w:rsidR="00111F3C" w:rsidRPr="009E1E49">
        <w:rPr>
          <w:b/>
          <w:bCs/>
          <w:u w:val="single"/>
        </w:rPr>
        <w:t>part-way</w:t>
      </w:r>
      <w:r w:rsidR="009E1E49">
        <w:rPr>
          <w:b/>
          <w:bCs/>
        </w:rPr>
        <w:t xml:space="preserve"> </w:t>
      </w:r>
      <w:r w:rsidR="00111F3C" w:rsidRPr="009E1E49">
        <w:t>through</w:t>
      </w:r>
      <w:r w:rsidR="001B3565">
        <w:rPr>
          <w:b/>
          <w:bCs/>
        </w:rPr>
        <w:t xml:space="preserve"> </w:t>
      </w:r>
      <w:r w:rsidR="00111F3C">
        <w:t>development</w:t>
      </w:r>
    </w:p>
    <w:p w14:paraId="70B8E207" w14:textId="5BACE695" w:rsidR="00305A4C" w:rsidRPr="008179C2" w:rsidRDefault="008179C2">
      <w:pPr>
        <w:rPr>
          <w:b/>
          <w:bCs/>
        </w:rPr>
      </w:pPr>
      <w:r w:rsidRPr="008179C2">
        <w:rPr>
          <w:b/>
          <w:bCs/>
        </w:rPr>
        <w:t>Page evaluated:</w:t>
      </w:r>
      <w:r w:rsidR="00465A67">
        <w:rPr>
          <w:b/>
          <w:bCs/>
        </w:rPr>
        <w:t xml:space="preserve"> </w:t>
      </w:r>
      <w:r w:rsidR="00465A67" w:rsidRPr="00465A67">
        <w:rPr>
          <w:b/>
          <w:bCs/>
          <w:sz w:val="32"/>
          <w:szCs w:val="32"/>
        </w:rPr>
        <w:t>about.html</w:t>
      </w:r>
    </w:p>
    <w:p w14:paraId="6435853D" w14:textId="23F35B0B" w:rsidR="00305A4C" w:rsidRPr="008179C2" w:rsidRDefault="00305A4C">
      <w:pPr>
        <w:rPr>
          <w:b/>
          <w:bCs/>
        </w:rPr>
      </w:pPr>
      <w:r w:rsidRPr="008179C2">
        <w:rPr>
          <w:b/>
          <w:bCs/>
        </w:rPr>
        <w:t xml:space="preserve">Evaluator: </w:t>
      </w:r>
      <w:r w:rsidR="00465A67" w:rsidRPr="00465A67">
        <w:rPr>
          <w:b/>
          <w:bCs/>
          <w:sz w:val="32"/>
          <w:szCs w:val="32"/>
        </w:rPr>
        <w:t>Thomas Organ</w:t>
      </w:r>
    </w:p>
    <w:p w14:paraId="316EA47F" w14:textId="6AB39C2B" w:rsidR="00305A4C" w:rsidRDefault="008179C2" w:rsidP="008179C2">
      <w:pPr>
        <w:pStyle w:val="Heading2"/>
      </w:pPr>
      <w:r>
        <w:t>Summary</w:t>
      </w:r>
      <w:r w:rsidR="00305A4C">
        <w:t xml:space="preserve"> </w:t>
      </w:r>
      <w:r w:rsidR="00525397">
        <w:t>of the conformance test</w:t>
      </w:r>
    </w:p>
    <w:p w14:paraId="14DE914F" w14:textId="32D45220" w:rsidR="00743242" w:rsidRPr="00743242" w:rsidRDefault="00743242" w:rsidP="008179C2">
      <w:pPr>
        <w:rPr>
          <w:sz w:val="24"/>
          <w:szCs w:val="24"/>
        </w:rPr>
      </w:pPr>
      <w:r w:rsidRPr="00743242">
        <w:rPr>
          <w:sz w:val="24"/>
          <w:szCs w:val="24"/>
        </w:rPr>
        <w:t>The test revealed two main problems</w:t>
      </w:r>
      <w:r>
        <w:rPr>
          <w:sz w:val="24"/>
          <w:szCs w:val="24"/>
        </w:rPr>
        <w:t xml:space="preserve"> on </w:t>
      </w:r>
      <w:r w:rsidRPr="00743242">
        <w:rPr>
          <w:b/>
          <w:bCs/>
          <w:sz w:val="24"/>
          <w:szCs w:val="24"/>
        </w:rPr>
        <w:t>about.html</w:t>
      </w:r>
      <w:r>
        <w:rPr>
          <w:sz w:val="24"/>
          <w:szCs w:val="24"/>
        </w:rPr>
        <w:t xml:space="preserve"> page</w:t>
      </w:r>
      <w:r w:rsidRPr="00743242">
        <w:rPr>
          <w:sz w:val="24"/>
          <w:szCs w:val="24"/>
        </w:rPr>
        <w:t>:</w:t>
      </w:r>
    </w:p>
    <w:p w14:paraId="27DEDBA3" w14:textId="2DE1AD06" w:rsidR="00743242" w:rsidRPr="009A2096" w:rsidRDefault="00743242" w:rsidP="00743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2096">
        <w:rPr>
          <w:sz w:val="24"/>
          <w:szCs w:val="24"/>
        </w:rPr>
        <w:t>One suspicious alternative text for a photo</w:t>
      </w:r>
      <w:r w:rsidR="009450AC">
        <w:rPr>
          <w:sz w:val="24"/>
          <w:szCs w:val="24"/>
        </w:rPr>
        <w:t>graph</w:t>
      </w:r>
      <w:r w:rsidRPr="009A2096">
        <w:rPr>
          <w:sz w:val="24"/>
          <w:szCs w:val="24"/>
        </w:rPr>
        <w:t xml:space="preserve"> of myself, which </w:t>
      </w:r>
      <w:r w:rsidR="009A2096" w:rsidRPr="009A2096">
        <w:rPr>
          <w:sz w:val="24"/>
          <w:szCs w:val="24"/>
        </w:rPr>
        <w:t>does</w:t>
      </w:r>
      <w:r w:rsidRPr="009A2096">
        <w:rPr>
          <w:sz w:val="24"/>
          <w:szCs w:val="24"/>
        </w:rPr>
        <w:t xml:space="preserve"> not accurately describe the image.</w:t>
      </w:r>
    </w:p>
    <w:p w14:paraId="3F15FCD8" w14:textId="177E7A17" w:rsidR="00743242" w:rsidRPr="009A2096" w:rsidRDefault="00743242" w:rsidP="0074324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A2096">
        <w:rPr>
          <w:sz w:val="24"/>
          <w:szCs w:val="24"/>
        </w:rPr>
        <w:t>Seven contrast errors, where text and background</w:t>
      </w:r>
      <w:r w:rsidR="009A2096" w:rsidRPr="009A2096">
        <w:rPr>
          <w:sz w:val="24"/>
          <w:szCs w:val="24"/>
        </w:rPr>
        <w:t xml:space="preserve"> combinations</w:t>
      </w:r>
      <w:r w:rsidRPr="009A2096">
        <w:rPr>
          <w:sz w:val="24"/>
          <w:szCs w:val="24"/>
        </w:rPr>
        <w:t xml:space="preserve"> </w:t>
      </w:r>
      <w:r w:rsidR="009A2096" w:rsidRPr="009A2096">
        <w:rPr>
          <w:sz w:val="24"/>
          <w:szCs w:val="24"/>
        </w:rPr>
        <w:t>fail</w:t>
      </w:r>
      <w:r w:rsidRPr="009A2096">
        <w:rPr>
          <w:sz w:val="24"/>
          <w:szCs w:val="24"/>
        </w:rPr>
        <w:t xml:space="preserve"> to meet the required accessibility standards.</w:t>
      </w:r>
    </w:p>
    <w:p w14:paraId="737A9128" w14:textId="1A007A07" w:rsidR="00C138D6" w:rsidRPr="00C138D6" w:rsidRDefault="00525397" w:rsidP="00841CD9">
      <w:pPr>
        <w:pStyle w:val="Heading2"/>
      </w:pPr>
      <w:r>
        <w:t>Results of the conformance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3766"/>
        <w:gridCol w:w="2261"/>
        <w:gridCol w:w="2499"/>
        <w:gridCol w:w="2499"/>
      </w:tblGrid>
      <w:tr w:rsidR="00327609" w14:paraId="67DFEFD1" w14:textId="241D4017" w:rsidTr="00841CD9">
        <w:trPr>
          <w:trHeight w:val="3932"/>
        </w:trPr>
        <w:tc>
          <w:tcPr>
            <w:tcW w:w="2205" w:type="dxa"/>
          </w:tcPr>
          <w:p w14:paraId="554BC2ED" w14:textId="79B5B132" w:rsidR="00327609" w:rsidRDefault="00465A67" w:rsidP="00800955">
            <w:r>
              <w:t xml:space="preserve">Alert - </w:t>
            </w:r>
            <w:r w:rsidRPr="00465A67">
              <w:t>Suspicious alternative text</w:t>
            </w:r>
          </w:p>
        </w:tc>
        <w:tc>
          <w:tcPr>
            <w:tcW w:w="3766" w:type="dxa"/>
          </w:tcPr>
          <w:p w14:paraId="59B7CDB5" w14:textId="77777777" w:rsidR="00327609" w:rsidRDefault="00465A67" w:rsidP="00800955">
            <w:r>
              <w:rPr>
                <w:noProof/>
              </w:rPr>
              <w:drawing>
                <wp:inline distT="0" distB="0" distL="0" distR="0" wp14:anchorId="361AC59C" wp14:editId="3F471446">
                  <wp:extent cx="2254313" cy="1266599"/>
                  <wp:effectExtent l="0" t="0" r="0" b="3810"/>
                  <wp:docPr id="1510746142" name="Picture 1" descr="A person with a heads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746142" name="Picture 1" descr="A person with a headse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126" cy="1283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33BE4" w14:textId="0285F204" w:rsidR="00743242" w:rsidRDefault="00743242" w:rsidP="00800955">
            <w:r>
              <w:t>• One suspicious alternative text alert on the personal photograph of myself.</w:t>
            </w:r>
          </w:p>
        </w:tc>
        <w:tc>
          <w:tcPr>
            <w:tcW w:w="2261" w:type="dxa"/>
          </w:tcPr>
          <w:p w14:paraId="5681E8B8" w14:textId="76BFE590" w:rsidR="00327609" w:rsidRDefault="003D7B6A" w:rsidP="003D7B6A">
            <w:r>
              <w:t xml:space="preserve">• </w:t>
            </w:r>
            <w:r w:rsidR="00465A67">
              <w:t>The description is specific enough to the image of myself</w:t>
            </w:r>
          </w:p>
        </w:tc>
        <w:tc>
          <w:tcPr>
            <w:tcW w:w="2499" w:type="dxa"/>
          </w:tcPr>
          <w:p w14:paraId="50C9C6E4" w14:textId="4078AEF7" w:rsidR="00465A67" w:rsidRPr="007A5F57" w:rsidRDefault="001C132D" w:rsidP="001C132D">
            <w:r>
              <w:t xml:space="preserve">• </w:t>
            </w:r>
            <w:r w:rsidR="00465A67">
              <w:t>Change to a more relevant and concise alternative text</w:t>
            </w:r>
            <w:r w:rsidR="007A5F57">
              <w:t>.</w:t>
            </w:r>
          </w:p>
        </w:tc>
        <w:tc>
          <w:tcPr>
            <w:tcW w:w="2499" w:type="dxa"/>
          </w:tcPr>
          <w:p w14:paraId="3FDA57CB" w14:textId="4FC6A73E" w:rsidR="00327609" w:rsidRPr="00465A67" w:rsidRDefault="00743242" w:rsidP="00743242">
            <w:pPr>
              <w:rPr>
                <w:lang w:val="en-US"/>
              </w:rPr>
            </w:pPr>
            <w:r>
              <w:t xml:space="preserve">• </w:t>
            </w:r>
            <w:hyperlink r:id="rId8" w:anchor="sc1.1.1" w:tgtFrame="_blank" w:history="1">
              <w:r w:rsidR="00465A67" w:rsidRPr="00465A67">
                <w:rPr>
                  <w:rStyle w:val="Hyperlink"/>
                  <w:lang w:val="en-US"/>
                </w:rPr>
                <w:t>1.1.1 Non-text Content (Level A)</w:t>
              </w:r>
            </w:hyperlink>
          </w:p>
          <w:p w14:paraId="11307438" w14:textId="54F8D720" w:rsidR="00465A67" w:rsidRPr="00BD05E4" w:rsidRDefault="00B979AC" w:rsidP="00BD05E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Images </w:t>
            </w:r>
            <w:proofErr w:type="gramStart"/>
            <w:r>
              <w:rPr>
                <w:lang w:val="en-US"/>
              </w:rPr>
              <w:t>have to</w:t>
            </w:r>
            <w:proofErr w:type="gramEnd"/>
            <w:r>
              <w:rPr>
                <w:lang w:val="en-US"/>
              </w:rPr>
              <w:t xml:space="preserve"> have appropriate equivalent alternative text.</w:t>
            </w:r>
          </w:p>
        </w:tc>
      </w:tr>
      <w:tr w:rsidR="00327609" w14:paraId="3FCC4148" w14:textId="5F78C7B1" w:rsidTr="00BD05E4">
        <w:tc>
          <w:tcPr>
            <w:tcW w:w="2205" w:type="dxa"/>
          </w:tcPr>
          <w:p w14:paraId="150020B6" w14:textId="679FBAC7" w:rsidR="00327609" w:rsidRDefault="00F903A3" w:rsidP="00800955">
            <w:r>
              <w:lastRenderedPageBreak/>
              <w:t>Contrast Error</w:t>
            </w:r>
          </w:p>
        </w:tc>
        <w:tc>
          <w:tcPr>
            <w:tcW w:w="3766" w:type="dxa"/>
          </w:tcPr>
          <w:p w14:paraId="434F88A9" w14:textId="77777777" w:rsidR="00F903A3" w:rsidRDefault="00F903A3" w:rsidP="00800955">
            <w:r>
              <w:rPr>
                <w:noProof/>
              </w:rPr>
              <w:drawing>
                <wp:inline distT="0" distB="0" distL="0" distR="0" wp14:anchorId="2E8C7702" wp14:editId="49DEAA35">
                  <wp:extent cx="2018923" cy="768567"/>
                  <wp:effectExtent l="0" t="0" r="635" b="6350"/>
                  <wp:docPr id="1550187253" name="Picture 3" descr="A grey and yellow rectangular sign with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187253" name="Picture 3" descr="A grey and yellow rectangular sign with black background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923" cy="76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3641A0" w14:textId="02152801" w:rsidR="00F903A3" w:rsidRDefault="00743242" w:rsidP="00800955">
            <w:r>
              <w:t xml:space="preserve">• </w:t>
            </w:r>
            <w:r w:rsidR="00E84E13">
              <w:t xml:space="preserve">In Dark Theme, </w:t>
            </w:r>
            <w:r w:rsidR="00B979AC">
              <w:t>seven</w:t>
            </w:r>
            <w:r w:rsidR="00F903A3">
              <w:t xml:space="preserve"> </w:t>
            </w:r>
            <w:r w:rsidR="00B979AC">
              <w:t>c</w:t>
            </w:r>
            <w:r w:rsidR="00F903A3">
              <w:t xml:space="preserve">ontrast </w:t>
            </w:r>
            <w:r w:rsidR="00B979AC">
              <w:t>e</w:t>
            </w:r>
            <w:r w:rsidR="00F903A3">
              <w:t>rrors on the menu, theme toggle, and the navigation.</w:t>
            </w:r>
          </w:p>
        </w:tc>
        <w:tc>
          <w:tcPr>
            <w:tcW w:w="2261" w:type="dxa"/>
          </w:tcPr>
          <w:p w14:paraId="40F39C4A" w14:textId="4E24CF27" w:rsidR="00327609" w:rsidRDefault="003D7B6A" w:rsidP="00800955">
            <w:r>
              <w:t>• Low contrast between text and background can make text difficult for users with low vision.</w:t>
            </w:r>
          </w:p>
        </w:tc>
        <w:tc>
          <w:tcPr>
            <w:tcW w:w="2499" w:type="dxa"/>
          </w:tcPr>
          <w:p w14:paraId="5CBFA93C" w14:textId="478AB041" w:rsidR="00327609" w:rsidRDefault="00E84E13" w:rsidP="00800955">
            <w:r>
              <w:t>•</w:t>
            </w:r>
            <w:r w:rsidR="001C132D">
              <w:t xml:space="preserve"> Adjust the contrast of the text and borders.</w:t>
            </w:r>
          </w:p>
        </w:tc>
        <w:tc>
          <w:tcPr>
            <w:tcW w:w="2499" w:type="dxa"/>
          </w:tcPr>
          <w:p w14:paraId="2A6B0631" w14:textId="5A5FB15F" w:rsidR="001C132D" w:rsidRPr="001C132D" w:rsidRDefault="00743242" w:rsidP="00743242">
            <w:pPr>
              <w:rPr>
                <w:lang w:val="en-US"/>
              </w:rPr>
            </w:pPr>
            <w:r>
              <w:t xml:space="preserve">• </w:t>
            </w:r>
            <w:hyperlink r:id="rId10" w:anchor="sc1.4.3" w:tgtFrame="_blank" w:history="1">
              <w:r w:rsidR="001C132D" w:rsidRPr="001C132D">
                <w:rPr>
                  <w:rStyle w:val="Hyperlink"/>
                  <w:lang w:val="en-US"/>
                </w:rPr>
                <w:t>1.4.3 Contrast (Minimum) (Level AA)</w:t>
              </w:r>
            </w:hyperlink>
          </w:p>
          <w:p w14:paraId="29BDA211" w14:textId="77777777" w:rsidR="00327609" w:rsidRDefault="00B979AC" w:rsidP="00B979AC">
            <w:pPr>
              <w:pStyle w:val="ListParagraph"/>
              <w:numPr>
                <w:ilvl w:val="0"/>
                <w:numId w:val="5"/>
              </w:numPr>
            </w:pPr>
            <w:r>
              <w:t xml:space="preserve">Text </w:t>
            </w:r>
            <w:proofErr w:type="gramStart"/>
            <w:r>
              <w:t>has to</w:t>
            </w:r>
            <w:proofErr w:type="gramEnd"/>
            <w:r>
              <w:t xml:space="preserve"> have contrast of at least 4.5:1.</w:t>
            </w:r>
          </w:p>
          <w:p w14:paraId="3791AB71" w14:textId="2BFEEBCC" w:rsidR="00B979AC" w:rsidRDefault="00B979AC" w:rsidP="00B979AC">
            <w:pPr>
              <w:pStyle w:val="ListParagraph"/>
              <w:numPr>
                <w:ilvl w:val="0"/>
                <w:numId w:val="5"/>
              </w:numPr>
            </w:pPr>
            <w:r>
              <w:t>Largest text for better visibility.</w:t>
            </w:r>
          </w:p>
        </w:tc>
      </w:tr>
      <w:tr w:rsidR="00327609" w14:paraId="2B4B8DA7" w14:textId="0596F41E" w:rsidTr="00BD05E4">
        <w:tc>
          <w:tcPr>
            <w:tcW w:w="2205" w:type="dxa"/>
          </w:tcPr>
          <w:p w14:paraId="19F142DF" w14:textId="77777777" w:rsidR="00327609" w:rsidRDefault="00327609" w:rsidP="00800955"/>
        </w:tc>
        <w:tc>
          <w:tcPr>
            <w:tcW w:w="3766" w:type="dxa"/>
          </w:tcPr>
          <w:p w14:paraId="0AD02947" w14:textId="77777777" w:rsidR="00327609" w:rsidRDefault="00327609" w:rsidP="00800955"/>
        </w:tc>
        <w:tc>
          <w:tcPr>
            <w:tcW w:w="2261" w:type="dxa"/>
          </w:tcPr>
          <w:p w14:paraId="579F2513" w14:textId="15EB9C19" w:rsidR="00327609" w:rsidRDefault="00327609" w:rsidP="00800955"/>
        </w:tc>
        <w:tc>
          <w:tcPr>
            <w:tcW w:w="2499" w:type="dxa"/>
          </w:tcPr>
          <w:p w14:paraId="0F5E2F5C" w14:textId="77777777" w:rsidR="00327609" w:rsidRDefault="00327609" w:rsidP="00800955"/>
        </w:tc>
        <w:tc>
          <w:tcPr>
            <w:tcW w:w="2499" w:type="dxa"/>
          </w:tcPr>
          <w:p w14:paraId="0B1FE091" w14:textId="77777777" w:rsidR="00327609" w:rsidRDefault="00327609" w:rsidP="00800955"/>
        </w:tc>
      </w:tr>
      <w:tr w:rsidR="004F0BA9" w14:paraId="2E8F591A" w14:textId="77777777" w:rsidTr="00BD05E4">
        <w:tc>
          <w:tcPr>
            <w:tcW w:w="2205" w:type="dxa"/>
          </w:tcPr>
          <w:p w14:paraId="50E4E306" w14:textId="77777777" w:rsidR="004F0BA9" w:rsidRDefault="004F0BA9" w:rsidP="00800955"/>
        </w:tc>
        <w:tc>
          <w:tcPr>
            <w:tcW w:w="3766" w:type="dxa"/>
          </w:tcPr>
          <w:p w14:paraId="77E631C5" w14:textId="77777777" w:rsidR="004F0BA9" w:rsidRDefault="004F0BA9" w:rsidP="00800955"/>
        </w:tc>
        <w:tc>
          <w:tcPr>
            <w:tcW w:w="2261" w:type="dxa"/>
          </w:tcPr>
          <w:p w14:paraId="5510558A" w14:textId="77777777" w:rsidR="004F0BA9" w:rsidRDefault="004F0BA9" w:rsidP="00800955"/>
        </w:tc>
        <w:tc>
          <w:tcPr>
            <w:tcW w:w="2499" w:type="dxa"/>
          </w:tcPr>
          <w:p w14:paraId="6EAE7C73" w14:textId="77777777" w:rsidR="004F0BA9" w:rsidRDefault="004F0BA9" w:rsidP="00800955"/>
        </w:tc>
        <w:tc>
          <w:tcPr>
            <w:tcW w:w="2499" w:type="dxa"/>
          </w:tcPr>
          <w:p w14:paraId="36E94881" w14:textId="77777777" w:rsidR="004F0BA9" w:rsidRDefault="004F0BA9" w:rsidP="00800955"/>
        </w:tc>
      </w:tr>
      <w:tr w:rsidR="004F0BA9" w14:paraId="0BB178E4" w14:textId="77777777" w:rsidTr="00BD05E4">
        <w:tc>
          <w:tcPr>
            <w:tcW w:w="2205" w:type="dxa"/>
          </w:tcPr>
          <w:p w14:paraId="0C60C4C5" w14:textId="77777777" w:rsidR="004F0BA9" w:rsidRDefault="004F0BA9" w:rsidP="00800955"/>
        </w:tc>
        <w:tc>
          <w:tcPr>
            <w:tcW w:w="3766" w:type="dxa"/>
          </w:tcPr>
          <w:p w14:paraId="776973C8" w14:textId="77777777" w:rsidR="004F0BA9" w:rsidRDefault="004F0BA9" w:rsidP="00800955"/>
        </w:tc>
        <w:tc>
          <w:tcPr>
            <w:tcW w:w="2261" w:type="dxa"/>
          </w:tcPr>
          <w:p w14:paraId="238BC508" w14:textId="77777777" w:rsidR="004F0BA9" w:rsidRDefault="004F0BA9" w:rsidP="00800955"/>
        </w:tc>
        <w:tc>
          <w:tcPr>
            <w:tcW w:w="2499" w:type="dxa"/>
          </w:tcPr>
          <w:p w14:paraId="441283AC" w14:textId="77777777" w:rsidR="004F0BA9" w:rsidRDefault="004F0BA9" w:rsidP="00800955"/>
        </w:tc>
        <w:tc>
          <w:tcPr>
            <w:tcW w:w="2499" w:type="dxa"/>
          </w:tcPr>
          <w:p w14:paraId="15522711" w14:textId="77777777" w:rsidR="004F0BA9" w:rsidRDefault="004F0BA9" w:rsidP="00800955"/>
        </w:tc>
      </w:tr>
    </w:tbl>
    <w:p w14:paraId="3B2C75C7" w14:textId="77777777" w:rsidR="00525397" w:rsidRPr="00525397" w:rsidRDefault="00525397" w:rsidP="00525397"/>
    <w:sectPr w:rsidR="00525397" w:rsidRPr="00525397" w:rsidSect="00841A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7CAF7" w14:textId="77777777" w:rsidR="002B732D" w:rsidRDefault="002B732D" w:rsidP="003E772E">
      <w:pPr>
        <w:spacing w:after="0" w:line="240" w:lineRule="auto"/>
      </w:pPr>
      <w:r>
        <w:separator/>
      </w:r>
    </w:p>
  </w:endnote>
  <w:endnote w:type="continuationSeparator" w:id="0">
    <w:p w14:paraId="77BD95B5" w14:textId="77777777" w:rsidR="002B732D" w:rsidRDefault="002B732D" w:rsidP="003E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5FFD9" w14:textId="77777777" w:rsidR="002B732D" w:rsidRDefault="002B732D" w:rsidP="003E772E">
      <w:pPr>
        <w:spacing w:after="0" w:line="240" w:lineRule="auto"/>
      </w:pPr>
      <w:r>
        <w:separator/>
      </w:r>
    </w:p>
  </w:footnote>
  <w:footnote w:type="continuationSeparator" w:id="0">
    <w:p w14:paraId="40823375" w14:textId="77777777" w:rsidR="002B732D" w:rsidRDefault="002B732D" w:rsidP="003E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E2701"/>
    <w:multiLevelType w:val="multilevel"/>
    <w:tmpl w:val="0EC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20780"/>
    <w:multiLevelType w:val="multilevel"/>
    <w:tmpl w:val="D16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66C6D"/>
    <w:multiLevelType w:val="hybridMultilevel"/>
    <w:tmpl w:val="D720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6E62"/>
    <w:multiLevelType w:val="hybridMultilevel"/>
    <w:tmpl w:val="A008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13F"/>
    <w:multiLevelType w:val="hybridMultilevel"/>
    <w:tmpl w:val="995266C2"/>
    <w:lvl w:ilvl="0" w:tplc="F98632A6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812866">
    <w:abstractNumId w:val="1"/>
  </w:num>
  <w:num w:numId="2" w16cid:durableId="1530752189">
    <w:abstractNumId w:val="3"/>
  </w:num>
  <w:num w:numId="3" w16cid:durableId="2125883299">
    <w:abstractNumId w:val="0"/>
  </w:num>
  <w:num w:numId="4" w16cid:durableId="907227691">
    <w:abstractNumId w:val="2"/>
  </w:num>
  <w:num w:numId="5" w16cid:durableId="1250045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5A2"/>
    <w:rsid w:val="000718F3"/>
    <w:rsid w:val="000F2646"/>
    <w:rsid w:val="00111F3C"/>
    <w:rsid w:val="00134BCC"/>
    <w:rsid w:val="001B3565"/>
    <w:rsid w:val="001C132D"/>
    <w:rsid w:val="001E6F98"/>
    <w:rsid w:val="001F5B0B"/>
    <w:rsid w:val="00215CB7"/>
    <w:rsid w:val="00263F87"/>
    <w:rsid w:val="002B732D"/>
    <w:rsid w:val="002F03E8"/>
    <w:rsid w:val="00305A4C"/>
    <w:rsid w:val="00327609"/>
    <w:rsid w:val="003428F2"/>
    <w:rsid w:val="003D7B6A"/>
    <w:rsid w:val="003E772E"/>
    <w:rsid w:val="00420928"/>
    <w:rsid w:val="00433B21"/>
    <w:rsid w:val="00452921"/>
    <w:rsid w:val="00465A67"/>
    <w:rsid w:val="004A0CC3"/>
    <w:rsid w:val="004D00B3"/>
    <w:rsid w:val="004D7E28"/>
    <w:rsid w:val="004F0BA9"/>
    <w:rsid w:val="00525397"/>
    <w:rsid w:val="005E2235"/>
    <w:rsid w:val="006304E1"/>
    <w:rsid w:val="006D4B68"/>
    <w:rsid w:val="00700008"/>
    <w:rsid w:val="00743242"/>
    <w:rsid w:val="007A5F57"/>
    <w:rsid w:val="007D5C01"/>
    <w:rsid w:val="00800955"/>
    <w:rsid w:val="008179C2"/>
    <w:rsid w:val="008239AB"/>
    <w:rsid w:val="00830B10"/>
    <w:rsid w:val="00841AD6"/>
    <w:rsid w:val="00841CD9"/>
    <w:rsid w:val="008A5599"/>
    <w:rsid w:val="008C54F6"/>
    <w:rsid w:val="009450AC"/>
    <w:rsid w:val="009A2096"/>
    <w:rsid w:val="009E1E49"/>
    <w:rsid w:val="00A335A2"/>
    <w:rsid w:val="00A351F8"/>
    <w:rsid w:val="00A578FD"/>
    <w:rsid w:val="00B241FB"/>
    <w:rsid w:val="00B2654E"/>
    <w:rsid w:val="00B743FF"/>
    <w:rsid w:val="00B74C29"/>
    <w:rsid w:val="00B84BDB"/>
    <w:rsid w:val="00B979AC"/>
    <w:rsid w:val="00BA524A"/>
    <w:rsid w:val="00BD05E4"/>
    <w:rsid w:val="00C10AED"/>
    <w:rsid w:val="00C138D6"/>
    <w:rsid w:val="00C37570"/>
    <w:rsid w:val="00D10596"/>
    <w:rsid w:val="00D30B81"/>
    <w:rsid w:val="00DA5B92"/>
    <w:rsid w:val="00E84E13"/>
    <w:rsid w:val="00EC164E"/>
    <w:rsid w:val="00F9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48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2E"/>
  </w:style>
  <w:style w:type="paragraph" w:styleId="Footer">
    <w:name w:val="footer"/>
    <w:basedOn w:val="Normal"/>
    <w:link w:val="FooterChar"/>
    <w:uiPriority w:val="99"/>
    <w:unhideWhenUsed/>
    <w:rsid w:val="003E7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2E"/>
  </w:style>
  <w:style w:type="character" w:styleId="Hyperlink">
    <w:name w:val="Hyperlink"/>
    <w:basedOn w:val="DefaultParagraphFont"/>
    <w:uiPriority w:val="99"/>
    <w:unhideWhenUsed/>
    <w:rsid w:val="00465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A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F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im.org/standards/wcag/check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baim.org/standards/wcag/check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2024-10-19T20:49:00Z</dcterms:created>
  <dcterms:modified xsi:type="dcterms:W3CDTF">2024-12-10T22:20:00Z</dcterms:modified>
</cp:coreProperties>
</file>