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74679" w14:textId="442DD18F" w:rsidR="00383E60" w:rsidRDefault="00A75623" w:rsidP="00383E60">
      <w:pPr>
        <w:pStyle w:val="Heading1"/>
        <w:sectPr w:rsidR="00383E60" w:rsidSect="00591560">
          <w:footerReference w:type="even" r:id="rId7"/>
          <w:footerReference w:type="default" r:id="rId8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t>Heuristic  evaluation form</w:t>
      </w:r>
      <w:r w:rsidR="008676C7">
        <w:t xml:space="preserve"> </w:t>
      </w:r>
    </w:p>
    <w:tbl>
      <w:tblPr>
        <w:tblpPr w:leftFromText="180" w:rightFromText="180" w:vertAnchor="page" w:horzAnchor="margin" w:tblpY="2695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5"/>
        <w:gridCol w:w="973"/>
        <w:gridCol w:w="1708"/>
        <w:gridCol w:w="3799"/>
        <w:gridCol w:w="3150"/>
        <w:gridCol w:w="3873"/>
      </w:tblGrid>
      <w:tr w:rsidR="00585BF8" w:rsidRPr="003814B9" w14:paraId="4D4728E8" w14:textId="77777777" w:rsidTr="00B1268D">
        <w:tc>
          <w:tcPr>
            <w:tcW w:w="445" w:type="dxa"/>
          </w:tcPr>
          <w:p w14:paraId="0AA76F7F" w14:textId="77777777" w:rsidR="00383E60" w:rsidRPr="003814B9" w:rsidRDefault="00383E60" w:rsidP="00AB32E8">
            <w:pPr>
              <w:spacing w:after="0" w:line="240" w:lineRule="auto"/>
            </w:pPr>
            <w:r>
              <w:t>#</w:t>
            </w:r>
          </w:p>
        </w:tc>
        <w:tc>
          <w:tcPr>
            <w:tcW w:w="973" w:type="dxa"/>
          </w:tcPr>
          <w:p w14:paraId="546CFEF4" w14:textId="77777777" w:rsidR="00383E60" w:rsidRPr="003814B9" w:rsidRDefault="00383E60" w:rsidP="00AB32E8">
            <w:pPr>
              <w:spacing w:after="0" w:line="240" w:lineRule="auto"/>
            </w:pPr>
            <w:r w:rsidRPr="003814B9">
              <w:t>Severity (0-4)</w:t>
            </w:r>
          </w:p>
        </w:tc>
        <w:tc>
          <w:tcPr>
            <w:tcW w:w="1708" w:type="dxa"/>
          </w:tcPr>
          <w:p w14:paraId="747DA9BC" w14:textId="77777777" w:rsidR="00383E60" w:rsidRPr="003814B9" w:rsidRDefault="00383E60" w:rsidP="00AB32E8">
            <w:pPr>
              <w:spacing w:after="0" w:line="240" w:lineRule="auto"/>
            </w:pPr>
            <w:r w:rsidRPr="003814B9">
              <w:t xml:space="preserve">Heuristic </w:t>
            </w:r>
            <w:r>
              <w:t>Transgressed</w:t>
            </w:r>
            <w:r w:rsidRPr="003814B9">
              <w:t xml:space="preserve">/ </w:t>
            </w:r>
            <w:r>
              <w:t>Supported</w:t>
            </w:r>
          </w:p>
        </w:tc>
        <w:tc>
          <w:tcPr>
            <w:tcW w:w="3799" w:type="dxa"/>
          </w:tcPr>
          <w:p w14:paraId="13E57BFF" w14:textId="77777777" w:rsidR="00383E60" w:rsidRPr="003814B9" w:rsidRDefault="00383E60" w:rsidP="00AB32E8">
            <w:pPr>
              <w:spacing w:after="0" w:line="240" w:lineRule="auto"/>
            </w:pPr>
            <w:r w:rsidRPr="003814B9">
              <w:t>Where in the interface/ application</w:t>
            </w:r>
          </w:p>
        </w:tc>
        <w:tc>
          <w:tcPr>
            <w:tcW w:w="3150" w:type="dxa"/>
          </w:tcPr>
          <w:p w14:paraId="65D2B249" w14:textId="77777777" w:rsidR="00383E60" w:rsidRPr="003814B9" w:rsidRDefault="00383E60" w:rsidP="00AB32E8">
            <w:pPr>
              <w:spacing w:after="0" w:line="240" w:lineRule="auto"/>
            </w:pPr>
            <w:r w:rsidRPr="003814B9">
              <w:t>Issue</w:t>
            </w:r>
          </w:p>
        </w:tc>
        <w:tc>
          <w:tcPr>
            <w:tcW w:w="3873" w:type="dxa"/>
          </w:tcPr>
          <w:p w14:paraId="5F0E93C0" w14:textId="77777777" w:rsidR="00383E60" w:rsidRPr="003814B9" w:rsidRDefault="00383E60" w:rsidP="00AB32E8">
            <w:pPr>
              <w:spacing w:after="0" w:line="240" w:lineRule="auto"/>
            </w:pPr>
            <w:r w:rsidRPr="003814B9">
              <w:t>Remedy</w:t>
            </w:r>
          </w:p>
        </w:tc>
      </w:tr>
      <w:tr w:rsidR="00585BF8" w:rsidRPr="003814B9" w14:paraId="31E42689" w14:textId="77777777" w:rsidTr="00B1268D">
        <w:tc>
          <w:tcPr>
            <w:tcW w:w="445" w:type="dxa"/>
          </w:tcPr>
          <w:p w14:paraId="08A3411A" w14:textId="7DFCC507" w:rsidR="00CC120E" w:rsidRDefault="00907BDC" w:rsidP="00AB32E8">
            <w:pPr>
              <w:spacing w:after="0" w:line="240" w:lineRule="auto"/>
            </w:pPr>
            <w:r>
              <w:t>1</w:t>
            </w:r>
          </w:p>
        </w:tc>
        <w:tc>
          <w:tcPr>
            <w:tcW w:w="973" w:type="dxa"/>
          </w:tcPr>
          <w:p w14:paraId="7A05353E" w14:textId="43B3B257" w:rsidR="00CC120E" w:rsidRPr="003814B9" w:rsidRDefault="008676C7" w:rsidP="00AB32E8">
            <w:pPr>
              <w:spacing w:after="0" w:line="240" w:lineRule="auto"/>
            </w:pPr>
            <w:r>
              <w:t>1</w:t>
            </w:r>
          </w:p>
        </w:tc>
        <w:tc>
          <w:tcPr>
            <w:tcW w:w="1708" w:type="dxa"/>
          </w:tcPr>
          <w:p w14:paraId="355C490C" w14:textId="77777777" w:rsidR="00CC120E" w:rsidRDefault="008676C7" w:rsidP="00AB32E8">
            <w:pPr>
              <w:spacing w:after="0" w:line="240" w:lineRule="auto"/>
            </w:pPr>
            <w:r>
              <w:t>User Control and Freedom</w:t>
            </w:r>
          </w:p>
          <w:p w14:paraId="16F57CC7" w14:textId="77777777" w:rsidR="00E6088F" w:rsidRDefault="00E6088F" w:rsidP="00AB32E8">
            <w:pPr>
              <w:spacing w:after="0" w:line="240" w:lineRule="auto"/>
            </w:pPr>
          </w:p>
          <w:p w14:paraId="34D89192" w14:textId="62C08C5F" w:rsidR="00E6088F" w:rsidRPr="003814B9" w:rsidRDefault="00E6088F" w:rsidP="00AB32E8">
            <w:pPr>
              <w:spacing w:after="0" w:line="240" w:lineRule="auto"/>
            </w:pPr>
            <w:r>
              <w:t>Flexibility and Efficiency of Use</w:t>
            </w:r>
          </w:p>
        </w:tc>
        <w:tc>
          <w:tcPr>
            <w:tcW w:w="3799" w:type="dxa"/>
          </w:tcPr>
          <w:p w14:paraId="5A248F4F" w14:textId="77777777" w:rsidR="008676C7" w:rsidRDefault="008676C7" w:rsidP="00AB32E8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4A281FE6" wp14:editId="25C7301A">
                  <wp:extent cx="2335236" cy="1203960"/>
                  <wp:effectExtent l="0" t="0" r="1905" b="2540"/>
                  <wp:docPr id="1764229105" name="Picture 3" descr="A screenshot of a webpa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4229105" name="Picture 3" descr="A screenshot of a webpage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7323" cy="1251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74152B" w14:textId="77777777" w:rsidR="00EA6C55" w:rsidRDefault="00EA6C55" w:rsidP="00AB32E8">
            <w:pPr>
              <w:spacing w:after="0" w:line="240" w:lineRule="auto"/>
            </w:pPr>
          </w:p>
          <w:p w14:paraId="7355663A" w14:textId="4B734191" w:rsidR="00EA6C55" w:rsidRPr="003814B9" w:rsidRDefault="00A86F7A" w:rsidP="00A86F7A">
            <w:pPr>
              <w:spacing w:after="0" w:line="240" w:lineRule="auto"/>
            </w:pPr>
            <w:r>
              <w:t xml:space="preserve">• </w:t>
            </w:r>
            <w:r w:rsidR="00DB31DB">
              <w:t>Theme toggle on the top right, l</w:t>
            </w:r>
            <w:r>
              <w:t>ocat</w:t>
            </w:r>
            <w:r w:rsidR="00DB31DB">
              <w:t>ed</w:t>
            </w:r>
            <w:r>
              <w:t xml:space="preserve"> on all pages.</w:t>
            </w:r>
          </w:p>
        </w:tc>
        <w:tc>
          <w:tcPr>
            <w:tcW w:w="3150" w:type="dxa"/>
          </w:tcPr>
          <w:p w14:paraId="2E3FB742" w14:textId="30F88678" w:rsidR="00CC120E" w:rsidRPr="003814B9" w:rsidRDefault="00A86F7A" w:rsidP="00A86F7A">
            <w:pPr>
              <w:spacing w:after="0" w:line="240" w:lineRule="auto"/>
            </w:pPr>
            <w:r>
              <w:t xml:space="preserve">• </w:t>
            </w:r>
            <w:r w:rsidR="00951B0D">
              <w:t xml:space="preserve">Users </w:t>
            </w:r>
            <w:r w:rsidR="00E6088F">
              <w:t>must</w:t>
            </w:r>
            <w:r w:rsidR="00951B0D">
              <w:t xml:space="preserve"> repeatedly interact with </w:t>
            </w:r>
            <w:r w:rsidR="00DB31DB">
              <w:t>the theme</w:t>
            </w:r>
            <w:r w:rsidR="0035097A">
              <w:t xml:space="preserve"> toggle</w:t>
            </w:r>
            <w:r w:rsidR="00951B0D">
              <w:t xml:space="preserve"> when visiting other pages in </w:t>
            </w:r>
            <w:r w:rsidR="00DB31DB">
              <w:t>the</w:t>
            </w:r>
            <w:r w:rsidR="00951B0D">
              <w:t xml:space="preserve"> portfolio.</w:t>
            </w:r>
            <w:r w:rsidR="00585BF8">
              <w:t xml:space="preserve"> Forcing users to manually switch back to dark mode on every page.</w:t>
            </w:r>
          </w:p>
        </w:tc>
        <w:tc>
          <w:tcPr>
            <w:tcW w:w="3873" w:type="dxa"/>
          </w:tcPr>
          <w:p w14:paraId="54390E4E" w14:textId="0806E6C2" w:rsidR="00951B0D" w:rsidRDefault="00A86F7A" w:rsidP="00AB32E8">
            <w:pPr>
              <w:spacing w:after="0" w:line="240" w:lineRule="auto"/>
            </w:pPr>
            <w:r>
              <w:t xml:space="preserve">• </w:t>
            </w:r>
            <w:r w:rsidR="00951B0D">
              <w:t>Cre</w:t>
            </w:r>
            <w:r w:rsidR="00585BF8">
              <w:t xml:space="preserve">ated a window </w:t>
            </w:r>
            <w:proofErr w:type="spellStart"/>
            <w:r w:rsidR="00585BF8">
              <w:t>localStorage</w:t>
            </w:r>
            <w:proofErr w:type="spellEnd"/>
            <w:r w:rsidR="00585BF8">
              <w:t xml:space="preserve"> named ‘</w:t>
            </w:r>
            <w:proofErr w:type="spellStart"/>
            <w:r w:rsidR="00585BF8">
              <w:t>displayMode</w:t>
            </w:r>
            <w:proofErr w:type="spellEnd"/>
            <w:r w:rsidR="00585BF8">
              <w:t>’ in ‘global.js’. This allow a variable to be edited and saved across the website.</w:t>
            </w:r>
          </w:p>
          <w:p w14:paraId="22BBF54C" w14:textId="77777777" w:rsidR="00585BF8" w:rsidRDefault="00585BF8" w:rsidP="00AB32E8">
            <w:pPr>
              <w:spacing w:after="0" w:line="240" w:lineRule="auto"/>
            </w:pPr>
          </w:p>
          <w:p w14:paraId="1B3C36B7" w14:textId="77777777" w:rsidR="00585BF8" w:rsidRPr="00585BF8" w:rsidRDefault="00585BF8" w:rsidP="00585BF8">
            <w:pPr>
              <w:spacing w:after="0" w:line="240" w:lineRule="auto"/>
              <w:rPr>
                <w:b/>
                <w:bCs/>
                <w:color w:val="000000" w:themeColor="text1"/>
                <w:lang w:val="en-US"/>
              </w:rPr>
            </w:pPr>
            <w:proofErr w:type="spellStart"/>
            <w:proofErr w:type="gramStart"/>
            <w:r w:rsidRPr="00585BF8">
              <w:rPr>
                <w:b/>
                <w:bCs/>
                <w:i/>
                <w:iCs/>
                <w:color w:val="000000" w:themeColor="text1"/>
                <w:lang w:val="en-US"/>
              </w:rPr>
              <w:t>window</w:t>
            </w:r>
            <w:r w:rsidRPr="00585BF8">
              <w:rPr>
                <w:b/>
                <w:bCs/>
                <w:color w:val="000000" w:themeColor="text1"/>
                <w:lang w:val="en-US"/>
              </w:rPr>
              <w:t>.localStorage.setItem</w:t>
            </w:r>
            <w:proofErr w:type="spellEnd"/>
            <w:proofErr w:type="gramEnd"/>
            <w:r w:rsidRPr="00585BF8">
              <w:rPr>
                <w:b/>
                <w:bCs/>
                <w:color w:val="000000" w:themeColor="text1"/>
                <w:lang w:val="en-US"/>
              </w:rPr>
              <w:t>("</w:t>
            </w:r>
            <w:proofErr w:type="spellStart"/>
            <w:r w:rsidRPr="00585BF8">
              <w:rPr>
                <w:b/>
                <w:bCs/>
                <w:color w:val="000000" w:themeColor="text1"/>
                <w:lang w:val="en-US"/>
              </w:rPr>
              <w:t>displayMode</w:t>
            </w:r>
            <w:proofErr w:type="spellEnd"/>
            <w:r w:rsidRPr="00585BF8">
              <w:rPr>
                <w:b/>
                <w:bCs/>
                <w:color w:val="000000" w:themeColor="text1"/>
                <w:lang w:val="en-US"/>
              </w:rPr>
              <w:t>", "light");</w:t>
            </w:r>
          </w:p>
          <w:p w14:paraId="06BCC901" w14:textId="77777777" w:rsidR="00585BF8" w:rsidRDefault="00585BF8" w:rsidP="00AB32E8">
            <w:pPr>
              <w:spacing w:after="0" w:line="240" w:lineRule="auto"/>
            </w:pPr>
          </w:p>
          <w:p w14:paraId="5D661FF0" w14:textId="1319CF98" w:rsidR="00E6088F" w:rsidRPr="003814B9" w:rsidRDefault="00E6088F" w:rsidP="00AB32E8">
            <w:pPr>
              <w:spacing w:after="0" w:line="240" w:lineRule="auto"/>
            </w:pPr>
            <w:r>
              <w:t xml:space="preserve">Remedy carried out in branch update: </w:t>
            </w:r>
            <w:proofErr w:type="spellStart"/>
            <w:r w:rsidRPr="00E6088F">
              <w:rPr>
                <w:b/>
                <w:bCs/>
              </w:rPr>
              <w:t>displaySettingFix</w:t>
            </w:r>
            <w:proofErr w:type="spellEnd"/>
          </w:p>
        </w:tc>
      </w:tr>
      <w:tr w:rsidR="00585BF8" w:rsidRPr="003814B9" w14:paraId="4FAAE1CE" w14:textId="77777777" w:rsidTr="00B1268D">
        <w:tc>
          <w:tcPr>
            <w:tcW w:w="445" w:type="dxa"/>
          </w:tcPr>
          <w:p w14:paraId="6273D2FC" w14:textId="651F919B" w:rsidR="00CC120E" w:rsidRDefault="00907BDC" w:rsidP="00AB32E8">
            <w:pPr>
              <w:spacing w:after="0" w:line="240" w:lineRule="auto"/>
            </w:pPr>
            <w:r>
              <w:t>2</w:t>
            </w:r>
          </w:p>
        </w:tc>
        <w:tc>
          <w:tcPr>
            <w:tcW w:w="973" w:type="dxa"/>
          </w:tcPr>
          <w:p w14:paraId="1071FCE5" w14:textId="2C5075E2" w:rsidR="00CC120E" w:rsidRPr="003814B9" w:rsidRDefault="0035097A" w:rsidP="00AB32E8">
            <w:pPr>
              <w:spacing w:after="0" w:line="240" w:lineRule="auto"/>
            </w:pPr>
            <w:r>
              <w:t>2</w:t>
            </w:r>
          </w:p>
        </w:tc>
        <w:tc>
          <w:tcPr>
            <w:tcW w:w="1708" w:type="dxa"/>
          </w:tcPr>
          <w:p w14:paraId="7FFF8D84" w14:textId="59F66C08" w:rsidR="0035097A" w:rsidRPr="003814B9" w:rsidRDefault="0035097A" w:rsidP="00AB32E8">
            <w:pPr>
              <w:spacing w:after="0" w:line="240" w:lineRule="auto"/>
            </w:pPr>
            <w:r>
              <w:t>Error Prevention</w:t>
            </w:r>
          </w:p>
        </w:tc>
        <w:tc>
          <w:tcPr>
            <w:tcW w:w="3799" w:type="dxa"/>
          </w:tcPr>
          <w:p w14:paraId="66F0474C" w14:textId="2B6405F3" w:rsidR="00EA6C55" w:rsidRDefault="00EA6C55" w:rsidP="00AB32E8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3744F353" wp14:editId="300EAAF9">
                  <wp:extent cx="1308100" cy="546100"/>
                  <wp:effectExtent l="0" t="0" r="0" b="0"/>
                  <wp:docPr id="1066503003" name="Picture 1" descr="A close-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6503003" name="Picture 1" descr="A close-up of a sign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100" cy="54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48792F" w14:textId="77777777" w:rsidR="00EA6C55" w:rsidRDefault="00EA6C55" w:rsidP="00AB32E8">
            <w:pPr>
              <w:spacing w:after="0" w:line="240" w:lineRule="auto"/>
            </w:pPr>
          </w:p>
          <w:p w14:paraId="0A18B976" w14:textId="77777777" w:rsidR="00CC120E" w:rsidRDefault="00A86F7A" w:rsidP="00AB32E8">
            <w:pPr>
              <w:spacing w:after="0" w:line="240" w:lineRule="auto"/>
            </w:pPr>
            <w:r>
              <w:t xml:space="preserve">• </w:t>
            </w:r>
            <w:r w:rsidR="0035097A">
              <w:t>The theme toggle in the top right of the page.</w:t>
            </w:r>
          </w:p>
          <w:p w14:paraId="6620C582" w14:textId="77777777" w:rsidR="00A86F7A" w:rsidRDefault="00A86F7A" w:rsidP="00A86F7A">
            <w:pPr>
              <w:spacing w:after="0" w:line="240" w:lineRule="auto"/>
            </w:pPr>
            <w:r>
              <w:t>• Location is on all pages.</w:t>
            </w:r>
          </w:p>
          <w:p w14:paraId="09E5073A" w14:textId="72DEBDB5" w:rsidR="00A86F7A" w:rsidRPr="003814B9" w:rsidRDefault="00A86F7A" w:rsidP="00AB32E8">
            <w:pPr>
              <w:spacing w:after="0" w:line="240" w:lineRule="auto"/>
            </w:pPr>
          </w:p>
        </w:tc>
        <w:tc>
          <w:tcPr>
            <w:tcW w:w="3150" w:type="dxa"/>
          </w:tcPr>
          <w:p w14:paraId="2290DC8C" w14:textId="4961FAB3" w:rsidR="00CC120E" w:rsidRDefault="00A86F7A" w:rsidP="00A86F7A">
            <w:pPr>
              <w:spacing w:after="0" w:line="240" w:lineRule="auto"/>
            </w:pPr>
            <w:r>
              <w:t xml:space="preserve">• </w:t>
            </w:r>
            <w:r w:rsidR="0035097A">
              <w:t xml:space="preserve">Unresponsive theme toggle in a </w:t>
            </w:r>
            <w:r w:rsidR="00AB239F">
              <w:t>brand-new</w:t>
            </w:r>
            <w:r w:rsidR="0035097A">
              <w:t xml:space="preserve"> browser (safari), where users can’t be informed about the current mode or why it's not working.</w:t>
            </w:r>
          </w:p>
          <w:p w14:paraId="325302BB" w14:textId="51B8844D" w:rsidR="0035097A" w:rsidRPr="003814B9" w:rsidRDefault="00A86F7A" w:rsidP="00A86F7A">
            <w:pPr>
              <w:spacing w:after="0" w:line="240" w:lineRule="auto"/>
            </w:pPr>
            <w:r>
              <w:t xml:space="preserve">• </w:t>
            </w:r>
            <w:r w:rsidR="0035097A">
              <w:t>The user may assume the website is broken.</w:t>
            </w:r>
          </w:p>
        </w:tc>
        <w:tc>
          <w:tcPr>
            <w:tcW w:w="3873" w:type="dxa"/>
          </w:tcPr>
          <w:p w14:paraId="4C20E6F7" w14:textId="2D97D502" w:rsidR="00CC120E" w:rsidRDefault="00A86F7A" w:rsidP="00AB32E8">
            <w:pPr>
              <w:spacing w:after="0" w:line="240" w:lineRule="auto"/>
            </w:pPr>
            <w:r>
              <w:t xml:space="preserve">• </w:t>
            </w:r>
            <w:r w:rsidR="0035097A">
              <w:t>I corrected the if statement in the ‘global.js’ to create a new ‘</w:t>
            </w:r>
            <w:proofErr w:type="spellStart"/>
            <w:r w:rsidR="0035097A">
              <w:t>displayMode</w:t>
            </w:r>
            <w:proofErr w:type="spellEnd"/>
            <w:r w:rsidR="0035097A">
              <w:t>’ only if this variable doesn’t exist.</w:t>
            </w:r>
          </w:p>
          <w:p w14:paraId="0B0444FC" w14:textId="77777777" w:rsidR="0035097A" w:rsidRDefault="0035097A" w:rsidP="00AB32E8">
            <w:pPr>
              <w:spacing w:after="0" w:line="240" w:lineRule="auto"/>
            </w:pPr>
          </w:p>
          <w:p w14:paraId="6A1B1756" w14:textId="77777777" w:rsidR="0035097A" w:rsidRDefault="0035097A" w:rsidP="0035097A">
            <w:pPr>
              <w:spacing w:after="0" w:line="240" w:lineRule="auto"/>
              <w:rPr>
                <w:b/>
                <w:bCs/>
                <w:sz w:val="18"/>
                <w:szCs w:val="18"/>
                <w:lang w:val="en-US"/>
              </w:rPr>
            </w:pPr>
            <w:r w:rsidRPr="0035097A">
              <w:rPr>
                <w:b/>
                <w:bCs/>
                <w:sz w:val="18"/>
                <w:szCs w:val="18"/>
                <w:lang w:val="en-US"/>
              </w:rPr>
              <w:t>if (</w:t>
            </w:r>
            <w:proofErr w:type="spellStart"/>
            <w:r w:rsidRPr="0035097A">
              <w:rPr>
                <w:b/>
                <w:bCs/>
                <w:i/>
                <w:iCs/>
                <w:sz w:val="18"/>
                <w:szCs w:val="18"/>
                <w:lang w:val="en-US"/>
              </w:rPr>
              <w:t>localStorage</w:t>
            </w:r>
            <w:r w:rsidRPr="0035097A">
              <w:rPr>
                <w:b/>
                <w:bCs/>
                <w:sz w:val="18"/>
                <w:szCs w:val="18"/>
                <w:lang w:val="en-US"/>
              </w:rPr>
              <w:t>.getItem</w:t>
            </w:r>
            <w:proofErr w:type="spellEnd"/>
            <w:r w:rsidRPr="0035097A">
              <w:rPr>
                <w:b/>
                <w:bCs/>
                <w:sz w:val="18"/>
                <w:szCs w:val="18"/>
                <w:lang w:val="en-US"/>
              </w:rPr>
              <w:t>("</w:t>
            </w:r>
            <w:proofErr w:type="spellStart"/>
            <w:r w:rsidRPr="0035097A">
              <w:rPr>
                <w:b/>
                <w:bCs/>
                <w:sz w:val="18"/>
                <w:szCs w:val="18"/>
                <w:lang w:val="en-US"/>
              </w:rPr>
              <w:t>displayMode</w:t>
            </w:r>
            <w:proofErr w:type="spellEnd"/>
            <w:r w:rsidRPr="0035097A">
              <w:rPr>
                <w:b/>
                <w:bCs/>
                <w:sz w:val="18"/>
                <w:szCs w:val="18"/>
                <w:lang w:val="en-US"/>
              </w:rPr>
              <w:t>") === null) {</w:t>
            </w:r>
            <w:r w:rsidRPr="0035097A">
              <w:rPr>
                <w:b/>
                <w:bCs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proofErr w:type="gramStart"/>
            <w:r w:rsidRPr="0035097A">
              <w:rPr>
                <w:b/>
                <w:bCs/>
                <w:i/>
                <w:iCs/>
                <w:sz w:val="18"/>
                <w:szCs w:val="18"/>
                <w:lang w:val="en-US"/>
              </w:rPr>
              <w:t>window</w:t>
            </w:r>
            <w:r w:rsidRPr="0035097A">
              <w:rPr>
                <w:b/>
                <w:bCs/>
                <w:sz w:val="18"/>
                <w:szCs w:val="18"/>
                <w:lang w:val="en-US"/>
              </w:rPr>
              <w:t>.localStorage.setItem</w:t>
            </w:r>
            <w:proofErr w:type="spellEnd"/>
            <w:proofErr w:type="gramEnd"/>
            <w:r w:rsidRPr="0035097A">
              <w:rPr>
                <w:b/>
                <w:bCs/>
                <w:sz w:val="18"/>
                <w:szCs w:val="18"/>
                <w:lang w:val="en-US"/>
              </w:rPr>
              <w:t>("</w:t>
            </w:r>
            <w:proofErr w:type="spellStart"/>
            <w:r w:rsidRPr="0035097A">
              <w:rPr>
                <w:b/>
                <w:bCs/>
                <w:sz w:val="18"/>
                <w:szCs w:val="18"/>
                <w:lang w:val="en-US"/>
              </w:rPr>
              <w:t>displayMode</w:t>
            </w:r>
            <w:proofErr w:type="spellEnd"/>
            <w:r w:rsidRPr="0035097A">
              <w:rPr>
                <w:b/>
                <w:bCs/>
                <w:sz w:val="18"/>
                <w:szCs w:val="18"/>
                <w:lang w:val="en-US"/>
              </w:rPr>
              <w:t>", "light");</w:t>
            </w:r>
            <w:r w:rsidRPr="0035097A">
              <w:rPr>
                <w:b/>
                <w:bCs/>
                <w:sz w:val="18"/>
                <w:szCs w:val="18"/>
                <w:lang w:val="en-US"/>
              </w:rPr>
              <w:br/>
              <w:t>}</w:t>
            </w:r>
          </w:p>
          <w:p w14:paraId="72F83EE1" w14:textId="77777777" w:rsidR="00AB239F" w:rsidRDefault="00AB239F" w:rsidP="0035097A">
            <w:pPr>
              <w:spacing w:after="0" w:line="240" w:lineRule="auto"/>
              <w:rPr>
                <w:b/>
                <w:bCs/>
                <w:sz w:val="18"/>
                <w:szCs w:val="18"/>
                <w:lang w:val="en-US"/>
              </w:rPr>
            </w:pPr>
          </w:p>
          <w:p w14:paraId="27B2AB2D" w14:textId="1C5D35DB" w:rsidR="0035097A" w:rsidRDefault="00AB239F" w:rsidP="00AB32E8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Remedy carried out in </w:t>
            </w:r>
            <w:r w:rsidR="00E5193C">
              <w:rPr>
                <w:lang w:val="en-US"/>
              </w:rPr>
              <w:t>branch</w:t>
            </w:r>
            <w:r>
              <w:rPr>
                <w:lang w:val="en-US"/>
              </w:rPr>
              <w:t xml:space="preserve"> update:</w:t>
            </w:r>
          </w:p>
          <w:p w14:paraId="359C7E6D" w14:textId="4D72E709" w:rsidR="00AB239F" w:rsidRPr="00AB239F" w:rsidRDefault="00AB239F" w:rsidP="00AB32E8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AB239F">
              <w:rPr>
                <w:b/>
                <w:bCs/>
                <w:lang w:val="en-US"/>
              </w:rPr>
              <w:t>displaySettingFix</w:t>
            </w:r>
            <w:proofErr w:type="spellEnd"/>
            <w:r w:rsidRPr="00AB239F">
              <w:rPr>
                <w:b/>
                <w:bCs/>
                <w:lang w:val="en-US"/>
              </w:rPr>
              <w:t>-error-fix</w:t>
            </w:r>
          </w:p>
        </w:tc>
      </w:tr>
      <w:tr w:rsidR="00585BF8" w:rsidRPr="003814B9" w14:paraId="2969A99C" w14:textId="77777777" w:rsidTr="00B1268D">
        <w:tc>
          <w:tcPr>
            <w:tcW w:w="445" w:type="dxa"/>
          </w:tcPr>
          <w:p w14:paraId="3DEB74BF" w14:textId="77777777" w:rsidR="00CC120E" w:rsidRDefault="00CC120E" w:rsidP="00AB32E8">
            <w:pPr>
              <w:spacing w:after="0" w:line="240" w:lineRule="auto"/>
            </w:pPr>
          </w:p>
          <w:p w14:paraId="21A3F477" w14:textId="77777777" w:rsidR="00B1268D" w:rsidRDefault="00B1268D" w:rsidP="00AB32E8">
            <w:pPr>
              <w:spacing w:after="0" w:line="240" w:lineRule="auto"/>
            </w:pPr>
          </w:p>
          <w:p w14:paraId="020E023C" w14:textId="77777777" w:rsidR="00B1268D" w:rsidRDefault="00B1268D" w:rsidP="00AB32E8">
            <w:pPr>
              <w:spacing w:after="0" w:line="240" w:lineRule="auto"/>
            </w:pPr>
          </w:p>
          <w:p w14:paraId="1D5926DD" w14:textId="77777777" w:rsidR="00B1268D" w:rsidRDefault="00B1268D" w:rsidP="00AB32E8">
            <w:pPr>
              <w:spacing w:after="0" w:line="240" w:lineRule="auto"/>
            </w:pPr>
          </w:p>
          <w:p w14:paraId="7AA8E5BD" w14:textId="3A31594B" w:rsidR="00B1268D" w:rsidRDefault="00B1268D" w:rsidP="00AB32E8">
            <w:pPr>
              <w:spacing w:after="0" w:line="240" w:lineRule="auto"/>
            </w:pPr>
            <w:r>
              <w:lastRenderedPageBreak/>
              <w:t>3</w:t>
            </w:r>
          </w:p>
        </w:tc>
        <w:tc>
          <w:tcPr>
            <w:tcW w:w="973" w:type="dxa"/>
          </w:tcPr>
          <w:p w14:paraId="3DCE9FC5" w14:textId="77777777" w:rsidR="00B1268D" w:rsidRDefault="00B1268D" w:rsidP="00AB32E8">
            <w:pPr>
              <w:spacing w:after="0" w:line="240" w:lineRule="auto"/>
            </w:pPr>
          </w:p>
          <w:p w14:paraId="7904ACC2" w14:textId="77777777" w:rsidR="00B1268D" w:rsidRDefault="00B1268D" w:rsidP="00AB32E8">
            <w:pPr>
              <w:spacing w:after="0" w:line="240" w:lineRule="auto"/>
            </w:pPr>
          </w:p>
          <w:p w14:paraId="029D4827" w14:textId="77777777" w:rsidR="00B1268D" w:rsidRDefault="00B1268D" w:rsidP="00AB32E8">
            <w:pPr>
              <w:spacing w:after="0" w:line="240" w:lineRule="auto"/>
            </w:pPr>
          </w:p>
          <w:p w14:paraId="15E46A36" w14:textId="77777777" w:rsidR="00B1268D" w:rsidRDefault="00B1268D" w:rsidP="00AB32E8">
            <w:pPr>
              <w:spacing w:after="0" w:line="240" w:lineRule="auto"/>
            </w:pPr>
          </w:p>
          <w:p w14:paraId="3C8270D5" w14:textId="08C93BFE" w:rsidR="00CC120E" w:rsidRPr="003814B9" w:rsidRDefault="00B1268D" w:rsidP="00AB32E8">
            <w:pPr>
              <w:spacing w:after="0" w:line="240" w:lineRule="auto"/>
            </w:pPr>
            <w:r>
              <w:lastRenderedPageBreak/>
              <w:t>2</w:t>
            </w:r>
          </w:p>
        </w:tc>
        <w:tc>
          <w:tcPr>
            <w:tcW w:w="1708" w:type="dxa"/>
          </w:tcPr>
          <w:p w14:paraId="1674F2A8" w14:textId="77777777" w:rsidR="00B1268D" w:rsidRDefault="00B1268D" w:rsidP="00AB32E8">
            <w:pPr>
              <w:spacing w:after="0" w:line="240" w:lineRule="auto"/>
            </w:pPr>
          </w:p>
          <w:p w14:paraId="1F5F1ABA" w14:textId="77777777" w:rsidR="00B1268D" w:rsidRDefault="00B1268D" w:rsidP="00AB32E8">
            <w:pPr>
              <w:spacing w:after="0" w:line="240" w:lineRule="auto"/>
            </w:pPr>
          </w:p>
          <w:p w14:paraId="732F67E1" w14:textId="1F8DD633" w:rsidR="00CC120E" w:rsidRPr="003814B9" w:rsidRDefault="00B1268D" w:rsidP="00AB32E8">
            <w:pPr>
              <w:spacing w:after="0" w:line="240" w:lineRule="auto"/>
            </w:pPr>
            <w:r>
              <w:lastRenderedPageBreak/>
              <w:t>Recognition Rather than Recall</w:t>
            </w:r>
          </w:p>
        </w:tc>
        <w:tc>
          <w:tcPr>
            <w:tcW w:w="3799" w:type="dxa"/>
          </w:tcPr>
          <w:p w14:paraId="304A7ECC" w14:textId="77777777" w:rsidR="00B1268D" w:rsidRDefault="00B1268D" w:rsidP="00AB32E8">
            <w:pPr>
              <w:spacing w:after="0" w:line="240" w:lineRule="auto"/>
            </w:pPr>
          </w:p>
          <w:p w14:paraId="57284B47" w14:textId="77777777" w:rsidR="00B1268D" w:rsidRDefault="00B1268D" w:rsidP="00AB32E8">
            <w:pPr>
              <w:spacing w:after="0" w:line="240" w:lineRule="auto"/>
            </w:pPr>
          </w:p>
          <w:p w14:paraId="11CA69B3" w14:textId="77777777" w:rsidR="00B1268D" w:rsidRDefault="00B1268D" w:rsidP="00AB32E8">
            <w:pPr>
              <w:spacing w:after="0" w:line="240" w:lineRule="auto"/>
            </w:pPr>
          </w:p>
          <w:p w14:paraId="6961F1FF" w14:textId="77777777" w:rsidR="00EA6C55" w:rsidRDefault="00EA6C55" w:rsidP="00AB32E8">
            <w:pPr>
              <w:spacing w:after="0" w:line="240" w:lineRule="auto"/>
            </w:pPr>
          </w:p>
          <w:p w14:paraId="6F09EA08" w14:textId="55199D47" w:rsidR="00EA6C55" w:rsidRDefault="00EA6C55" w:rsidP="00AB32E8">
            <w:pPr>
              <w:spacing w:after="0"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52B381FC" wp14:editId="4B8E8E8B">
                  <wp:extent cx="1308100" cy="546100"/>
                  <wp:effectExtent l="0" t="0" r="0" b="0"/>
                  <wp:docPr id="566327054" name="Picture 1" descr="A close-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6503003" name="Picture 1" descr="A close-up of a sign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100" cy="54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11F611" w14:textId="77777777" w:rsidR="00EA6C55" w:rsidRDefault="00EA6C55" w:rsidP="00AB32E8">
            <w:pPr>
              <w:spacing w:after="0" w:line="240" w:lineRule="auto"/>
            </w:pPr>
          </w:p>
          <w:p w14:paraId="209D23F2" w14:textId="7EC0C1BA" w:rsidR="00CC120E" w:rsidRDefault="00A86F7A" w:rsidP="00AB32E8">
            <w:pPr>
              <w:spacing w:after="0" w:line="240" w:lineRule="auto"/>
            </w:pPr>
            <w:r>
              <w:t xml:space="preserve">• </w:t>
            </w:r>
            <w:r w:rsidR="00B1268D">
              <w:t xml:space="preserve">The theme toggle on the top right of the page. </w:t>
            </w:r>
          </w:p>
          <w:p w14:paraId="24E8D82F" w14:textId="54F4DE00" w:rsidR="00A86F7A" w:rsidRDefault="00A86F7A" w:rsidP="00AB32E8">
            <w:pPr>
              <w:spacing w:after="0" w:line="240" w:lineRule="auto"/>
            </w:pPr>
            <w:r>
              <w:t>• Location is on all pages.</w:t>
            </w:r>
          </w:p>
          <w:p w14:paraId="7CB10E08" w14:textId="6D8DABEF" w:rsidR="00A86F7A" w:rsidRPr="003814B9" w:rsidRDefault="00A86F7A" w:rsidP="00AB32E8">
            <w:pPr>
              <w:spacing w:after="0" w:line="240" w:lineRule="auto"/>
            </w:pPr>
          </w:p>
        </w:tc>
        <w:tc>
          <w:tcPr>
            <w:tcW w:w="3150" w:type="dxa"/>
          </w:tcPr>
          <w:p w14:paraId="64AB0117" w14:textId="77777777" w:rsidR="00B1268D" w:rsidRDefault="00B1268D" w:rsidP="00B1268D">
            <w:pPr>
              <w:spacing w:after="0" w:line="240" w:lineRule="auto"/>
            </w:pPr>
          </w:p>
          <w:p w14:paraId="6476B2C4" w14:textId="77777777" w:rsidR="00B1268D" w:rsidRDefault="00B1268D" w:rsidP="00B1268D">
            <w:pPr>
              <w:spacing w:after="0" w:line="240" w:lineRule="auto"/>
              <w:ind w:left="360"/>
            </w:pPr>
          </w:p>
          <w:p w14:paraId="10039CD3" w14:textId="77777777" w:rsidR="00B1268D" w:rsidRDefault="00B1268D" w:rsidP="00B1268D">
            <w:pPr>
              <w:spacing w:after="0" w:line="240" w:lineRule="auto"/>
            </w:pPr>
          </w:p>
          <w:p w14:paraId="2F744D4E" w14:textId="6C26467E" w:rsidR="00B1268D" w:rsidRPr="003814B9" w:rsidRDefault="00A86F7A" w:rsidP="00A86F7A">
            <w:pPr>
              <w:spacing w:after="0" w:line="240" w:lineRule="auto"/>
            </w:pPr>
            <w:r>
              <w:lastRenderedPageBreak/>
              <w:t xml:space="preserve">• </w:t>
            </w:r>
            <w:r w:rsidR="00B1268D">
              <w:t xml:space="preserve">The theme toggle disappears when scrolling down a page. This forces users to remember </w:t>
            </w:r>
            <w:r w:rsidR="00DB31DB">
              <w:t>its</w:t>
            </w:r>
            <w:r w:rsidR="00B1268D">
              <w:t xml:space="preserve"> location instead of keeping it visible.</w:t>
            </w:r>
          </w:p>
        </w:tc>
        <w:tc>
          <w:tcPr>
            <w:tcW w:w="3873" w:type="dxa"/>
          </w:tcPr>
          <w:p w14:paraId="2716660E" w14:textId="77777777" w:rsidR="00CC120E" w:rsidRDefault="00CC120E" w:rsidP="00AB32E8">
            <w:pPr>
              <w:spacing w:after="0" w:line="240" w:lineRule="auto"/>
            </w:pPr>
          </w:p>
          <w:p w14:paraId="77694411" w14:textId="77777777" w:rsidR="00B1268D" w:rsidRDefault="00B1268D" w:rsidP="00AB32E8">
            <w:pPr>
              <w:spacing w:after="0" w:line="240" w:lineRule="auto"/>
            </w:pPr>
          </w:p>
          <w:p w14:paraId="70333FB6" w14:textId="77777777" w:rsidR="00B1268D" w:rsidRDefault="00B1268D" w:rsidP="00AB32E8">
            <w:pPr>
              <w:spacing w:after="0" w:line="240" w:lineRule="auto"/>
            </w:pPr>
          </w:p>
          <w:p w14:paraId="6003B5CC" w14:textId="77777777" w:rsidR="00B1268D" w:rsidRDefault="00B1268D" w:rsidP="00AB32E8">
            <w:pPr>
              <w:spacing w:after="0" w:line="240" w:lineRule="auto"/>
            </w:pPr>
          </w:p>
          <w:p w14:paraId="47DF4C8A" w14:textId="78DAA0E0" w:rsidR="00B1268D" w:rsidRDefault="00A86F7A" w:rsidP="00AB32E8">
            <w:pPr>
              <w:spacing w:after="0" w:line="240" w:lineRule="auto"/>
            </w:pPr>
            <w:r>
              <w:lastRenderedPageBreak/>
              <w:t xml:space="preserve">• </w:t>
            </w:r>
            <w:r w:rsidR="00B1268D">
              <w:t xml:space="preserve">I change the </w:t>
            </w:r>
            <w:r w:rsidR="00E5193C">
              <w:t>position to fixed in the display-box class in ‘global.css’.</w:t>
            </w:r>
          </w:p>
          <w:p w14:paraId="6B49769D" w14:textId="77777777" w:rsidR="00E5193C" w:rsidRDefault="00E5193C" w:rsidP="00AB32E8">
            <w:pPr>
              <w:spacing w:after="0" w:line="240" w:lineRule="auto"/>
            </w:pPr>
          </w:p>
          <w:p w14:paraId="4C13AD1E" w14:textId="77777777" w:rsidR="00E5193C" w:rsidRPr="00E5193C" w:rsidRDefault="00E5193C" w:rsidP="00E5193C">
            <w:pPr>
              <w:spacing w:after="0" w:line="240" w:lineRule="auto"/>
              <w:rPr>
                <w:b/>
                <w:bCs/>
                <w:i/>
                <w:iCs/>
                <w:sz w:val="20"/>
                <w:szCs w:val="20"/>
                <w:lang w:val="en-US"/>
              </w:rPr>
            </w:pPr>
            <w:proofErr w:type="gramStart"/>
            <w:r w:rsidRPr="00E5193C">
              <w:rPr>
                <w:sz w:val="20"/>
                <w:szCs w:val="20"/>
                <w:lang w:val="en-US"/>
              </w:rPr>
              <w:t>.</w:t>
            </w:r>
            <w:r w:rsidRPr="00E5193C">
              <w:rPr>
                <w:b/>
                <w:bCs/>
                <w:i/>
                <w:iCs/>
                <w:sz w:val="20"/>
                <w:szCs w:val="20"/>
                <w:lang w:val="en-US"/>
              </w:rPr>
              <w:t>display</w:t>
            </w:r>
            <w:proofErr w:type="gramEnd"/>
            <w:r w:rsidRPr="00E5193C">
              <w:rPr>
                <w:b/>
                <w:bCs/>
                <w:i/>
                <w:iCs/>
                <w:sz w:val="20"/>
                <w:szCs w:val="20"/>
                <w:lang w:val="en-US"/>
              </w:rPr>
              <w:t>-box {</w:t>
            </w:r>
            <w:r w:rsidRPr="00E5193C">
              <w:rPr>
                <w:b/>
                <w:bCs/>
                <w:i/>
                <w:iCs/>
                <w:sz w:val="20"/>
                <w:szCs w:val="20"/>
                <w:lang w:val="en-US"/>
              </w:rPr>
              <w:br/>
              <w:t xml:space="preserve">    position: fixed;</w:t>
            </w:r>
          </w:p>
          <w:p w14:paraId="70B27DEC" w14:textId="6F42BB7F" w:rsidR="00E5193C" w:rsidRPr="00E5193C" w:rsidRDefault="00E5193C" w:rsidP="00E5193C">
            <w:pPr>
              <w:spacing w:after="0" w:line="240" w:lineRule="auto"/>
              <w:rPr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E5193C">
              <w:rPr>
                <w:b/>
                <w:bCs/>
                <w:i/>
                <w:iCs/>
                <w:sz w:val="20"/>
                <w:szCs w:val="20"/>
                <w:lang w:val="en-US"/>
              </w:rPr>
              <w:t xml:space="preserve">    …</w:t>
            </w:r>
          </w:p>
          <w:p w14:paraId="4AE80451" w14:textId="77777777" w:rsidR="00E5193C" w:rsidRDefault="00E5193C" w:rsidP="00E5193C">
            <w:pPr>
              <w:spacing w:after="0" w:line="240" w:lineRule="auto"/>
              <w:rPr>
                <w:b/>
                <w:bCs/>
                <w:i/>
                <w:iCs/>
                <w:lang w:val="en-US"/>
              </w:rPr>
            </w:pPr>
          </w:p>
          <w:p w14:paraId="4202D66A" w14:textId="6647140D" w:rsidR="00E5193C" w:rsidRDefault="00E5193C" w:rsidP="00E5193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Remedy carried out in branch update:</w:t>
            </w:r>
          </w:p>
          <w:p w14:paraId="59FAA0D5" w14:textId="25E6C685" w:rsidR="00E5193C" w:rsidRPr="00E5193C" w:rsidRDefault="00E5193C" w:rsidP="00E5193C">
            <w:pPr>
              <w:spacing w:after="0" w:line="240" w:lineRule="auto"/>
              <w:rPr>
                <w:lang w:val="en-US"/>
              </w:rPr>
            </w:pPr>
            <w:proofErr w:type="spellStart"/>
            <w:r w:rsidRPr="00AB239F">
              <w:rPr>
                <w:b/>
                <w:bCs/>
                <w:lang w:val="en-US"/>
              </w:rPr>
              <w:t>displaySettingFix</w:t>
            </w:r>
            <w:proofErr w:type="spellEnd"/>
            <w:r w:rsidRPr="00AB239F">
              <w:rPr>
                <w:b/>
                <w:bCs/>
                <w:lang w:val="en-US"/>
              </w:rPr>
              <w:t>-</w:t>
            </w:r>
            <w:r>
              <w:rPr>
                <w:b/>
                <w:bCs/>
                <w:lang w:val="en-US"/>
              </w:rPr>
              <w:t>position</w:t>
            </w:r>
            <w:r w:rsidRPr="00AB239F">
              <w:rPr>
                <w:b/>
                <w:bCs/>
                <w:lang w:val="en-US"/>
              </w:rPr>
              <w:t>-fix</w:t>
            </w:r>
          </w:p>
          <w:p w14:paraId="1BC681AE" w14:textId="34F67C96" w:rsidR="00E5193C" w:rsidRPr="003814B9" w:rsidRDefault="00E5193C" w:rsidP="00AB32E8">
            <w:pPr>
              <w:spacing w:after="0" w:line="240" w:lineRule="auto"/>
            </w:pPr>
          </w:p>
        </w:tc>
      </w:tr>
      <w:tr w:rsidR="00585BF8" w:rsidRPr="003814B9" w14:paraId="2449FF79" w14:textId="77777777" w:rsidTr="00B1268D">
        <w:tc>
          <w:tcPr>
            <w:tcW w:w="445" w:type="dxa"/>
          </w:tcPr>
          <w:p w14:paraId="0E4097FA" w14:textId="123B54B6" w:rsidR="00CC120E" w:rsidRDefault="00EA6C55" w:rsidP="00AB32E8">
            <w:pPr>
              <w:spacing w:after="0" w:line="240" w:lineRule="auto"/>
            </w:pPr>
            <w:r>
              <w:lastRenderedPageBreak/>
              <w:t>4</w:t>
            </w:r>
          </w:p>
        </w:tc>
        <w:tc>
          <w:tcPr>
            <w:tcW w:w="973" w:type="dxa"/>
          </w:tcPr>
          <w:p w14:paraId="5F12F782" w14:textId="74BCF090" w:rsidR="00CC120E" w:rsidRPr="003814B9" w:rsidRDefault="002F5B69" w:rsidP="00AB32E8">
            <w:pPr>
              <w:spacing w:after="0" w:line="240" w:lineRule="auto"/>
            </w:pPr>
            <w:r>
              <w:t>2</w:t>
            </w:r>
          </w:p>
        </w:tc>
        <w:tc>
          <w:tcPr>
            <w:tcW w:w="1708" w:type="dxa"/>
          </w:tcPr>
          <w:p w14:paraId="318ECDEF" w14:textId="77777777" w:rsidR="00A86F7A" w:rsidRPr="00A86F7A" w:rsidRDefault="00A86F7A" w:rsidP="00A86F7A">
            <w:pPr>
              <w:spacing w:after="0" w:line="240" w:lineRule="auto"/>
              <w:rPr>
                <w:lang w:val="en-US"/>
              </w:rPr>
            </w:pPr>
            <w:r w:rsidRPr="00A86F7A">
              <w:rPr>
                <w:lang w:val="en-US"/>
              </w:rPr>
              <w:t>Aesthetic and Minimalist Design</w:t>
            </w:r>
          </w:p>
          <w:p w14:paraId="75AE1E13" w14:textId="77777777" w:rsidR="00CC120E" w:rsidRPr="003814B9" w:rsidRDefault="00CC120E" w:rsidP="00AB32E8">
            <w:pPr>
              <w:spacing w:after="0" w:line="240" w:lineRule="auto"/>
            </w:pPr>
          </w:p>
        </w:tc>
        <w:tc>
          <w:tcPr>
            <w:tcW w:w="3799" w:type="dxa"/>
          </w:tcPr>
          <w:p w14:paraId="5AD3E9AC" w14:textId="172B667A" w:rsidR="00CC120E" w:rsidRDefault="002F5B69" w:rsidP="00AB32E8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5D530482" wp14:editId="3122B838">
                  <wp:extent cx="987913" cy="1430448"/>
                  <wp:effectExtent l="0" t="0" r="3175" b="5080"/>
                  <wp:docPr id="1412491910" name="Picture 3" descr="A screen shot of a video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2491910" name="Picture 3" descr="A screen shot of a video game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7913" cy="1430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7071D59" wp14:editId="348D7087">
                  <wp:extent cx="987425" cy="1461709"/>
                  <wp:effectExtent l="0" t="0" r="3175" b="0"/>
                  <wp:docPr id="605389832" name="Picture 4" descr="A screen shot of a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5389832" name="Picture 4" descr="A screen shot of a game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7425" cy="1461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5F4752" w14:textId="77777777" w:rsidR="002F5B69" w:rsidRDefault="002F5B69" w:rsidP="00AB32E8">
            <w:pPr>
              <w:spacing w:after="0" w:line="240" w:lineRule="auto"/>
            </w:pPr>
          </w:p>
          <w:p w14:paraId="66316060" w14:textId="5FACE879" w:rsidR="002F5B69" w:rsidRDefault="002F5B69" w:rsidP="00AB32E8">
            <w:pPr>
              <w:spacing w:after="0" w:line="240" w:lineRule="auto"/>
            </w:pPr>
            <w:r>
              <w:t>• The anchor link on each portfolio project.</w:t>
            </w:r>
          </w:p>
          <w:p w14:paraId="3531B1F8" w14:textId="77777777" w:rsidR="00EA6C55" w:rsidRDefault="00A86F7A" w:rsidP="00A86F7A">
            <w:pPr>
              <w:spacing w:after="0" w:line="240" w:lineRule="auto"/>
            </w:pPr>
            <w:r>
              <w:t>• Location is on my portfolio page.</w:t>
            </w:r>
          </w:p>
          <w:p w14:paraId="33C4B5AA" w14:textId="2C0C87ED" w:rsidR="00A86F7A" w:rsidRPr="003814B9" w:rsidRDefault="00A86F7A" w:rsidP="00A86F7A">
            <w:pPr>
              <w:spacing w:after="0" w:line="240" w:lineRule="auto"/>
            </w:pPr>
          </w:p>
        </w:tc>
        <w:tc>
          <w:tcPr>
            <w:tcW w:w="3150" w:type="dxa"/>
          </w:tcPr>
          <w:p w14:paraId="1C7A10DA" w14:textId="16DB4399" w:rsidR="00CC120E" w:rsidRPr="003814B9" w:rsidRDefault="002F5B69" w:rsidP="00AB32E8">
            <w:pPr>
              <w:spacing w:after="0" w:line="240" w:lineRule="auto"/>
            </w:pPr>
            <w:r>
              <w:t xml:space="preserve">• The ‘Read More’ link has insufficient contrast against the background in a dark theme. This makes it hard for users to notice or click it </w:t>
            </w:r>
          </w:p>
        </w:tc>
        <w:tc>
          <w:tcPr>
            <w:tcW w:w="3873" w:type="dxa"/>
          </w:tcPr>
          <w:p w14:paraId="126AE699" w14:textId="73D0ACC8" w:rsidR="00CC120E" w:rsidRDefault="002F5B69" w:rsidP="00AB32E8">
            <w:pPr>
              <w:spacing w:after="0" w:line="240" w:lineRule="auto"/>
            </w:pPr>
            <w:r>
              <w:t>• I</w:t>
            </w:r>
            <w:r w:rsidR="00272938">
              <w:t>’ll</w:t>
            </w:r>
            <w:r>
              <w:t xml:space="preserve"> increase the contrast of the link, ensuring it stands out clearly in ‘portfolio.css’.</w:t>
            </w:r>
          </w:p>
          <w:p w14:paraId="3E9A2D7D" w14:textId="77777777" w:rsidR="002F5B69" w:rsidRDefault="002F5B69" w:rsidP="00AB32E8">
            <w:pPr>
              <w:spacing w:after="0" w:line="240" w:lineRule="auto"/>
            </w:pPr>
          </w:p>
          <w:p w14:paraId="3EAEBE53" w14:textId="656BCCF0" w:rsidR="002F5B69" w:rsidRPr="002F5B69" w:rsidRDefault="002F5B69" w:rsidP="002F5B69">
            <w:pPr>
              <w:spacing w:after="0" w:line="240" w:lineRule="auto"/>
              <w:rPr>
                <w:b/>
                <w:bCs/>
                <w:sz w:val="20"/>
                <w:szCs w:val="20"/>
                <w:lang w:val="en-US"/>
              </w:rPr>
            </w:pPr>
            <w:proofErr w:type="gramStart"/>
            <w:r w:rsidRPr="002F5B69">
              <w:rPr>
                <w:b/>
                <w:bCs/>
                <w:sz w:val="20"/>
                <w:szCs w:val="20"/>
                <w:lang w:val="en-US"/>
              </w:rPr>
              <w:t>.project</w:t>
            </w:r>
            <w:proofErr w:type="gramEnd"/>
            <w:r w:rsidRPr="002F5B69">
              <w:rPr>
                <w:b/>
                <w:bCs/>
                <w:sz w:val="20"/>
                <w:szCs w:val="20"/>
                <w:lang w:val="en-US"/>
              </w:rPr>
              <w:t>-box-main a {</w:t>
            </w:r>
            <w:r w:rsidRPr="002F5B69">
              <w:rPr>
                <w:b/>
                <w:bCs/>
                <w:sz w:val="20"/>
                <w:szCs w:val="20"/>
                <w:lang w:val="en-US"/>
              </w:rPr>
              <w:br/>
              <w:t xml:space="preserve">    </w:t>
            </w:r>
            <w:r>
              <w:rPr>
                <w:b/>
                <w:bCs/>
                <w:sz w:val="20"/>
                <w:szCs w:val="20"/>
                <w:lang w:val="en-US"/>
              </w:rPr>
              <w:t>…</w:t>
            </w:r>
            <w:r w:rsidRPr="002F5B69">
              <w:rPr>
                <w:b/>
                <w:bCs/>
                <w:sz w:val="20"/>
                <w:szCs w:val="20"/>
                <w:lang w:val="en-US"/>
              </w:rPr>
              <w:br/>
              <w:t xml:space="preserve">    color: var(--text-button)</w:t>
            </w:r>
            <w:r w:rsidRPr="002F5B69">
              <w:rPr>
                <w:b/>
                <w:bCs/>
                <w:sz w:val="20"/>
                <w:szCs w:val="20"/>
                <w:lang w:val="en-US"/>
              </w:rPr>
              <w:br/>
              <w:t>}</w:t>
            </w:r>
          </w:p>
          <w:p w14:paraId="03ED63AF" w14:textId="77777777" w:rsidR="002F5B69" w:rsidRDefault="002F5B69" w:rsidP="00AB32E8">
            <w:pPr>
              <w:spacing w:after="0" w:line="240" w:lineRule="auto"/>
            </w:pPr>
          </w:p>
          <w:p w14:paraId="18C3AA04" w14:textId="77777777" w:rsidR="00443EC1" w:rsidRDefault="00443EC1" w:rsidP="00AB32E8">
            <w:pPr>
              <w:spacing w:after="0" w:line="240" w:lineRule="auto"/>
            </w:pPr>
            <w:r>
              <w:t xml:space="preserve">Remedy carried out in branch update, along with conformance testing: </w:t>
            </w:r>
          </w:p>
          <w:p w14:paraId="11E549B9" w14:textId="1E0BD55E" w:rsidR="00443EC1" w:rsidRPr="00FF75A5" w:rsidRDefault="00FF75A5" w:rsidP="00AB32E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443EC1" w:rsidRPr="00FF75A5">
              <w:rPr>
                <w:b/>
                <w:bCs/>
              </w:rPr>
              <w:t>on</w:t>
            </w:r>
            <w:r>
              <w:rPr>
                <w:b/>
                <w:bCs/>
              </w:rPr>
              <w:t>formance-mid-way-testing</w:t>
            </w:r>
          </w:p>
        </w:tc>
      </w:tr>
      <w:tr w:rsidR="00585BF8" w:rsidRPr="003814B9" w14:paraId="7B2C000A" w14:textId="77777777" w:rsidTr="00B1268D">
        <w:tc>
          <w:tcPr>
            <w:tcW w:w="445" w:type="dxa"/>
          </w:tcPr>
          <w:p w14:paraId="775A4B9C" w14:textId="4ABBF474" w:rsidR="00CC120E" w:rsidRDefault="00346449" w:rsidP="00AB32E8">
            <w:pPr>
              <w:spacing w:after="0" w:line="240" w:lineRule="auto"/>
            </w:pPr>
            <w:r>
              <w:lastRenderedPageBreak/>
              <w:t>5</w:t>
            </w:r>
          </w:p>
        </w:tc>
        <w:tc>
          <w:tcPr>
            <w:tcW w:w="973" w:type="dxa"/>
          </w:tcPr>
          <w:p w14:paraId="5E13A1BF" w14:textId="51A4F080" w:rsidR="00CC120E" w:rsidRPr="003814B9" w:rsidRDefault="00346449" w:rsidP="00AB32E8">
            <w:pPr>
              <w:spacing w:after="0" w:line="240" w:lineRule="auto"/>
            </w:pPr>
            <w:r>
              <w:t>3</w:t>
            </w:r>
          </w:p>
        </w:tc>
        <w:tc>
          <w:tcPr>
            <w:tcW w:w="1708" w:type="dxa"/>
          </w:tcPr>
          <w:p w14:paraId="75304DED" w14:textId="77777777" w:rsidR="00346449" w:rsidRPr="00346449" w:rsidRDefault="00346449" w:rsidP="00346449">
            <w:pPr>
              <w:spacing w:after="0" w:line="240" w:lineRule="auto"/>
              <w:rPr>
                <w:lang w:val="en-US"/>
              </w:rPr>
            </w:pPr>
            <w:r w:rsidRPr="00346449">
              <w:rPr>
                <w:lang w:val="en-US"/>
              </w:rPr>
              <w:t>Flexibility and Efficiency of Use</w:t>
            </w:r>
          </w:p>
          <w:p w14:paraId="323102D1" w14:textId="77777777" w:rsidR="00CC120E" w:rsidRPr="003814B9" w:rsidRDefault="00CC120E" w:rsidP="00AB32E8">
            <w:pPr>
              <w:spacing w:after="0" w:line="240" w:lineRule="auto"/>
            </w:pPr>
          </w:p>
        </w:tc>
        <w:tc>
          <w:tcPr>
            <w:tcW w:w="3799" w:type="dxa"/>
          </w:tcPr>
          <w:p w14:paraId="4D611B35" w14:textId="77777777" w:rsidR="00CC120E" w:rsidRDefault="00346449" w:rsidP="00AB32E8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367C06D6" wp14:editId="73288CB5">
                  <wp:extent cx="1647930" cy="2122119"/>
                  <wp:effectExtent l="0" t="0" r="3175" b="0"/>
                  <wp:docPr id="376674549" name="Picture 1" descr="A screenshot of a person's profi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674549" name="Picture 1" descr="A screenshot of a person's profile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9042" cy="2162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40E427" w14:textId="77777777" w:rsidR="00272938" w:rsidRDefault="00272938" w:rsidP="00AB32E8">
            <w:pPr>
              <w:spacing w:after="0" w:line="240" w:lineRule="auto"/>
            </w:pPr>
          </w:p>
          <w:p w14:paraId="1D45CB05" w14:textId="3B32BBAF" w:rsidR="00272938" w:rsidRPr="003814B9" w:rsidRDefault="00272938" w:rsidP="00AB32E8">
            <w:pPr>
              <w:spacing w:after="0" w:line="240" w:lineRule="auto"/>
            </w:pPr>
            <w:r>
              <w:t>• An example of one of my web</w:t>
            </w:r>
            <w:r w:rsidR="00DB31DB">
              <w:t xml:space="preserve"> </w:t>
            </w:r>
            <w:r>
              <w:t>pages (about.html) where the content isn’t visible with the page width reduced.</w:t>
            </w:r>
          </w:p>
        </w:tc>
        <w:tc>
          <w:tcPr>
            <w:tcW w:w="3150" w:type="dxa"/>
          </w:tcPr>
          <w:p w14:paraId="3F05EEB1" w14:textId="77777777" w:rsidR="00CC120E" w:rsidRDefault="00346449" w:rsidP="00AB32E8">
            <w:pPr>
              <w:spacing w:after="0" w:line="240" w:lineRule="auto"/>
            </w:pPr>
            <w:r>
              <w:t>• Content becomes unreadable when the page width is reduced.</w:t>
            </w:r>
          </w:p>
          <w:p w14:paraId="198A300C" w14:textId="5B089427" w:rsidR="00346449" w:rsidRPr="003814B9" w:rsidRDefault="00346449" w:rsidP="00AB32E8">
            <w:pPr>
              <w:spacing w:after="0" w:line="240" w:lineRule="auto"/>
            </w:pPr>
            <w:r>
              <w:t>This limitation prevents users with smaller screens from viewing or interacting with the page content efficiently.</w:t>
            </w:r>
          </w:p>
        </w:tc>
        <w:tc>
          <w:tcPr>
            <w:tcW w:w="3873" w:type="dxa"/>
          </w:tcPr>
          <w:p w14:paraId="588FFC9A" w14:textId="77777777" w:rsidR="00CC120E" w:rsidRDefault="00272938" w:rsidP="00AB32E8">
            <w:pPr>
              <w:spacing w:after="0" w:line="240" w:lineRule="auto"/>
            </w:pPr>
            <w:r>
              <w:t>• I’ll implement @media queries to adjust layout, font sizes, and element positioning based on screen width.</w:t>
            </w:r>
          </w:p>
          <w:p w14:paraId="2830F22A" w14:textId="77777777" w:rsidR="002D2B7A" w:rsidRDefault="002D2B7A" w:rsidP="00AB32E8">
            <w:pPr>
              <w:spacing w:after="0" w:line="240" w:lineRule="auto"/>
            </w:pPr>
          </w:p>
          <w:p w14:paraId="70DAB294" w14:textId="77777777" w:rsidR="002D2B7A" w:rsidRDefault="002D2B7A" w:rsidP="00AB32E8">
            <w:pPr>
              <w:spacing w:after="0" w:line="240" w:lineRule="auto"/>
            </w:pPr>
            <w:r>
              <w:t>Remedy carried out in branch update:</w:t>
            </w:r>
          </w:p>
          <w:p w14:paraId="6561FCCC" w14:textId="2C698B85" w:rsidR="002D2B7A" w:rsidRPr="002D2B7A" w:rsidRDefault="002D2B7A" w:rsidP="00AB32E8">
            <w:pPr>
              <w:spacing w:after="0" w:line="240" w:lineRule="auto"/>
              <w:rPr>
                <w:b/>
                <w:bCs/>
              </w:rPr>
            </w:pPr>
            <w:r w:rsidRPr="002D2B7A">
              <w:rPr>
                <w:b/>
                <w:bCs/>
              </w:rPr>
              <w:t>@media-content</w:t>
            </w:r>
            <w:r w:rsidR="00BC71E3">
              <w:rPr>
                <w:b/>
                <w:bCs/>
              </w:rPr>
              <w:t>-</w:t>
            </w:r>
            <w:r w:rsidRPr="002D2B7A">
              <w:rPr>
                <w:b/>
                <w:bCs/>
              </w:rPr>
              <w:t>update</w:t>
            </w:r>
          </w:p>
        </w:tc>
      </w:tr>
      <w:tr w:rsidR="00585BF8" w:rsidRPr="003814B9" w14:paraId="5FED48D3" w14:textId="77777777" w:rsidTr="00B1268D">
        <w:tc>
          <w:tcPr>
            <w:tcW w:w="445" w:type="dxa"/>
          </w:tcPr>
          <w:p w14:paraId="25F8FAED" w14:textId="58024434" w:rsidR="00CC120E" w:rsidRDefault="005C1922" w:rsidP="00AB32E8">
            <w:pPr>
              <w:spacing w:after="0" w:line="240" w:lineRule="auto"/>
            </w:pPr>
            <w:r>
              <w:t>6</w:t>
            </w:r>
          </w:p>
        </w:tc>
        <w:tc>
          <w:tcPr>
            <w:tcW w:w="973" w:type="dxa"/>
          </w:tcPr>
          <w:p w14:paraId="5BBF0E98" w14:textId="72CD53D8" w:rsidR="00CC120E" w:rsidRPr="003814B9" w:rsidRDefault="005C1922" w:rsidP="00AB32E8">
            <w:pPr>
              <w:spacing w:after="0" w:line="240" w:lineRule="auto"/>
            </w:pPr>
            <w:r>
              <w:t>1</w:t>
            </w:r>
          </w:p>
        </w:tc>
        <w:tc>
          <w:tcPr>
            <w:tcW w:w="1708" w:type="dxa"/>
          </w:tcPr>
          <w:p w14:paraId="4B9FB569" w14:textId="12E6D205" w:rsidR="00CC120E" w:rsidRPr="003814B9" w:rsidRDefault="005C1922" w:rsidP="00AB32E8">
            <w:pPr>
              <w:spacing w:after="0" w:line="240" w:lineRule="auto"/>
            </w:pPr>
            <w:r>
              <w:t>Visibility of Systems Status</w:t>
            </w:r>
          </w:p>
        </w:tc>
        <w:tc>
          <w:tcPr>
            <w:tcW w:w="3799" w:type="dxa"/>
          </w:tcPr>
          <w:p w14:paraId="0B19132C" w14:textId="77777777" w:rsidR="00CC120E" w:rsidRDefault="005C1922" w:rsidP="00AB32E8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35C24141" wp14:editId="6970D0AB">
                  <wp:extent cx="2310443" cy="1623695"/>
                  <wp:effectExtent l="0" t="0" r="1270" b="1905"/>
                  <wp:docPr id="1249882520" name="Picture 1" descr="A person looking at the camer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9882520" name="Picture 1" descr="A person looking at the camera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957" cy="1696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3ECE1E" w14:textId="77777777" w:rsidR="005C1922" w:rsidRDefault="005C1922" w:rsidP="00AB32E8">
            <w:pPr>
              <w:spacing w:after="0" w:line="240" w:lineRule="auto"/>
            </w:pPr>
          </w:p>
          <w:p w14:paraId="48FF4EF7" w14:textId="05D799C5" w:rsidR="005C1922" w:rsidRPr="003814B9" w:rsidRDefault="005C1922" w:rsidP="00AB32E8">
            <w:pPr>
              <w:spacing w:after="0" w:line="240" w:lineRule="auto"/>
            </w:pPr>
            <w:r>
              <w:t xml:space="preserve">• </w:t>
            </w:r>
            <w:r w:rsidR="00295237">
              <w:t>The active menu item</w:t>
            </w:r>
            <w:r w:rsidR="00DB31DB">
              <w:t xml:space="preserve"> of the three pages (about me, interests, portfolio page).</w:t>
            </w:r>
          </w:p>
        </w:tc>
        <w:tc>
          <w:tcPr>
            <w:tcW w:w="3150" w:type="dxa"/>
          </w:tcPr>
          <w:p w14:paraId="3DE09F1C" w14:textId="77777777" w:rsidR="00CC120E" w:rsidRDefault="005C1922" w:rsidP="00AB32E8">
            <w:pPr>
              <w:spacing w:after="0" w:line="240" w:lineRule="auto"/>
            </w:pPr>
            <w:r>
              <w:t xml:space="preserve">• </w:t>
            </w:r>
            <w:r w:rsidR="00295237">
              <w:t>The active menu item doesn’t provide feedback to the user.</w:t>
            </w:r>
          </w:p>
          <w:p w14:paraId="0585410F" w14:textId="0C31F4EF" w:rsidR="00295237" w:rsidRPr="003814B9" w:rsidRDefault="00295237" w:rsidP="00AB32E8">
            <w:pPr>
              <w:spacing w:after="0" w:line="240" w:lineRule="auto"/>
            </w:pPr>
            <w:r>
              <w:t>This limitation makes it harder for the user to identify the page there are on which can lead to mild confusion.</w:t>
            </w:r>
          </w:p>
        </w:tc>
        <w:tc>
          <w:tcPr>
            <w:tcW w:w="3873" w:type="dxa"/>
          </w:tcPr>
          <w:p w14:paraId="1C8F9592" w14:textId="77777777" w:rsidR="00CC120E" w:rsidRDefault="00295237" w:rsidP="00AB32E8">
            <w:pPr>
              <w:spacing w:after="0" w:line="240" w:lineRule="auto"/>
            </w:pPr>
            <w:r>
              <w:t xml:space="preserve">• Highlight the active menu item with a </w:t>
            </w:r>
            <w:r w:rsidR="00C20A0D">
              <w:t>brighter</w:t>
            </w:r>
            <w:r>
              <w:t xml:space="preserve"> contrast in comparison with the inactive menu items.</w:t>
            </w:r>
          </w:p>
          <w:p w14:paraId="3100BF27" w14:textId="77777777" w:rsidR="00C20A0D" w:rsidRDefault="00C20A0D" w:rsidP="00AB32E8">
            <w:pPr>
              <w:spacing w:after="0" w:line="240" w:lineRule="auto"/>
            </w:pPr>
          </w:p>
          <w:p w14:paraId="2B99F18A" w14:textId="77777777" w:rsidR="00C20A0D" w:rsidRDefault="00C20A0D" w:rsidP="00AB32E8">
            <w:pPr>
              <w:spacing w:after="0" w:line="240" w:lineRule="auto"/>
            </w:pPr>
            <w:r>
              <w:t>Remedy carried out in branch update:</w:t>
            </w:r>
          </w:p>
          <w:p w14:paraId="641DA26E" w14:textId="410B82BC" w:rsidR="00C20A0D" w:rsidRPr="00C20A0D" w:rsidRDefault="00C20A0D" w:rsidP="00AB32E8">
            <w:pPr>
              <w:spacing w:after="0" w:line="240" w:lineRule="auto"/>
              <w:rPr>
                <w:b/>
                <w:bCs/>
              </w:rPr>
            </w:pPr>
            <w:r w:rsidRPr="00C20A0D">
              <w:rPr>
                <w:b/>
                <w:bCs/>
              </w:rPr>
              <w:t>menu-highlight-update-&amp;-more</w:t>
            </w:r>
          </w:p>
        </w:tc>
      </w:tr>
      <w:tr w:rsidR="00585BF8" w:rsidRPr="003814B9" w14:paraId="76AEB031" w14:textId="77777777" w:rsidTr="00B1268D">
        <w:tc>
          <w:tcPr>
            <w:tcW w:w="445" w:type="dxa"/>
          </w:tcPr>
          <w:p w14:paraId="1418F88B" w14:textId="015442B4" w:rsidR="00CC120E" w:rsidRDefault="005223FA" w:rsidP="00AB32E8">
            <w:pPr>
              <w:spacing w:after="0" w:line="240" w:lineRule="auto"/>
            </w:pPr>
            <w:r>
              <w:lastRenderedPageBreak/>
              <w:t>7</w:t>
            </w:r>
          </w:p>
        </w:tc>
        <w:tc>
          <w:tcPr>
            <w:tcW w:w="973" w:type="dxa"/>
          </w:tcPr>
          <w:p w14:paraId="1D039CD4" w14:textId="5433FB34" w:rsidR="00CC120E" w:rsidRPr="003814B9" w:rsidRDefault="005223FA" w:rsidP="00AB32E8">
            <w:pPr>
              <w:spacing w:after="0" w:line="240" w:lineRule="auto"/>
            </w:pPr>
            <w:r>
              <w:t>1</w:t>
            </w:r>
          </w:p>
        </w:tc>
        <w:tc>
          <w:tcPr>
            <w:tcW w:w="1708" w:type="dxa"/>
          </w:tcPr>
          <w:p w14:paraId="2EA42A90" w14:textId="6CFCC6D4" w:rsidR="00CC120E" w:rsidRPr="003814B9" w:rsidRDefault="005223FA" w:rsidP="00AB32E8">
            <w:pPr>
              <w:spacing w:after="0" w:line="240" w:lineRule="auto"/>
            </w:pPr>
            <w:r>
              <w:t>Aesthetic Minimalist Design</w:t>
            </w:r>
          </w:p>
        </w:tc>
        <w:tc>
          <w:tcPr>
            <w:tcW w:w="3799" w:type="dxa"/>
          </w:tcPr>
          <w:p w14:paraId="2EAFDAE2" w14:textId="09B6F27D" w:rsidR="00CC120E" w:rsidRDefault="003356FF" w:rsidP="00AB32E8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4A815DAE" wp14:editId="33392E3E">
                  <wp:extent cx="1939953" cy="1708220"/>
                  <wp:effectExtent l="0" t="0" r="3175" b="6350"/>
                  <wp:docPr id="1870660201" name="Picture 1" descr="A screenshot of a video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0660201" name="Picture 1" descr="A screenshot of a video game&#10;&#10;Description automatically generated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4381" cy="1712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436B00" w14:textId="77777777" w:rsidR="003356FF" w:rsidRDefault="003356FF" w:rsidP="00AB32E8">
            <w:pPr>
              <w:spacing w:after="0" w:line="240" w:lineRule="auto"/>
            </w:pPr>
          </w:p>
          <w:p w14:paraId="6B019CF8" w14:textId="68059E06" w:rsidR="003356FF" w:rsidRPr="003814B9" w:rsidRDefault="003356FF" w:rsidP="00AB32E8">
            <w:pPr>
              <w:spacing w:after="0" w:line="240" w:lineRule="auto"/>
            </w:pPr>
            <w:r>
              <w:t>• On the Portfolio page</w:t>
            </w:r>
            <w:r w:rsidR="005223FA">
              <w:t xml:space="preserve"> (portfolio.html), involving the theme toggle and project cards.</w:t>
            </w:r>
          </w:p>
        </w:tc>
        <w:tc>
          <w:tcPr>
            <w:tcW w:w="3150" w:type="dxa"/>
          </w:tcPr>
          <w:p w14:paraId="347DCF33" w14:textId="77777777" w:rsidR="00CC120E" w:rsidRDefault="005223FA" w:rsidP="00AB32E8">
            <w:pPr>
              <w:spacing w:after="0" w:line="240" w:lineRule="auto"/>
            </w:pPr>
            <w:r>
              <w:t>• The theme toggle overlaps with the project cards, creating visual clutters.</w:t>
            </w:r>
          </w:p>
          <w:p w14:paraId="37EFBAF3" w14:textId="639FA085" w:rsidR="005223FA" w:rsidRPr="003814B9" w:rsidRDefault="005223FA" w:rsidP="00AB32E8">
            <w:pPr>
              <w:spacing w:after="0" w:line="240" w:lineRule="auto"/>
            </w:pPr>
            <w:r>
              <w:t>• This compromises a clean layout, making it difficult for users to interact with either element.</w:t>
            </w:r>
          </w:p>
        </w:tc>
        <w:tc>
          <w:tcPr>
            <w:tcW w:w="3873" w:type="dxa"/>
          </w:tcPr>
          <w:p w14:paraId="01F8FE0B" w14:textId="77777777" w:rsidR="005223FA" w:rsidRDefault="005223FA" w:rsidP="00AB32E8">
            <w:pPr>
              <w:spacing w:after="0" w:line="240" w:lineRule="auto"/>
            </w:pPr>
            <w:r>
              <w:t xml:space="preserve">• Make sure the theme toggle always has priority over stack order using the </w:t>
            </w:r>
          </w:p>
          <w:p w14:paraId="73D58804" w14:textId="6BF4F543" w:rsidR="005223FA" w:rsidRDefault="005223FA" w:rsidP="00AB32E8">
            <w:pPr>
              <w:spacing w:after="0" w:line="240" w:lineRule="auto"/>
            </w:pPr>
            <w:r w:rsidRPr="005223FA">
              <w:rPr>
                <w:b/>
                <w:bCs/>
              </w:rPr>
              <w:t>z</w:t>
            </w:r>
            <w:r>
              <w:rPr>
                <w:b/>
                <w:bCs/>
              </w:rPr>
              <w:t>-</w:t>
            </w:r>
            <w:r w:rsidRPr="005223FA">
              <w:rPr>
                <w:b/>
                <w:bCs/>
              </w:rPr>
              <w:t>index</w:t>
            </w:r>
            <w:r>
              <w:t xml:space="preserve"> property</w:t>
            </w:r>
            <w:r w:rsidR="00733677">
              <w:t xml:space="preserve"> in global.js</w:t>
            </w:r>
          </w:p>
          <w:p w14:paraId="442C10F0" w14:textId="77777777" w:rsidR="00733677" w:rsidRDefault="00733677" w:rsidP="00AB32E8">
            <w:pPr>
              <w:spacing w:after="0" w:line="240" w:lineRule="auto"/>
            </w:pPr>
          </w:p>
          <w:p w14:paraId="37DC8ADD" w14:textId="05C4831C" w:rsidR="00733677" w:rsidRPr="00733677" w:rsidRDefault="00733677" w:rsidP="00AB32E8">
            <w:pPr>
              <w:spacing w:after="0" w:line="240" w:lineRule="auto"/>
              <w:rPr>
                <w:b/>
                <w:bCs/>
                <w:i/>
                <w:iCs/>
                <w:sz w:val="20"/>
                <w:szCs w:val="20"/>
              </w:rPr>
            </w:pPr>
            <w:r w:rsidRPr="00733677">
              <w:rPr>
                <w:b/>
                <w:bCs/>
                <w:i/>
                <w:iCs/>
                <w:sz w:val="20"/>
                <w:szCs w:val="20"/>
              </w:rPr>
              <w:t>.theme-toggle {</w:t>
            </w:r>
          </w:p>
          <w:p w14:paraId="2DBDFC61" w14:textId="057B5661" w:rsidR="00733677" w:rsidRPr="00733677" w:rsidRDefault="00733677" w:rsidP="00AB32E8">
            <w:pPr>
              <w:spacing w:after="0" w:line="240" w:lineRule="auto"/>
              <w:rPr>
                <w:b/>
                <w:bCs/>
                <w:i/>
                <w:iCs/>
                <w:sz w:val="20"/>
                <w:szCs w:val="20"/>
              </w:rPr>
            </w:pPr>
            <w:r w:rsidRPr="00733677">
              <w:rPr>
                <w:b/>
                <w:bCs/>
                <w:i/>
                <w:iCs/>
                <w:sz w:val="20"/>
                <w:szCs w:val="20"/>
              </w:rPr>
              <w:t xml:space="preserve">   …</w:t>
            </w:r>
          </w:p>
          <w:p w14:paraId="48FB596E" w14:textId="052AF683" w:rsidR="00733677" w:rsidRPr="00733677" w:rsidRDefault="00733677" w:rsidP="00733677">
            <w:pPr>
              <w:rPr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733677">
              <w:rPr>
                <w:b/>
                <w:bCs/>
                <w:i/>
                <w:iCs/>
                <w:sz w:val="20"/>
                <w:szCs w:val="20"/>
              </w:rPr>
              <w:t xml:space="preserve">   </w:t>
            </w:r>
            <w:r w:rsidRPr="00733677">
              <w:rPr>
                <w:b/>
                <w:bCs/>
                <w:i/>
                <w:iCs/>
                <w:sz w:val="20"/>
                <w:szCs w:val="20"/>
                <w:lang w:val="en-US"/>
              </w:rPr>
              <w:t xml:space="preserve">z-index: </w:t>
            </w:r>
            <w:proofErr w:type="gramStart"/>
            <w:r w:rsidRPr="00733677">
              <w:rPr>
                <w:b/>
                <w:bCs/>
                <w:i/>
                <w:iCs/>
                <w:sz w:val="20"/>
                <w:szCs w:val="20"/>
                <w:lang w:val="en-US"/>
              </w:rPr>
              <w:t>1;</w:t>
            </w:r>
            <w:proofErr w:type="gramEnd"/>
          </w:p>
          <w:p w14:paraId="00B1C041" w14:textId="77777777" w:rsidR="005223FA" w:rsidRDefault="005223FA" w:rsidP="00AB32E8">
            <w:pPr>
              <w:spacing w:after="0" w:line="240" w:lineRule="auto"/>
            </w:pPr>
          </w:p>
          <w:p w14:paraId="481630F4" w14:textId="77777777" w:rsidR="005223FA" w:rsidRDefault="005223FA" w:rsidP="00AB32E8">
            <w:pPr>
              <w:spacing w:after="0" w:line="240" w:lineRule="auto"/>
            </w:pPr>
            <w:r>
              <w:t>Remedy carried out in branch update:</w:t>
            </w:r>
          </w:p>
          <w:p w14:paraId="02E3C2A4" w14:textId="692AB93E" w:rsidR="005223FA" w:rsidRPr="005223FA" w:rsidRDefault="005223FA" w:rsidP="00AB32E8">
            <w:pPr>
              <w:spacing w:after="0" w:line="240" w:lineRule="auto"/>
              <w:rPr>
                <w:b/>
                <w:bCs/>
              </w:rPr>
            </w:pPr>
            <w:r w:rsidRPr="005223FA">
              <w:rPr>
                <w:b/>
                <w:bCs/>
              </w:rPr>
              <w:t>toggle-theme-z-index-fix</w:t>
            </w:r>
          </w:p>
        </w:tc>
      </w:tr>
      <w:tr w:rsidR="00585BF8" w:rsidRPr="003814B9" w14:paraId="26BAA738" w14:textId="77777777" w:rsidTr="00B1268D">
        <w:tc>
          <w:tcPr>
            <w:tcW w:w="445" w:type="dxa"/>
          </w:tcPr>
          <w:p w14:paraId="294D368A" w14:textId="545A5654" w:rsidR="00CC120E" w:rsidRDefault="00CC120E" w:rsidP="00AB32E8">
            <w:pPr>
              <w:spacing w:after="0" w:line="240" w:lineRule="auto"/>
            </w:pPr>
          </w:p>
        </w:tc>
        <w:tc>
          <w:tcPr>
            <w:tcW w:w="973" w:type="dxa"/>
          </w:tcPr>
          <w:p w14:paraId="123223E1" w14:textId="77777777" w:rsidR="00CC120E" w:rsidRPr="003814B9" w:rsidRDefault="00CC120E" w:rsidP="00AB32E8">
            <w:pPr>
              <w:spacing w:after="0" w:line="240" w:lineRule="auto"/>
            </w:pPr>
          </w:p>
        </w:tc>
        <w:tc>
          <w:tcPr>
            <w:tcW w:w="1708" w:type="dxa"/>
          </w:tcPr>
          <w:p w14:paraId="289716C0" w14:textId="77777777" w:rsidR="00CC120E" w:rsidRPr="003814B9" w:rsidRDefault="00CC120E" w:rsidP="00AB32E8">
            <w:pPr>
              <w:spacing w:after="0" w:line="240" w:lineRule="auto"/>
            </w:pPr>
          </w:p>
        </w:tc>
        <w:tc>
          <w:tcPr>
            <w:tcW w:w="3799" w:type="dxa"/>
          </w:tcPr>
          <w:p w14:paraId="47509D70" w14:textId="77777777" w:rsidR="00CC120E" w:rsidRPr="003814B9" w:rsidRDefault="00CC120E" w:rsidP="00AB32E8">
            <w:pPr>
              <w:spacing w:after="0" w:line="240" w:lineRule="auto"/>
            </w:pPr>
          </w:p>
        </w:tc>
        <w:tc>
          <w:tcPr>
            <w:tcW w:w="3150" w:type="dxa"/>
          </w:tcPr>
          <w:p w14:paraId="7AB4BBC8" w14:textId="77777777" w:rsidR="00CC120E" w:rsidRPr="003814B9" w:rsidRDefault="00CC120E" w:rsidP="00AB32E8">
            <w:pPr>
              <w:spacing w:after="0" w:line="240" w:lineRule="auto"/>
            </w:pPr>
          </w:p>
        </w:tc>
        <w:tc>
          <w:tcPr>
            <w:tcW w:w="3873" w:type="dxa"/>
          </w:tcPr>
          <w:p w14:paraId="0294EFA8" w14:textId="77777777" w:rsidR="00CC120E" w:rsidRPr="003814B9" w:rsidRDefault="00CC120E" w:rsidP="00AB32E8">
            <w:pPr>
              <w:spacing w:after="0" w:line="240" w:lineRule="auto"/>
            </w:pPr>
          </w:p>
        </w:tc>
      </w:tr>
      <w:tr w:rsidR="00585BF8" w:rsidRPr="003814B9" w14:paraId="6CD00B09" w14:textId="77777777" w:rsidTr="00B1268D">
        <w:tc>
          <w:tcPr>
            <w:tcW w:w="445" w:type="dxa"/>
          </w:tcPr>
          <w:p w14:paraId="743D79F5" w14:textId="77777777" w:rsidR="00CC120E" w:rsidRDefault="00CC120E" w:rsidP="00AB32E8">
            <w:pPr>
              <w:spacing w:after="0" w:line="240" w:lineRule="auto"/>
            </w:pPr>
          </w:p>
        </w:tc>
        <w:tc>
          <w:tcPr>
            <w:tcW w:w="973" w:type="dxa"/>
          </w:tcPr>
          <w:p w14:paraId="757C91C1" w14:textId="77777777" w:rsidR="00CC120E" w:rsidRPr="003814B9" w:rsidRDefault="00CC120E" w:rsidP="00AB32E8">
            <w:pPr>
              <w:spacing w:after="0" w:line="240" w:lineRule="auto"/>
            </w:pPr>
          </w:p>
        </w:tc>
        <w:tc>
          <w:tcPr>
            <w:tcW w:w="1708" w:type="dxa"/>
          </w:tcPr>
          <w:p w14:paraId="46F08CBA" w14:textId="77777777" w:rsidR="00CC120E" w:rsidRPr="003814B9" w:rsidRDefault="00CC120E" w:rsidP="00AB32E8">
            <w:pPr>
              <w:spacing w:after="0" w:line="240" w:lineRule="auto"/>
            </w:pPr>
          </w:p>
        </w:tc>
        <w:tc>
          <w:tcPr>
            <w:tcW w:w="3799" w:type="dxa"/>
          </w:tcPr>
          <w:p w14:paraId="15539FE7" w14:textId="77777777" w:rsidR="00CC120E" w:rsidRPr="003814B9" w:rsidRDefault="00CC120E" w:rsidP="00AB32E8">
            <w:pPr>
              <w:spacing w:after="0" w:line="240" w:lineRule="auto"/>
            </w:pPr>
          </w:p>
        </w:tc>
        <w:tc>
          <w:tcPr>
            <w:tcW w:w="3150" w:type="dxa"/>
          </w:tcPr>
          <w:p w14:paraId="442A1CB6" w14:textId="77777777" w:rsidR="00CC120E" w:rsidRPr="003814B9" w:rsidRDefault="00CC120E" w:rsidP="00AB32E8">
            <w:pPr>
              <w:spacing w:after="0" w:line="240" w:lineRule="auto"/>
            </w:pPr>
          </w:p>
        </w:tc>
        <w:tc>
          <w:tcPr>
            <w:tcW w:w="3873" w:type="dxa"/>
          </w:tcPr>
          <w:p w14:paraId="1E9C4A03" w14:textId="77777777" w:rsidR="00CC120E" w:rsidRPr="003814B9" w:rsidRDefault="00CC120E" w:rsidP="00AB32E8">
            <w:pPr>
              <w:spacing w:after="0" w:line="240" w:lineRule="auto"/>
            </w:pPr>
          </w:p>
        </w:tc>
      </w:tr>
      <w:tr w:rsidR="00585BF8" w:rsidRPr="003814B9" w14:paraId="47D4191C" w14:textId="77777777" w:rsidTr="00B1268D">
        <w:tc>
          <w:tcPr>
            <w:tcW w:w="445" w:type="dxa"/>
          </w:tcPr>
          <w:p w14:paraId="70912DAB" w14:textId="77777777" w:rsidR="00CC120E" w:rsidRDefault="00CC120E" w:rsidP="00AB32E8">
            <w:pPr>
              <w:spacing w:after="0" w:line="240" w:lineRule="auto"/>
            </w:pPr>
          </w:p>
        </w:tc>
        <w:tc>
          <w:tcPr>
            <w:tcW w:w="973" w:type="dxa"/>
          </w:tcPr>
          <w:p w14:paraId="0C91DF1A" w14:textId="77777777" w:rsidR="00CC120E" w:rsidRPr="003814B9" w:rsidRDefault="00CC120E" w:rsidP="00AB32E8">
            <w:pPr>
              <w:spacing w:after="0" w:line="240" w:lineRule="auto"/>
            </w:pPr>
          </w:p>
        </w:tc>
        <w:tc>
          <w:tcPr>
            <w:tcW w:w="1708" w:type="dxa"/>
          </w:tcPr>
          <w:p w14:paraId="5328A42A" w14:textId="77777777" w:rsidR="00CC120E" w:rsidRPr="003814B9" w:rsidRDefault="00CC120E" w:rsidP="00AB32E8">
            <w:pPr>
              <w:spacing w:after="0" w:line="240" w:lineRule="auto"/>
            </w:pPr>
          </w:p>
        </w:tc>
        <w:tc>
          <w:tcPr>
            <w:tcW w:w="3799" w:type="dxa"/>
          </w:tcPr>
          <w:p w14:paraId="592EB02E" w14:textId="77777777" w:rsidR="00CC120E" w:rsidRPr="003814B9" w:rsidRDefault="00CC120E" w:rsidP="00AB32E8">
            <w:pPr>
              <w:spacing w:after="0" w:line="240" w:lineRule="auto"/>
            </w:pPr>
          </w:p>
        </w:tc>
        <w:tc>
          <w:tcPr>
            <w:tcW w:w="3150" w:type="dxa"/>
          </w:tcPr>
          <w:p w14:paraId="6F29B524" w14:textId="77777777" w:rsidR="00CC120E" w:rsidRPr="003814B9" w:rsidRDefault="00CC120E" w:rsidP="00AB32E8">
            <w:pPr>
              <w:spacing w:after="0" w:line="240" w:lineRule="auto"/>
            </w:pPr>
          </w:p>
        </w:tc>
        <w:tc>
          <w:tcPr>
            <w:tcW w:w="3873" w:type="dxa"/>
          </w:tcPr>
          <w:p w14:paraId="2E171D84" w14:textId="77777777" w:rsidR="00CC120E" w:rsidRPr="003814B9" w:rsidRDefault="00CC120E" w:rsidP="00AB32E8">
            <w:pPr>
              <w:spacing w:after="0" w:line="240" w:lineRule="auto"/>
            </w:pPr>
          </w:p>
        </w:tc>
      </w:tr>
      <w:tr w:rsidR="00585BF8" w:rsidRPr="003814B9" w14:paraId="060E87F1" w14:textId="77777777" w:rsidTr="00B1268D">
        <w:tc>
          <w:tcPr>
            <w:tcW w:w="445" w:type="dxa"/>
          </w:tcPr>
          <w:p w14:paraId="6D98EB34" w14:textId="77777777" w:rsidR="00CC120E" w:rsidRDefault="00CC120E" w:rsidP="00AB32E8">
            <w:pPr>
              <w:spacing w:after="0" w:line="240" w:lineRule="auto"/>
            </w:pPr>
          </w:p>
        </w:tc>
        <w:tc>
          <w:tcPr>
            <w:tcW w:w="973" w:type="dxa"/>
          </w:tcPr>
          <w:p w14:paraId="1E841DCF" w14:textId="77777777" w:rsidR="00CC120E" w:rsidRPr="003814B9" w:rsidRDefault="00CC120E" w:rsidP="00AB32E8">
            <w:pPr>
              <w:spacing w:after="0" w:line="240" w:lineRule="auto"/>
            </w:pPr>
          </w:p>
        </w:tc>
        <w:tc>
          <w:tcPr>
            <w:tcW w:w="1708" w:type="dxa"/>
          </w:tcPr>
          <w:p w14:paraId="4D7841AD" w14:textId="77777777" w:rsidR="00CC120E" w:rsidRPr="003814B9" w:rsidRDefault="00CC120E" w:rsidP="00AB32E8">
            <w:pPr>
              <w:spacing w:after="0" w:line="240" w:lineRule="auto"/>
            </w:pPr>
          </w:p>
        </w:tc>
        <w:tc>
          <w:tcPr>
            <w:tcW w:w="3799" w:type="dxa"/>
          </w:tcPr>
          <w:p w14:paraId="197C5B86" w14:textId="77777777" w:rsidR="00CC120E" w:rsidRPr="003814B9" w:rsidRDefault="00CC120E" w:rsidP="00AB32E8">
            <w:pPr>
              <w:spacing w:after="0" w:line="240" w:lineRule="auto"/>
            </w:pPr>
          </w:p>
        </w:tc>
        <w:tc>
          <w:tcPr>
            <w:tcW w:w="3150" w:type="dxa"/>
          </w:tcPr>
          <w:p w14:paraId="52CFD6B4" w14:textId="77777777" w:rsidR="00CC120E" w:rsidRPr="003814B9" w:rsidRDefault="00CC120E" w:rsidP="00AB32E8">
            <w:pPr>
              <w:spacing w:after="0" w:line="240" w:lineRule="auto"/>
            </w:pPr>
          </w:p>
        </w:tc>
        <w:tc>
          <w:tcPr>
            <w:tcW w:w="3873" w:type="dxa"/>
          </w:tcPr>
          <w:p w14:paraId="0A6CABFC" w14:textId="77777777" w:rsidR="00CC120E" w:rsidRPr="003814B9" w:rsidRDefault="00CC120E" w:rsidP="00AB32E8">
            <w:pPr>
              <w:spacing w:after="0" w:line="240" w:lineRule="auto"/>
            </w:pPr>
          </w:p>
        </w:tc>
      </w:tr>
      <w:tr w:rsidR="00585BF8" w:rsidRPr="003814B9" w14:paraId="1337AA93" w14:textId="77777777" w:rsidTr="00B1268D">
        <w:tc>
          <w:tcPr>
            <w:tcW w:w="445" w:type="dxa"/>
          </w:tcPr>
          <w:p w14:paraId="3CD88000" w14:textId="77777777" w:rsidR="00CC120E" w:rsidRDefault="00CC120E" w:rsidP="00AB32E8">
            <w:pPr>
              <w:spacing w:after="0" w:line="240" w:lineRule="auto"/>
            </w:pPr>
          </w:p>
        </w:tc>
        <w:tc>
          <w:tcPr>
            <w:tcW w:w="973" w:type="dxa"/>
          </w:tcPr>
          <w:p w14:paraId="58B3665A" w14:textId="77777777" w:rsidR="00CC120E" w:rsidRPr="003814B9" w:rsidRDefault="00CC120E" w:rsidP="00AB32E8">
            <w:pPr>
              <w:spacing w:after="0" w:line="240" w:lineRule="auto"/>
            </w:pPr>
          </w:p>
        </w:tc>
        <w:tc>
          <w:tcPr>
            <w:tcW w:w="1708" w:type="dxa"/>
          </w:tcPr>
          <w:p w14:paraId="756A692D" w14:textId="77777777" w:rsidR="00CC120E" w:rsidRPr="003814B9" w:rsidRDefault="00CC120E" w:rsidP="00AB32E8">
            <w:pPr>
              <w:spacing w:after="0" w:line="240" w:lineRule="auto"/>
            </w:pPr>
          </w:p>
        </w:tc>
        <w:tc>
          <w:tcPr>
            <w:tcW w:w="3799" w:type="dxa"/>
          </w:tcPr>
          <w:p w14:paraId="0E51E56D" w14:textId="77777777" w:rsidR="00CC120E" w:rsidRPr="003814B9" w:rsidRDefault="00CC120E" w:rsidP="00AB32E8">
            <w:pPr>
              <w:spacing w:after="0" w:line="240" w:lineRule="auto"/>
            </w:pPr>
          </w:p>
        </w:tc>
        <w:tc>
          <w:tcPr>
            <w:tcW w:w="3150" w:type="dxa"/>
          </w:tcPr>
          <w:p w14:paraId="76DB46A9" w14:textId="77777777" w:rsidR="00CC120E" w:rsidRPr="003814B9" w:rsidRDefault="00CC120E" w:rsidP="00AB32E8">
            <w:pPr>
              <w:spacing w:after="0" w:line="240" w:lineRule="auto"/>
            </w:pPr>
          </w:p>
        </w:tc>
        <w:tc>
          <w:tcPr>
            <w:tcW w:w="3873" w:type="dxa"/>
          </w:tcPr>
          <w:p w14:paraId="5532A6D9" w14:textId="77777777" w:rsidR="00CC120E" w:rsidRPr="003814B9" w:rsidRDefault="00CC120E" w:rsidP="00AB32E8">
            <w:pPr>
              <w:spacing w:after="0" w:line="240" w:lineRule="auto"/>
            </w:pPr>
          </w:p>
        </w:tc>
      </w:tr>
      <w:tr w:rsidR="00585BF8" w:rsidRPr="003814B9" w14:paraId="64510885" w14:textId="77777777" w:rsidTr="00B1268D">
        <w:tc>
          <w:tcPr>
            <w:tcW w:w="445" w:type="dxa"/>
          </w:tcPr>
          <w:p w14:paraId="481381AB" w14:textId="77777777" w:rsidR="00CC120E" w:rsidRDefault="00CC120E" w:rsidP="00AB32E8">
            <w:pPr>
              <w:spacing w:after="0" w:line="240" w:lineRule="auto"/>
            </w:pPr>
          </w:p>
        </w:tc>
        <w:tc>
          <w:tcPr>
            <w:tcW w:w="973" w:type="dxa"/>
          </w:tcPr>
          <w:p w14:paraId="2F625A42" w14:textId="77777777" w:rsidR="00CC120E" w:rsidRPr="003814B9" w:rsidRDefault="00CC120E" w:rsidP="00AB32E8">
            <w:pPr>
              <w:spacing w:after="0" w:line="240" w:lineRule="auto"/>
            </w:pPr>
          </w:p>
        </w:tc>
        <w:tc>
          <w:tcPr>
            <w:tcW w:w="1708" w:type="dxa"/>
          </w:tcPr>
          <w:p w14:paraId="6B2D6759" w14:textId="77777777" w:rsidR="00CC120E" w:rsidRPr="003814B9" w:rsidRDefault="00CC120E" w:rsidP="00AB32E8">
            <w:pPr>
              <w:spacing w:after="0" w:line="240" w:lineRule="auto"/>
            </w:pPr>
          </w:p>
        </w:tc>
        <w:tc>
          <w:tcPr>
            <w:tcW w:w="3799" w:type="dxa"/>
          </w:tcPr>
          <w:p w14:paraId="47E2A536" w14:textId="77777777" w:rsidR="00CC120E" w:rsidRPr="003814B9" w:rsidRDefault="00CC120E" w:rsidP="00AB32E8">
            <w:pPr>
              <w:spacing w:after="0" w:line="240" w:lineRule="auto"/>
            </w:pPr>
          </w:p>
        </w:tc>
        <w:tc>
          <w:tcPr>
            <w:tcW w:w="3150" w:type="dxa"/>
          </w:tcPr>
          <w:p w14:paraId="5CE8E766" w14:textId="77777777" w:rsidR="00CC120E" w:rsidRPr="003814B9" w:rsidRDefault="00CC120E" w:rsidP="00AB32E8">
            <w:pPr>
              <w:spacing w:after="0" w:line="240" w:lineRule="auto"/>
            </w:pPr>
          </w:p>
        </w:tc>
        <w:tc>
          <w:tcPr>
            <w:tcW w:w="3873" w:type="dxa"/>
          </w:tcPr>
          <w:p w14:paraId="6E022BA3" w14:textId="77777777" w:rsidR="00CC120E" w:rsidRPr="003814B9" w:rsidRDefault="00CC120E" w:rsidP="00AB32E8">
            <w:pPr>
              <w:spacing w:after="0" w:line="240" w:lineRule="auto"/>
            </w:pPr>
          </w:p>
        </w:tc>
      </w:tr>
      <w:tr w:rsidR="00585BF8" w:rsidRPr="003814B9" w14:paraId="75CA037B" w14:textId="77777777" w:rsidTr="00B1268D">
        <w:tc>
          <w:tcPr>
            <w:tcW w:w="445" w:type="dxa"/>
          </w:tcPr>
          <w:p w14:paraId="2BD0D756" w14:textId="77777777" w:rsidR="00CC120E" w:rsidRDefault="00CC120E" w:rsidP="00AB32E8">
            <w:pPr>
              <w:spacing w:after="0" w:line="240" w:lineRule="auto"/>
            </w:pPr>
          </w:p>
        </w:tc>
        <w:tc>
          <w:tcPr>
            <w:tcW w:w="973" w:type="dxa"/>
          </w:tcPr>
          <w:p w14:paraId="05E1DB28" w14:textId="77777777" w:rsidR="00CC120E" w:rsidRPr="003814B9" w:rsidRDefault="00CC120E" w:rsidP="00AB32E8">
            <w:pPr>
              <w:spacing w:after="0" w:line="240" w:lineRule="auto"/>
            </w:pPr>
          </w:p>
        </w:tc>
        <w:tc>
          <w:tcPr>
            <w:tcW w:w="1708" w:type="dxa"/>
          </w:tcPr>
          <w:p w14:paraId="44A14A00" w14:textId="77777777" w:rsidR="00CC120E" w:rsidRPr="003814B9" w:rsidRDefault="00CC120E" w:rsidP="00AB32E8">
            <w:pPr>
              <w:spacing w:after="0" w:line="240" w:lineRule="auto"/>
            </w:pPr>
          </w:p>
        </w:tc>
        <w:tc>
          <w:tcPr>
            <w:tcW w:w="3799" w:type="dxa"/>
          </w:tcPr>
          <w:p w14:paraId="7AA0ABE0" w14:textId="77777777" w:rsidR="00CC120E" w:rsidRPr="003814B9" w:rsidRDefault="00CC120E" w:rsidP="00AB32E8">
            <w:pPr>
              <w:spacing w:after="0" w:line="240" w:lineRule="auto"/>
            </w:pPr>
          </w:p>
        </w:tc>
        <w:tc>
          <w:tcPr>
            <w:tcW w:w="3150" w:type="dxa"/>
          </w:tcPr>
          <w:p w14:paraId="00EEB454" w14:textId="77777777" w:rsidR="00CC120E" w:rsidRPr="003814B9" w:rsidRDefault="00CC120E" w:rsidP="00AB32E8">
            <w:pPr>
              <w:spacing w:after="0" w:line="240" w:lineRule="auto"/>
            </w:pPr>
          </w:p>
        </w:tc>
        <w:tc>
          <w:tcPr>
            <w:tcW w:w="3873" w:type="dxa"/>
          </w:tcPr>
          <w:p w14:paraId="6088A90B" w14:textId="77777777" w:rsidR="00CC120E" w:rsidRPr="003814B9" w:rsidRDefault="00CC120E" w:rsidP="00AB32E8">
            <w:pPr>
              <w:spacing w:after="0" w:line="240" w:lineRule="auto"/>
            </w:pPr>
          </w:p>
        </w:tc>
      </w:tr>
      <w:tr w:rsidR="00585BF8" w:rsidRPr="003814B9" w14:paraId="0CD2083B" w14:textId="77777777" w:rsidTr="00B1268D">
        <w:tc>
          <w:tcPr>
            <w:tcW w:w="445" w:type="dxa"/>
          </w:tcPr>
          <w:p w14:paraId="0428BA8D" w14:textId="77777777" w:rsidR="00CC120E" w:rsidRDefault="00CC120E" w:rsidP="00AB32E8">
            <w:pPr>
              <w:spacing w:after="0" w:line="240" w:lineRule="auto"/>
            </w:pPr>
          </w:p>
        </w:tc>
        <w:tc>
          <w:tcPr>
            <w:tcW w:w="973" w:type="dxa"/>
          </w:tcPr>
          <w:p w14:paraId="29896A4C" w14:textId="77777777" w:rsidR="00CC120E" w:rsidRPr="003814B9" w:rsidRDefault="00CC120E" w:rsidP="00AB32E8">
            <w:pPr>
              <w:spacing w:after="0" w:line="240" w:lineRule="auto"/>
            </w:pPr>
          </w:p>
        </w:tc>
        <w:tc>
          <w:tcPr>
            <w:tcW w:w="1708" w:type="dxa"/>
          </w:tcPr>
          <w:p w14:paraId="17BFAC7F" w14:textId="77777777" w:rsidR="00CC120E" w:rsidRPr="003814B9" w:rsidRDefault="00CC120E" w:rsidP="00AB32E8">
            <w:pPr>
              <w:spacing w:after="0" w:line="240" w:lineRule="auto"/>
            </w:pPr>
          </w:p>
        </w:tc>
        <w:tc>
          <w:tcPr>
            <w:tcW w:w="3799" w:type="dxa"/>
          </w:tcPr>
          <w:p w14:paraId="2F49312C" w14:textId="77777777" w:rsidR="00CC120E" w:rsidRPr="003814B9" w:rsidRDefault="00CC120E" w:rsidP="00AB32E8">
            <w:pPr>
              <w:spacing w:after="0" w:line="240" w:lineRule="auto"/>
            </w:pPr>
          </w:p>
        </w:tc>
        <w:tc>
          <w:tcPr>
            <w:tcW w:w="3150" w:type="dxa"/>
          </w:tcPr>
          <w:p w14:paraId="25F01ED5" w14:textId="77777777" w:rsidR="00CC120E" w:rsidRPr="003814B9" w:rsidRDefault="00CC120E" w:rsidP="00AB32E8">
            <w:pPr>
              <w:spacing w:after="0" w:line="240" w:lineRule="auto"/>
            </w:pPr>
          </w:p>
        </w:tc>
        <w:tc>
          <w:tcPr>
            <w:tcW w:w="3873" w:type="dxa"/>
          </w:tcPr>
          <w:p w14:paraId="07DB8D8D" w14:textId="77777777" w:rsidR="00CC120E" w:rsidRPr="003814B9" w:rsidRDefault="00CC120E" w:rsidP="00AB32E8">
            <w:pPr>
              <w:spacing w:after="0" w:line="240" w:lineRule="auto"/>
            </w:pPr>
          </w:p>
        </w:tc>
      </w:tr>
      <w:tr w:rsidR="00585BF8" w:rsidRPr="003814B9" w14:paraId="7ACC8C2D" w14:textId="77777777" w:rsidTr="00B1268D">
        <w:tc>
          <w:tcPr>
            <w:tcW w:w="445" w:type="dxa"/>
          </w:tcPr>
          <w:p w14:paraId="32FA0E7C" w14:textId="77777777" w:rsidR="00CC120E" w:rsidRDefault="00CC120E" w:rsidP="00AB32E8">
            <w:pPr>
              <w:spacing w:after="0" w:line="240" w:lineRule="auto"/>
            </w:pPr>
          </w:p>
        </w:tc>
        <w:tc>
          <w:tcPr>
            <w:tcW w:w="973" w:type="dxa"/>
          </w:tcPr>
          <w:p w14:paraId="3E0A832A" w14:textId="77777777" w:rsidR="00CC120E" w:rsidRPr="003814B9" w:rsidRDefault="00CC120E" w:rsidP="00AB32E8">
            <w:pPr>
              <w:spacing w:after="0" w:line="240" w:lineRule="auto"/>
            </w:pPr>
          </w:p>
        </w:tc>
        <w:tc>
          <w:tcPr>
            <w:tcW w:w="1708" w:type="dxa"/>
          </w:tcPr>
          <w:p w14:paraId="3456AD1D" w14:textId="77777777" w:rsidR="00CC120E" w:rsidRPr="003814B9" w:rsidRDefault="00CC120E" w:rsidP="00AB32E8">
            <w:pPr>
              <w:spacing w:after="0" w:line="240" w:lineRule="auto"/>
            </w:pPr>
          </w:p>
        </w:tc>
        <w:tc>
          <w:tcPr>
            <w:tcW w:w="3799" w:type="dxa"/>
          </w:tcPr>
          <w:p w14:paraId="7C3BF69E" w14:textId="77777777" w:rsidR="00CC120E" w:rsidRPr="003814B9" w:rsidRDefault="00CC120E" w:rsidP="00AB32E8">
            <w:pPr>
              <w:spacing w:after="0" w:line="240" w:lineRule="auto"/>
            </w:pPr>
          </w:p>
        </w:tc>
        <w:tc>
          <w:tcPr>
            <w:tcW w:w="3150" w:type="dxa"/>
          </w:tcPr>
          <w:p w14:paraId="2370F75F" w14:textId="77777777" w:rsidR="00CC120E" w:rsidRPr="003814B9" w:rsidRDefault="00CC120E" w:rsidP="00AB32E8">
            <w:pPr>
              <w:spacing w:after="0" w:line="240" w:lineRule="auto"/>
            </w:pPr>
          </w:p>
        </w:tc>
        <w:tc>
          <w:tcPr>
            <w:tcW w:w="3873" w:type="dxa"/>
          </w:tcPr>
          <w:p w14:paraId="3FCEC79C" w14:textId="77777777" w:rsidR="00CC120E" w:rsidRPr="003814B9" w:rsidRDefault="00CC120E" w:rsidP="00AB32E8">
            <w:pPr>
              <w:spacing w:after="0" w:line="240" w:lineRule="auto"/>
            </w:pPr>
          </w:p>
        </w:tc>
      </w:tr>
    </w:tbl>
    <w:p w14:paraId="3571D64A" w14:textId="77777777" w:rsidR="00845E5C" w:rsidRPr="00845E5C" w:rsidRDefault="00845E5C" w:rsidP="00845E5C"/>
    <w:sectPr w:rsidR="00845E5C" w:rsidRPr="00845E5C" w:rsidSect="00383E60">
      <w:type w:val="continuous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F46F12" w14:textId="77777777" w:rsidR="0033409C" w:rsidRDefault="0033409C" w:rsidP="00FC0496">
      <w:pPr>
        <w:spacing w:after="0" w:line="240" w:lineRule="auto"/>
      </w:pPr>
      <w:r>
        <w:separator/>
      </w:r>
    </w:p>
  </w:endnote>
  <w:endnote w:type="continuationSeparator" w:id="0">
    <w:p w14:paraId="04561EB1" w14:textId="77777777" w:rsidR="0033409C" w:rsidRDefault="0033409C" w:rsidP="00FC0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826439131"/>
      <w:docPartObj>
        <w:docPartGallery w:val="Page Numbers (Bottom of Page)"/>
        <w:docPartUnique/>
      </w:docPartObj>
    </w:sdtPr>
    <w:sdtContent>
      <w:p w14:paraId="7E842A8C" w14:textId="4067C0DF" w:rsidR="005900D9" w:rsidRDefault="005900D9" w:rsidP="006713F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3311F22" w14:textId="77777777" w:rsidR="005900D9" w:rsidRDefault="005900D9" w:rsidP="005900D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971942082"/>
      <w:docPartObj>
        <w:docPartGallery w:val="Page Numbers (Bottom of Page)"/>
        <w:docPartUnique/>
      </w:docPartObj>
    </w:sdtPr>
    <w:sdtContent>
      <w:p w14:paraId="5600BE58" w14:textId="048B7E3B" w:rsidR="005900D9" w:rsidRDefault="005900D9" w:rsidP="006713F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5AE67419" w14:textId="77777777" w:rsidR="005900D9" w:rsidRDefault="005900D9" w:rsidP="005900D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DBEA11" w14:textId="77777777" w:rsidR="0033409C" w:rsidRDefault="0033409C" w:rsidP="00FC0496">
      <w:pPr>
        <w:spacing w:after="0" w:line="240" w:lineRule="auto"/>
      </w:pPr>
      <w:r>
        <w:separator/>
      </w:r>
    </w:p>
  </w:footnote>
  <w:footnote w:type="continuationSeparator" w:id="0">
    <w:p w14:paraId="5E9D5773" w14:textId="77777777" w:rsidR="0033409C" w:rsidRDefault="0033409C" w:rsidP="00FC04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C69BA"/>
    <w:multiLevelType w:val="hybridMultilevel"/>
    <w:tmpl w:val="9D124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05F4D"/>
    <w:multiLevelType w:val="hybridMultilevel"/>
    <w:tmpl w:val="AA7CF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0C70B4"/>
    <w:multiLevelType w:val="hybridMultilevel"/>
    <w:tmpl w:val="D6947716"/>
    <w:lvl w:ilvl="0" w:tplc="20AA86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1C06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ECC4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281D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02EC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DEED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DC05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66EB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AE49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B9145B"/>
    <w:multiLevelType w:val="hybridMultilevel"/>
    <w:tmpl w:val="A38CC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194068">
    <w:abstractNumId w:val="2"/>
  </w:num>
  <w:num w:numId="2" w16cid:durableId="776680380">
    <w:abstractNumId w:val="3"/>
  </w:num>
  <w:num w:numId="3" w16cid:durableId="1880044568">
    <w:abstractNumId w:val="1"/>
  </w:num>
  <w:num w:numId="4" w16cid:durableId="618948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1F1"/>
    <w:rsid w:val="00061944"/>
    <w:rsid w:val="00081F8A"/>
    <w:rsid w:val="00091BA3"/>
    <w:rsid w:val="00092F96"/>
    <w:rsid w:val="000F4EF5"/>
    <w:rsid w:val="00186D88"/>
    <w:rsid w:val="001E45B4"/>
    <w:rsid w:val="00242D97"/>
    <w:rsid w:val="002463ED"/>
    <w:rsid w:val="00263F87"/>
    <w:rsid w:val="00272938"/>
    <w:rsid w:val="00295237"/>
    <w:rsid w:val="002966A2"/>
    <w:rsid w:val="002D2B7A"/>
    <w:rsid w:val="002F5B69"/>
    <w:rsid w:val="00304344"/>
    <w:rsid w:val="00316EDE"/>
    <w:rsid w:val="00325B4A"/>
    <w:rsid w:val="0033409C"/>
    <w:rsid w:val="003356FF"/>
    <w:rsid w:val="00346449"/>
    <w:rsid w:val="0035097A"/>
    <w:rsid w:val="00383E60"/>
    <w:rsid w:val="0038573F"/>
    <w:rsid w:val="00395CA7"/>
    <w:rsid w:val="003B35AF"/>
    <w:rsid w:val="0044360E"/>
    <w:rsid w:val="00443EC1"/>
    <w:rsid w:val="00495916"/>
    <w:rsid w:val="005223FA"/>
    <w:rsid w:val="005540CF"/>
    <w:rsid w:val="00563CFD"/>
    <w:rsid w:val="00585BF8"/>
    <w:rsid w:val="005900D9"/>
    <w:rsid w:val="00591560"/>
    <w:rsid w:val="005C1922"/>
    <w:rsid w:val="005C3766"/>
    <w:rsid w:val="005E5CC2"/>
    <w:rsid w:val="005F7C40"/>
    <w:rsid w:val="00605F89"/>
    <w:rsid w:val="006148EA"/>
    <w:rsid w:val="006379DD"/>
    <w:rsid w:val="006A1DBF"/>
    <w:rsid w:val="006F4736"/>
    <w:rsid w:val="007036A6"/>
    <w:rsid w:val="00706344"/>
    <w:rsid w:val="00733677"/>
    <w:rsid w:val="00746731"/>
    <w:rsid w:val="007B0DD2"/>
    <w:rsid w:val="00845E5C"/>
    <w:rsid w:val="00847B9C"/>
    <w:rsid w:val="008676C7"/>
    <w:rsid w:val="008830B8"/>
    <w:rsid w:val="00894DC5"/>
    <w:rsid w:val="00907BDC"/>
    <w:rsid w:val="00945C1D"/>
    <w:rsid w:val="00951B0D"/>
    <w:rsid w:val="009C28DA"/>
    <w:rsid w:val="009E5DF0"/>
    <w:rsid w:val="00A3362E"/>
    <w:rsid w:val="00A75623"/>
    <w:rsid w:val="00A86F7A"/>
    <w:rsid w:val="00AB239F"/>
    <w:rsid w:val="00AB32E8"/>
    <w:rsid w:val="00AC3CDA"/>
    <w:rsid w:val="00AD48F7"/>
    <w:rsid w:val="00B1268D"/>
    <w:rsid w:val="00B54318"/>
    <w:rsid w:val="00B57D50"/>
    <w:rsid w:val="00BA524A"/>
    <w:rsid w:val="00BB0A4D"/>
    <w:rsid w:val="00BC71E3"/>
    <w:rsid w:val="00C20A0D"/>
    <w:rsid w:val="00C43EAF"/>
    <w:rsid w:val="00C712C8"/>
    <w:rsid w:val="00C977BB"/>
    <w:rsid w:val="00CB5A7E"/>
    <w:rsid w:val="00CC120E"/>
    <w:rsid w:val="00CD405C"/>
    <w:rsid w:val="00D54542"/>
    <w:rsid w:val="00DB31DB"/>
    <w:rsid w:val="00DE21F1"/>
    <w:rsid w:val="00E5193C"/>
    <w:rsid w:val="00E6088F"/>
    <w:rsid w:val="00EA6C55"/>
    <w:rsid w:val="00EC164E"/>
    <w:rsid w:val="00EE0EC5"/>
    <w:rsid w:val="00F128A1"/>
    <w:rsid w:val="00FB1973"/>
    <w:rsid w:val="00FC0496"/>
    <w:rsid w:val="00FF75A5"/>
    <w:rsid w:val="0EAE57E8"/>
    <w:rsid w:val="41C4AB6E"/>
    <w:rsid w:val="5E7774EC"/>
    <w:rsid w:val="6876FA72"/>
    <w:rsid w:val="71738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9AD12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318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5E5C"/>
    <w:pPr>
      <w:keepNext/>
      <w:spacing w:before="240" w:after="60"/>
      <w:outlineLvl w:val="0"/>
    </w:pPr>
    <w:rPr>
      <w:rFonts w:ascii="Aptos Display" w:eastAsia="Times New Roman" w:hAnsi="Aptos Display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F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49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FC049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C049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C0496"/>
    <w:rPr>
      <w:sz w:val="22"/>
      <w:szCs w:val="22"/>
      <w:lang w:eastAsia="en-US"/>
    </w:rPr>
  </w:style>
  <w:style w:type="character" w:customStyle="1" w:styleId="Heading1Char">
    <w:name w:val="Heading 1 Char"/>
    <w:link w:val="Heading1"/>
    <w:uiPriority w:val="9"/>
    <w:rsid w:val="00845E5C"/>
    <w:rPr>
      <w:rFonts w:ascii="Aptos Display" w:eastAsia="Times New Roman" w:hAnsi="Aptos Display" w:cs="Times New Roman"/>
      <w:b/>
      <w:bCs/>
      <w:kern w:val="32"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35097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86F7A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3677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3677"/>
    <w:rPr>
      <w:rFonts w:ascii="Consolas" w:hAnsi="Consolas" w:cs="Consolas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5900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0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4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5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9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1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7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4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9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2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49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5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2024-11-29T15:59:00Z</dcterms:created>
  <dcterms:modified xsi:type="dcterms:W3CDTF">2024-12-10T22:19:00Z</dcterms:modified>
</cp:coreProperties>
</file>