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9E" w:rsidRPr="00BA386C" w:rsidRDefault="00514C9E" w:rsidP="00514C9E">
      <w:pPr>
        <w:spacing w:after="0"/>
        <w:rPr>
          <w:rFonts w:cstheme="minorHAnsi"/>
          <w:b/>
          <w:bCs/>
        </w:rPr>
      </w:pPr>
      <w:bookmarkStart w:id="0" w:name="Titre_chapitre"/>
      <w:r w:rsidRPr="00BA386C">
        <w:rPr>
          <w:rFonts w:cstheme="minorHAnsi"/>
          <w:b/>
          <w:bCs/>
        </w:rPr>
        <w:t>Bloc1 : Support et mise à disposition des services informatiques</w:t>
      </w:r>
    </w:p>
    <w:p w:rsidR="00514C9E" w:rsidRPr="00BA386C" w:rsidRDefault="00514C9E" w:rsidP="00514C9E">
      <w:pPr>
        <w:spacing w:after="120"/>
        <w:rPr>
          <w:rFonts w:cstheme="minorHAnsi"/>
          <w:b/>
          <w:bCs/>
        </w:rPr>
      </w:pPr>
      <w:r w:rsidRPr="00BA386C">
        <w:rPr>
          <w:rFonts w:cstheme="minorHAnsi"/>
          <w:b/>
          <w:bCs/>
        </w:rPr>
        <w:t xml:space="preserve">Développer la présence en ligne de l’organisation </w:t>
      </w:r>
    </w:p>
    <w:p w:rsidR="00514C9E" w:rsidRPr="00BA386C" w:rsidRDefault="00514C9E" w:rsidP="00514C9E">
      <w:pPr>
        <w:pStyle w:val="Titrechapitre"/>
        <w:spacing w:after="0"/>
        <w:rPr>
          <w:rFonts w:asciiTheme="minorHAnsi" w:hAnsiTheme="minorHAnsi" w:cstheme="minorHAnsi"/>
        </w:rPr>
      </w:pPr>
      <w:r w:rsidRPr="00BA386C">
        <w:rPr>
          <w:rFonts w:asciiTheme="minorHAnsi" w:hAnsiTheme="minorHAnsi" w:cstheme="minorHAnsi"/>
        </w:rPr>
        <w:t>BDD ET LANGAGE SQL</w:t>
      </w:r>
    </w:p>
    <w:p w:rsidR="00514C9E" w:rsidRPr="00BA386C" w:rsidRDefault="00514C9E" w:rsidP="00514C9E">
      <w:pPr>
        <w:pStyle w:val="Titrechapitre"/>
        <w:rPr>
          <w:rFonts w:asciiTheme="minorHAnsi" w:hAnsiTheme="minorHAnsi" w:cstheme="minorHAnsi"/>
          <w:bCs/>
        </w:rPr>
      </w:pPr>
      <w:r w:rsidRPr="00BA386C">
        <w:rPr>
          <w:rFonts w:asciiTheme="minorHAnsi" w:hAnsiTheme="minorHAnsi" w:cstheme="minorHAnsi"/>
        </w:rPr>
        <w:t xml:space="preserve">Mission 5  </w:t>
      </w:r>
    </w:p>
    <w:bookmarkEnd w:id="0"/>
    <w:p w:rsidR="00514C9E" w:rsidRPr="00BA386C" w:rsidRDefault="00514C9E" w:rsidP="00514C9E">
      <w:pPr>
        <w:rPr>
          <w:rFonts w:cstheme="minorHAnsi"/>
          <w:b/>
          <w:bCs/>
        </w:rPr>
      </w:pPr>
      <w:r w:rsidRPr="00BA386C">
        <w:rPr>
          <w:rFonts w:cstheme="minorHAnsi"/>
          <w:b/>
          <w:bCs/>
        </w:rPr>
        <w:t>Nom </w:t>
      </w:r>
      <w:proofErr w:type="gramStart"/>
      <w:r w:rsidRPr="00BA386C">
        <w:rPr>
          <w:rFonts w:cstheme="minorHAnsi"/>
          <w:b/>
          <w:bCs/>
        </w:rPr>
        <w:t xml:space="preserve">:  </w:t>
      </w:r>
      <w:proofErr w:type="spellStart"/>
      <w:r w:rsidRPr="00BA386C">
        <w:rPr>
          <w:rFonts w:cstheme="minorHAnsi"/>
          <w:b/>
          <w:bCs/>
        </w:rPr>
        <w:t>thédié</w:t>
      </w:r>
      <w:proofErr w:type="spellEnd"/>
      <w:proofErr w:type="gramEnd"/>
    </w:p>
    <w:p w:rsidR="00514C9E" w:rsidRPr="00BA386C" w:rsidRDefault="00514C9E" w:rsidP="00514C9E">
      <w:pPr>
        <w:rPr>
          <w:rFonts w:cstheme="minorHAnsi"/>
          <w:b/>
          <w:bCs/>
        </w:rPr>
      </w:pPr>
      <w:r w:rsidRPr="00BA386C">
        <w:rPr>
          <w:rFonts w:cstheme="minorHAnsi"/>
          <w:b/>
          <w:bCs/>
        </w:rPr>
        <w:t>Prénom : thomas</w:t>
      </w:r>
    </w:p>
    <w:p w:rsidR="00514C9E" w:rsidRPr="00BA386C" w:rsidRDefault="00514C9E" w:rsidP="00514C9E">
      <w:pPr>
        <w:rPr>
          <w:rFonts w:cstheme="minorHAnsi"/>
          <w:b/>
          <w:bCs/>
        </w:rPr>
      </w:pPr>
      <w:r w:rsidRPr="00BA386C">
        <w:rPr>
          <w:rFonts w:cstheme="minorHAnsi"/>
          <w:b/>
          <w:bCs/>
        </w:rPr>
        <w:t>Groupe :</w:t>
      </w:r>
    </w:p>
    <w:p w:rsidR="00514C9E" w:rsidRPr="00BA386C" w:rsidRDefault="00514C9E" w:rsidP="00514C9E">
      <w:pPr>
        <w:rPr>
          <w:rFonts w:cstheme="minorHAnsi"/>
        </w:rPr>
      </w:pPr>
    </w:p>
    <w:tbl>
      <w:tblPr>
        <w:tblStyle w:val="Grilleclaire-Accent2"/>
        <w:tblW w:w="0" w:type="auto"/>
        <w:tblInd w:w="-1026" w:type="dxa"/>
        <w:tblLayout w:type="fixed"/>
        <w:tblLook w:val="04A0"/>
      </w:tblPr>
      <w:tblGrid>
        <w:gridCol w:w="1843"/>
        <w:gridCol w:w="8471"/>
      </w:tblGrid>
      <w:tr w:rsidR="00514C9E" w:rsidRPr="00BA386C" w:rsidTr="00514C9E">
        <w:trPr>
          <w:cnfStyle w:val="100000000000"/>
        </w:trPr>
        <w:tc>
          <w:tcPr>
            <w:cnfStyle w:val="001000000000"/>
            <w:tcW w:w="1843" w:type="dxa"/>
          </w:tcPr>
          <w:p w:rsidR="00514C9E" w:rsidRPr="00BA386C" w:rsidRDefault="00514C9E" w:rsidP="00514C9E">
            <w:pPr>
              <w:rPr>
                <w:rFonts w:asciiTheme="minorHAnsi" w:hAnsiTheme="minorHAnsi" w:cstheme="minorHAnsi"/>
              </w:rPr>
            </w:pPr>
            <w:r w:rsidRPr="00BA386C">
              <w:rPr>
                <w:rFonts w:asciiTheme="minorHAnsi" w:hAnsiTheme="minorHAnsi" w:cstheme="minorHAnsi"/>
              </w:rPr>
              <w:t xml:space="preserve">Tache réalisé </w:t>
            </w:r>
          </w:p>
        </w:tc>
        <w:tc>
          <w:tcPr>
            <w:tcW w:w="8471" w:type="dxa"/>
          </w:tcPr>
          <w:p w:rsidR="00514C9E" w:rsidRPr="00BA386C" w:rsidRDefault="00514C9E" w:rsidP="00514C9E">
            <w:pPr>
              <w:cnfStyle w:val="100000000000"/>
              <w:rPr>
                <w:rFonts w:asciiTheme="minorHAnsi" w:hAnsiTheme="minorHAnsi" w:cstheme="minorHAnsi"/>
              </w:rPr>
            </w:pPr>
            <w:r w:rsidRPr="00BA386C">
              <w:rPr>
                <w:rFonts w:asciiTheme="minorHAnsi" w:hAnsiTheme="minorHAnsi" w:cstheme="minorHAnsi"/>
              </w:rPr>
              <w:t>Détail de la tache effectué</w:t>
            </w:r>
          </w:p>
        </w:tc>
      </w:tr>
      <w:tr w:rsidR="00514C9E" w:rsidRPr="00BA386C" w:rsidTr="00514C9E">
        <w:trPr>
          <w:cnfStyle w:val="000000100000"/>
        </w:trPr>
        <w:tc>
          <w:tcPr>
            <w:cnfStyle w:val="001000000000"/>
            <w:tcW w:w="1843" w:type="dxa"/>
          </w:tcPr>
          <w:p w:rsidR="00514C9E" w:rsidRPr="00BA386C" w:rsidRDefault="00514C9E" w:rsidP="00514C9E">
            <w:pPr>
              <w:rPr>
                <w:rFonts w:asciiTheme="minorHAnsi" w:hAnsiTheme="minorHAnsi" w:cstheme="minorHAnsi"/>
              </w:rPr>
            </w:pPr>
            <w:r w:rsidRPr="00BA386C">
              <w:rPr>
                <w:rFonts w:asciiTheme="minorHAnsi" w:hAnsiTheme="minorHAnsi" w:cstheme="minorHAnsi"/>
              </w:rPr>
              <w:t xml:space="preserve">Création d’une table détaillée  </w:t>
            </w:r>
          </w:p>
        </w:tc>
        <w:tc>
          <w:tcPr>
            <w:tcW w:w="8471" w:type="dxa"/>
          </w:tcPr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</w:rPr>
              <w:t xml:space="preserve">Pour créer une table il faut  définir le nom des champs et sont type de donnée </w:t>
            </w: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5756910" cy="605155"/>
                  <wp:effectExtent l="19050" t="0" r="0" b="0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60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</w:rPr>
              <w:t xml:space="preserve">Ecrire le nom des champs et le type de donnée utiliser exemple INT signifie que ont ne peut </w:t>
            </w:r>
            <w:proofErr w:type="spellStart"/>
            <w:r w:rsidRPr="00BA386C">
              <w:rPr>
                <w:rFonts w:cstheme="minorHAnsi"/>
              </w:rPr>
              <w:t>ecrire</w:t>
            </w:r>
            <w:proofErr w:type="spellEnd"/>
            <w:r w:rsidRPr="00BA386C">
              <w:rPr>
                <w:rFonts w:cstheme="minorHAnsi"/>
              </w:rPr>
              <w:t xml:space="preserve"> que des nombre. Après il faut définir le nombre de caractère maximum</w:t>
            </w: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5228590" cy="1532890"/>
                  <wp:effectExtent l="19050" t="0" r="0" b="0"/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590" cy="153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0C7BEF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</w:rPr>
              <w:t>Choisir la clé primaire</w:t>
            </w:r>
          </w:p>
        </w:tc>
      </w:tr>
      <w:tr w:rsidR="00514C9E" w:rsidRPr="00BA386C" w:rsidTr="00514C9E">
        <w:trPr>
          <w:cnfStyle w:val="000000010000"/>
        </w:trPr>
        <w:tc>
          <w:tcPr>
            <w:cnfStyle w:val="001000000000"/>
            <w:tcW w:w="1843" w:type="dxa"/>
          </w:tcPr>
          <w:p w:rsidR="00514C9E" w:rsidRPr="00BA386C" w:rsidRDefault="00514C9E" w:rsidP="00514C9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71" w:type="dxa"/>
          </w:tcPr>
          <w:p w:rsidR="00514C9E" w:rsidRPr="00BA386C" w:rsidRDefault="000C7BEF" w:rsidP="000C7BE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>Non nullité = certaine colonne peut être vide</w:t>
            </w:r>
          </w:p>
          <w:p w:rsidR="000C7BEF" w:rsidRPr="00BA386C" w:rsidRDefault="000C7BEF" w:rsidP="000C7BE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 xml:space="preserve">Contrainte d’intégrité de domaine=les types de donné doivent être respecté </w:t>
            </w:r>
          </w:p>
          <w:p w:rsidR="000C7BEF" w:rsidRPr="00BA386C" w:rsidRDefault="000C7BEF" w:rsidP="000C7BE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>Contrainte d’intégrité référentielle=</w:t>
            </w:r>
            <w:r w:rsidR="003B266C" w:rsidRPr="00BA386C">
              <w:rPr>
                <w:rFonts w:cstheme="minorHAnsi"/>
              </w:rPr>
              <w:t>les relations doivent fonctionner</w:t>
            </w:r>
          </w:p>
          <w:p w:rsidR="000C7BEF" w:rsidRPr="00BA386C" w:rsidRDefault="000C7BEF" w:rsidP="000C7BE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 xml:space="preserve">Contrainte d’unicité=créer des valeurs  unique dans </w:t>
            </w:r>
            <w:proofErr w:type="gramStart"/>
            <w:r w:rsidRPr="00BA386C">
              <w:rPr>
                <w:rFonts w:cstheme="minorHAnsi"/>
              </w:rPr>
              <w:t>les clé</w:t>
            </w:r>
            <w:proofErr w:type="gramEnd"/>
            <w:r w:rsidRPr="00BA386C">
              <w:rPr>
                <w:rFonts w:cstheme="minorHAnsi"/>
              </w:rPr>
              <w:t xml:space="preserve"> primaire </w:t>
            </w: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0C7BEF" w:rsidRPr="00BA386C" w:rsidRDefault="000C7BEF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>Dans notre exemple aucun champ ne doit être nul</w:t>
            </w:r>
            <w:r w:rsidR="004F407F" w:rsidRPr="00BA386C">
              <w:rPr>
                <w:rFonts w:cstheme="minorHAnsi"/>
              </w:rPr>
              <w:t>le</w:t>
            </w:r>
            <w:r w:rsidR="00C44D1D" w:rsidRPr="00BA386C">
              <w:rPr>
                <w:rFonts w:cstheme="minorHAnsi"/>
              </w:rPr>
              <w:t xml:space="preserve"> sur cette table donc je vais utiliser la table casting le nombre de jour est facultatif</w:t>
            </w:r>
            <w:r w:rsidR="00C44D1D" w:rsidRPr="00BA386C"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5228590" cy="592455"/>
                  <wp:effectExtent l="19050" t="0" r="0" b="0"/>
                  <wp:docPr id="18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590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BEF" w:rsidRPr="00BA386C" w:rsidRDefault="000C7BEF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>La</w:t>
            </w:r>
            <w:r w:rsidR="003B266C" w:rsidRPr="00BA386C">
              <w:rPr>
                <w:rFonts w:cstheme="minorHAnsi"/>
              </w:rPr>
              <w:t xml:space="preserve"> contrainte de domaine</w:t>
            </w:r>
            <w:r w:rsidRPr="00BA386C">
              <w:rPr>
                <w:rFonts w:cstheme="minorHAnsi"/>
              </w:rPr>
              <w:t xml:space="preserve"> et respecté </w:t>
            </w:r>
            <w:r w:rsidR="003B266C" w:rsidRPr="00BA386C">
              <w:rPr>
                <w:rFonts w:cstheme="minorHAnsi"/>
              </w:rPr>
              <w:t xml:space="preserve">et la contrainte de domaine également toute les types de donnée sont respecté. Les </w:t>
            </w:r>
            <w:proofErr w:type="gramStart"/>
            <w:r w:rsidR="003B266C" w:rsidRPr="00BA386C">
              <w:rPr>
                <w:rFonts w:cstheme="minorHAnsi"/>
              </w:rPr>
              <w:t xml:space="preserve">contrainte </w:t>
            </w:r>
            <w:r w:rsidR="00657CD4" w:rsidRPr="00BA386C">
              <w:rPr>
                <w:rFonts w:cstheme="minorHAnsi"/>
              </w:rPr>
              <w:t>référentielle</w:t>
            </w:r>
            <w:proofErr w:type="gramEnd"/>
            <w:r w:rsidR="003B266C" w:rsidRPr="00BA386C">
              <w:rPr>
                <w:rFonts w:cstheme="minorHAnsi"/>
              </w:rPr>
              <w:t xml:space="preserve"> sont également respecter car les relations fonctionne </w:t>
            </w:r>
          </w:p>
          <w:p w:rsidR="00C44D1D" w:rsidRPr="00BA386C" w:rsidRDefault="00C44D1D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3B266C" w:rsidRPr="00BA386C" w:rsidRDefault="003B266C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3B266C" w:rsidRPr="00BA386C" w:rsidRDefault="003B266C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  <w:noProof/>
                <w:lang w:eastAsia="fr-FR"/>
              </w:rPr>
            </w:pPr>
            <w:r w:rsidRPr="00BA386C"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4457414" cy="3174642"/>
                  <wp:effectExtent l="19050" t="0" r="286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489" cy="3176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B266C" w:rsidRPr="00BA386C" w:rsidRDefault="003B266C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  <w:noProof/>
                <w:lang w:eastAsia="fr-FR"/>
              </w:rPr>
            </w:pPr>
            <w:r w:rsidRPr="00BA386C">
              <w:rPr>
                <w:rFonts w:cstheme="minorHAnsi"/>
                <w:noProof/>
                <w:lang w:eastAsia="fr-FR"/>
              </w:rPr>
              <w:t xml:space="preserve">Contrainte d’unicité respecté </w:t>
            </w:r>
          </w:p>
          <w:p w:rsidR="00C44D1D" w:rsidRPr="00BA386C" w:rsidRDefault="003B266C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drawing>
                <wp:inline distT="0" distB="0" distL="0" distR="0">
                  <wp:extent cx="5228590" cy="1127125"/>
                  <wp:effectExtent l="19050" t="0" r="0" b="0"/>
                  <wp:docPr id="1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590" cy="112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BEF" w:rsidRPr="00BA386C" w:rsidRDefault="000C7BEF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  <w:p w:rsidR="003B266C" w:rsidRPr="00BA386C" w:rsidRDefault="003B266C" w:rsidP="000C7BEF">
            <w:pPr>
              <w:pStyle w:val="Paragraphedeliste"/>
              <w:spacing w:after="0" w:line="240" w:lineRule="auto"/>
              <w:cnfStyle w:val="000000010000"/>
              <w:rPr>
                <w:rFonts w:cstheme="minorHAnsi"/>
              </w:rPr>
            </w:pPr>
          </w:p>
        </w:tc>
      </w:tr>
      <w:tr w:rsidR="00514C9E" w:rsidRPr="00BA386C" w:rsidTr="00514C9E">
        <w:trPr>
          <w:cnfStyle w:val="000000100000"/>
        </w:trPr>
        <w:tc>
          <w:tcPr>
            <w:cnfStyle w:val="001000000000"/>
            <w:tcW w:w="1843" w:type="dxa"/>
          </w:tcPr>
          <w:p w:rsidR="00514C9E" w:rsidRPr="00BA386C" w:rsidRDefault="00261BC9" w:rsidP="00514C9E">
            <w:pPr>
              <w:rPr>
                <w:rFonts w:asciiTheme="minorHAnsi" w:hAnsiTheme="minorHAnsi" w:cstheme="minorHAnsi"/>
              </w:rPr>
            </w:pPr>
            <w:r w:rsidRPr="00BA386C">
              <w:rPr>
                <w:rFonts w:asciiTheme="minorHAnsi" w:hAnsiTheme="minorHAnsi" w:cstheme="minorHAnsi"/>
              </w:rPr>
              <w:lastRenderedPageBreak/>
              <w:t xml:space="preserve">Objectif 3: Insérer des données dans la BDD via l’interface </w:t>
            </w:r>
            <w:proofErr w:type="spellStart"/>
            <w:r w:rsidRPr="00BA386C">
              <w:rPr>
                <w:rFonts w:asciiTheme="minorHAnsi" w:hAnsiTheme="minorHAnsi" w:cstheme="minorHAnsi"/>
              </w:rPr>
              <w:t>phpMyAdmin</w:t>
            </w:r>
            <w:proofErr w:type="spellEnd"/>
          </w:p>
        </w:tc>
        <w:tc>
          <w:tcPr>
            <w:tcW w:w="8471" w:type="dxa"/>
          </w:tcPr>
          <w:p w:rsidR="00261BC9" w:rsidRPr="00BA386C" w:rsidRDefault="00261BC9" w:rsidP="00261BC9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261BC9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261BC9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</w:rPr>
              <w:t xml:space="preserve">Toute les donnée de toute les table on était ajouter en appuyant sur insérer </w:t>
            </w: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  <w:noProof/>
                <w:lang w:eastAsia="fr-FR"/>
              </w:rPr>
              <w:lastRenderedPageBreak/>
              <w:drawing>
                <wp:inline distT="0" distB="0" distL="0" distR="0">
                  <wp:extent cx="5235575" cy="1841500"/>
                  <wp:effectExtent l="19050" t="0" r="3175" b="0"/>
                  <wp:docPr id="24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5575" cy="184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261BC9" w:rsidRPr="00BA386C" w:rsidRDefault="00261BC9" w:rsidP="00514C9E">
            <w:pPr>
              <w:cnfStyle w:val="000000100000"/>
              <w:rPr>
                <w:rFonts w:cstheme="minorHAnsi"/>
              </w:rPr>
            </w:pPr>
          </w:p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</w:tc>
      </w:tr>
      <w:tr w:rsidR="00514C9E" w:rsidRPr="00BA386C" w:rsidTr="00514C9E">
        <w:trPr>
          <w:cnfStyle w:val="000000010000"/>
        </w:trPr>
        <w:tc>
          <w:tcPr>
            <w:cnfStyle w:val="001000000000"/>
            <w:tcW w:w="1843" w:type="dxa"/>
          </w:tcPr>
          <w:p w:rsidR="00514C9E" w:rsidRPr="00BA386C" w:rsidRDefault="00261BC9" w:rsidP="00514C9E">
            <w:pPr>
              <w:rPr>
                <w:rFonts w:asciiTheme="minorHAnsi" w:hAnsiTheme="minorHAnsi" w:cstheme="minorHAnsi"/>
              </w:rPr>
            </w:pPr>
            <w:r w:rsidRPr="00BA386C">
              <w:rPr>
                <w:rFonts w:asciiTheme="minorHAnsi" w:hAnsiTheme="minorHAnsi" w:cstheme="minorHAnsi"/>
              </w:rPr>
              <w:lastRenderedPageBreak/>
              <w:t>Objectif 4</w:t>
            </w:r>
          </w:p>
        </w:tc>
        <w:tc>
          <w:tcPr>
            <w:tcW w:w="8471" w:type="dxa"/>
          </w:tcPr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</w:rPr>
              <w:t xml:space="preserve">Afficher la liste des films ID et nom de film qui ont un genre SF </w:t>
            </w: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  <w:noProof/>
                <w:lang w:eastAsia="fr-FR"/>
              </w:rPr>
              <w:drawing>
                <wp:inline distT="0" distB="0" distL="0" distR="0">
                  <wp:extent cx="3923882" cy="1236372"/>
                  <wp:effectExtent l="19050" t="0" r="418" b="0"/>
                  <wp:docPr id="29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0690" cy="1235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  <w:proofErr w:type="spellStart"/>
            <w:r w:rsidRPr="00BA386C">
              <w:rPr>
                <w:rFonts w:cstheme="minorHAnsi"/>
                <w:b/>
                <w:bCs/>
              </w:rPr>
              <w:t>Resultat</w:t>
            </w:r>
            <w:proofErr w:type="spellEnd"/>
            <w:r w:rsidRPr="00BA386C">
              <w:rPr>
                <w:rFonts w:cstheme="minorHAnsi"/>
                <w:b/>
                <w:bCs/>
              </w:rPr>
              <w:t xml:space="preserve"> de la </w:t>
            </w:r>
            <w:proofErr w:type="spellStart"/>
            <w:r w:rsidRPr="00BA386C">
              <w:rPr>
                <w:rFonts w:cstheme="minorHAnsi"/>
                <w:b/>
                <w:bCs/>
              </w:rPr>
              <w:t>requete</w:t>
            </w:r>
            <w:proofErr w:type="spellEnd"/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  <w:noProof/>
                <w:lang w:eastAsia="fr-FR"/>
              </w:rPr>
              <w:drawing>
                <wp:inline distT="0" distB="0" distL="0" distR="0">
                  <wp:extent cx="5017135" cy="1041400"/>
                  <wp:effectExtent l="1905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135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</w:rPr>
              <w:t xml:space="preserve">Afficher la liste des réalisateurs Nom et Prénom qui sont nés dans les années 1950 </w:t>
            </w: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  <w:noProof/>
                <w:lang w:eastAsia="fr-FR"/>
              </w:rPr>
              <w:lastRenderedPageBreak/>
              <w:drawing>
                <wp:inline distT="0" distB="0" distL="0" distR="0">
                  <wp:extent cx="4166690" cy="1587106"/>
                  <wp:effectExtent l="19050" t="0" r="5260" b="0"/>
                  <wp:docPr id="30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269" cy="1589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cnfStyle w:val="000000010000"/>
              <w:rPr>
                <w:rFonts w:cstheme="minorHAnsi"/>
                <w:b/>
                <w:bCs/>
              </w:rPr>
            </w:pPr>
            <w:proofErr w:type="spellStart"/>
            <w:r w:rsidRPr="00BA386C">
              <w:rPr>
                <w:rFonts w:cstheme="minorHAnsi"/>
                <w:b/>
                <w:bCs/>
              </w:rPr>
              <w:t>Resultat</w:t>
            </w:r>
            <w:proofErr w:type="spellEnd"/>
            <w:r w:rsidRPr="00BA386C">
              <w:rPr>
                <w:rFonts w:cstheme="minorHAnsi"/>
                <w:b/>
                <w:bCs/>
              </w:rPr>
              <w:t xml:space="preserve"> de la </w:t>
            </w:r>
            <w:proofErr w:type="spellStart"/>
            <w:r w:rsidRPr="00BA386C">
              <w:rPr>
                <w:rFonts w:cstheme="minorHAnsi"/>
                <w:b/>
                <w:bCs/>
              </w:rPr>
              <w:t>requete</w:t>
            </w:r>
            <w:proofErr w:type="spellEnd"/>
            <w:r w:rsidRPr="00BA386C">
              <w:rPr>
                <w:rFonts w:cstheme="minorHAnsi"/>
                <w:b/>
                <w:bCs/>
              </w:rPr>
              <w:t xml:space="preserve"> </w:t>
            </w:r>
          </w:p>
          <w:p w:rsidR="00BA386C" w:rsidRPr="00BA386C" w:rsidRDefault="00BA386C" w:rsidP="00BA386C">
            <w:pPr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  <w:noProof/>
                <w:lang w:eastAsia="fr-FR"/>
              </w:rPr>
              <w:drawing>
                <wp:inline distT="0" distB="0" distL="0" distR="0">
                  <wp:extent cx="4126865" cy="4230370"/>
                  <wp:effectExtent l="19050" t="0" r="6985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6865" cy="423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ind w:left="360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</w:rPr>
              <w:t>Afficher le nom et le prénom des acteurs qui ont joué dans un film réalisé par Georges Lucas</w:t>
            </w: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</w:rPr>
            </w:pPr>
            <w:r w:rsidRPr="00BA386C">
              <w:rPr>
                <w:rFonts w:cstheme="minorHAnsi"/>
                <w:noProof/>
                <w:lang w:eastAsia="fr-FR"/>
              </w:rPr>
              <w:lastRenderedPageBreak/>
              <w:drawing>
                <wp:inline distT="0" distB="0" distL="0" distR="0">
                  <wp:extent cx="4534250" cy="2128723"/>
                  <wp:effectExtent l="1905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159" cy="2137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  <w:proofErr w:type="spellStart"/>
            <w:r w:rsidRPr="00BA386C">
              <w:rPr>
                <w:rFonts w:cstheme="minorHAnsi"/>
                <w:b/>
                <w:bCs/>
              </w:rPr>
              <w:t>Resultat</w:t>
            </w:r>
            <w:proofErr w:type="spellEnd"/>
            <w:r w:rsidRPr="00BA386C">
              <w:rPr>
                <w:rFonts w:cstheme="minorHAnsi"/>
                <w:b/>
                <w:bCs/>
              </w:rPr>
              <w:t xml:space="preserve"> de la </w:t>
            </w:r>
            <w:proofErr w:type="spellStart"/>
            <w:r w:rsidRPr="00BA386C">
              <w:rPr>
                <w:rFonts w:cstheme="minorHAnsi"/>
                <w:b/>
                <w:bCs/>
              </w:rPr>
              <w:t>requete</w:t>
            </w:r>
            <w:proofErr w:type="spellEnd"/>
            <w:r w:rsidRPr="00BA386C">
              <w:rPr>
                <w:rFonts w:cstheme="minorHAnsi"/>
                <w:b/>
                <w:bCs/>
              </w:rPr>
              <w:t xml:space="preserve"> </w:t>
            </w: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cnfStyle w:val="000000010000"/>
              <w:rPr>
                <w:rFonts w:cstheme="minorHAnsi"/>
                <w:b/>
                <w:bCs/>
              </w:rPr>
            </w:pPr>
            <w:r w:rsidRPr="00BA386C">
              <w:rPr>
                <w:rFonts w:cstheme="minorHAnsi"/>
                <w:b/>
                <w:bCs/>
                <w:noProof/>
                <w:lang w:eastAsia="fr-FR"/>
              </w:rPr>
              <w:drawing>
                <wp:inline distT="0" distB="0" distL="0" distR="0">
                  <wp:extent cx="5017135" cy="4142740"/>
                  <wp:effectExtent l="1905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135" cy="414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BA386C" w:rsidRPr="00BA386C" w:rsidRDefault="00BA386C" w:rsidP="00BA386C">
            <w:pPr>
              <w:pStyle w:val="Paragraphedeliste"/>
              <w:spacing w:after="0"/>
              <w:ind w:left="420"/>
              <w:cnfStyle w:val="000000010000"/>
              <w:rPr>
                <w:rFonts w:cstheme="minorHAnsi"/>
                <w:b/>
                <w:bCs/>
              </w:rPr>
            </w:pPr>
          </w:p>
          <w:p w:rsidR="00514C9E" w:rsidRPr="00BA386C" w:rsidRDefault="00514C9E" w:rsidP="00514C9E">
            <w:pPr>
              <w:cnfStyle w:val="000000010000"/>
              <w:rPr>
                <w:rFonts w:cstheme="minorHAnsi"/>
              </w:rPr>
            </w:pPr>
          </w:p>
        </w:tc>
      </w:tr>
      <w:tr w:rsidR="00514C9E" w:rsidRPr="00BA386C" w:rsidTr="00514C9E">
        <w:trPr>
          <w:cnfStyle w:val="000000100000"/>
        </w:trPr>
        <w:tc>
          <w:tcPr>
            <w:cnfStyle w:val="001000000000"/>
            <w:tcW w:w="1843" w:type="dxa"/>
          </w:tcPr>
          <w:p w:rsidR="00514C9E" w:rsidRPr="00BA386C" w:rsidRDefault="00261BC9" w:rsidP="00514C9E">
            <w:pPr>
              <w:rPr>
                <w:rFonts w:asciiTheme="minorHAnsi" w:hAnsiTheme="minorHAnsi" w:cstheme="minorHAnsi"/>
              </w:rPr>
            </w:pPr>
            <w:r w:rsidRPr="00BA386C">
              <w:rPr>
                <w:rFonts w:asciiTheme="minorHAnsi" w:hAnsiTheme="minorHAnsi" w:cstheme="minorHAnsi"/>
              </w:rPr>
              <w:lastRenderedPageBreak/>
              <w:t>Objectif 5</w:t>
            </w:r>
          </w:p>
        </w:tc>
        <w:tc>
          <w:tcPr>
            <w:tcW w:w="8471" w:type="dxa"/>
          </w:tcPr>
          <w:p w:rsidR="00BA386C" w:rsidRPr="00BA386C" w:rsidRDefault="00BA386C" w:rsidP="00514C9E">
            <w:pPr>
              <w:cnfStyle w:val="000000100000"/>
              <w:rPr>
                <w:rFonts w:cstheme="minorHAnsi"/>
              </w:rPr>
            </w:pPr>
            <w:proofErr w:type="spellStart"/>
            <w:r w:rsidRPr="00BA386C">
              <w:rPr>
                <w:rFonts w:cstheme="minorHAnsi"/>
              </w:rPr>
              <w:t>Premiere</w:t>
            </w:r>
            <w:proofErr w:type="spellEnd"/>
            <w:r w:rsidRPr="00BA386C">
              <w:rPr>
                <w:rFonts w:cstheme="minorHAnsi"/>
              </w:rPr>
              <w:t xml:space="preserve"> </w:t>
            </w:r>
            <w:proofErr w:type="spellStart"/>
            <w:r w:rsidRPr="00BA386C">
              <w:rPr>
                <w:rFonts w:cstheme="minorHAnsi"/>
              </w:rPr>
              <w:t>requete</w:t>
            </w:r>
            <w:proofErr w:type="spellEnd"/>
            <w:r w:rsidRPr="00BA386C">
              <w:rPr>
                <w:rFonts w:cstheme="minorHAnsi"/>
              </w:rPr>
              <w:t xml:space="preserve"> </w:t>
            </w:r>
            <w:proofErr w:type="spellStart"/>
            <w:r w:rsidRPr="00BA386C">
              <w:rPr>
                <w:rFonts w:cstheme="minorHAnsi"/>
              </w:rPr>
              <w:t>sql</w:t>
            </w:r>
            <w:proofErr w:type="spellEnd"/>
            <w:r w:rsidRPr="00BA386C">
              <w:rPr>
                <w:rFonts w:cstheme="minorHAnsi"/>
              </w:rPr>
              <w:t xml:space="preserve"> et </w:t>
            </w:r>
            <w:proofErr w:type="spellStart"/>
            <w:r w:rsidRPr="00BA386C">
              <w:rPr>
                <w:rFonts w:cstheme="minorHAnsi"/>
              </w:rPr>
              <w:t>resultat</w:t>
            </w:r>
            <w:proofErr w:type="spellEnd"/>
          </w:p>
          <w:p w:rsidR="00BA386C" w:rsidRPr="00BA386C" w:rsidRDefault="00BA386C" w:rsidP="00514C9E">
            <w:pPr>
              <w:cnfStyle w:val="000000100000"/>
              <w:rPr>
                <w:rFonts w:cstheme="minorHAnsi"/>
              </w:rPr>
            </w:pPr>
          </w:p>
          <w:p w:rsidR="00BA386C" w:rsidRPr="00BA386C" w:rsidRDefault="00BA386C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  <w:noProof/>
                <w:lang w:eastAsia="fr-FR"/>
              </w:rPr>
              <w:lastRenderedPageBreak/>
              <w:drawing>
                <wp:inline distT="0" distB="0" distL="0" distR="0">
                  <wp:extent cx="5235575" cy="1320165"/>
                  <wp:effectExtent l="19050" t="0" r="3175" b="0"/>
                  <wp:docPr id="27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5575" cy="132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386C" w:rsidRPr="00BA386C" w:rsidRDefault="00BA386C" w:rsidP="00514C9E">
            <w:pPr>
              <w:cnfStyle w:val="000000100000"/>
              <w:rPr>
                <w:rFonts w:cstheme="minorHAnsi"/>
              </w:rPr>
            </w:pPr>
          </w:p>
          <w:p w:rsidR="00BA386C" w:rsidRPr="00BA386C" w:rsidRDefault="00BA386C" w:rsidP="00514C9E">
            <w:pPr>
              <w:cnfStyle w:val="0000001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Resultat</w:t>
            </w:r>
            <w:proofErr w:type="spellEnd"/>
            <w:r>
              <w:rPr>
                <w:rFonts w:cstheme="minorHAnsi"/>
              </w:rPr>
              <w:t xml:space="preserve"> de la requete</w:t>
            </w:r>
          </w:p>
          <w:p w:rsidR="00514C9E" w:rsidRPr="00BA386C" w:rsidRDefault="00BA386C" w:rsidP="00514C9E">
            <w:pPr>
              <w:cnfStyle w:val="000000100000"/>
              <w:rPr>
                <w:rFonts w:cstheme="minorHAnsi"/>
              </w:rPr>
            </w:pPr>
            <w:r w:rsidRPr="00BA386C">
              <w:rPr>
                <w:rFonts w:cstheme="minorHAnsi"/>
                <w:noProof/>
                <w:lang w:eastAsia="fr-FR"/>
              </w:rPr>
              <w:drawing>
                <wp:inline distT="0" distB="0" distL="0" distR="0">
                  <wp:extent cx="5241925" cy="1397635"/>
                  <wp:effectExtent l="19050" t="0" r="0" b="0"/>
                  <wp:docPr id="26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925" cy="139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C9E" w:rsidRPr="00BA386C" w:rsidTr="00514C9E">
        <w:trPr>
          <w:cnfStyle w:val="000000010000"/>
        </w:trPr>
        <w:tc>
          <w:tcPr>
            <w:cnfStyle w:val="001000000000"/>
            <w:tcW w:w="1843" w:type="dxa"/>
          </w:tcPr>
          <w:p w:rsidR="00514C9E" w:rsidRPr="00BA386C" w:rsidRDefault="00514C9E" w:rsidP="00514C9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71" w:type="dxa"/>
          </w:tcPr>
          <w:p w:rsidR="00514C9E" w:rsidRPr="00BA386C" w:rsidRDefault="00514C9E" w:rsidP="00514C9E">
            <w:pPr>
              <w:cnfStyle w:val="000000010000"/>
              <w:rPr>
                <w:rFonts w:cstheme="minorHAnsi"/>
              </w:rPr>
            </w:pPr>
          </w:p>
        </w:tc>
      </w:tr>
      <w:tr w:rsidR="00514C9E" w:rsidRPr="00BA386C" w:rsidTr="00514C9E">
        <w:trPr>
          <w:cnfStyle w:val="000000100000"/>
        </w:trPr>
        <w:tc>
          <w:tcPr>
            <w:cnfStyle w:val="001000000000"/>
            <w:tcW w:w="1843" w:type="dxa"/>
          </w:tcPr>
          <w:p w:rsidR="00514C9E" w:rsidRPr="00BA386C" w:rsidRDefault="00514C9E" w:rsidP="00514C9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71" w:type="dxa"/>
          </w:tcPr>
          <w:p w:rsidR="00514C9E" w:rsidRPr="00BA386C" w:rsidRDefault="00514C9E" w:rsidP="00514C9E">
            <w:pPr>
              <w:cnfStyle w:val="000000100000"/>
              <w:rPr>
                <w:rFonts w:cstheme="minorHAnsi"/>
              </w:rPr>
            </w:pPr>
          </w:p>
        </w:tc>
      </w:tr>
    </w:tbl>
    <w:p w:rsidR="00514C9E" w:rsidRPr="00BA386C" w:rsidRDefault="00514C9E" w:rsidP="00514C9E">
      <w:pPr>
        <w:rPr>
          <w:rFonts w:cstheme="minorHAnsi"/>
        </w:rPr>
      </w:pPr>
    </w:p>
    <w:p w:rsidR="00514C9E" w:rsidRPr="00BA386C" w:rsidRDefault="00514C9E">
      <w:pPr>
        <w:rPr>
          <w:rFonts w:cstheme="minorHAnsi"/>
        </w:rPr>
      </w:pPr>
    </w:p>
    <w:sectPr w:rsidR="00514C9E" w:rsidRPr="00BA386C" w:rsidSect="00C44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11EF4"/>
    <w:multiLevelType w:val="hybridMultilevel"/>
    <w:tmpl w:val="05A016C4"/>
    <w:lvl w:ilvl="0" w:tplc="78061BE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D5CDE"/>
    <w:multiLevelType w:val="hybridMultilevel"/>
    <w:tmpl w:val="9BBABA42"/>
    <w:lvl w:ilvl="0" w:tplc="7A023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C3AB6"/>
    <w:multiLevelType w:val="hybridMultilevel"/>
    <w:tmpl w:val="ECD42600"/>
    <w:lvl w:ilvl="0" w:tplc="AF329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514C9E"/>
    <w:rsid w:val="000C7BEF"/>
    <w:rsid w:val="000F03E3"/>
    <w:rsid w:val="00261BC9"/>
    <w:rsid w:val="003B266C"/>
    <w:rsid w:val="0048036F"/>
    <w:rsid w:val="004F407F"/>
    <w:rsid w:val="00514C9E"/>
    <w:rsid w:val="00657CD4"/>
    <w:rsid w:val="00A55747"/>
    <w:rsid w:val="00A939C9"/>
    <w:rsid w:val="00BA386C"/>
    <w:rsid w:val="00C4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C9E"/>
    <w:pPr>
      <w:spacing w:after="160" w:line="259" w:lineRule="auto"/>
      <w:ind w:left="720"/>
      <w:contextualSpacing/>
    </w:pPr>
  </w:style>
  <w:style w:type="paragraph" w:customStyle="1" w:styleId="Titrechapitre">
    <w:name w:val="Titre chapitre"/>
    <w:basedOn w:val="Normal"/>
    <w:qFormat/>
    <w:rsid w:val="00514C9E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shd w:val="clear" w:color="auto" w:fill="3071C3" w:themeFill="text2" w:themeFillTint="BF"/>
      <w:suppressAutoHyphens/>
      <w:spacing w:after="360"/>
      <w:jc w:val="center"/>
    </w:pPr>
    <w:rPr>
      <w:rFonts w:ascii="Arial" w:eastAsia="SimSun" w:hAnsi="Arial" w:cs="Times New Roman"/>
      <w:b/>
      <w:color w:val="FFFFFF" w:themeColor="background1"/>
      <w:sz w:val="32"/>
      <w:lang w:eastAsia="ar-SA"/>
    </w:rPr>
  </w:style>
  <w:style w:type="table" w:styleId="Grilledutableau">
    <w:name w:val="Table Grid"/>
    <w:basedOn w:val="TableauNormal"/>
    <w:uiPriority w:val="39"/>
    <w:rsid w:val="0051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1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4C9E"/>
    <w:rPr>
      <w:rFonts w:ascii="Tahoma" w:hAnsi="Tahoma" w:cs="Tahoma"/>
      <w:sz w:val="16"/>
      <w:szCs w:val="16"/>
    </w:rPr>
  </w:style>
  <w:style w:type="table" w:styleId="Grilleclaire-Accent2">
    <w:name w:val="Light Grid Accent 2"/>
    <w:basedOn w:val="TableauNormal"/>
    <w:uiPriority w:val="62"/>
    <w:rsid w:val="00514C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tthedie</dc:creator>
  <cp:lastModifiedBy>tthedie</cp:lastModifiedBy>
  <cp:revision>2</cp:revision>
  <dcterms:created xsi:type="dcterms:W3CDTF">2024-10-18T15:06:00Z</dcterms:created>
  <dcterms:modified xsi:type="dcterms:W3CDTF">2024-10-18T15:06:00Z</dcterms:modified>
</cp:coreProperties>
</file>