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430B2" w14:textId="77777777" w:rsidR="002E43AF" w:rsidRDefault="002E43AF" w:rsidP="002E43AF">
      <w:pPr>
        <w:pStyle w:val="Heading1"/>
      </w:pPr>
      <w:r>
        <w:t>Equation</w:t>
      </w:r>
    </w:p>
    <w:p w14:paraId="5978B615" w14:textId="77777777" w:rsidR="002E43AF" w:rsidRDefault="002E43AF" w:rsidP="002E43AF">
      <w:r>
        <w:t>Equation lives below.</w:t>
      </w:r>
    </w:p>
    <w:p w14:paraId="4791B61B" w14:textId="44C63190" w:rsidR="00EE1DDE" w:rsidRDefault="002E43AF" w:rsidP="002E43AF">
      <w:pPr>
        <w:pStyle w:val="Equation"/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w:rPr>
                    <w:rFonts w:ascii="Cambria Math" w:hAnsi="Cambria Math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</m:den>
        </m:f>
      </m:oMath>
      <w:r>
        <w:t xml:space="preserve"> </w:t>
      </w:r>
    </w:p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AF"/>
    <w:rsid w:val="002E43AF"/>
    <w:rsid w:val="004815D3"/>
    <w:rsid w:val="005F1228"/>
    <w:rsid w:val="006D182C"/>
    <w:rsid w:val="00E07637"/>
    <w:rsid w:val="00E538B2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7444"/>
  <w15:chartTrackingRefBased/>
  <w15:docId w15:val="{4DDB45FE-B321-4998-A2F4-82663FD51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3AF"/>
    <w:rPr>
      <w:b/>
      <w:bCs/>
      <w:smallCaps/>
      <w:color w:val="2F5496" w:themeColor="accent1" w:themeShade="BF"/>
      <w:spacing w:val="5"/>
    </w:rPr>
  </w:style>
  <w:style w:type="paragraph" w:customStyle="1" w:styleId="Equation">
    <w:name w:val="Equation"/>
    <w:basedOn w:val="Normal"/>
    <w:next w:val="Normal"/>
    <w:link w:val="EquationChar"/>
    <w:rsid w:val="002E43AF"/>
    <w:pPr>
      <w:jc w:val="center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EquationChar">
    <w:name w:val="Equation Char"/>
    <w:basedOn w:val="Heading1Char"/>
    <w:link w:val="Equation"/>
    <w:rsid w:val="002E4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2026-08-31T22:29:00Z</dcterms:created>
  <dcterms:modified xsi:type="dcterms:W3CDTF">2026-08-31T22:29:00Z</dcterms:modified>
</cp:coreProperties>
</file>