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3CAF8E6"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A61B02">
        <w:rPr>
          <w:rFonts w:ascii="Times New Roman" w:hAnsi="Times New Roman" w:cs="Times New Roman"/>
          <w:b/>
          <w:sz w:val="24"/>
        </w:rPr>
        <w:t>1</w:t>
      </w:r>
      <w:r>
        <w:rPr>
          <w:rFonts w:ascii="Times New Roman" w:hAnsi="Times New Roman" w:cs="Times New Roman"/>
          <w:b/>
          <w:sz w:val="24"/>
        </w:rPr>
        <w:t xml:space="preserve"> -</w:t>
      </w:r>
    </w:p>
    <w:p w14:paraId="510A0414" w14:textId="08C7E70E"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A61B02">
        <w:rPr>
          <w:rFonts w:ascii="Times New Roman" w:hAnsi="Times New Roman" w:cs="Times New Roman"/>
          <w:b/>
          <w:sz w:val="24"/>
        </w:rPr>
        <w:t>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61686E7C" w:rsidR="000C61B5" w:rsidRDefault="00B45EDA" w:rsidP="000C61B5">
      <w:pPr>
        <w:snapToGrid w:val="0"/>
        <w:spacing w:before="120" w:after="120" w:line="240" w:lineRule="auto"/>
        <w:ind w:firstLine="360"/>
        <w:rPr>
          <w:rFonts w:ascii="Times New Roman" w:hAnsi="Times New Roman" w:cs="Times New Roman"/>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3CFD3503" w14:textId="60E83C7C" w:rsidR="00A61B02" w:rsidRPr="00A61B02" w:rsidRDefault="00A61B02" w:rsidP="00A61B02">
      <w:pPr>
        <w:snapToGrid w:val="0"/>
        <w:spacing w:before="120" w:after="120" w:line="240" w:lineRule="auto"/>
        <w:ind w:firstLine="360"/>
        <w:rPr>
          <w:rFonts w:ascii="Times New Roman" w:hAnsi="Times New Roman" w:cs="Times New Roman"/>
        </w:rPr>
      </w:pPr>
      <w:r w:rsidRPr="00A61B02">
        <w:rPr>
          <w:rFonts w:ascii="Times New Roman" w:hAnsi="Times New Roman" w:cs="Times New Roman"/>
        </w:rPr>
        <w:t>Megan Achurra</w:t>
      </w:r>
      <w:r>
        <w:rPr>
          <w:rFonts w:ascii="Times New Roman" w:hAnsi="Times New Roman" w:cs="Times New Roman"/>
        </w:rPr>
        <w:tab/>
        <w:t>- mea17e</w:t>
      </w:r>
      <w:r>
        <w:rPr>
          <w:rFonts w:ascii="Times New Roman" w:hAnsi="Times New Roman" w:cs="Times New Roman"/>
        </w:rPr>
        <w:tab/>
        <w:t xml:space="preserve">- </w:t>
      </w:r>
    </w:p>
    <w:p w14:paraId="58E78E27" w14:textId="73D8D820" w:rsidR="00A61B02" w:rsidRPr="00A61B02" w:rsidRDefault="00A61B02" w:rsidP="00A61B02">
      <w:pPr>
        <w:snapToGrid w:val="0"/>
        <w:spacing w:before="120" w:after="120" w:line="240" w:lineRule="auto"/>
        <w:ind w:firstLine="360"/>
        <w:rPr>
          <w:rFonts w:ascii="Times New Roman" w:hAnsi="Times New Roman" w:cs="Times New Roman"/>
        </w:rPr>
      </w:pPr>
      <w:r w:rsidRPr="00A61B02">
        <w:rPr>
          <w:rFonts w:ascii="Times New Roman" w:hAnsi="Times New Roman" w:cs="Times New Roman"/>
        </w:rPr>
        <w:t>Dylan Giesler</w:t>
      </w:r>
      <w:r>
        <w:rPr>
          <w:rFonts w:ascii="Times New Roman" w:hAnsi="Times New Roman" w:cs="Times New Roman"/>
        </w:rPr>
        <w:tab/>
        <w:t>- dag18e</w:t>
      </w:r>
      <w:r>
        <w:rPr>
          <w:rFonts w:ascii="Times New Roman" w:hAnsi="Times New Roman" w:cs="Times New Roman"/>
        </w:rPr>
        <w:tab/>
        <w:t>- dag18e</w:t>
      </w:r>
    </w:p>
    <w:p w14:paraId="464554BF" w14:textId="7BDCDBE0" w:rsidR="00A61B02" w:rsidRPr="00A61B02" w:rsidRDefault="00A61B02" w:rsidP="00A61B02">
      <w:pPr>
        <w:snapToGrid w:val="0"/>
        <w:spacing w:before="120" w:after="120" w:line="240" w:lineRule="auto"/>
        <w:ind w:firstLine="360"/>
        <w:rPr>
          <w:rFonts w:ascii="Times New Roman" w:hAnsi="Times New Roman" w:cs="Times New Roman"/>
        </w:rPr>
      </w:pPr>
      <w:r w:rsidRPr="00A61B02">
        <w:rPr>
          <w:rFonts w:ascii="Times New Roman" w:hAnsi="Times New Roman" w:cs="Times New Roman"/>
        </w:rPr>
        <w:t>Daniel Lukish</w:t>
      </w:r>
      <w:r>
        <w:rPr>
          <w:rFonts w:ascii="Times New Roman" w:hAnsi="Times New Roman" w:cs="Times New Roman"/>
        </w:rPr>
        <w:tab/>
        <w:t>- dl16c</w:t>
      </w:r>
      <w:r>
        <w:rPr>
          <w:rFonts w:ascii="Times New Roman" w:hAnsi="Times New Roman" w:cs="Times New Roman"/>
        </w:rPr>
        <w:tab/>
      </w:r>
      <w:r>
        <w:rPr>
          <w:rFonts w:ascii="Times New Roman" w:hAnsi="Times New Roman" w:cs="Times New Roman"/>
        </w:rPr>
        <w:tab/>
        <w:t>-</w:t>
      </w:r>
    </w:p>
    <w:p w14:paraId="6CD0F069" w14:textId="26D1C4E4" w:rsidR="00A61B02" w:rsidRPr="00A61B02" w:rsidRDefault="00A61B02" w:rsidP="00A61B02">
      <w:pPr>
        <w:snapToGrid w:val="0"/>
        <w:spacing w:before="120" w:after="120" w:line="240" w:lineRule="auto"/>
        <w:ind w:firstLine="360"/>
        <w:rPr>
          <w:rFonts w:ascii="Times New Roman" w:hAnsi="Times New Roman" w:cs="Times New Roman"/>
        </w:rPr>
      </w:pPr>
      <w:r w:rsidRPr="00A61B02">
        <w:rPr>
          <w:rFonts w:ascii="Times New Roman" w:hAnsi="Times New Roman" w:cs="Times New Roman"/>
        </w:rPr>
        <w:t>Miguel Perez Ojito</w:t>
      </w:r>
      <w:r>
        <w:rPr>
          <w:rFonts w:ascii="Times New Roman" w:hAnsi="Times New Roman" w:cs="Times New Roman"/>
        </w:rPr>
        <w:tab/>
        <w:t>- map18f</w:t>
      </w:r>
      <w:r>
        <w:rPr>
          <w:rFonts w:ascii="Times New Roman" w:hAnsi="Times New Roman" w:cs="Times New Roman"/>
        </w:rPr>
        <w:tab/>
        <w:t xml:space="preserve">- </w:t>
      </w:r>
      <w:bookmarkStart w:id="0" w:name="_GoBack"/>
      <w:bookmarkEnd w:id="0"/>
      <w:r>
        <w:rPr>
          <w:rFonts w:ascii="Times New Roman" w:hAnsi="Times New Roman" w:cs="Times New Roman"/>
        </w:rPr>
        <w:t>miggs597</w:t>
      </w:r>
    </w:p>
    <w:p w14:paraId="7E63816E" w14:textId="1220D5B7" w:rsidR="00A61B02" w:rsidRPr="00A61B02" w:rsidRDefault="00A61B02" w:rsidP="00A61B02">
      <w:pPr>
        <w:snapToGrid w:val="0"/>
        <w:spacing w:before="120" w:after="120" w:line="240" w:lineRule="auto"/>
        <w:ind w:firstLine="360"/>
        <w:rPr>
          <w:rFonts w:ascii="Times New Roman" w:hAnsi="Times New Roman" w:cs="Times New Roman"/>
        </w:rPr>
      </w:pPr>
      <w:r w:rsidRPr="00A61B02">
        <w:rPr>
          <w:rFonts w:ascii="Times New Roman" w:hAnsi="Times New Roman" w:cs="Times New Roman"/>
        </w:rPr>
        <w:t>Thomas Rudolph</w:t>
      </w:r>
      <w:r>
        <w:rPr>
          <w:rFonts w:ascii="Times New Roman" w:hAnsi="Times New Roman" w:cs="Times New Roman"/>
        </w:rPr>
        <w:tab/>
        <w:t>- tmr18c</w:t>
      </w:r>
      <w:r>
        <w:rPr>
          <w:rFonts w:ascii="Times New Roman" w:hAnsi="Times New Roman" w:cs="Times New Roman"/>
        </w:rPr>
        <w:tab/>
        <w:t xml:space="preserve">- </w:t>
      </w:r>
      <w:r w:rsidRPr="00A61B02">
        <w:rPr>
          <w:rFonts w:ascii="Times New Roman" w:hAnsi="Times New Roman" w:cs="Times New Roman"/>
        </w:rPr>
        <w:t>thomas54015</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2A8F9B33" w:rsidR="00C420F8" w:rsidRPr="00A61B02" w:rsidRDefault="00A61B02" w:rsidP="000C61B5">
      <w:pPr>
        <w:pStyle w:val="ListParagraph"/>
        <w:spacing w:before="120" w:after="120" w:line="240" w:lineRule="auto"/>
        <w:ind w:left="360"/>
        <w:rPr>
          <w:rFonts w:ascii="Times New Roman" w:eastAsia="Times New Roman" w:hAnsi="Times New Roman" w:cs="Times New Roman"/>
          <w:bCs/>
        </w:rPr>
      </w:pPr>
      <w:r w:rsidRPr="00A61B02">
        <w:rPr>
          <w:rFonts w:ascii="Times New Roman" w:eastAsia="Times New Roman" w:hAnsi="Times New Roman" w:cs="Times New Roman"/>
          <w:bCs/>
        </w:rPr>
        <w:t>Django’s Fantasy</w:t>
      </w:r>
      <w:r>
        <w:rPr>
          <w:rFonts w:ascii="Times New Roman" w:eastAsia="Times New Roman" w:hAnsi="Times New Roman" w:cs="Times New Roman"/>
          <w:bCs/>
        </w:rPr>
        <w:t xml:space="preserve"> – A new-user friendly fantasy soccer league.</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6241BFE1"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0F6AF81A" w14:textId="3C14C2C0" w:rsidR="00A61B02" w:rsidRPr="00A61B02" w:rsidRDefault="00A61B02" w:rsidP="000C61B5">
      <w:pPr>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So far, our primary functionality includes a sign-up system, log-in system, a home page, and an index (landing) page. The index is the first page new users are greeted to when they connect to DjangosFantasy.com. It includes a small writeup about what the site is and what it does. Our sign-up system allows the creation of new user accounts, which are then added to our database for storing accounts. The log-in system allows users to sign into their accounts after they have been created. The home page is the primary page user’s are greeted with after signing in. It includes a list of leagues the user is part of, data about the user’s current standings in their leagues, a placeholder chat system, and a twitter feed directly from the Premier League.</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D3211BE" w14:textId="77777777"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Please describe here in detail:</w:t>
      </w:r>
    </w:p>
    <w:p w14:paraId="14D3DB70" w14:textId="0B950599"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was challenging during this increment and how you dealt with the challenges</w:t>
      </w:r>
    </w:p>
    <w:p w14:paraId="1BD13458" w14:textId="6C4C344C"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any changes that occurred in the initial plan you had for the project or its scope. Describe the reasons for the changes. </w:t>
      </w:r>
    </w:p>
    <w:p w14:paraId="427F4544" w14:textId="5C7CB20E"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went wrong during this increment</w:t>
      </w:r>
    </w:p>
    <w:p w14:paraId="36C7BB1F" w14:textId="27626DA7" w:rsidR="00A61B02" w:rsidRDefault="00A61B02" w:rsidP="000C61B5">
      <w:pPr>
        <w:pStyle w:val="ListParagraph"/>
        <w:spacing w:before="120" w:after="120" w:line="240" w:lineRule="auto"/>
        <w:ind w:left="360"/>
        <w:rPr>
          <w:rFonts w:ascii="Times New Roman" w:eastAsia="Times New Roman" w:hAnsi="Times New Roman" w:cs="Times New Roman"/>
          <w:i/>
          <w:iCs/>
        </w:rPr>
      </w:pPr>
    </w:p>
    <w:p w14:paraId="06156DE6" w14:textId="788D29E8" w:rsidR="00A61B02" w:rsidRPr="00A61B02" w:rsidRDefault="00A61B02" w:rsidP="000C61B5">
      <w:pPr>
        <w:pStyle w:val="ListParagraph"/>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iCs/>
        </w:rPr>
        <w:t>One of the biggest changes we went through was the move away from Django after realizing that it would be too difficult for all of us to learn how to use it at a level necessary to complete the project in the given timeframe.</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lastRenderedPageBreak/>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F036BFC" w:rsidR="00865CE0" w:rsidRDefault="00865CE0"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next </w:t>
      </w:r>
      <w:r w:rsidR="007B2EFC">
        <w:rPr>
          <w:rFonts w:ascii="Times New Roman" w:eastAsia="Times New Roman" w:hAnsi="Times New Roman" w:cs="Times New Roman"/>
          <w:bCs/>
          <w:i/>
        </w:rPr>
        <w:t>increment</w:t>
      </w:r>
      <w:r>
        <w:rPr>
          <w:rFonts w:ascii="Times New Roman" w:eastAsia="Times New Roman" w:hAnsi="Times New Roman" w:cs="Times New Roman"/>
          <w:bCs/>
          <w:i/>
        </w:rPr>
        <w:t>.</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6A58978E"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 xml:space="preserve">Paste here the link to your video (only for increment 1 and 2). </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C0E3C"/>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1B02"/>
    <w:rsid w:val="00A63007"/>
    <w:rsid w:val="00A63DA2"/>
    <w:rsid w:val="00AE3027"/>
    <w:rsid w:val="00B45EDA"/>
    <w:rsid w:val="00C30470"/>
    <w:rsid w:val="00C42082"/>
    <w:rsid w:val="00C420F8"/>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Giesler, Dylan</cp:lastModifiedBy>
  <cp:revision>108</cp:revision>
  <dcterms:created xsi:type="dcterms:W3CDTF">2017-09-27T05:34:00Z</dcterms:created>
  <dcterms:modified xsi:type="dcterms:W3CDTF">2019-10-17T15:25:00Z</dcterms:modified>
</cp:coreProperties>
</file>