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729" w:rsidRPr="00D831C3" w:rsidRDefault="00D6479B" w:rsidP="00D6479B">
      <w:pPr>
        <w:jc w:val="center"/>
        <w:rPr>
          <w:rFonts w:ascii="Times New Roman" w:hAnsi="Times New Roman" w:cs="Times New Roman"/>
          <w:color w:val="1F1F1F"/>
          <w:sz w:val="48"/>
          <w:szCs w:val="48"/>
          <w:shd w:val="clear" w:color="auto" w:fill="FFFFFF"/>
        </w:rPr>
      </w:pPr>
      <w:r w:rsidRPr="00D831C3">
        <w:rPr>
          <w:rFonts w:ascii="Times New Roman" w:hAnsi="Times New Roman" w:cs="Times New Roman"/>
          <w:color w:val="1F1F1F"/>
          <w:sz w:val="48"/>
          <w:szCs w:val="48"/>
          <w:shd w:val="clear" w:color="auto" w:fill="FFFFFF"/>
        </w:rPr>
        <w:t>Data Analysis Project</w:t>
      </w:r>
      <w:r w:rsidRPr="00D831C3">
        <w:rPr>
          <w:rFonts w:ascii="Times New Roman" w:hAnsi="Times New Roman" w:cs="Times New Roman"/>
          <w:color w:val="1F1F1F"/>
          <w:sz w:val="48"/>
          <w:szCs w:val="48"/>
          <w:shd w:val="clear" w:color="auto" w:fill="FFFFFF"/>
        </w:rPr>
        <w:t xml:space="preserve"> Report</w:t>
      </w:r>
    </w:p>
    <w:p w:rsidR="00B02B27" w:rsidRPr="00D831C3" w:rsidRDefault="00B63A85" w:rsidP="00B63A85">
      <w:pPr>
        <w:jc w:val="center"/>
        <w:rPr>
          <w:rFonts w:ascii="Times New Roman" w:hAnsi="Times New Roman" w:cs="Times New Roman" w:hint="eastAsia"/>
          <w:color w:val="1F1F1F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1F1F"/>
          <w:szCs w:val="24"/>
          <w:shd w:val="clear" w:color="auto" w:fill="FFFFFF"/>
        </w:rPr>
        <w:t>P. Y. Chou 2/17/2021</w:t>
      </w:r>
    </w:p>
    <w:p w:rsidR="00D6479B" w:rsidRPr="00D831C3" w:rsidRDefault="00D6479B" w:rsidP="00D6479B">
      <w:pPr>
        <w:jc w:val="center"/>
        <w:rPr>
          <w:rStyle w:val="a3"/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</w:pPr>
      <w:r w:rsidRPr="00D831C3">
        <w:rPr>
          <w:rStyle w:val="a3"/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>A</w:t>
      </w:r>
      <w:r w:rsidRPr="00D831C3">
        <w:rPr>
          <w:rStyle w:val="a3"/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>bstract</w:t>
      </w:r>
    </w:p>
    <w:p w:rsidR="00B02B27" w:rsidRPr="004A2399" w:rsidRDefault="008F636C" w:rsidP="00684DB6">
      <w:pPr>
        <w:ind w:firstLine="480"/>
        <w:jc w:val="both"/>
        <w:rPr>
          <w:rStyle w:val="a3"/>
          <w:rFonts w:ascii="Times New Roman" w:hAnsi="Times New Roman" w:cs="Times New Roman" w:hint="eastAsia"/>
          <w:b w:val="0"/>
          <w:bCs w:val="0"/>
          <w:color w:val="1F1F1F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1F1F"/>
          <w:szCs w:val="24"/>
          <w:shd w:val="clear" w:color="auto" w:fill="FFFFFF"/>
        </w:rPr>
        <w:t xml:space="preserve">In this project, we </w:t>
      </w:r>
      <w:r w:rsidR="000A15A8">
        <w:rPr>
          <w:rFonts w:ascii="Times New Roman" w:hAnsi="Times New Roman" w:cs="Times New Roman"/>
          <w:color w:val="1F1F1F"/>
          <w:szCs w:val="24"/>
          <w:shd w:val="clear" w:color="auto" w:fill="FFFFFF"/>
        </w:rPr>
        <w:t xml:space="preserve">aim to find out the relationship between the acceleration of a car versus several predictors. </w:t>
      </w:r>
      <w:r w:rsidR="00096B01">
        <w:rPr>
          <w:rFonts w:ascii="Times New Roman" w:hAnsi="Times New Roman" w:cs="Times New Roman"/>
          <w:color w:val="1F1F1F"/>
          <w:szCs w:val="24"/>
          <w:shd w:val="clear" w:color="auto" w:fill="FFFFFF"/>
        </w:rPr>
        <w:t xml:space="preserve">We use linear regression to fit several combinations of predictors, including </w:t>
      </w:r>
      <w:r w:rsidR="0000181A">
        <w:rPr>
          <w:rFonts w:ascii="Times New Roman" w:hAnsi="Times New Roman" w:cs="Times New Roman"/>
          <w:color w:val="1F1F1F"/>
          <w:szCs w:val="24"/>
          <w:shd w:val="clear" w:color="auto" w:fill="FFFFFF"/>
        </w:rPr>
        <w:t xml:space="preserve">additional </w:t>
      </w:r>
      <w:r w:rsidR="00096B01">
        <w:rPr>
          <w:rFonts w:ascii="Times New Roman" w:hAnsi="Times New Roman" w:cs="Times New Roman"/>
          <w:color w:val="1F1F1F"/>
          <w:szCs w:val="24"/>
          <w:shd w:val="clear" w:color="auto" w:fill="FFFFFF"/>
        </w:rPr>
        <w:t>transformed predictor</w:t>
      </w:r>
      <w:r w:rsidR="00FF095F">
        <w:rPr>
          <w:rFonts w:ascii="Times New Roman" w:hAnsi="Times New Roman" w:cs="Times New Roman"/>
          <w:color w:val="1F1F1F"/>
          <w:szCs w:val="24"/>
          <w:shd w:val="clear" w:color="auto" w:fill="FFFFFF"/>
        </w:rPr>
        <w:t>s</w:t>
      </w:r>
      <w:r w:rsidR="00096B01">
        <w:rPr>
          <w:rFonts w:ascii="Times New Roman" w:hAnsi="Times New Roman" w:cs="Times New Roman"/>
          <w:color w:val="1F1F1F"/>
          <w:szCs w:val="24"/>
          <w:shd w:val="clear" w:color="auto" w:fill="FFFFFF"/>
        </w:rPr>
        <w:t>,</w:t>
      </w:r>
      <w:r w:rsidR="00850A69">
        <w:rPr>
          <w:rFonts w:ascii="Times New Roman" w:hAnsi="Times New Roman" w:cs="Times New Roman"/>
          <w:color w:val="1F1F1F"/>
          <w:szCs w:val="24"/>
          <w:shd w:val="clear" w:color="auto" w:fill="FFFFFF"/>
        </w:rPr>
        <w:t xml:space="preserve"> and pick the model that yields normal partial residual plots and </w:t>
      </w:r>
      <w:r w:rsidR="00205700">
        <w:rPr>
          <w:rFonts w:ascii="Times New Roman" w:hAnsi="Times New Roman" w:cs="Times New Roman"/>
          <w:color w:val="1F1F1F"/>
          <w:szCs w:val="24"/>
          <w:shd w:val="clear" w:color="auto" w:fill="FFFFFF"/>
        </w:rPr>
        <w:t xml:space="preserve">the </w:t>
      </w:r>
      <w:r w:rsidR="00850A69">
        <w:rPr>
          <w:rFonts w:ascii="Times New Roman" w:hAnsi="Times New Roman" w:cs="Times New Roman"/>
          <w:color w:val="1F1F1F"/>
          <w:szCs w:val="24"/>
          <w:shd w:val="clear" w:color="auto" w:fill="FFFFFF"/>
        </w:rPr>
        <w:t>lowest DIC. Finally, we discuss the fitted model and draw the conclusion.</w:t>
      </w:r>
    </w:p>
    <w:p w:rsidR="00D6479B" w:rsidRPr="00D831C3" w:rsidRDefault="00D6479B" w:rsidP="00D6479B">
      <w:pPr>
        <w:jc w:val="center"/>
        <w:rPr>
          <w:rStyle w:val="a3"/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</w:pPr>
      <w:r w:rsidRPr="00D831C3">
        <w:rPr>
          <w:rStyle w:val="a3"/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>Introduction</w:t>
      </w:r>
    </w:p>
    <w:p w:rsidR="00B02B27" w:rsidRPr="0067493C" w:rsidRDefault="00773122" w:rsidP="0067493C">
      <w:pPr>
        <w:ind w:firstLine="480"/>
        <w:jc w:val="both"/>
        <w:rPr>
          <w:rStyle w:val="a3"/>
          <w:rFonts w:ascii="Times New Roman" w:hAnsi="Times New Roman" w:cs="Times New Roman" w:hint="eastAsia"/>
          <w:b w:val="0"/>
          <w:bCs w:val="0"/>
          <w:color w:val="1F1F1F"/>
          <w:szCs w:val="24"/>
          <w:shd w:val="clear" w:color="auto" w:fill="FFFFFF"/>
        </w:rPr>
      </w:pPr>
      <w:r w:rsidRPr="00D831C3">
        <w:rPr>
          <w:rFonts w:ascii="Times New Roman" w:hAnsi="Times New Roman" w:cs="Times New Roman"/>
          <w:color w:val="1F1F1F"/>
          <w:szCs w:val="24"/>
          <w:shd w:val="clear" w:color="auto" w:fill="FFFFFF"/>
        </w:rPr>
        <w:t xml:space="preserve">In this project, we want to </w:t>
      </w:r>
      <w:r w:rsidR="00B046F2" w:rsidRPr="00D831C3">
        <w:rPr>
          <w:rFonts w:ascii="Times New Roman" w:hAnsi="Times New Roman" w:cs="Times New Roman"/>
          <w:color w:val="1F1F1F"/>
          <w:szCs w:val="24"/>
          <w:shd w:val="clear" w:color="auto" w:fill="FFFFFF"/>
        </w:rPr>
        <w:t>identify the relationship of different vehicles’ acceleration</w:t>
      </w:r>
      <w:r w:rsidR="006764A8" w:rsidRPr="00D831C3">
        <w:rPr>
          <w:rFonts w:ascii="Times New Roman" w:hAnsi="Times New Roman" w:cs="Times New Roman"/>
          <w:color w:val="1F1F1F"/>
          <w:szCs w:val="24"/>
          <w:shd w:val="clear" w:color="auto" w:fill="FFFFFF"/>
        </w:rPr>
        <w:t xml:space="preserve"> (ACC)</w:t>
      </w:r>
      <w:r w:rsidR="00B046F2" w:rsidRPr="00D831C3">
        <w:rPr>
          <w:rFonts w:ascii="Times New Roman" w:hAnsi="Times New Roman" w:cs="Times New Roman"/>
          <w:color w:val="1F1F1F"/>
          <w:szCs w:val="24"/>
          <w:shd w:val="clear" w:color="auto" w:fill="FFFFFF"/>
        </w:rPr>
        <w:t xml:space="preserve"> and </w:t>
      </w:r>
      <w:r w:rsidR="00BF7E0E">
        <w:rPr>
          <w:rFonts w:ascii="Times New Roman" w:hAnsi="Times New Roman" w:cs="Times New Roman"/>
          <w:color w:val="1F1F1F"/>
          <w:szCs w:val="24"/>
          <w:shd w:val="clear" w:color="auto" w:fill="FFFFFF"/>
        </w:rPr>
        <w:t>predictors</w:t>
      </w:r>
      <w:r w:rsidR="00B046F2" w:rsidRPr="00D831C3">
        <w:rPr>
          <w:rFonts w:ascii="Times New Roman" w:hAnsi="Times New Roman" w:cs="Times New Roman"/>
          <w:color w:val="1F1F1F"/>
          <w:szCs w:val="24"/>
          <w:shd w:val="clear" w:color="auto" w:fill="FFFFFF"/>
        </w:rPr>
        <w:t xml:space="preserve"> including weight-to-horsepower ratio (WHP)</w:t>
      </w:r>
      <w:r w:rsidR="007045E4" w:rsidRPr="00D831C3">
        <w:rPr>
          <w:rFonts w:ascii="Times New Roman" w:hAnsi="Times New Roman" w:cs="Times New Roman"/>
          <w:color w:val="1F1F1F"/>
          <w:szCs w:val="24"/>
          <w:shd w:val="clear" w:color="auto" w:fill="FFFFFF"/>
        </w:rPr>
        <w:t>, the speed at which they were traveling</w:t>
      </w:r>
      <w:r w:rsidR="00BC2AC6" w:rsidRPr="00D831C3">
        <w:rPr>
          <w:rFonts w:ascii="Times New Roman" w:hAnsi="Times New Roman" w:cs="Times New Roman"/>
          <w:color w:val="1F1F1F"/>
          <w:szCs w:val="24"/>
          <w:shd w:val="clear" w:color="auto" w:fill="FFFFFF"/>
        </w:rPr>
        <w:t xml:space="preserve"> </w:t>
      </w:r>
      <w:r w:rsidR="007045E4" w:rsidRPr="00D831C3">
        <w:rPr>
          <w:rFonts w:ascii="Times New Roman" w:hAnsi="Times New Roman" w:cs="Times New Roman"/>
          <w:color w:val="1F1F1F"/>
          <w:szCs w:val="24"/>
          <w:shd w:val="clear" w:color="auto" w:fill="FFFFFF"/>
        </w:rPr>
        <w:t>(SP), and the grade G (G=0 indicates the road is horizontal.)</w:t>
      </w:r>
    </w:p>
    <w:p w:rsidR="0039146A" w:rsidRDefault="00D6479B" w:rsidP="00D831C3">
      <w:pPr>
        <w:jc w:val="center"/>
        <w:rPr>
          <w:rStyle w:val="a3"/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</w:pPr>
      <w:r w:rsidRPr="00D831C3">
        <w:rPr>
          <w:rStyle w:val="a3"/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>Data</w:t>
      </w:r>
    </w:p>
    <w:p w:rsidR="009F13EF" w:rsidRDefault="009B7C43" w:rsidP="00FB6CEB">
      <w:pPr>
        <w:ind w:firstLine="480"/>
        <w:jc w:val="both"/>
        <w:rPr>
          <w:rStyle w:val="a3"/>
          <w:rFonts w:ascii="Times New Roman" w:hAnsi="Times New Roman" w:cs="Times New Roman"/>
          <w:b w:val="0"/>
          <w:color w:val="1F1F1F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color w:val="1F1F1F"/>
          <w:szCs w:val="24"/>
          <w:shd w:val="clear" w:color="auto" w:fill="FFFFFF"/>
        </w:rPr>
        <w:t xml:space="preserve">We will use the </w:t>
      </w:r>
      <w:hyperlink r:id="rId5" w:history="1">
        <w:r w:rsidRPr="009B7C43">
          <w:rPr>
            <w:rStyle w:val="a4"/>
            <w:rFonts w:ascii="Times New Roman" w:hAnsi="Times New Roman" w:cs="Times New Roman"/>
            <w:szCs w:val="24"/>
            <w:shd w:val="clear" w:color="auto" w:fill="FFFFFF"/>
          </w:rPr>
          <w:t>data set</w:t>
        </w:r>
      </w:hyperlink>
      <w:r>
        <w:rPr>
          <w:rStyle w:val="a3"/>
          <w:rFonts w:ascii="Times New Roman" w:hAnsi="Times New Roman" w:cs="Times New Roman"/>
          <w:b w:val="0"/>
          <w:color w:val="1F1F1F"/>
          <w:szCs w:val="24"/>
          <w:shd w:val="clear" w:color="auto" w:fill="FFFFFF"/>
        </w:rPr>
        <w:t xml:space="preserve"> which contains all the information mentioned previously. Unfortunately, </w:t>
      </w:r>
      <w:r w:rsidR="00D701F0">
        <w:rPr>
          <w:rStyle w:val="a3"/>
          <w:rFonts w:ascii="Times New Roman" w:hAnsi="Times New Roman" w:cs="Times New Roman"/>
          <w:b w:val="0"/>
          <w:color w:val="1F1F1F"/>
          <w:szCs w:val="24"/>
          <w:shd w:val="clear" w:color="auto" w:fill="FFFFFF"/>
        </w:rPr>
        <w:t xml:space="preserve">I don’t know how the data were collected. </w:t>
      </w:r>
      <w:r w:rsidR="00076120">
        <w:rPr>
          <w:rStyle w:val="a3"/>
          <w:rFonts w:ascii="Times New Roman" w:hAnsi="Times New Roman" w:cs="Times New Roman"/>
          <w:b w:val="0"/>
          <w:color w:val="1F1F1F"/>
          <w:szCs w:val="24"/>
          <w:shd w:val="clear" w:color="auto" w:fill="FFFFFF"/>
        </w:rPr>
        <w:t>But you can rest assured that this data set is not arbitrary, as it is used in one of the assignments in my linear regression class.</w:t>
      </w:r>
    </w:p>
    <w:p w:rsidR="006640EA" w:rsidRDefault="00C35A6B" w:rsidP="006640EA">
      <w:pPr>
        <w:jc w:val="both"/>
        <w:rPr>
          <w:rStyle w:val="a3"/>
          <w:rFonts w:ascii="Times New Roman" w:hAnsi="Times New Roman" w:cs="Times New Roman"/>
          <w:b w:val="0"/>
          <w:color w:val="1F1F1F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color w:val="1F1F1F"/>
          <w:szCs w:val="24"/>
          <w:shd w:val="clear" w:color="auto" w:fill="FFFFFF"/>
        </w:rPr>
        <w:tab/>
        <w:t>Acceleration is a well-studied physical property</w:t>
      </w:r>
      <w:r w:rsidR="008C6096">
        <w:rPr>
          <w:rStyle w:val="a3"/>
          <w:rFonts w:ascii="Times New Roman" w:hAnsi="Times New Roman" w:cs="Times New Roman"/>
          <w:b w:val="0"/>
          <w:color w:val="1F1F1F"/>
          <w:szCs w:val="24"/>
          <w:shd w:val="clear" w:color="auto" w:fill="FFFFFF"/>
        </w:rPr>
        <w:t xml:space="preserve">, and it follows a simple equation </w:t>
      </w:r>
      <m:oMath>
        <m:r>
          <w:rPr>
            <w:rStyle w:val="a3"/>
            <w:rFonts w:ascii="Cambria Math" w:hAnsi="Cambria Math" w:cs="Times New Roman"/>
            <w:color w:val="1F1F1F"/>
            <w:szCs w:val="24"/>
            <w:shd w:val="clear" w:color="auto" w:fill="FFFFFF"/>
          </w:rPr>
          <m:t>F=ma</m:t>
        </m:r>
      </m:oMath>
      <w:r w:rsidR="008C6096">
        <w:rPr>
          <w:rStyle w:val="a3"/>
          <w:rFonts w:ascii="Times New Roman" w:hAnsi="Times New Roman" w:cs="Times New Roman" w:hint="eastAsia"/>
          <w:b w:val="0"/>
          <w:color w:val="1F1F1F"/>
          <w:szCs w:val="24"/>
          <w:shd w:val="clear" w:color="auto" w:fill="FFFFFF"/>
        </w:rPr>
        <w:t>.</w:t>
      </w:r>
      <w:r w:rsidR="008C6096">
        <w:rPr>
          <w:rStyle w:val="a3"/>
          <w:rFonts w:ascii="Times New Roman" w:hAnsi="Times New Roman" w:cs="Times New Roman"/>
          <w:b w:val="0"/>
          <w:color w:val="1F1F1F"/>
          <w:szCs w:val="24"/>
          <w:shd w:val="clear" w:color="auto" w:fill="FFFFFF"/>
        </w:rPr>
        <w:t xml:space="preserve"> Therefore, the ratio </w:t>
      </w:r>
      <m:oMath>
        <m:f>
          <m:fPr>
            <m:ctrlPr>
              <w:rPr>
                <w:rStyle w:val="a3"/>
                <w:rFonts w:ascii="Cambria Math" w:hAnsi="Cambria Math" w:cs="Times New Roman"/>
                <w:b w:val="0"/>
                <w:i/>
                <w:color w:val="1F1F1F"/>
                <w:szCs w:val="24"/>
                <w:shd w:val="clear" w:color="auto" w:fill="FFFFFF"/>
              </w:rPr>
            </m:ctrlPr>
          </m:fPr>
          <m:num>
            <m:r>
              <w:rPr>
                <w:rStyle w:val="a3"/>
                <w:rFonts w:ascii="Cambria Math" w:hAnsi="Cambria Math" w:cs="Times New Roman"/>
                <w:color w:val="1F1F1F"/>
                <w:szCs w:val="24"/>
                <w:shd w:val="clear" w:color="auto" w:fill="FFFFFF"/>
              </w:rPr>
              <m:t>F</m:t>
            </m:r>
          </m:num>
          <m:den>
            <m:r>
              <w:rPr>
                <w:rStyle w:val="a3"/>
                <w:rFonts w:ascii="Cambria Math" w:hAnsi="Cambria Math" w:cs="Times New Roman"/>
                <w:color w:val="1F1F1F"/>
                <w:szCs w:val="24"/>
                <w:shd w:val="clear" w:color="auto" w:fill="FFFFFF"/>
              </w:rPr>
              <m:t>m</m:t>
            </m:r>
          </m:den>
        </m:f>
      </m:oMath>
      <w:r w:rsidR="008C6096">
        <w:rPr>
          <w:rStyle w:val="a3"/>
          <w:rFonts w:ascii="Times New Roman" w:hAnsi="Times New Roman" w:cs="Times New Roman" w:hint="eastAsia"/>
          <w:b w:val="0"/>
          <w:color w:val="1F1F1F"/>
          <w:szCs w:val="24"/>
          <w:shd w:val="clear" w:color="auto" w:fill="FFFFFF"/>
        </w:rPr>
        <w:t xml:space="preserve"> </w:t>
      </w:r>
      <w:r w:rsidR="008C6096">
        <w:rPr>
          <w:rStyle w:val="a3"/>
          <w:rFonts w:ascii="Times New Roman" w:hAnsi="Times New Roman" w:cs="Times New Roman"/>
          <w:b w:val="0"/>
          <w:color w:val="1F1F1F"/>
          <w:szCs w:val="24"/>
          <w:shd w:val="clear" w:color="auto" w:fill="FFFFFF"/>
        </w:rPr>
        <w:t xml:space="preserve">is a crucial </w:t>
      </w:r>
      <w:r w:rsidR="00132CF8">
        <w:rPr>
          <w:rStyle w:val="a3"/>
          <w:rFonts w:ascii="Times New Roman" w:hAnsi="Times New Roman" w:cs="Times New Roman"/>
          <w:b w:val="0"/>
          <w:color w:val="1F1F1F"/>
          <w:szCs w:val="24"/>
          <w:shd w:val="clear" w:color="auto" w:fill="FFFFFF"/>
        </w:rPr>
        <w:t>variable</w:t>
      </w:r>
      <w:r w:rsidR="008C6096">
        <w:rPr>
          <w:rStyle w:val="a3"/>
          <w:rFonts w:ascii="Times New Roman" w:hAnsi="Times New Roman" w:cs="Times New Roman"/>
          <w:b w:val="0"/>
          <w:color w:val="1F1F1F"/>
          <w:szCs w:val="24"/>
          <w:shd w:val="clear" w:color="auto" w:fill="FFFFFF"/>
        </w:rPr>
        <w:t xml:space="preserve">. </w:t>
      </w:r>
      <w:r w:rsidR="00BA35BC">
        <w:rPr>
          <w:rStyle w:val="a3"/>
          <w:rFonts w:ascii="Times New Roman" w:hAnsi="Times New Roman" w:cs="Times New Roman"/>
          <w:b w:val="0"/>
          <w:color w:val="1F1F1F"/>
          <w:szCs w:val="24"/>
          <w:shd w:val="clear" w:color="auto" w:fill="FFFFFF"/>
        </w:rPr>
        <w:t>Indeed</w:t>
      </w:r>
      <w:r w:rsidR="008C6096">
        <w:rPr>
          <w:rStyle w:val="a3"/>
          <w:rFonts w:ascii="Times New Roman" w:hAnsi="Times New Roman" w:cs="Times New Roman"/>
          <w:b w:val="0"/>
          <w:color w:val="1F1F1F"/>
          <w:szCs w:val="24"/>
          <w:shd w:val="clear" w:color="auto" w:fill="FFFFFF"/>
        </w:rPr>
        <w:t xml:space="preserve">, </w:t>
      </w:r>
      <w:r w:rsidR="004524D9">
        <w:rPr>
          <w:rStyle w:val="a3"/>
          <w:rFonts w:ascii="Times New Roman" w:hAnsi="Times New Roman" w:cs="Times New Roman"/>
          <w:b w:val="0"/>
          <w:color w:val="1F1F1F"/>
          <w:szCs w:val="24"/>
          <w:shd w:val="clear" w:color="auto" w:fill="FFFFFF"/>
        </w:rPr>
        <w:t xml:space="preserve">the </w:t>
      </w:r>
      <w:r w:rsidR="00430BF5" w:rsidRPr="00D831C3">
        <w:rPr>
          <w:rFonts w:ascii="Times New Roman" w:hAnsi="Times New Roman" w:cs="Times New Roman"/>
          <w:color w:val="1F1F1F"/>
          <w:szCs w:val="24"/>
          <w:shd w:val="clear" w:color="auto" w:fill="FFFFFF"/>
        </w:rPr>
        <w:t>weight-to-horsepower ratio</w:t>
      </w:r>
      <w:r w:rsidR="00A557E8">
        <w:rPr>
          <w:rFonts w:ascii="Times New Roman" w:hAnsi="Times New Roman" w:cs="Times New Roman"/>
          <w:color w:val="1F1F1F"/>
          <w:szCs w:val="24"/>
          <w:shd w:val="clear" w:color="auto" w:fill="FFFFFF"/>
        </w:rPr>
        <w:t xml:space="preserve">, which is </w:t>
      </w:r>
      <w:r w:rsidR="00430BF5">
        <w:rPr>
          <w:rFonts w:ascii="Times New Roman" w:hAnsi="Times New Roman" w:cs="Times New Roman"/>
          <w:color w:val="1F1F1F"/>
          <w:szCs w:val="24"/>
          <w:shd w:val="clear" w:color="auto" w:fill="FFFFFF"/>
        </w:rPr>
        <w:t xml:space="preserve">inversely proportionate to </w:t>
      </w:r>
      <m:oMath>
        <m:f>
          <m:fPr>
            <m:ctrlPr>
              <w:rPr>
                <w:rStyle w:val="a3"/>
                <w:rFonts w:ascii="Cambria Math" w:hAnsi="Cambria Math" w:cs="Times New Roman"/>
                <w:b w:val="0"/>
                <w:i/>
                <w:color w:val="1F1F1F"/>
                <w:szCs w:val="24"/>
                <w:shd w:val="clear" w:color="auto" w:fill="FFFFFF"/>
              </w:rPr>
            </m:ctrlPr>
          </m:fPr>
          <m:num>
            <m:r>
              <w:rPr>
                <w:rStyle w:val="a3"/>
                <w:rFonts w:ascii="Cambria Math" w:hAnsi="Cambria Math" w:cs="Times New Roman"/>
                <w:color w:val="1F1F1F"/>
                <w:szCs w:val="24"/>
                <w:shd w:val="clear" w:color="auto" w:fill="FFFFFF"/>
              </w:rPr>
              <m:t>F</m:t>
            </m:r>
          </m:num>
          <m:den>
            <m:r>
              <w:rPr>
                <w:rStyle w:val="a3"/>
                <w:rFonts w:ascii="Cambria Math" w:hAnsi="Cambria Math" w:cs="Times New Roman"/>
                <w:color w:val="1F1F1F"/>
                <w:szCs w:val="24"/>
                <w:shd w:val="clear" w:color="auto" w:fill="FFFFFF"/>
              </w:rPr>
              <m:t>m</m:t>
            </m:r>
          </m:den>
        </m:f>
      </m:oMath>
      <w:r w:rsidR="00A557E8">
        <w:rPr>
          <w:rStyle w:val="a3"/>
          <w:rFonts w:ascii="Times New Roman" w:hAnsi="Times New Roman" w:cs="Times New Roman"/>
          <w:b w:val="0"/>
          <w:color w:val="1F1F1F"/>
          <w:szCs w:val="24"/>
          <w:shd w:val="clear" w:color="auto" w:fill="FFFFFF"/>
        </w:rPr>
        <w:t>, is included in the data set.</w:t>
      </w:r>
      <w:r w:rsidR="00975A20">
        <w:rPr>
          <w:rStyle w:val="a3"/>
          <w:rFonts w:ascii="Times New Roman" w:hAnsi="Times New Roman" w:cs="Times New Roman"/>
          <w:b w:val="0"/>
          <w:color w:val="1F1F1F"/>
          <w:szCs w:val="24"/>
          <w:shd w:val="clear" w:color="auto" w:fill="FFFFFF"/>
        </w:rPr>
        <w:t xml:space="preserve"> </w:t>
      </w:r>
      <w:r w:rsidR="00217AA5">
        <w:rPr>
          <w:rStyle w:val="a3"/>
          <w:rFonts w:ascii="Times New Roman" w:hAnsi="Times New Roman" w:cs="Times New Roman"/>
          <w:b w:val="0"/>
          <w:color w:val="1F1F1F"/>
          <w:szCs w:val="24"/>
          <w:shd w:val="clear" w:color="auto" w:fill="FFFFFF"/>
        </w:rPr>
        <w:t>Also, it is intuitive that the faster a car goes, the harder it accelerates</w:t>
      </w:r>
      <w:r w:rsidR="005458C7">
        <w:rPr>
          <w:rStyle w:val="a3"/>
          <w:rFonts w:ascii="Times New Roman" w:hAnsi="Times New Roman" w:cs="Times New Roman"/>
          <w:b w:val="0"/>
          <w:color w:val="1F1F1F"/>
          <w:szCs w:val="24"/>
          <w:shd w:val="clear" w:color="auto" w:fill="FFFFFF"/>
        </w:rPr>
        <w:t xml:space="preserve">. </w:t>
      </w:r>
      <w:r w:rsidR="00396D61">
        <w:rPr>
          <w:rStyle w:val="a3"/>
          <w:rFonts w:ascii="Times New Roman" w:hAnsi="Times New Roman" w:cs="Times New Roman"/>
          <w:b w:val="0"/>
          <w:color w:val="1F1F1F"/>
          <w:szCs w:val="24"/>
          <w:shd w:val="clear" w:color="auto" w:fill="FFFFFF"/>
        </w:rPr>
        <w:t>Hence</w:t>
      </w:r>
      <w:r w:rsidR="005458C7">
        <w:rPr>
          <w:rStyle w:val="a3"/>
          <w:rFonts w:ascii="Times New Roman" w:hAnsi="Times New Roman" w:cs="Times New Roman"/>
          <w:b w:val="0"/>
          <w:color w:val="1F1F1F"/>
          <w:szCs w:val="24"/>
          <w:shd w:val="clear" w:color="auto" w:fill="FFFFFF"/>
        </w:rPr>
        <w:t>, it is necessary to include traveling speed.</w:t>
      </w:r>
      <w:r w:rsidR="006640EA">
        <w:rPr>
          <w:rStyle w:val="a3"/>
          <w:rFonts w:ascii="Times New Roman" w:hAnsi="Times New Roman" w:cs="Times New Roman"/>
          <w:b w:val="0"/>
          <w:color w:val="1F1F1F"/>
          <w:szCs w:val="24"/>
          <w:shd w:val="clear" w:color="auto" w:fill="FFFFFF"/>
        </w:rPr>
        <w:t xml:space="preserve"> Lastly, </w:t>
      </w:r>
      <w:r w:rsidR="007D709F">
        <w:rPr>
          <w:rStyle w:val="a3"/>
          <w:rFonts w:ascii="Times New Roman" w:hAnsi="Times New Roman" w:cs="Times New Roman"/>
          <w:b w:val="0"/>
          <w:color w:val="1F1F1F"/>
          <w:szCs w:val="24"/>
          <w:shd w:val="clear" w:color="auto" w:fill="FFFFFF"/>
        </w:rPr>
        <w:t>we need to account for the degree of slope</w:t>
      </w:r>
      <w:r w:rsidR="00EA5933">
        <w:rPr>
          <w:rStyle w:val="a3"/>
          <w:rFonts w:ascii="Times New Roman" w:hAnsi="Times New Roman" w:cs="Times New Roman"/>
          <w:b w:val="0"/>
          <w:color w:val="1F1F1F"/>
          <w:szCs w:val="24"/>
          <w:shd w:val="clear" w:color="auto" w:fill="FFFFFF"/>
        </w:rPr>
        <w:t xml:space="preserve"> of the road</w:t>
      </w:r>
      <w:r w:rsidR="007D709F">
        <w:rPr>
          <w:rStyle w:val="a3"/>
          <w:rFonts w:ascii="Times New Roman" w:hAnsi="Times New Roman" w:cs="Times New Roman"/>
          <w:b w:val="0"/>
          <w:color w:val="1F1F1F"/>
          <w:szCs w:val="24"/>
          <w:shd w:val="clear" w:color="auto" w:fill="FFFFFF"/>
        </w:rPr>
        <w:t xml:space="preserve"> </w:t>
      </w:r>
      <w:r w:rsidR="003334C4">
        <w:rPr>
          <w:rStyle w:val="a3"/>
          <w:rFonts w:ascii="Times New Roman" w:hAnsi="Times New Roman" w:cs="Times New Roman"/>
          <w:b w:val="0"/>
          <w:color w:val="1F1F1F"/>
          <w:szCs w:val="24"/>
          <w:shd w:val="clear" w:color="auto" w:fill="FFFFFF"/>
        </w:rPr>
        <w:t>for</w:t>
      </w:r>
      <w:r w:rsidR="007D709F">
        <w:rPr>
          <w:rStyle w:val="a3"/>
          <w:rFonts w:ascii="Times New Roman" w:hAnsi="Times New Roman" w:cs="Times New Roman"/>
          <w:b w:val="0"/>
          <w:color w:val="1F1F1F"/>
          <w:szCs w:val="24"/>
          <w:shd w:val="clear" w:color="auto" w:fill="FFFFFF"/>
        </w:rPr>
        <w:t xml:space="preserve"> calculat</w:t>
      </w:r>
      <w:r w:rsidR="003334C4">
        <w:rPr>
          <w:rStyle w:val="a3"/>
          <w:rFonts w:ascii="Times New Roman" w:hAnsi="Times New Roman" w:cs="Times New Roman"/>
          <w:b w:val="0"/>
          <w:color w:val="1F1F1F"/>
          <w:szCs w:val="24"/>
          <w:shd w:val="clear" w:color="auto" w:fill="FFFFFF"/>
        </w:rPr>
        <w:t>ing</w:t>
      </w:r>
      <w:r w:rsidR="007D709F">
        <w:rPr>
          <w:rStyle w:val="a3"/>
          <w:rFonts w:ascii="Times New Roman" w:hAnsi="Times New Roman" w:cs="Times New Roman"/>
          <w:b w:val="0"/>
          <w:color w:val="1F1F1F"/>
          <w:szCs w:val="24"/>
          <w:shd w:val="clear" w:color="auto" w:fill="FFFFFF"/>
        </w:rPr>
        <w:t xml:space="preserve"> the effective power for acceleration. This information is included in the </w:t>
      </w:r>
      <w:r w:rsidR="001A6640">
        <w:rPr>
          <w:rStyle w:val="a3"/>
          <w:rFonts w:ascii="Times New Roman" w:hAnsi="Times New Roman" w:cs="Times New Roman"/>
          <w:b w:val="0"/>
          <w:color w:val="1F1F1F"/>
          <w:szCs w:val="24"/>
          <w:shd w:val="clear" w:color="auto" w:fill="FFFFFF"/>
        </w:rPr>
        <w:t>variable</w:t>
      </w:r>
      <w:r w:rsidR="007D709F">
        <w:rPr>
          <w:rStyle w:val="a3"/>
          <w:rFonts w:ascii="Times New Roman" w:hAnsi="Times New Roman" w:cs="Times New Roman"/>
          <w:b w:val="0"/>
          <w:color w:val="1F1F1F"/>
          <w:szCs w:val="24"/>
          <w:shd w:val="clear" w:color="auto" w:fill="FFFFFF"/>
        </w:rPr>
        <w:t xml:space="preserve"> G.</w:t>
      </w:r>
    </w:p>
    <w:p w:rsidR="003E3DD3" w:rsidRDefault="003E3DD3" w:rsidP="006640EA">
      <w:pPr>
        <w:jc w:val="both"/>
        <w:rPr>
          <w:rStyle w:val="a3"/>
          <w:rFonts w:ascii="Times New Roman" w:hAnsi="Times New Roman" w:cs="Times New Roman"/>
          <w:b w:val="0"/>
          <w:color w:val="1F1F1F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color w:val="1F1F1F"/>
          <w:szCs w:val="24"/>
          <w:shd w:val="clear" w:color="auto" w:fill="FFFFFF"/>
        </w:rPr>
        <w:tab/>
        <w:t>The data set contains 50 observations</w:t>
      </w:r>
      <w:r w:rsidR="001E2F51">
        <w:rPr>
          <w:rStyle w:val="a3"/>
          <w:rFonts w:ascii="Times New Roman" w:hAnsi="Times New Roman" w:cs="Times New Roman"/>
          <w:b w:val="0"/>
          <w:color w:val="1F1F1F"/>
          <w:szCs w:val="24"/>
          <w:shd w:val="clear" w:color="auto" w:fill="FFFFFF"/>
        </w:rPr>
        <w:t xml:space="preserve"> without any missing value</w:t>
      </w:r>
      <w:r>
        <w:rPr>
          <w:rStyle w:val="a3"/>
          <w:rFonts w:ascii="Times New Roman" w:hAnsi="Times New Roman" w:cs="Times New Roman"/>
          <w:b w:val="0"/>
          <w:color w:val="1F1F1F"/>
          <w:szCs w:val="24"/>
          <w:shd w:val="clear" w:color="auto" w:fill="FFFFFF"/>
        </w:rPr>
        <w:t>. According to Figure 1, we can observe that:</w:t>
      </w:r>
    </w:p>
    <w:p w:rsidR="003E3DD3" w:rsidRDefault="003E3DD3" w:rsidP="003E3DD3">
      <w:pPr>
        <w:pStyle w:val="a7"/>
        <w:numPr>
          <w:ilvl w:val="0"/>
          <w:numId w:val="9"/>
        </w:numPr>
        <w:ind w:leftChars="0"/>
        <w:jc w:val="both"/>
        <w:rPr>
          <w:rStyle w:val="a3"/>
          <w:rFonts w:ascii="Times New Roman" w:hAnsi="Times New Roman" w:cs="Times New Roman"/>
          <w:b w:val="0"/>
          <w:color w:val="1F1F1F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color w:val="1F1F1F"/>
          <w:szCs w:val="24"/>
          <w:shd w:val="clear" w:color="auto" w:fill="FFFFFF"/>
        </w:rPr>
        <w:t xml:space="preserve">WHP takes on 4 </w:t>
      </w:r>
      <w:r w:rsidR="00EE52E7">
        <w:rPr>
          <w:rStyle w:val="a3"/>
          <w:rFonts w:ascii="Times New Roman" w:hAnsi="Times New Roman" w:cs="Times New Roman"/>
          <w:b w:val="0"/>
          <w:color w:val="1F1F1F"/>
          <w:szCs w:val="24"/>
          <w:shd w:val="clear" w:color="auto" w:fill="FFFFFF"/>
        </w:rPr>
        <w:t xml:space="preserve">real </w:t>
      </w:r>
      <w:r>
        <w:rPr>
          <w:rStyle w:val="a3"/>
          <w:rFonts w:ascii="Times New Roman" w:hAnsi="Times New Roman" w:cs="Times New Roman"/>
          <w:b w:val="0"/>
          <w:color w:val="1F1F1F"/>
          <w:szCs w:val="24"/>
          <w:shd w:val="clear" w:color="auto" w:fill="FFFFFF"/>
        </w:rPr>
        <w:t xml:space="preserve">values, and G takes on 3 </w:t>
      </w:r>
      <w:r w:rsidR="00EE52E7">
        <w:rPr>
          <w:rStyle w:val="a3"/>
          <w:rFonts w:ascii="Times New Roman" w:hAnsi="Times New Roman" w:cs="Times New Roman"/>
          <w:b w:val="0"/>
          <w:color w:val="1F1F1F"/>
          <w:szCs w:val="24"/>
          <w:shd w:val="clear" w:color="auto" w:fill="FFFFFF"/>
        </w:rPr>
        <w:t xml:space="preserve">integer </w:t>
      </w:r>
      <w:r>
        <w:rPr>
          <w:rStyle w:val="a3"/>
          <w:rFonts w:ascii="Times New Roman" w:hAnsi="Times New Roman" w:cs="Times New Roman"/>
          <w:b w:val="0"/>
          <w:color w:val="1F1F1F"/>
          <w:szCs w:val="24"/>
          <w:shd w:val="clear" w:color="auto" w:fill="FFFFFF"/>
        </w:rPr>
        <w:t>values.</w:t>
      </w:r>
    </w:p>
    <w:p w:rsidR="00CD542E" w:rsidRDefault="00881C1E" w:rsidP="003E3DD3">
      <w:pPr>
        <w:pStyle w:val="a7"/>
        <w:numPr>
          <w:ilvl w:val="0"/>
          <w:numId w:val="9"/>
        </w:numPr>
        <w:ind w:leftChars="0"/>
        <w:jc w:val="both"/>
        <w:rPr>
          <w:rStyle w:val="a3"/>
          <w:rFonts w:ascii="Times New Roman" w:hAnsi="Times New Roman" w:cs="Times New Roman"/>
          <w:b w:val="0"/>
          <w:color w:val="1F1F1F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color w:val="1F1F1F"/>
          <w:szCs w:val="24"/>
          <w:shd w:val="clear" w:color="auto" w:fill="FFFFFF"/>
        </w:rPr>
        <w:t xml:space="preserve">ACC has a </w:t>
      </w:r>
      <w:r w:rsidR="00552777">
        <w:rPr>
          <w:rStyle w:val="a3"/>
          <w:rFonts w:ascii="Times New Roman" w:hAnsi="Times New Roman" w:cs="Times New Roman"/>
          <w:b w:val="0"/>
          <w:color w:val="1F1F1F"/>
          <w:szCs w:val="24"/>
          <w:shd w:val="clear" w:color="auto" w:fill="FFFFFF"/>
        </w:rPr>
        <w:t>somewhat</w:t>
      </w:r>
      <w:r>
        <w:rPr>
          <w:rStyle w:val="a3"/>
          <w:rFonts w:ascii="Times New Roman" w:hAnsi="Times New Roman" w:cs="Times New Roman"/>
          <w:b w:val="0"/>
          <w:color w:val="1F1F1F"/>
          <w:szCs w:val="24"/>
          <w:shd w:val="clear" w:color="auto" w:fill="FFFFFF"/>
        </w:rPr>
        <w:t xml:space="preserve"> negative relation with WHP and SP.</w:t>
      </w:r>
    </w:p>
    <w:p w:rsidR="00881C1E" w:rsidRDefault="00881C1E" w:rsidP="003E3DD3">
      <w:pPr>
        <w:pStyle w:val="a7"/>
        <w:numPr>
          <w:ilvl w:val="0"/>
          <w:numId w:val="9"/>
        </w:numPr>
        <w:ind w:leftChars="0"/>
        <w:jc w:val="both"/>
        <w:rPr>
          <w:rStyle w:val="a3"/>
          <w:rFonts w:ascii="Times New Roman" w:hAnsi="Times New Roman" w:cs="Times New Roman"/>
          <w:b w:val="0"/>
          <w:color w:val="1F1F1F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 w:hint="eastAsia"/>
          <w:b w:val="0"/>
          <w:color w:val="1F1F1F"/>
          <w:szCs w:val="24"/>
          <w:shd w:val="clear" w:color="auto" w:fill="FFFFFF"/>
        </w:rPr>
        <w:t>T</w:t>
      </w:r>
      <w:r>
        <w:rPr>
          <w:rStyle w:val="a3"/>
          <w:rFonts w:ascii="Times New Roman" w:hAnsi="Times New Roman" w:cs="Times New Roman"/>
          <w:b w:val="0"/>
          <w:color w:val="1F1F1F"/>
          <w:szCs w:val="24"/>
          <w:shd w:val="clear" w:color="auto" w:fill="FFFFFF"/>
        </w:rPr>
        <w:t xml:space="preserve">he </w:t>
      </w:r>
      <w:r w:rsidR="006E58C7">
        <w:rPr>
          <w:rStyle w:val="a3"/>
          <w:rFonts w:ascii="Times New Roman" w:hAnsi="Times New Roman" w:cs="Times New Roman"/>
          <w:b w:val="0"/>
          <w:color w:val="1F1F1F"/>
          <w:szCs w:val="24"/>
          <w:shd w:val="clear" w:color="auto" w:fill="FFFFFF"/>
        </w:rPr>
        <w:t>variance of ACC seems to decrease along with WHP and SP.</w:t>
      </w:r>
    </w:p>
    <w:p w:rsidR="00A07DAE" w:rsidRDefault="00A07DAE" w:rsidP="003E3DD3">
      <w:pPr>
        <w:pStyle w:val="a7"/>
        <w:numPr>
          <w:ilvl w:val="0"/>
          <w:numId w:val="9"/>
        </w:numPr>
        <w:ind w:leftChars="0"/>
        <w:jc w:val="both"/>
        <w:rPr>
          <w:rStyle w:val="a3"/>
          <w:rFonts w:ascii="Times New Roman" w:hAnsi="Times New Roman" w:cs="Times New Roman"/>
          <w:b w:val="0"/>
          <w:color w:val="1F1F1F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 w:hint="eastAsia"/>
          <w:b w:val="0"/>
          <w:color w:val="1F1F1F"/>
          <w:szCs w:val="24"/>
          <w:shd w:val="clear" w:color="auto" w:fill="FFFFFF"/>
        </w:rPr>
        <w:t>S</w:t>
      </w:r>
      <w:r>
        <w:rPr>
          <w:rStyle w:val="a3"/>
          <w:rFonts w:ascii="Times New Roman" w:hAnsi="Times New Roman" w:cs="Times New Roman"/>
          <w:b w:val="0"/>
          <w:color w:val="1F1F1F"/>
          <w:szCs w:val="24"/>
          <w:shd w:val="clear" w:color="auto" w:fill="FFFFFF"/>
        </w:rPr>
        <w:t>P has little correlation with WHP.</w:t>
      </w:r>
    </w:p>
    <w:p w:rsidR="008917AF" w:rsidRDefault="006E58C7" w:rsidP="008917AF">
      <w:pPr>
        <w:pStyle w:val="a7"/>
        <w:numPr>
          <w:ilvl w:val="0"/>
          <w:numId w:val="9"/>
        </w:numPr>
        <w:ind w:leftChars="0"/>
        <w:jc w:val="both"/>
        <w:rPr>
          <w:rStyle w:val="a3"/>
          <w:rFonts w:ascii="Times New Roman" w:hAnsi="Times New Roman" w:cs="Times New Roman"/>
          <w:b w:val="0"/>
          <w:color w:val="1F1F1F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 w:hint="eastAsia"/>
          <w:b w:val="0"/>
          <w:color w:val="1F1F1F"/>
          <w:szCs w:val="24"/>
          <w:shd w:val="clear" w:color="auto" w:fill="FFFFFF"/>
        </w:rPr>
        <w:t>T</w:t>
      </w:r>
      <w:r>
        <w:rPr>
          <w:rStyle w:val="a3"/>
          <w:rFonts w:ascii="Times New Roman" w:hAnsi="Times New Roman" w:cs="Times New Roman"/>
          <w:b w:val="0"/>
          <w:color w:val="1F1F1F"/>
          <w:szCs w:val="24"/>
          <w:shd w:val="clear" w:color="auto" w:fill="FFFFFF"/>
        </w:rPr>
        <w:t xml:space="preserve">he </w:t>
      </w:r>
      <w:r w:rsidR="00AA521E">
        <w:rPr>
          <w:rStyle w:val="a3"/>
          <w:rFonts w:ascii="Times New Roman" w:hAnsi="Times New Roman" w:cs="Times New Roman"/>
          <w:b w:val="0"/>
          <w:color w:val="1F1F1F"/>
          <w:szCs w:val="24"/>
          <w:shd w:val="clear" w:color="auto" w:fill="FFFFFF"/>
        </w:rPr>
        <w:t>predictor</w:t>
      </w:r>
      <w:r>
        <w:rPr>
          <w:rStyle w:val="a3"/>
          <w:rFonts w:ascii="Times New Roman" w:hAnsi="Times New Roman" w:cs="Times New Roman"/>
          <w:b w:val="0"/>
          <w:color w:val="1F1F1F"/>
          <w:szCs w:val="24"/>
          <w:shd w:val="clear" w:color="auto" w:fill="FFFFFF"/>
        </w:rPr>
        <w:t xml:space="preserve"> G has little correlation with other factors and observations.</w:t>
      </w:r>
    </w:p>
    <w:bookmarkStart w:id="0" w:name="_MON_1675005837"/>
    <w:bookmarkEnd w:id="0"/>
    <w:p w:rsidR="00B02B27" w:rsidRPr="00522329" w:rsidRDefault="003E3DD3" w:rsidP="00522329">
      <w:pPr>
        <w:rPr>
          <w:rStyle w:val="a3"/>
          <w:rFonts w:ascii="Times New Roman" w:hAnsi="Times New Roman" w:cs="Times New Roman" w:hint="eastAsia"/>
          <w:b w:val="0"/>
          <w:bCs w:val="0"/>
          <w:color w:val="1F1F1F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1F1F"/>
          <w:szCs w:val="24"/>
          <w:shd w:val="clear" w:color="auto" w:fill="FFFFFF"/>
        </w:rPr>
        <w:object w:dxaOrig="8309" w:dyaOrig="58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15.65pt;height:293.75pt" o:ole="">
            <v:imagedata r:id="rId6" o:title=""/>
          </v:shape>
          <o:OLEObject Type="Embed" ProgID="Word.OpenDocumentText.12" ShapeID="_x0000_i1032" DrawAspect="Content" ObjectID="_1675033278" r:id="rId7"/>
        </w:object>
      </w:r>
    </w:p>
    <w:p w:rsidR="00674721" w:rsidRPr="00E5297D" w:rsidRDefault="00D6479B" w:rsidP="00674721">
      <w:pPr>
        <w:jc w:val="center"/>
        <w:rPr>
          <w:rStyle w:val="a3"/>
          <w:rFonts w:ascii="Times New Roman" w:hAnsi="Times New Roman" w:cs="Times New Roman" w:hint="eastAsia"/>
          <w:color w:val="1F1F1F"/>
          <w:sz w:val="36"/>
          <w:szCs w:val="36"/>
          <w:shd w:val="clear" w:color="auto" w:fill="FFFFFF"/>
        </w:rPr>
      </w:pPr>
      <w:r w:rsidRPr="00E5297D">
        <w:rPr>
          <w:rStyle w:val="a3"/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>Model</w:t>
      </w:r>
    </w:p>
    <w:p w:rsidR="00B02B27" w:rsidRDefault="009E6108" w:rsidP="00081356">
      <w:pPr>
        <w:jc w:val="both"/>
        <w:rPr>
          <w:rFonts w:ascii="Times New Roman" w:hAnsi="Times New Roman" w:cs="Times New Roman"/>
          <w:color w:val="1F1F1F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1F1F"/>
          <w:szCs w:val="24"/>
          <w:shd w:val="clear" w:color="auto" w:fill="FFFFFF"/>
        </w:rPr>
        <w:tab/>
        <w:t xml:space="preserve">We will fit a linear model for the </w:t>
      </w:r>
      <w:r w:rsidR="005F650B">
        <w:rPr>
          <w:rFonts w:ascii="Times New Roman" w:hAnsi="Times New Roman" w:cs="Times New Roman"/>
          <w:color w:val="1F1F1F"/>
          <w:szCs w:val="24"/>
          <w:shd w:val="clear" w:color="auto" w:fill="FFFFFF"/>
        </w:rPr>
        <w:t>responses</w:t>
      </w:r>
      <w:r>
        <w:rPr>
          <w:rFonts w:ascii="Times New Roman" w:hAnsi="Times New Roman" w:cs="Times New Roman"/>
          <w:color w:val="1F1F1F"/>
          <w:szCs w:val="24"/>
          <w:shd w:val="clear" w:color="auto" w:fill="FFFFFF"/>
        </w:rPr>
        <w:t xml:space="preserve"> and </w:t>
      </w:r>
      <w:r w:rsidR="00581E89">
        <w:rPr>
          <w:rFonts w:ascii="Times New Roman" w:hAnsi="Times New Roman" w:cs="Times New Roman"/>
          <w:color w:val="1F1F1F"/>
          <w:szCs w:val="24"/>
          <w:shd w:val="clear" w:color="auto" w:fill="FFFFFF"/>
        </w:rPr>
        <w:t>predictor</w:t>
      </w:r>
      <w:r w:rsidR="00A25F5E">
        <w:rPr>
          <w:rFonts w:ascii="Times New Roman" w:hAnsi="Times New Roman" w:cs="Times New Roman"/>
          <w:color w:val="1F1F1F"/>
          <w:szCs w:val="24"/>
          <w:shd w:val="clear" w:color="auto" w:fill="FFFFFF"/>
        </w:rPr>
        <w:t>s</w:t>
      </w:r>
      <w:r w:rsidR="005F650B">
        <w:rPr>
          <w:rFonts w:ascii="Times New Roman" w:hAnsi="Times New Roman" w:cs="Times New Roman"/>
          <w:color w:val="1F1F1F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F1F1F"/>
          <w:szCs w:val="24"/>
          <w:shd w:val="clear" w:color="auto" w:fill="FFFFFF"/>
        </w:rPr>
        <w:t xml:space="preserve">for they are </w:t>
      </w:r>
      <w:r w:rsidR="00197FDD">
        <w:rPr>
          <w:rFonts w:ascii="Times New Roman" w:hAnsi="Times New Roman" w:cs="Times New Roman"/>
          <w:color w:val="1F1F1F"/>
          <w:szCs w:val="24"/>
          <w:shd w:val="clear" w:color="auto" w:fill="FFFFFF"/>
        </w:rPr>
        <w:t xml:space="preserve">all </w:t>
      </w:r>
      <w:r>
        <w:rPr>
          <w:rFonts w:ascii="Times New Roman" w:hAnsi="Times New Roman" w:cs="Times New Roman"/>
          <w:color w:val="1F1F1F"/>
          <w:szCs w:val="24"/>
          <w:shd w:val="clear" w:color="auto" w:fill="FFFFFF"/>
        </w:rPr>
        <w:t xml:space="preserve">continuous values. Since WHP and G takes on a small set of values, </w:t>
      </w:r>
      <w:r w:rsidR="0052227E">
        <w:rPr>
          <w:rFonts w:ascii="Times New Roman" w:hAnsi="Times New Roman" w:cs="Times New Roman"/>
          <w:color w:val="1F1F1F"/>
          <w:szCs w:val="24"/>
          <w:shd w:val="clear" w:color="auto" w:fill="FFFFFF"/>
        </w:rPr>
        <w:t>one</w:t>
      </w:r>
      <w:r>
        <w:rPr>
          <w:rFonts w:ascii="Times New Roman" w:hAnsi="Times New Roman" w:cs="Times New Roman"/>
          <w:color w:val="1F1F1F"/>
          <w:szCs w:val="24"/>
          <w:shd w:val="clear" w:color="auto" w:fill="FFFFFF"/>
        </w:rPr>
        <w:t xml:space="preserve"> may </w:t>
      </w:r>
      <w:r w:rsidR="003C453C">
        <w:rPr>
          <w:rFonts w:ascii="Times New Roman" w:hAnsi="Times New Roman" w:cs="Times New Roman"/>
          <w:color w:val="1F1F1F"/>
          <w:szCs w:val="24"/>
          <w:shd w:val="clear" w:color="auto" w:fill="FFFFFF"/>
        </w:rPr>
        <w:t xml:space="preserve">fit </w:t>
      </w:r>
      <w:r w:rsidR="001C1DCE">
        <w:rPr>
          <w:rFonts w:ascii="Times New Roman" w:hAnsi="Times New Roman" w:cs="Times New Roman"/>
          <w:color w:val="1F1F1F"/>
          <w:szCs w:val="24"/>
          <w:shd w:val="clear" w:color="auto" w:fill="FFFFFF"/>
        </w:rPr>
        <w:t>separate models where they are treats as discrete factors.</w:t>
      </w:r>
    </w:p>
    <w:p w:rsidR="00081356" w:rsidRDefault="00081356" w:rsidP="00081356">
      <w:pPr>
        <w:jc w:val="both"/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ab/>
        <w:t xml:space="preserve">Firstly, we fit a naïve model </w:t>
      </w:r>
      <w:r w:rsidR="00B61AB4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with non-informative prior </w:t>
      </w:r>
      <w:r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and see how it does:</w:t>
      </w:r>
    </w:p>
    <w:bookmarkStart w:id="1" w:name="_MON_1675017438"/>
    <w:bookmarkEnd w:id="1"/>
    <w:p w:rsidR="00081356" w:rsidRDefault="00BC20CB" w:rsidP="00081356">
      <w:pPr>
        <w:jc w:val="both"/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object w:dxaOrig="8306" w:dyaOrig="1468">
          <v:shape id="_x0000_i1187" type="#_x0000_t75" style="width:415.2pt;height:73.35pt" o:ole="">
            <v:imagedata r:id="rId8" o:title=""/>
          </v:shape>
          <o:OLEObject Type="Embed" ProgID="Word.OpenDocumentText.12" ShapeID="_x0000_i1187" DrawAspect="Content" ObjectID="_1675033279" r:id="rId9"/>
        </w:object>
      </w:r>
    </w:p>
    <w:p w:rsidR="003B1022" w:rsidRDefault="003B1022" w:rsidP="00081356">
      <w:pPr>
        <w:jc w:val="both"/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For the JAGS setup, we skip manual initialization, use 1000 iterations as burn-in, and run 3 chains for 5000 steps. </w:t>
      </w:r>
      <w:r>
        <w:rPr>
          <w:rStyle w:val="a3"/>
          <w:rFonts w:ascii="Times New Roman" w:hAnsi="Times New Roman" w:cs="Times New Roman" w:hint="eastAsia"/>
          <w:b w:val="0"/>
          <w:bCs w:val="0"/>
          <w:color w:val="1F1F1F"/>
          <w:szCs w:val="24"/>
          <w:shd w:val="clear" w:color="auto" w:fill="FFFFFF"/>
        </w:rPr>
        <w:t>A</w:t>
      </w:r>
      <w:r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ccording to the convergence analysis, the parameter indeed converges</w:t>
      </w:r>
      <w:r w:rsidR="00B51FD9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.</w:t>
      </w:r>
      <w:r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 </w:t>
      </w:r>
      <w:r w:rsidR="00750841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Because t</w:t>
      </w:r>
      <w:r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he autocorrelation is </w:t>
      </w:r>
      <w:r w:rsidR="00750841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a little big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50841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, I increase the iterations to 10000 for each chain so</w:t>
      </w:r>
      <w:r w:rsidR="009D2B0E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 that</w:t>
      </w:r>
      <w:r w:rsidR="00750841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 the total number of iterations is greater than that suggested by Raftery’s diagnostic.</w:t>
      </w:r>
      <w:r w:rsidR="00802980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 </w:t>
      </w:r>
      <w:r w:rsidR="00513460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The MCMC yields the posterior mean of the parameters as:</w:t>
      </w:r>
    </w:p>
    <w:bookmarkStart w:id="2" w:name="_MON_1675020885"/>
    <w:bookmarkEnd w:id="2"/>
    <w:p w:rsidR="00513460" w:rsidRDefault="00A601B9" w:rsidP="00081356">
      <w:pPr>
        <w:jc w:val="both"/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object w:dxaOrig="8306" w:dyaOrig="734">
          <v:shape id="_x0000_i1085" type="#_x0000_t75" style="width:415.2pt;height:36.65pt" o:ole="">
            <v:imagedata r:id="rId10" o:title=""/>
          </v:shape>
          <o:OLEObject Type="Embed" ProgID="Word.OpenDocumentText.12" ShapeID="_x0000_i1085" DrawAspect="Content" ObjectID="_1675033280" r:id="rId11"/>
        </w:object>
      </w:r>
    </w:p>
    <w:p w:rsidR="00513460" w:rsidRDefault="00513460" w:rsidP="00081356">
      <w:pPr>
        <w:jc w:val="both"/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The result is expected for </w:t>
      </w:r>
      <w:proofErr w:type="gramStart"/>
      <w:r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b[</w:t>
      </w:r>
      <w:proofErr w:type="gramEnd"/>
      <w:r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1]</w:t>
      </w:r>
      <w:r w:rsidR="00695CF6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 and b[2] which are the coefficients for WHP and SP. </w:t>
      </w:r>
      <w:r w:rsidR="00695CF6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lastRenderedPageBreak/>
        <w:t xml:space="preserve">Although </w:t>
      </w:r>
      <w:proofErr w:type="gramStart"/>
      <w:r w:rsidR="00695CF6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b[</w:t>
      </w:r>
      <w:proofErr w:type="gramEnd"/>
      <w:r w:rsidR="00695CF6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3] appears to be negative, the posterior distribution</w:t>
      </w:r>
      <w:r w:rsidR="008B7FEC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 (</w:t>
      </w:r>
      <w:r w:rsidR="00302940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F</w:t>
      </w:r>
      <w:r w:rsidR="008B7FEC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igure 2)</w:t>
      </w:r>
      <w:r w:rsidR="00695CF6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 shows that the predictor G is actually not </w:t>
      </w:r>
      <w:r w:rsidR="004B5361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that </w:t>
      </w:r>
      <w:r w:rsidR="00695CF6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significant.</w:t>
      </w:r>
      <w:r w:rsidR="00C62335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 We also check the </w:t>
      </w:r>
      <w:hyperlink r:id="rId12" w:history="1">
        <w:r w:rsidR="00705A65" w:rsidRPr="00182AA9">
          <w:rPr>
            <w:rStyle w:val="a4"/>
            <w:rFonts w:ascii="Times New Roman" w:hAnsi="Times New Roman" w:cs="Times New Roman"/>
            <w:szCs w:val="24"/>
            <w:shd w:val="clear" w:color="auto" w:fill="FFFFFF"/>
          </w:rPr>
          <w:t xml:space="preserve">partial </w:t>
        </w:r>
        <w:r w:rsidR="00C62335" w:rsidRPr="00182AA9">
          <w:rPr>
            <w:rStyle w:val="a4"/>
            <w:rFonts w:ascii="Times New Roman" w:hAnsi="Times New Roman" w:cs="Times New Roman"/>
            <w:szCs w:val="24"/>
            <w:shd w:val="clear" w:color="auto" w:fill="FFFFFF"/>
          </w:rPr>
          <w:t>residual plots</w:t>
        </w:r>
      </w:hyperlink>
      <w:r w:rsidR="00A601B9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 using the mean of </w:t>
      </w:r>
      <w:r w:rsidR="00EB1E3F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the posteriors</w:t>
      </w:r>
      <w:r w:rsidR="00C62335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.</w:t>
      </w:r>
      <w:r w:rsidR="00182AA9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 </w:t>
      </w:r>
      <w:r w:rsidR="008B7FEC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In Figure 3</w:t>
      </w:r>
      <w:r w:rsidR="002B434B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, the partial residual of WHP seems to exhibit a quadratic trend. It </w:t>
      </w:r>
      <w:r w:rsidR="008007B7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w</w:t>
      </w:r>
      <w:r w:rsidR="001218E2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ill</w:t>
      </w:r>
      <w:r w:rsidR="0020112D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 be a good idea to include additional transformation of the predictors.</w:t>
      </w:r>
      <w:r w:rsidR="004D286F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 Before fitting another model, we calculate the DIC </w:t>
      </w:r>
      <w:r w:rsidR="001B3088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to be</w:t>
      </w:r>
      <w:r w:rsidR="004D286F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 </w:t>
      </w:r>
      <w:r w:rsidR="004D286F" w:rsidRPr="004D286F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281.5</w:t>
      </w:r>
      <w:r w:rsidR="004D286F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.</w:t>
      </w:r>
    </w:p>
    <w:bookmarkStart w:id="3" w:name="_MON_1675022470"/>
    <w:bookmarkEnd w:id="3"/>
    <w:p w:rsidR="00C62335" w:rsidRDefault="008B7FEC" w:rsidP="00081356">
      <w:pPr>
        <w:jc w:val="both"/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object w:dxaOrig="8306" w:dyaOrig="3579">
          <v:shape id="_x0000_i1109" type="#_x0000_t75" style="width:415.2pt;height:178.9pt" o:ole="">
            <v:imagedata r:id="rId13" o:title=""/>
          </v:shape>
          <o:OLEObject Type="Embed" ProgID="Word.OpenDocumentText.12" ShapeID="_x0000_i1109" DrawAspect="Content" ObjectID="_1675033281" r:id="rId14"/>
        </w:object>
      </w:r>
    </w:p>
    <w:p w:rsidR="00946DE2" w:rsidRDefault="00FF711C" w:rsidP="00081356">
      <w:pPr>
        <w:jc w:val="both"/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ab/>
        <w:t>In the second model, we include the WHP</w:t>
      </w:r>
      <w:r w:rsidRPr="00FF711C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  <w:vertAlign w:val="superscript"/>
        </w:rPr>
        <w:t>2</w:t>
      </w:r>
      <w:r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 as an additional predictor.</w:t>
      </w:r>
      <w:r w:rsidR="00CE17DA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 We fit the second model using </w:t>
      </w:r>
      <w:r w:rsidR="00F76540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the same prior and JAGS setup as the first model.</w:t>
      </w:r>
      <w:r w:rsidR="00825CE3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 The resulting autocorrelation is quite high.</w:t>
      </w:r>
      <w:r w:rsidR="00C76BDD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 Thus, we increase the iteration of each chain to 100000.</w:t>
      </w:r>
      <w:r w:rsidR="00946DE2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 The posterior mean of the predictors is:</w:t>
      </w:r>
    </w:p>
    <w:bookmarkStart w:id="4" w:name="_MON_1675024718"/>
    <w:bookmarkEnd w:id="4"/>
    <w:p w:rsidR="00946DE2" w:rsidRDefault="00946DE2" w:rsidP="00081356">
      <w:pPr>
        <w:jc w:val="both"/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object w:dxaOrig="8306" w:dyaOrig="720">
          <v:shape id="_x0000_i1111" type="#_x0000_t75" style="width:415.2pt;height:36.2pt" o:ole="">
            <v:imagedata r:id="rId15" o:title=""/>
          </v:shape>
          <o:OLEObject Type="Embed" ProgID="Word.OpenDocumentText.12" ShapeID="_x0000_i1111" DrawAspect="Content" ObjectID="_1675033282" r:id="rId16"/>
        </w:object>
      </w:r>
    </w:p>
    <w:p w:rsidR="00B170EF" w:rsidRDefault="00946DE2" w:rsidP="00081356">
      <w:pPr>
        <w:jc w:val="both"/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where </w:t>
      </w:r>
      <w:proofErr w:type="gramStart"/>
      <w:r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b[</w:t>
      </w:r>
      <w:proofErr w:type="gramEnd"/>
      <w:r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4] is the coefficient for </w:t>
      </w:r>
      <w:r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WHP</w:t>
      </w:r>
      <w:r w:rsidRPr="00FF711C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  <w:vertAlign w:val="superscript"/>
        </w:rPr>
        <w:t>2</w:t>
      </w:r>
      <w:r w:rsidR="001367AE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. </w:t>
      </w:r>
      <w:r w:rsidR="008529FB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It turns out all of the predictors are significant in this model</w:t>
      </w:r>
      <w:r w:rsidR="00013368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, and the new DIC is 280.2.</w:t>
      </w:r>
      <w:r w:rsidR="0032060A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 Since the DIC for the second model is lower, we prefer the second model.</w:t>
      </w:r>
      <w:r w:rsidR="00B170EF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 Most importantly, we can check the partial residual plot for WHP (Figure 4)</w:t>
      </w:r>
      <w:r w:rsidR="0024631E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;</w:t>
      </w:r>
      <w:r w:rsidR="00B170EF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 the quadratic </w:t>
      </w:r>
      <w:r w:rsidR="00C3129A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trend</w:t>
      </w:r>
      <w:r w:rsidR="00B170EF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 disappears.</w:t>
      </w:r>
    </w:p>
    <w:bookmarkStart w:id="5" w:name="_MON_1675025350"/>
    <w:bookmarkEnd w:id="5"/>
    <w:p w:rsidR="00E538AC" w:rsidRDefault="00AF51C7" w:rsidP="00081356">
      <w:pPr>
        <w:jc w:val="both"/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object w:dxaOrig="8306" w:dyaOrig="3583">
          <v:shape id="_x0000_i1198" type="#_x0000_t75" style="width:415.2pt;height:179.35pt" o:ole="">
            <v:imagedata r:id="rId17" o:title=""/>
          </v:shape>
          <o:OLEObject Type="Embed" ProgID="Word.OpenDocumentText.12" ShapeID="_x0000_i1198" DrawAspect="Content" ObjectID="_1675033283" r:id="rId18"/>
        </w:object>
      </w:r>
    </w:p>
    <w:p w:rsidR="000A48F5" w:rsidRDefault="000953ED" w:rsidP="00081356">
      <w:pPr>
        <w:jc w:val="both"/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We</w:t>
      </w:r>
      <w:r w:rsidR="00E538AC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 also try several </w:t>
      </w:r>
      <w:r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combinations</w:t>
      </w:r>
      <w:r w:rsidR="00E538AC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 of predictors</w:t>
      </w:r>
      <w:r w:rsidR="00325680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 with non-informative priors</w:t>
      </w:r>
      <w:r w:rsidR="000A48F5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.</w:t>
      </w:r>
      <w:r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 </w:t>
      </w:r>
      <w:r w:rsidR="00BB613C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T</w:t>
      </w:r>
      <w:r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he result is listed in Table 1.</w:t>
      </w:r>
      <w:r w:rsidR="00325680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 Su</w:t>
      </w:r>
      <w:r w:rsidR="0047121D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rprisingly, the model</w:t>
      </w:r>
      <w:r w:rsidR="002C6D74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 </w:t>
      </w:r>
      <w:r w:rsidR="0047121D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using predictors of WHP, SP, and </w:t>
      </w:r>
      <w:r w:rsidR="0047121D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WHP</w:t>
      </w:r>
      <w:r w:rsidR="0047121D" w:rsidRPr="00FF711C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  <w:vertAlign w:val="superscript"/>
        </w:rPr>
        <w:t>2</w:t>
      </w:r>
      <w:r w:rsidR="0047121D">
        <w:rPr>
          <w:rStyle w:val="a3"/>
          <w:rFonts w:ascii="Times New Roman" w:hAnsi="Times New Roman" w:cs="Times New Roman" w:hint="eastAsia"/>
          <w:b w:val="0"/>
          <w:bCs w:val="0"/>
          <w:color w:val="1F1F1F"/>
          <w:szCs w:val="24"/>
          <w:shd w:val="clear" w:color="auto" w:fill="FFFFFF"/>
        </w:rPr>
        <w:t xml:space="preserve"> </w:t>
      </w:r>
      <w:r w:rsidR="0047121D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yields the smallest DIC. Therefore, we are justified to drop the predictor G</w:t>
      </w:r>
      <w:r w:rsidR="000D120E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, and we </w:t>
      </w:r>
      <w:r w:rsidR="000D120E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lastRenderedPageBreak/>
        <w:t>refer to the new model as -G.</w:t>
      </w:r>
    </w:p>
    <w:p w:rsidR="004610E1" w:rsidRDefault="004610E1" w:rsidP="00081356">
      <w:pPr>
        <w:jc w:val="both"/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ab/>
      </w:r>
      <w:r w:rsidR="000D120E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The</w:t>
      </w:r>
      <w:r w:rsidR="00801DAC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 mean of posterior of the coefficients for model -G is shown below.</w:t>
      </w:r>
    </w:p>
    <w:bookmarkStart w:id="6" w:name="_MON_1675028048"/>
    <w:bookmarkEnd w:id="6"/>
    <w:p w:rsidR="00801DAC" w:rsidRDefault="00801DAC" w:rsidP="00081356">
      <w:pPr>
        <w:jc w:val="both"/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object w:dxaOrig="8306" w:dyaOrig="720">
          <v:shape id="_x0000_i1176" type="#_x0000_t75" style="width:415.2pt;height:36.2pt" o:ole="">
            <v:imagedata r:id="rId19" o:title=""/>
          </v:shape>
          <o:OLEObject Type="Embed" ProgID="Word.OpenDocumentText.12" ShapeID="_x0000_i1176" DrawAspect="Content" ObjectID="_1675033284" r:id="rId20"/>
        </w:object>
      </w:r>
    </w:p>
    <w:p w:rsidR="008133C4" w:rsidRDefault="008133C4" w:rsidP="00081356">
      <w:pPr>
        <w:jc w:val="both"/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 w:hint="eastAsia"/>
          <w:b w:val="0"/>
          <w:bCs w:val="0"/>
          <w:color w:val="1F1F1F"/>
          <w:szCs w:val="24"/>
          <w:shd w:val="clear" w:color="auto" w:fill="FFFFFF"/>
        </w:rPr>
        <w:t>T</w:t>
      </w:r>
      <w:r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he sign of the coefficient is the same for the first model and the second model.</w:t>
      </w:r>
      <w:r w:rsidR="00C66DCA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 We can </w:t>
      </w:r>
      <w:r w:rsidR="00C441AD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further confirm our belief by assuming a skeptical prior, i.e., assigning positive </w:t>
      </w:r>
      <w:r w:rsidR="0096477E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mean</w:t>
      </w:r>
      <w:r w:rsidR="002B15C7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s</w:t>
      </w:r>
      <w:r w:rsidR="00C441AD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 </w:t>
      </w:r>
      <w:r w:rsidR="00AF51C7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to</w:t>
      </w:r>
      <w:r w:rsidR="00C441AD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 the prior</w:t>
      </w:r>
      <w:r w:rsidR="002B15C7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s</w:t>
      </w:r>
      <w:r w:rsidR="00C441AD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, and see the result of the posterior</w:t>
      </w:r>
      <w:r w:rsidR="00501CEA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s</w:t>
      </w:r>
      <w:r w:rsidR="00C441AD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.</w:t>
      </w:r>
    </w:p>
    <w:bookmarkStart w:id="7" w:name="_MON_1675028593"/>
    <w:bookmarkEnd w:id="7"/>
    <w:p w:rsidR="00BC20CB" w:rsidRDefault="00BC20CB" w:rsidP="00081356">
      <w:pPr>
        <w:jc w:val="both"/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object w:dxaOrig="8306" w:dyaOrig="1468">
          <v:shape id="_x0000_i1191" type="#_x0000_t75" style="width:415.2pt;height:73.35pt" o:ole="">
            <v:imagedata r:id="rId21" o:title=""/>
          </v:shape>
          <o:OLEObject Type="Embed" ProgID="Word.OpenDocumentText.12" ShapeID="_x0000_i1191" DrawAspect="Content" ObjectID="_1675033285" r:id="rId22"/>
        </w:object>
      </w:r>
    </w:p>
    <w:p w:rsidR="00BC20CB" w:rsidRDefault="00BC20CB" w:rsidP="00081356">
      <w:pPr>
        <w:jc w:val="both"/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 w:hint="eastAsia"/>
          <w:b w:val="0"/>
          <w:bCs w:val="0"/>
          <w:color w:val="1F1F1F"/>
          <w:szCs w:val="24"/>
          <w:shd w:val="clear" w:color="auto" w:fill="FFFFFF"/>
        </w:rPr>
        <w:t>T</w:t>
      </w:r>
      <w:r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he sign</w:t>
      </w:r>
      <w:r w:rsidR="009C0C1D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 </w:t>
      </w:r>
      <w:r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of the posterior mean remains the same</w:t>
      </w:r>
      <w:r w:rsidR="00FA5A02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 as shown below</w:t>
      </w:r>
      <w:r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.</w:t>
      </w:r>
    </w:p>
    <w:bookmarkStart w:id="8" w:name="_MON_1675028987"/>
    <w:bookmarkEnd w:id="8"/>
    <w:p w:rsidR="00BC20CB" w:rsidRPr="001367AE" w:rsidRDefault="00BC20CB" w:rsidP="00081356">
      <w:pPr>
        <w:jc w:val="both"/>
        <w:rPr>
          <w:rStyle w:val="a3"/>
          <w:rFonts w:ascii="Times New Roman" w:hAnsi="Times New Roman" w:cs="Times New Roman" w:hint="eastAsia"/>
          <w:b w:val="0"/>
          <w:bCs w:val="0"/>
          <w:color w:val="1F1F1F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object w:dxaOrig="8306" w:dyaOrig="720">
          <v:shape id="_x0000_i1194" type="#_x0000_t75" style="width:415.2pt;height:36.2pt" o:ole="">
            <v:imagedata r:id="rId23" o:title=""/>
          </v:shape>
          <o:OLEObject Type="Embed" ProgID="Word.OpenDocumentText.12" ShapeID="_x0000_i1194" DrawAspect="Content" ObjectID="_1675033286" r:id="rId24"/>
        </w:object>
      </w:r>
    </w:p>
    <w:p w:rsidR="00D6479B" w:rsidRPr="0086734D" w:rsidRDefault="00D6479B" w:rsidP="00D6479B">
      <w:pPr>
        <w:jc w:val="center"/>
        <w:rPr>
          <w:rStyle w:val="a3"/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</w:pPr>
      <w:r w:rsidRPr="0086734D">
        <w:rPr>
          <w:rStyle w:val="a3"/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>Results</w:t>
      </w:r>
    </w:p>
    <w:p w:rsidR="00B02B27" w:rsidRDefault="00D23DB7" w:rsidP="00EA4131">
      <w:pPr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>
        <w:rPr>
          <w:rFonts w:ascii="Times New Roman" w:eastAsia="新細明體" w:hAnsi="Times New Roman" w:cs="Times New Roman"/>
          <w:b/>
          <w:bCs/>
          <w:color w:val="1F1F1F"/>
          <w:kern w:val="0"/>
          <w:szCs w:val="24"/>
        </w:rPr>
        <w:tab/>
      </w:r>
      <w:r>
        <w:rPr>
          <w:rFonts w:ascii="Times New Roman" w:eastAsia="新細明體" w:hAnsi="Times New Roman" w:cs="Times New Roman"/>
          <w:bCs/>
          <w:color w:val="1F1F1F"/>
          <w:kern w:val="0"/>
          <w:szCs w:val="24"/>
        </w:rPr>
        <w:t xml:space="preserve">According to our </w:t>
      </w:r>
      <w:r w:rsidR="00D06FA0">
        <w:rPr>
          <w:rFonts w:ascii="Times New Roman" w:eastAsia="新細明體" w:hAnsi="Times New Roman" w:cs="Times New Roman"/>
          <w:bCs/>
          <w:color w:val="1F1F1F"/>
          <w:kern w:val="0"/>
          <w:szCs w:val="24"/>
        </w:rPr>
        <w:t>analysis</w:t>
      </w:r>
      <w:r>
        <w:rPr>
          <w:rFonts w:ascii="Times New Roman" w:eastAsia="新細明體" w:hAnsi="Times New Roman" w:cs="Times New Roman"/>
          <w:bCs/>
          <w:color w:val="1F1F1F"/>
          <w:kern w:val="0"/>
          <w:szCs w:val="24"/>
        </w:rPr>
        <w:t xml:space="preserve">, the </w:t>
      </w:r>
      <w:r w:rsidR="00D06FA0">
        <w:rPr>
          <w:rFonts w:ascii="Times New Roman" w:eastAsia="新細明體" w:hAnsi="Times New Roman" w:cs="Times New Roman"/>
          <w:bCs/>
          <w:color w:val="1F1F1F"/>
          <w:kern w:val="0"/>
          <w:szCs w:val="24"/>
        </w:rPr>
        <w:t xml:space="preserve">best model to describe the relationship between the acceleration of a car and the </w:t>
      </w:r>
      <w:r w:rsidR="00F5254F">
        <w:rPr>
          <w:rFonts w:ascii="Times New Roman" w:eastAsia="新細明體" w:hAnsi="Times New Roman" w:cs="Times New Roman"/>
          <w:bCs/>
          <w:color w:val="1F1F1F"/>
          <w:kern w:val="0"/>
          <w:szCs w:val="24"/>
        </w:rPr>
        <w:t>effect of weight-to-horsepower ratio and traveling speed is</w:t>
      </w:r>
      <w:r w:rsidR="002425CD">
        <w:rPr>
          <w:rFonts w:ascii="Times New Roman" w:eastAsia="新細明體" w:hAnsi="Times New Roman" w:cs="Times New Roman"/>
          <w:bCs/>
          <w:color w:val="1F1F1F"/>
          <w:kern w:val="0"/>
          <w:szCs w:val="24"/>
        </w:rPr>
        <w:t>:</w:t>
      </w:r>
      <w:r w:rsidR="00F5254F">
        <w:rPr>
          <w:rFonts w:ascii="Times New Roman" w:eastAsia="新細明體" w:hAnsi="Times New Roman" w:cs="Times New Roman"/>
          <w:bCs/>
          <w:color w:val="1F1F1F"/>
          <w:kern w:val="0"/>
          <w:szCs w:val="24"/>
        </w:rPr>
        <w:t xml:space="preserve"> </w:t>
      </w:r>
      <m:oMath>
        <m:r>
          <w:rPr>
            <w:rFonts w:ascii="Cambria Math" w:eastAsia="新細明體" w:hAnsi="Cambria Math" w:cs="Times New Roman"/>
            <w:color w:val="1F1F1F"/>
            <w:kern w:val="0"/>
            <w:szCs w:val="24"/>
          </w:rPr>
          <m:t>ACC=</m:t>
        </m:r>
        <m:r>
          <m:rPr>
            <m:sty m:val="p"/>
          </m:rPr>
          <w:rPr>
            <w:rFonts w:ascii="Cambria Math" w:eastAsia="細明體" w:hAnsi="Cambria Math" w:cs="細明體"/>
            <w:color w:val="000000"/>
            <w:kern w:val="0"/>
            <w:szCs w:val="24"/>
          </w:rPr>
          <m:t>9.274461</m:t>
        </m:r>
        <m:r>
          <m:rPr>
            <m:sty m:val="p"/>
          </m:rPr>
          <w:rPr>
            <w:rFonts w:ascii="Cambria Math" w:eastAsia="細明體" w:hAnsi="Cambria Math" w:cs="細明體"/>
            <w:color w:val="000000"/>
            <w:kern w:val="0"/>
            <w:szCs w:val="24"/>
          </w:rPr>
          <m:t>6</m:t>
        </m:r>
        <m:r>
          <m:rPr>
            <m:sty m:val="p"/>
          </m:rPr>
          <w:rPr>
            <w:rFonts w:ascii="Cambria Math" w:eastAsia="細明體" w:hAnsi="Cambria Math" w:cs="細明體"/>
            <w:color w:val="000000"/>
            <w:kern w:val="0"/>
            <w:szCs w:val="24"/>
          </w:rPr>
          <m:t>-</m:t>
        </m:r>
        <m:r>
          <m:rPr>
            <m:sty m:val="p"/>
          </m:rPr>
          <w:rPr>
            <w:rFonts w:ascii="Cambria Math" w:eastAsia="細明體" w:hAnsi="Cambria Math" w:cs="細明體"/>
            <w:color w:val="000000"/>
            <w:kern w:val="0"/>
            <w:szCs w:val="24"/>
          </w:rPr>
          <m:t>0.090369</m:t>
        </m:r>
        <m:r>
          <m:rPr>
            <m:sty m:val="p"/>
          </m:rPr>
          <w:rPr>
            <w:rFonts w:ascii="Cambria Math" w:eastAsia="細明體" w:hAnsi="Cambria Math" w:cs="細明體"/>
            <w:color w:val="000000"/>
            <w:kern w:val="0"/>
            <w:szCs w:val="24"/>
          </w:rPr>
          <m:t>1*WHP</m:t>
        </m:r>
        <m:r>
          <m:rPr>
            <m:sty m:val="p"/>
          </m:rPr>
          <w:rPr>
            <w:rFonts w:ascii="Cambria Math" w:eastAsia="細明體" w:hAnsi="Cambria Math" w:cs="細明體"/>
            <w:color w:val="000000"/>
            <w:kern w:val="0"/>
            <w:szCs w:val="24"/>
          </w:rPr>
          <m:t>+</m:t>
        </m:r>
        <m:r>
          <m:rPr>
            <m:sty m:val="p"/>
          </m:rPr>
          <w:rPr>
            <w:rFonts w:ascii="Cambria Math" w:eastAsia="細明體" w:hAnsi="Cambria Math" w:cs="細明體"/>
            <w:color w:val="000000"/>
            <w:kern w:val="0"/>
            <w:szCs w:val="24"/>
          </w:rPr>
          <m:t>0.0002563</m:t>
        </m:r>
        <m:r>
          <m:rPr>
            <m:sty m:val="p"/>
          </m:rPr>
          <w:rPr>
            <w:rFonts w:ascii="Cambria Math" w:eastAsia="細明體" w:hAnsi="Cambria Math" w:cs="細明體"/>
            <w:color w:val="000000"/>
            <w:kern w:val="0"/>
            <w:szCs w:val="24"/>
          </w:rPr>
          <m:t>*</m:t>
        </m:r>
        <m:sSup>
          <m:sSupPr>
            <m:ctrlPr>
              <w:rPr>
                <w:rFonts w:ascii="Cambria Math" w:eastAsia="細明體" w:hAnsi="Cambria Math" w:cs="細明體"/>
                <w:color w:val="000000"/>
                <w:kern w:val="0"/>
                <w:szCs w:val="24"/>
              </w:rPr>
            </m:ctrlPr>
          </m:sSupPr>
          <m:e>
            <m:r>
              <w:rPr>
                <w:rFonts w:ascii="Cambria Math" w:eastAsia="細明體" w:hAnsi="Cambria Math" w:cs="細明體"/>
                <w:color w:val="000000"/>
                <w:kern w:val="0"/>
                <w:szCs w:val="24"/>
              </w:rPr>
              <m:t>WHP</m:t>
            </m:r>
          </m:e>
          <m:sup>
            <m:r>
              <w:rPr>
                <w:rFonts w:ascii="Cambria Math" w:eastAsia="細明體" w:hAnsi="Cambria Math" w:cs="細明體"/>
                <w:color w:val="000000"/>
                <w:kern w:val="0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細明體" w:hAnsi="Cambria Math" w:cs="細明體"/>
            <w:color w:val="000000"/>
            <w:kern w:val="0"/>
            <w:szCs w:val="24"/>
          </w:rPr>
          <m:t>-0.0958593</m:t>
        </m:r>
        <m:r>
          <m:rPr>
            <m:sty m:val="p"/>
          </m:rPr>
          <w:rPr>
            <w:rFonts w:ascii="Cambria Math" w:eastAsia="細明體" w:hAnsi="Cambria Math" w:cs="細明體"/>
            <w:color w:val="000000"/>
            <w:kern w:val="0"/>
            <w:szCs w:val="24"/>
          </w:rPr>
          <m:t>*SP</m:t>
        </m:r>
      </m:oMath>
    </w:p>
    <w:p w:rsidR="002425CD" w:rsidRPr="00EA4131" w:rsidRDefault="002425CD" w:rsidP="00EA4131">
      <w:pPr>
        <w:jc w:val="both"/>
        <w:rPr>
          <w:rStyle w:val="a3"/>
          <w:rFonts w:ascii="Times New Roman" w:hAnsi="Times New Roman" w:cs="Times New Roman" w:hint="eastAsia"/>
          <w:b w:val="0"/>
          <w:color w:val="1F1F1F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 w:hint="eastAsia"/>
          <w:b w:val="0"/>
          <w:color w:val="1F1F1F"/>
          <w:szCs w:val="24"/>
          <w:shd w:val="clear" w:color="auto" w:fill="FFFFFF"/>
        </w:rPr>
        <w:t>T</w:t>
      </w:r>
      <w:r>
        <w:rPr>
          <w:rStyle w:val="a3"/>
          <w:rFonts w:ascii="Times New Roman" w:hAnsi="Times New Roman" w:cs="Times New Roman"/>
          <w:b w:val="0"/>
          <w:color w:val="1F1F1F"/>
          <w:szCs w:val="24"/>
          <w:shd w:val="clear" w:color="auto" w:fill="FFFFFF"/>
        </w:rPr>
        <w:t xml:space="preserve">he negative relation between WHP and ACC is because the larger the WHP is (more weight, less horsepower), the harder it accelerates. </w:t>
      </w:r>
      <w:r w:rsidR="00D04211">
        <w:rPr>
          <w:rStyle w:val="a3"/>
          <w:rFonts w:ascii="Times New Roman" w:hAnsi="Times New Roman" w:cs="Times New Roman"/>
          <w:b w:val="0"/>
          <w:color w:val="1F1F1F"/>
          <w:szCs w:val="24"/>
          <w:shd w:val="clear" w:color="auto" w:fill="FFFFFF"/>
        </w:rPr>
        <w:t>Also, the higher a car travels, the harder it accelerates. This may be caused by the air drag</w:t>
      </w:r>
      <w:r w:rsidR="00B405B1">
        <w:rPr>
          <w:rStyle w:val="a3"/>
          <w:rFonts w:ascii="Times New Roman" w:hAnsi="Times New Roman" w:cs="Times New Roman"/>
          <w:b w:val="0"/>
          <w:color w:val="1F1F1F"/>
          <w:szCs w:val="24"/>
          <w:shd w:val="clear" w:color="auto" w:fill="FFFFFF"/>
        </w:rPr>
        <w:t xml:space="preserve"> and the limitation of the engine.</w:t>
      </w:r>
      <w:r w:rsidR="00EA4131">
        <w:rPr>
          <w:rStyle w:val="a3"/>
          <w:rFonts w:ascii="Times New Roman" w:hAnsi="Times New Roman" w:cs="Times New Roman"/>
          <w:b w:val="0"/>
          <w:color w:val="1F1F1F"/>
          <w:szCs w:val="24"/>
          <w:shd w:val="clear" w:color="auto" w:fill="FFFFFF"/>
        </w:rPr>
        <w:t xml:space="preserve"> The positive effect of </w:t>
      </w:r>
      <w:r w:rsidR="00EA4131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WHP</w:t>
      </w:r>
      <w:r w:rsidR="00EA4131" w:rsidRPr="00FF711C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  <w:vertAlign w:val="superscript"/>
        </w:rPr>
        <w:t>2</w:t>
      </w:r>
      <w:r w:rsidR="00EA4131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 is a bit difficult to explain. It serves as a correction for the WHP, as we can see </w:t>
      </w:r>
      <w:r w:rsidR="004671A8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the </w:t>
      </w:r>
      <w:r w:rsidR="001226B2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partial residual plot for WHP is no longer showing specific patterns.</w:t>
      </w:r>
      <w:r w:rsidR="00FC1866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 </w:t>
      </w:r>
      <w:r w:rsidR="002D4592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Also</w:t>
      </w:r>
      <w:r w:rsidR="00FC1866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, </w:t>
      </w:r>
      <w:r w:rsidR="002D4592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according to </w:t>
      </w:r>
      <w:r w:rsidR="00FC1866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DIC</w:t>
      </w:r>
      <w:r w:rsidR="0056006D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,</w:t>
      </w:r>
      <w:r w:rsidR="002D4592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 we</w:t>
      </w:r>
      <w:r w:rsidR="00FC1866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 prefer</w:t>
      </w:r>
      <w:r w:rsidR="002D4592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 </w:t>
      </w:r>
      <w:r w:rsidR="00235607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to </w:t>
      </w:r>
      <w:r w:rsidR="002D4592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not include </w:t>
      </w:r>
      <w:r w:rsidR="00FC1866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the predictor G</w:t>
      </w:r>
      <w:r w:rsidR="005666DC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 in</w:t>
      </w:r>
      <w:r w:rsidR="00FC1866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 </w:t>
      </w:r>
      <w:r w:rsidR="000E7BFB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the</w:t>
      </w:r>
      <w:r w:rsidR="00FC1866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 model</w:t>
      </w:r>
      <w:r w:rsidR="0056006D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, which is not a surprise to us for we already identify </w:t>
      </w:r>
      <w:r w:rsidR="00B32B85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that </w:t>
      </w:r>
      <w:r w:rsidR="0056006D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G is not so related to the response.</w:t>
      </w:r>
      <w:r w:rsidR="00C67727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 </w:t>
      </w:r>
      <w:r w:rsidR="00143822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In theory, as claimed in Data section, it is necessary to account for the degree of the slope. The problem may lie in the way </w:t>
      </w:r>
      <w:r w:rsidR="00D22706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we interpret the grade G.</w:t>
      </w:r>
      <w:r w:rsidR="005D658C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 If G=0 means 0 degree, then G only varies around 0 to 6 degree, and it is reasonable to drop G since the difference of the effective horsepower is </w:t>
      </w:r>
      <w:r w:rsidR="00BE3EC7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negligible</w:t>
      </w:r>
      <w:r w:rsidR="005D658C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. </w:t>
      </w:r>
      <w:r w:rsidR="006F5842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But if G </w:t>
      </w:r>
      <w:r w:rsidR="001159DF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is meant differently, then dropping the predictor needs further justification</w:t>
      </w:r>
      <w:r w:rsidR="00894068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,</w:t>
      </w:r>
      <w:bookmarkStart w:id="9" w:name="_GoBack"/>
      <w:bookmarkEnd w:id="9"/>
      <w:r w:rsidR="001159DF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 because it might be against some basic </w:t>
      </w:r>
      <w:r w:rsidR="0099435A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 xml:space="preserve">law of </w:t>
      </w:r>
      <w:r w:rsidR="001159DF">
        <w:rPr>
          <w:rStyle w:val="a3"/>
          <w:rFonts w:ascii="Times New Roman" w:hAnsi="Times New Roman" w:cs="Times New Roman"/>
          <w:b w:val="0"/>
          <w:bCs w:val="0"/>
          <w:color w:val="1F1F1F"/>
          <w:szCs w:val="24"/>
          <w:shd w:val="clear" w:color="auto" w:fill="FFFFFF"/>
        </w:rPr>
        <w:t>physics.</w:t>
      </w:r>
    </w:p>
    <w:p w:rsidR="00D6479B" w:rsidRPr="00E97355" w:rsidRDefault="00D6479B" w:rsidP="00D6479B">
      <w:pPr>
        <w:jc w:val="center"/>
        <w:rPr>
          <w:rStyle w:val="a3"/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</w:pPr>
      <w:r w:rsidRPr="00E97355">
        <w:rPr>
          <w:rStyle w:val="a3"/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>Conclusions</w:t>
      </w:r>
    </w:p>
    <w:p w:rsidR="00B02B27" w:rsidRPr="00D831C3" w:rsidRDefault="00F605CF" w:rsidP="003E0663">
      <w:pPr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1F1F1F"/>
          <w:szCs w:val="24"/>
          <w:shd w:val="clear" w:color="auto" w:fill="FFFFFF"/>
        </w:rPr>
        <w:t xml:space="preserve">According to our extensive analysis, we can confidently conclude that there is a negative relationship between the acceleration of a car and the weight-to-horsepower ratio, and </w:t>
      </w:r>
      <w:r w:rsidR="00A42145">
        <w:rPr>
          <w:rFonts w:ascii="Times New Roman" w:hAnsi="Times New Roman" w:cs="Times New Roman"/>
          <w:color w:val="1F1F1F"/>
          <w:szCs w:val="24"/>
          <w:shd w:val="clear" w:color="auto" w:fill="FFFFFF"/>
        </w:rPr>
        <w:t xml:space="preserve">between </w:t>
      </w:r>
      <w:r w:rsidR="00A42145">
        <w:rPr>
          <w:rFonts w:ascii="Times New Roman" w:hAnsi="Times New Roman" w:cs="Times New Roman"/>
          <w:color w:val="1F1F1F"/>
          <w:szCs w:val="24"/>
          <w:shd w:val="clear" w:color="auto" w:fill="FFFFFF"/>
        </w:rPr>
        <w:t>the acceleration of a car</w:t>
      </w:r>
      <w:r w:rsidR="00A42145">
        <w:rPr>
          <w:rFonts w:ascii="Times New Roman" w:hAnsi="Times New Roman" w:cs="Times New Roman"/>
          <w:color w:val="1F1F1F"/>
          <w:szCs w:val="24"/>
          <w:shd w:val="clear" w:color="auto" w:fill="FFFFFF"/>
        </w:rPr>
        <w:t xml:space="preserve"> and </w:t>
      </w:r>
      <w:r>
        <w:rPr>
          <w:rFonts w:ascii="Times New Roman" w:hAnsi="Times New Roman" w:cs="Times New Roman"/>
          <w:color w:val="1F1F1F"/>
          <w:szCs w:val="24"/>
          <w:shd w:val="clear" w:color="auto" w:fill="FFFFFF"/>
        </w:rPr>
        <w:t>the speed at which it travels.</w:t>
      </w:r>
    </w:p>
    <w:sectPr w:rsidR="00B02B27" w:rsidRPr="00D831C3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81D03"/>
    <w:multiLevelType w:val="hybridMultilevel"/>
    <w:tmpl w:val="F920EEFA"/>
    <w:lvl w:ilvl="0" w:tplc="FF1EC6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2429B0"/>
    <w:multiLevelType w:val="multilevel"/>
    <w:tmpl w:val="05002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780420"/>
    <w:multiLevelType w:val="multilevel"/>
    <w:tmpl w:val="CDA4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414B92"/>
    <w:multiLevelType w:val="multilevel"/>
    <w:tmpl w:val="A6B2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951B0F"/>
    <w:multiLevelType w:val="multilevel"/>
    <w:tmpl w:val="A476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716DA7"/>
    <w:multiLevelType w:val="multilevel"/>
    <w:tmpl w:val="ECDC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EF509E"/>
    <w:multiLevelType w:val="multilevel"/>
    <w:tmpl w:val="20E8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C73EA7"/>
    <w:multiLevelType w:val="multilevel"/>
    <w:tmpl w:val="8C34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265C6E"/>
    <w:multiLevelType w:val="multilevel"/>
    <w:tmpl w:val="7F40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8"/>
  </w:num>
  <w:num w:numId="5">
    <w:abstractNumId w:val="6"/>
  </w:num>
  <w:num w:numId="6">
    <w:abstractNumId w:val="5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729"/>
    <w:rsid w:val="0000181A"/>
    <w:rsid w:val="00013368"/>
    <w:rsid w:val="00076120"/>
    <w:rsid w:val="00081356"/>
    <w:rsid w:val="000953ED"/>
    <w:rsid w:val="00096B01"/>
    <w:rsid w:val="000A15A8"/>
    <w:rsid w:val="000A3E69"/>
    <w:rsid w:val="000A48F5"/>
    <w:rsid w:val="000B3D59"/>
    <w:rsid w:val="000C3656"/>
    <w:rsid w:val="000D0729"/>
    <w:rsid w:val="000D120E"/>
    <w:rsid w:val="000E7BFB"/>
    <w:rsid w:val="001159DF"/>
    <w:rsid w:val="00120248"/>
    <w:rsid w:val="001218E2"/>
    <w:rsid w:val="001226B2"/>
    <w:rsid w:val="00132CF8"/>
    <w:rsid w:val="001367AE"/>
    <w:rsid w:val="00143822"/>
    <w:rsid w:val="001821A3"/>
    <w:rsid w:val="00182AA9"/>
    <w:rsid w:val="00197FDD"/>
    <w:rsid w:val="001A6640"/>
    <w:rsid w:val="001B3088"/>
    <w:rsid w:val="001C0066"/>
    <w:rsid w:val="001C1DCE"/>
    <w:rsid w:val="001E2F51"/>
    <w:rsid w:val="0020112D"/>
    <w:rsid w:val="00205700"/>
    <w:rsid w:val="00217AA5"/>
    <w:rsid w:val="00232374"/>
    <w:rsid w:val="00235607"/>
    <w:rsid w:val="002425CD"/>
    <w:rsid w:val="0024631E"/>
    <w:rsid w:val="002A5C5C"/>
    <w:rsid w:val="002B15C7"/>
    <w:rsid w:val="002B434B"/>
    <w:rsid w:val="002C6D74"/>
    <w:rsid w:val="002D4592"/>
    <w:rsid w:val="00302940"/>
    <w:rsid w:val="0032060A"/>
    <w:rsid w:val="00325680"/>
    <w:rsid w:val="003334C4"/>
    <w:rsid w:val="0036410F"/>
    <w:rsid w:val="00376AB3"/>
    <w:rsid w:val="0039146A"/>
    <w:rsid w:val="00396D61"/>
    <w:rsid w:val="003A4C46"/>
    <w:rsid w:val="003B1022"/>
    <w:rsid w:val="003C453C"/>
    <w:rsid w:val="003E0663"/>
    <w:rsid w:val="003E3DD3"/>
    <w:rsid w:val="00430BF5"/>
    <w:rsid w:val="004524D9"/>
    <w:rsid w:val="004610E1"/>
    <w:rsid w:val="004671A8"/>
    <w:rsid w:val="0047121D"/>
    <w:rsid w:val="004A2399"/>
    <w:rsid w:val="004B5361"/>
    <w:rsid w:val="004C2916"/>
    <w:rsid w:val="004D286F"/>
    <w:rsid w:val="00501CEA"/>
    <w:rsid w:val="00502833"/>
    <w:rsid w:val="00502A98"/>
    <w:rsid w:val="00513460"/>
    <w:rsid w:val="0052227E"/>
    <w:rsid w:val="00522329"/>
    <w:rsid w:val="005458C7"/>
    <w:rsid w:val="00552777"/>
    <w:rsid w:val="0056006D"/>
    <w:rsid w:val="005666DC"/>
    <w:rsid w:val="00581E89"/>
    <w:rsid w:val="005D658C"/>
    <w:rsid w:val="005F650B"/>
    <w:rsid w:val="005F6E60"/>
    <w:rsid w:val="00612363"/>
    <w:rsid w:val="006640EA"/>
    <w:rsid w:val="00674721"/>
    <w:rsid w:val="0067493C"/>
    <w:rsid w:val="006764A8"/>
    <w:rsid w:val="00684DB6"/>
    <w:rsid w:val="00695CF6"/>
    <w:rsid w:val="006E58C7"/>
    <w:rsid w:val="006F5842"/>
    <w:rsid w:val="00701735"/>
    <w:rsid w:val="007045E4"/>
    <w:rsid w:val="00705A65"/>
    <w:rsid w:val="00734CEC"/>
    <w:rsid w:val="00750841"/>
    <w:rsid w:val="00773122"/>
    <w:rsid w:val="007A19B3"/>
    <w:rsid w:val="007A222F"/>
    <w:rsid w:val="007D709F"/>
    <w:rsid w:val="007F689C"/>
    <w:rsid w:val="008007B7"/>
    <w:rsid w:val="0080090A"/>
    <w:rsid w:val="00801DAC"/>
    <w:rsid w:val="00802980"/>
    <w:rsid w:val="008133C4"/>
    <w:rsid w:val="00825CE3"/>
    <w:rsid w:val="00850A69"/>
    <w:rsid w:val="008529FB"/>
    <w:rsid w:val="0086734D"/>
    <w:rsid w:val="00871465"/>
    <w:rsid w:val="00881C1E"/>
    <w:rsid w:val="008917AF"/>
    <w:rsid w:val="00894068"/>
    <w:rsid w:val="008A28D1"/>
    <w:rsid w:val="008B7FEC"/>
    <w:rsid w:val="008C6096"/>
    <w:rsid w:val="008F636C"/>
    <w:rsid w:val="00900301"/>
    <w:rsid w:val="00946DE2"/>
    <w:rsid w:val="0096477E"/>
    <w:rsid w:val="00974E8C"/>
    <w:rsid w:val="00975A20"/>
    <w:rsid w:val="009871A1"/>
    <w:rsid w:val="0099435A"/>
    <w:rsid w:val="009B7C43"/>
    <w:rsid w:val="009C0C1D"/>
    <w:rsid w:val="009D0492"/>
    <w:rsid w:val="009D2B0E"/>
    <w:rsid w:val="009D49D5"/>
    <w:rsid w:val="009E6108"/>
    <w:rsid w:val="009F13EF"/>
    <w:rsid w:val="00A07DAE"/>
    <w:rsid w:val="00A25F5E"/>
    <w:rsid w:val="00A42145"/>
    <w:rsid w:val="00A557E8"/>
    <w:rsid w:val="00A55BEA"/>
    <w:rsid w:val="00A601B9"/>
    <w:rsid w:val="00AA521E"/>
    <w:rsid w:val="00AB059C"/>
    <w:rsid w:val="00AD3AE8"/>
    <w:rsid w:val="00AF51C7"/>
    <w:rsid w:val="00B02B27"/>
    <w:rsid w:val="00B046F2"/>
    <w:rsid w:val="00B0696A"/>
    <w:rsid w:val="00B170EF"/>
    <w:rsid w:val="00B32B85"/>
    <w:rsid w:val="00B405B1"/>
    <w:rsid w:val="00B51FD9"/>
    <w:rsid w:val="00B61AB4"/>
    <w:rsid w:val="00B63A85"/>
    <w:rsid w:val="00BA35BC"/>
    <w:rsid w:val="00BB613C"/>
    <w:rsid w:val="00BC20CB"/>
    <w:rsid w:val="00BC2AC6"/>
    <w:rsid w:val="00BE3EC7"/>
    <w:rsid w:val="00BF7E0E"/>
    <w:rsid w:val="00C025D6"/>
    <w:rsid w:val="00C16D57"/>
    <w:rsid w:val="00C3129A"/>
    <w:rsid w:val="00C35A6B"/>
    <w:rsid w:val="00C37F57"/>
    <w:rsid w:val="00C441AD"/>
    <w:rsid w:val="00C62335"/>
    <w:rsid w:val="00C66DCA"/>
    <w:rsid w:val="00C67727"/>
    <w:rsid w:val="00C76BDD"/>
    <w:rsid w:val="00CD542E"/>
    <w:rsid w:val="00CE17DA"/>
    <w:rsid w:val="00CF3138"/>
    <w:rsid w:val="00D04211"/>
    <w:rsid w:val="00D06FA0"/>
    <w:rsid w:val="00D15491"/>
    <w:rsid w:val="00D22706"/>
    <w:rsid w:val="00D23DB7"/>
    <w:rsid w:val="00D6479B"/>
    <w:rsid w:val="00D701F0"/>
    <w:rsid w:val="00D831C3"/>
    <w:rsid w:val="00DD2D4C"/>
    <w:rsid w:val="00E14674"/>
    <w:rsid w:val="00E509D2"/>
    <w:rsid w:val="00E5297D"/>
    <w:rsid w:val="00E538AC"/>
    <w:rsid w:val="00E6424B"/>
    <w:rsid w:val="00E97355"/>
    <w:rsid w:val="00EA4131"/>
    <w:rsid w:val="00EA5933"/>
    <w:rsid w:val="00EB1E3F"/>
    <w:rsid w:val="00EB38BB"/>
    <w:rsid w:val="00EC6BE3"/>
    <w:rsid w:val="00ED4E94"/>
    <w:rsid w:val="00ED5C1D"/>
    <w:rsid w:val="00EE52E7"/>
    <w:rsid w:val="00F0734B"/>
    <w:rsid w:val="00F5254F"/>
    <w:rsid w:val="00F605CF"/>
    <w:rsid w:val="00F76540"/>
    <w:rsid w:val="00FA5A02"/>
    <w:rsid w:val="00FB6CEB"/>
    <w:rsid w:val="00FC1866"/>
    <w:rsid w:val="00FF095F"/>
    <w:rsid w:val="00FF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F023A"/>
  <w15:chartTrackingRefBased/>
  <w15:docId w15:val="{B5F1FCC8-CCBC-4CE7-AC38-0C51165A5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6479B"/>
    <w:rPr>
      <w:b/>
      <w:bCs/>
    </w:rPr>
  </w:style>
  <w:style w:type="paragraph" w:styleId="Web">
    <w:name w:val="Normal (Web)"/>
    <w:basedOn w:val="a"/>
    <w:uiPriority w:val="99"/>
    <w:semiHidden/>
    <w:unhideWhenUsed/>
    <w:rsid w:val="0050283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Hyperlink"/>
    <w:basedOn w:val="a0"/>
    <w:uiPriority w:val="99"/>
    <w:unhideWhenUsed/>
    <w:rsid w:val="009B7C4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B7C43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8C6096"/>
    <w:rPr>
      <w:color w:val="808080"/>
    </w:rPr>
  </w:style>
  <w:style w:type="paragraph" w:styleId="a7">
    <w:name w:val="List Paragraph"/>
    <w:basedOn w:val="a"/>
    <w:uiPriority w:val="34"/>
    <w:qFormat/>
    <w:rsid w:val="003E3DD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4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oleObject" Target="embeddings/oleObject1.bin"/><Relationship Id="rId12" Type="http://schemas.openxmlformats.org/officeDocument/2006/relationships/hyperlink" Target="https://en.wikipedia.org/wiki/Partial_residual_plot" TargetMode="External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5" Type="http://schemas.openxmlformats.org/officeDocument/2006/relationships/hyperlink" Target="http://www.stat.nthu.edu.tw/~swcheng/Teaching/stat5410/data/E9.19.txt" TargetMode="Externa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10" Type="http://schemas.openxmlformats.org/officeDocument/2006/relationships/image" Target="media/image3.emf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4</Pages>
  <Words>972</Words>
  <Characters>5543</Characters>
  <Application>Microsoft Office Word</Application>
  <DocSecurity>0</DocSecurity>
  <Lines>46</Lines>
  <Paragraphs>13</Paragraphs>
  <ScaleCrop>false</ScaleCrop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柏宇 周</dc:creator>
  <cp:keywords/>
  <dc:description/>
  <cp:lastModifiedBy>柏宇 周</cp:lastModifiedBy>
  <cp:revision>167</cp:revision>
  <dcterms:created xsi:type="dcterms:W3CDTF">2021-02-16T09:19:00Z</dcterms:created>
  <dcterms:modified xsi:type="dcterms:W3CDTF">2021-02-16T18:02:00Z</dcterms:modified>
</cp:coreProperties>
</file>