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테스트 명세서</w:t>
      </w:r>
    </w:p>
    <w:p>
      <w:pPr>
        <w:pStyle w:val="Subtitle"/>
      </w:pPr>
      <w:r>
        <w:t xml:space="preserve">Virtual Foreign Language — 회화 중심 언어 학습 플랫폼</w:t>
      </w:r>
    </w:p>
    <w:p>
      <w:pPr>
        <w:pStyle w:val="Author"/>
      </w:pPr>
      <w:r>
        <w:t xml:space="preserve">vLearn2 엔지니어링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테스트-명세서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테스트 명세서</w:t>
      </w:r>
    </w:p>
    <w:p>
      <w:pPr>
        <w:pStyle w:val="FirstParagraph"/>
      </w:pPr>
      <w:r>
        <w:rPr>
          <w:b/>
          <w:bCs/>
        </w:rPr>
        <w:t xml:space="preserve">프로젝트:</w:t>
      </w:r>
      <w:r>
        <w:t xml:space="preserve"> </w:t>
      </w:r>
      <w:r>
        <w:t xml:space="preserve">vLearn2 — 제품명</w:t>
      </w:r>
      <w:r>
        <w:t xml:space="preserve"> </w:t>
      </w:r>
      <w:r>
        <w:rPr>
          <w:i/>
          <w:iCs/>
        </w:rPr>
        <w:t xml:space="preserve">Virtual Foreign Language</w:t>
      </w:r>
      <w:r>
        <w:t xml:space="preserve"> </w:t>
      </w:r>
      <w:r>
        <w:t xml:space="preserve">(VFLS)</w:t>
      </w:r>
      <w:r>
        <w:t xml:space="preserve"> </w:t>
      </w:r>
      <w:r>
        <w:rPr>
          <w:b/>
          <w:bCs/>
        </w:rPr>
        <w:t xml:space="preserve">문서 종류:</w:t>
      </w:r>
      <w:r>
        <w:t xml:space="preserve"> </w:t>
      </w:r>
      <w:r>
        <w:t xml:space="preserve">테스트 명세서 / 테스트 계획</w:t>
      </w:r>
      <w:r>
        <w:t xml:space="preserve"> </w:t>
      </w:r>
      <w:r>
        <w:rPr>
          <w:b/>
          <w:bCs/>
        </w:rPr>
        <w:t xml:space="preserve">버전:</w:t>
      </w:r>
      <w:r>
        <w:t xml:space="preserve"> </w:t>
      </w:r>
      <w:r>
        <w:t xml:space="preserve">1.0 (초안)</w:t>
      </w:r>
      <w:r>
        <w:t xml:space="preserve"> </w:t>
      </w:r>
      <w:r>
        <w:rPr>
          <w:b/>
          <w:bCs/>
        </w:rPr>
        <w:t xml:space="preserve">작성일:</w:t>
      </w:r>
      <w:r>
        <w:t xml:space="preserve"> </w:t>
      </w:r>
      <w:r>
        <w:t xml:space="preserve">2026-05-22</w:t>
      </w:r>
      <w:r>
        <w:t xml:space="preserve"> </w:t>
      </w:r>
      <w:r>
        <w:rPr>
          <w:b/>
          <w:bCs/>
        </w:rPr>
        <w:t xml:space="preserve">근거:</w:t>
      </w:r>
      <w:r>
        <w:t xml:space="preserve"> </w:t>
      </w:r>
      <w:r>
        <w:rPr>
          <w:rStyle w:val="VerbatimChar"/>
        </w:rPr>
        <w:t xml:space="preserve">C:\project\vLearn2</w:t>
      </w:r>
      <w:r>
        <w:t xml:space="preserve"> </w:t>
      </w:r>
      <w:r>
        <w:t xml:space="preserve">조사 결과 및 동반 시스템 설계·요구사항</w:t>
      </w:r>
      <w:r>
        <w:t xml:space="preserve"> </w:t>
      </w:r>
      <w:r>
        <w:t xml:space="preserve">명세서를 바탕으로 작성.</w:t>
      </w:r>
    </w:p>
    <w:p>
      <w:r>
        <w:pict>
          <v:rect style="width:0;height:1.5pt" o:hralign="center" o:hrstd="t" o:hr="t"/>
        </w:pict>
      </w:r>
    </w:p>
    <w:bookmarkStart w:id="13" w:name="개요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개요</w:t>
      </w:r>
    </w:p>
    <w:bookmarkStart w:id="9" w:name="목적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1.1 목적</w:t>
      </w:r>
    </w:p>
    <w:p>
      <w:pPr>
        <w:pStyle w:val="FirstParagraph"/>
      </w:pPr>
      <w:r>
        <w:t xml:space="preserve">본 문서는 vLearn2 시스템의 테스트 전략, 테스트 환경, 현재 커버리지</w:t>
      </w:r>
      <w:r>
        <w:t xml:space="preserve"> </w:t>
      </w:r>
      <w:r>
        <w:t xml:space="preserve">기준선, 계획된 테스트 케이스를 정의한다. 시스템이 요구사항</w:t>
      </w:r>
      <w:r>
        <w:t xml:space="preserve"> </w:t>
      </w:r>
      <w:r>
        <w:t xml:space="preserve">명세서(SRS)에 명시된 요구사항을 충족하는지 검증하기 위한 기준</w:t>
      </w:r>
      <w:r>
        <w:t xml:space="preserve"> </w:t>
      </w:r>
      <w:r>
        <w:t xml:space="preserve">문서이다.</w:t>
      </w:r>
    </w:p>
    <w:bookmarkEnd w:id="9"/>
    <w:bookmarkStart w:id="10" w:name="범위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1.2 범위</w:t>
      </w:r>
    </w:p>
    <w:p>
      <w:pPr>
        <w:pStyle w:val="FirstParagraph"/>
      </w:pPr>
      <w:r>
        <w:t xml:space="preserve">테스트는 네 개의 모든 서브시스템 — NestJS 백엔드, Next.js 관리자</w:t>
      </w:r>
      <w:r>
        <w:t xml:space="preserve"> </w:t>
      </w:r>
      <w:r>
        <w:t xml:space="preserve">패널, Flutter 앱, DataManage 도구 — 을 단위, 통합, 종단간(E2E),</w:t>
      </w:r>
      <w:r>
        <w:t xml:space="preserve"> </w:t>
      </w:r>
      <w:r>
        <w:t xml:space="preserve">수동 테스트 수준에 걸쳐 다룬다.</w:t>
      </w:r>
    </w:p>
    <w:bookmarkEnd w:id="10"/>
    <w:bookmarkStart w:id="11" w:name="참고-문서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1.3 참고 문서</w:t>
      </w:r>
    </w:p>
    <w:p>
      <w:pPr>
        <w:pStyle w:val="Compact"/>
        <w:numPr>
          <w:ilvl w:val="0"/>
          <w:numId w:val="1001"/>
        </w:numPr>
      </w:pPr>
      <w:r>
        <w:t xml:space="preserve">vLearn2 시스템 설계 명세서(SDS).</w:t>
      </w:r>
    </w:p>
    <w:p>
      <w:pPr>
        <w:pStyle w:val="Compact"/>
        <w:numPr>
          <w:ilvl w:val="0"/>
          <w:numId w:val="1001"/>
        </w:numPr>
      </w:pPr>
      <w:r>
        <w:t xml:space="preserve">vLearn2 요구사항 명세서(SRS) — 요구사항 ID</w:t>
      </w:r>
      <w:r>
        <w:t xml:space="preserve"> </w:t>
      </w:r>
      <w:r>
        <w:rPr>
          <w:rStyle w:val="VerbatimChar"/>
        </w:rPr>
        <w:t xml:space="preserve">FR-*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NFR-*</w:t>
      </w:r>
      <w:r>
        <w:t xml:space="preserve">가 본</w:t>
      </w:r>
      <w:r>
        <w:t xml:space="preserve"> </w:t>
      </w:r>
      <w:r>
        <w:t xml:space="preserve">문서에서 추적된다.</w:t>
      </w:r>
    </w:p>
    <w:p>
      <w:pPr>
        <w:pStyle w:val="Compact"/>
        <w:numPr>
          <w:ilvl w:val="0"/>
          <w:numId w:val="1001"/>
        </w:numPr>
      </w:pPr>
      <w:r>
        <w:t xml:space="preserve">백엔드 OpenAPI 명세(</w:t>
      </w:r>
      <w:r>
        <w:rPr>
          <w:rStyle w:val="VerbatimChar"/>
        </w:rPr>
        <w:t xml:space="preserve">/api/docs</w:t>
      </w:r>
      <w:r>
        <w:t xml:space="preserve">).</w:t>
      </w:r>
    </w:p>
    <w:bookmarkEnd w:id="11"/>
    <w:bookmarkStart w:id="12" w:name="테스트-케이스-표기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1.4 테스트 케이스 표기</w:t>
      </w:r>
    </w:p>
    <w:p>
      <w:pPr>
        <w:pStyle w:val="FirstParagraph"/>
      </w:pPr>
      <w:r>
        <w:t xml:space="preserve">테스트 케이스는</w:t>
      </w:r>
      <w:r>
        <w:t xml:space="preserve"> </w:t>
      </w:r>
      <w:r>
        <w:rPr>
          <w:rStyle w:val="VerbatimChar"/>
        </w:rPr>
        <w:t xml:space="preserve">TC-&lt;영역&gt;-&lt;번호&gt;</w:t>
      </w:r>
      <w:r>
        <w:t xml:space="preserve">로 식별한다. 각 케이스는 검증하는</w:t>
      </w:r>
      <w:r>
        <w:t xml:space="preserve"> </w:t>
      </w:r>
      <w:r>
        <w:t xml:space="preserve">요구사항을 참조한다. 우선순위는</w:t>
      </w:r>
      <w:r>
        <w:t xml:space="preserve"> </w:t>
      </w:r>
      <w:r>
        <w:rPr>
          <w:b/>
          <w:bCs/>
        </w:rPr>
        <w:t xml:space="preserve">P1</w:t>
      </w:r>
      <w:r>
        <w:t xml:space="preserve">(핵심 경로),</w:t>
      </w:r>
      <w:r>
        <w:t xml:space="preserve"> </w:t>
      </w:r>
      <w:r>
        <w:rPr>
          <w:b/>
          <w:bCs/>
        </w:rPr>
        <w:t xml:space="preserve">P2</w:t>
      </w:r>
      <w:r>
        <w:t xml:space="preserve">(중요),</w:t>
      </w:r>
      <w:r>
        <w:t xml:space="preserve"> </w:t>
      </w:r>
      <w:r>
        <w:rPr>
          <w:b/>
          <w:bCs/>
        </w:rPr>
        <w:t xml:space="preserve">P3</w:t>
      </w:r>
      <w:r>
        <w:t xml:space="preserve">(부차)이다.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테스트-전략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테스트 전략</w:t>
      </w:r>
    </w:p>
    <w:bookmarkStart w:id="14" w:name="테스트-수준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테스트 수준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수준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주요 도구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단위(Unit)</w:t>
            </w:r>
          </w:p>
        </w:tc>
        <w:tc>
          <w:tcPr/>
          <w:p>
            <w:pPr>
              <w:pStyle w:val="Compact"/>
            </w:pPr>
            <w:r>
              <w:t xml:space="preserve">개별 함수/클래스를 격리하여 검증</w:t>
            </w:r>
          </w:p>
        </w:tc>
        <w:tc>
          <w:tcPr/>
          <w:p>
            <w:pPr>
              <w:pStyle w:val="Compact"/>
            </w:pPr>
            <w:r>
              <w:t xml:space="preserve">Jest(백엔드, 관리자),</w:t>
            </w:r>
            <w:r>
              <w:t xml:space="preserve"> </w:t>
            </w:r>
            <w:r>
              <w:rPr>
                <w:rStyle w:val="VerbatimChar"/>
              </w:rPr>
              <w:t xml:space="preserve">flutter_test</w:t>
            </w:r>
            <w:r>
              <w:t xml:space="preserve">(앱), 스모크 테스트 바이너리(DataManage)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통합(Integration)</w:t>
            </w:r>
          </w:p>
        </w:tc>
        <w:tc>
          <w:tcPr/>
          <w:p>
            <w:pPr>
              <w:pStyle w:val="Compact"/>
            </w:pPr>
            <w:r>
              <w:t xml:space="preserve">실제 협력 대상(DB, API)에 대해 모듈 검증</w:t>
            </w:r>
          </w:p>
        </w:tc>
        <w:tc>
          <w:tcPr/>
          <w:p>
            <w:pPr>
              <w:pStyle w:val="Compact"/>
            </w:pPr>
            <w:r>
              <w:t xml:space="preserve">Jest +</w:t>
            </w:r>
            <w:r>
              <w:t xml:space="preserve"> </w:t>
            </w:r>
            <w:r>
              <w:rPr>
                <w:rStyle w:val="VerbatimChar"/>
              </w:rPr>
              <w:t xml:space="preserve">supertest</w:t>
            </w:r>
            <w:r>
              <w:t xml:space="preserve"> </w:t>
            </w:r>
            <w:r>
              <w:t xml:space="preserve">+ 임시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종단간(E2E)</w:t>
            </w:r>
          </w:p>
        </w:tc>
        <w:tc>
          <w:tcPr/>
          <w:p>
            <w:pPr>
              <w:pStyle w:val="Compact"/>
            </w:pPr>
            <w:r>
              <w:t xml:space="preserve">서브시스템에 걸친 전체 사용자 여정 검증</w:t>
            </w:r>
          </w:p>
        </w:tc>
        <w:tc>
          <w:tcPr/>
          <w:p>
            <w:pPr>
              <w:pStyle w:val="Compact"/>
            </w:pPr>
            <w:r>
              <w:t xml:space="preserve">API 주도 E2E; UI 자동화(계획)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수동/탐색적</w:t>
            </w:r>
          </w:p>
        </w:tc>
        <w:tc>
          <w:tcPr/>
          <w:p>
            <w:pPr>
              <w:pStyle w:val="Compact"/>
            </w:pPr>
            <w:r>
              <w:t xml:space="preserve">UX, 기기, 음성, 설치 흐름 검증</w:t>
            </w:r>
          </w:p>
        </w:tc>
        <w:tc>
          <w:tcPr/>
          <w:p>
            <w:pPr>
              <w:pStyle w:val="Compact"/>
            </w:pPr>
            <w:r>
              <w:t xml:space="preserve">테스트 차터 기반 수동 패스</w:t>
            </w:r>
          </w:p>
        </w:tc>
      </w:tr>
    </w:tbl>
    <w:bookmarkEnd w:id="14"/>
    <w:bookmarkStart w:id="15" w:name="서브시스템별-접근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서브시스템별 접근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백엔드</w:t>
      </w:r>
      <w:r>
        <w:t xml:space="preserve"> </w:t>
      </w:r>
      <w:r>
        <w:t xml:space="preserve">— 모든 비즈니스 로직을 소유하므로 자동화 테스트의 최우선</w:t>
      </w:r>
      <w:r>
        <w:t xml:space="preserve"> </w:t>
      </w:r>
      <w:r>
        <w:t xml:space="preserve">대상이다. 전략: 서비스와 가드를 단위 테스트하고, 컨트롤러를</w:t>
      </w:r>
      <w:r>
        <w:t xml:space="preserve"> </w:t>
      </w:r>
      <w:r>
        <w:rPr>
          <w:rStyle w:val="VerbatimChar"/>
        </w:rPr>
        <w:t xml:space="preserve">supertest</w:t>
      </w:r>
      <w:r>
        <w:t xml:space="preserve">로 임시 PostgreSQL에 대해 통합 테스트하며, 인증·RBAC·회화/</w:t>
      </w:r>
      <w:r>
        <w:t xml:space="preserve"> </w:t>
      </w:r>
      <w:r>
        <w:t xml:space="preserve">채점 흐름을 가장 집중적으로 다룬다.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관리자 패널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유틸리티를 단위 테스트하고, 폼·테이블에</w:t>
      </w:r>
      <w:r>
        <w:t xml:space="preserve"> </w:t>
      </w:r>
      <w:r>
        <w:t xml:space="preserve">대한 컴포넌트 테스트를 추가하며, 로그인과 한 가지 CRUD 흐름에 대한</w:t>
      </w:r>
      <w:r>
        <w:t xml:space="preserve"> </w:t>
      </w:r>
      <w:r>
        <w:t xml:space="preserve">E2E 스모크 패스를 추가한다.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Flutter 앱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로직(가드, datapack, 모델 레지스트리,</w:t>
      </w:r>
      <w:r>
        <w:t xml:space="preserve"> </w:t>
      </w:r>
      <w:r>
        <w:t xml:space="preserve">토큰 저장소)을 단위 테스트하고, 핵심 화면에 대한 위젯 테스트와</w:t>
      </w:r>
      <w:r>
        <w:t xml:space="preserve"> </w:t>
      </w:r>
      <w:r>
        <w:t xml:space="preserve">인증 상태 기계·라우터 리디렉션에 대한 프로바이더 테스트를 추가한다.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DataManage</w:t>
      </w:r>
      <w:r>
        <w:t xml:space="preserve"> </w:t>
      </w:r>
      <w:r>
        <w:t xml:space="preserve">— 기존 스모크 테스트 바이너리를 Flutter</w:t>
      </w:r>
      <w:r>
        <w:t xml:space="preserve"> </w:t>
      </w:r>
      <w:r>
        <w:rPr>
          <w:rStyle w:val="VerbatimChar"/>
        </w:rPr>
        <w:t xml:space="preserve">datapack</w:t>
      </w:r>
      <w:r>
        <w:t xml:space="preserve"> </w:t>
      </w:r>
      <w:r>
        <w:t xml:space="preserve">테스트로 검증되는 pack → sign → unpack 왕복으로 확장한다.</w:t>
      </w:r>
    </w:p>
    <w:bookmarkEnd w:id="15"/>
    <w:bookmarkStart w:id="16" w:name="진입-및-종료-기준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진입 및 종료 기준</w:t>
      </w:r>
    </w:p>
    <w:p>
      <w:pPr>
        <w:pStyle w:val="FirstParagraph"/>
      </w:pPr>
      <w:r>
        <w:rPr>
          <w:b/>
          <w:bCs/>
        </w:rPr>
        <w:t xml:space="preserve">진입 기준</w:t>
      </w:r>
      <w:r>
        <w:t xml:space="preserve">(빌드가 테스트 주기에 들어갈 준비가 됨):</w:t>
      </w:r>
    </w:p>
    <w:p>
      <w:pPr>
        <w:pStyle w:val="Compact"/>
        <w:numPr>
          <w:ilvl w:val="0"/>
          <w:numId w:val="1003"/>
        </w:numPr>
      </w:pPr>
      <w:r>
        <w:t xml:space="preserve">서브시스템이 깨끗하게 컴파일/빌드된다.</w:t>
      </w:r>
    </w:p>
    <w:p>
      <w:pPr>
        <w:pStyle w:val="Compact"/>
        <w:numPr>
          <w:ilvl w:val="0"/>
          <w:numId w:val="1003"/>
        </w:numPr>
      </w:pPr>
      <w:r>
        <w:t xml:space="preserve">린트와 타입 검사가 통과한다.</w:t>
      </w:r>
    </w:p>
    <w:p>
      <w:pPr>
        <w:pStyle w:val="Compact"/>
        <w:numPr>
          <w:ilvl w:val="0"/>
          <w:numId w:val="1003"/>
        </w:numPr>
      </w:pPr>
      <w:r>
        <w:t xml:space="preserve">테스트 환경(§3)이 프로비저닝되었다.</w:t>
      </w:r>
    </w:p>
    <w:p>
      <w:pPr>
        <w:pStyle w:val="FirstParagraph"/>
      </w:pPr>
      <w:r>
        <w:rPr>
          <w:b/>
          <w:bCs/>
        </w:rPr>
        <w:t xml:space="preserve">종료 기준</w:t>
      </w:r>
      <w:r>
        <w:t xml:space="preserve">(테스트 주기 완료):</w:t>
      </w:r>
    </w:p>
    <w:p>
      <w:pPr>
        <w:pStyle w:val="Compact"/>
        <w:numPr>
          <w:ilvl w:val="0"/>
          <w:numId w:val="1004"/>
        </w:numPr>
      </w:pPr>
      <w:r>
        <w:t xml:space="preserve">모든 P1 테스트 케이스가 통과한다.</w:t>
      </w:r>
    </w:p>
    <w:p>
      <w:pPr>
        <w:pStyle w:val="Compact"/>
        <w:numPr>
          <w:ilvl w:val="0"/>
          <w:numId w:val="1004"/>
        </w:numPr>
      </w:pPr>
      <w:r>
        <w:t xml:space="preserve">미해결 P1 결함이 없다.</w:t>
      </w:r>
    </w:p>
    <w:p>
      <w:pPr>
        <w:pStyle w:val="Compact"/>
        <w:numPr>
          <w:ilvl w:val="0"/>
          <w:numId w:val="1004"/>
        </w:numPr>
      </w:pPr>
      <w:r>
        <w:t xml:space="preserve">P2/P3 실패는 분류되어 수정되거나 기록된 면제와 함께 수용된다.</w:t>
      </w:r>
    </w:p>
    <w:p>
      <w:pPr>
        <w:pStyle w:val="Compact"/>
        <w:numPr>
          <w:ilvl w:val="0"/>
          <w:numId w:val="1004"/>
        </w:numPr>
      </w:pPr>
      <w:r>
        <w:t xml:space="preserve">커버리지가 §7의 목표를 충족한다.</w:t>
      </w:r>
    </w:p>
    <w:bookmarkEnd w:id="16"/>
    <w:bookmarkStart w:id="17" w:name="회귀-전략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회귀 전략</w:t>
      </w:r>
    </w:p>
    <w:p>
      <w:pPr>
        <w:pStyle w:val="FirstParagraph"/>
      </w:pPr>
      <w:r>
        <w:t xml:space="preserve">모든 결함 수정에는 수정 전 실패하고 수정 후 통과하는 테스트가</w:t>
      </w:r>
      <w:r>
        <w:t xml:space="preserve"> </w:t>
      </w:r>
      <w:r>
        <w:t xml:space="preserve">동반되어야 한다. 전체 자동화 스위트는 모든 변경에 대해 CI에서</w:t>
      </w:r>
      <w:r>
        <w:t xml:space="preserve"> </w:t>
      </w:r>
      <w:r>
        <w:t xml:space="preserve">실행되어야 한다(§3.3 참조).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테스트-환경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테스트 환경</w:t>
      </w:r>
    </w:p>
    <w:bookmarkStart w:id="19" w:name="백엔드-통합-환경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백엔드 / 통합 환경</w:t>
      </w:r>
    </w:p>
    <w:p>
      <w:pPr>
        <w:pStyle w:val="Compact"/>
        <w:numPr>
          <w:ilvl w:val="0"/>
          <w:numId w:val="1005"/>
        </w:numPr>
      </w:pPr>
      <w:r>
        <w:t xml:space="preserve">Node.js 22+.</w:t>
      </w:r>
    </w:p>
    <w:p>
      <w:pPr>
        <w:pStyle w:val="Compact"/>
        <w:numPr>
          <w:ilvl w:val="0"/>
          <w:numId w:val="1005"/>
        </w:numPr>
      </w:pPr>
      <w:r>
        <w:t xml:space="preserve">임시 PostgreSQL 16 인스턴스(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서비스 또는 CI</w:t>
      </w:r>
      <w:r>
        <w:t xml:space="preserve"> </w:t>
      </w:r>
      <w:r>
        <w:t xml:space="preserve">서비스 컨테이너).</w:t>
      </w:r>
    </w:p>
    <w:p>
      <w:pPr>
        <w:pStyle w:val="Compact"/>
        <w:numPr>
          <w:ilvl w:val="0"/>
          <w:numId w:val="1005"/>
        </w:numPr>
      </w:pPr>
      <w:r>
        <w:t xml:space="preserve">폐기용 비밀값과 전용 테스트 데이터베이스를 가진 테스트</w:t>
      </w:r>
      <w:r>
        <w:t xml:space="preserve"> </w:t>
      </w:r>
      <w:r>
        <w:rPr>
          <w:rStyle w:val="VerbatimChar"/>
        </w:rPr>
        <w:t xml:space="preserve">.env</w:t>
      </w:r>
      <w:r>
        <w:t xml:space="preserve">;</w:t>
      </w:r>
      <w:r>
        <w:t xml:space="preserve"> </w:t>
      </w:r>
      <w:r>
        <w:t xml:space="preserve">실행 전 마이그레이션 적용; 필요 시 시드 데이터 로드.</w:t>
      </w:r>
    </w:p>
    <w:p>
      <w:pPr>
        <w:pStyle w:val="Compact"/>
        <w:numPr>
          <w:ilvl w:val="0"/>
          <w:numId w:val="1005"/>
        </w:numPr>
      </w:pPr>
      <w:r>
        <w:t xml:space="preserve">AI 제공자는 스텁/모킹하여 테스트가 결정론적이고 오프라인이도록 한다.</w:t>
      </w:r>
    </w:p>
    <w:bookmarkEnd w:id="19"/>
    <w:bookmarkStart w:id="20" w:name="flutter-환경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Flutter 환경</w:t>
      </w:r>
    </w:p>
    <w:p>
      <w:pPr>
        <w:pStyle w:val="Compact"/>
        <w:numPr>
          <w:ilvl w:val="0"/>
          <w:numId w:val="1006"/>
        </w:numPr>
      </w:pPr>
      <w:r>
        <w:t xml:space="preserve">Flutter 3.41.x 툴체인.</w:t>
      </w:r>
    </w:p>
    <w:p>
      <w:pPr>
        <w:pStyle w:val="Compact"/>
        <w:numPr>
          <w:ilvl w:val="0"/>
          <w:numId w:val="1006"/>
        </w:numPr>
      </w:pPr>
      <w:r>
        <w:t xml:space="preserve">단위/위젯 테스트용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(헤드리스).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.ddp</w:t>
      </w:r>
      <w:r>
        <w:t xml:space="preserve"> </w:t>
      </w:r>
      <w:r>
        <w:t xml:space="preserve">datapack 테스트의 경우 DataManage 바이너리와 CA 파일이</w:t>
      </w:r>
      <w:r>
        <w:t xml:space="preserve"> </w:t>
      </w:r>
      <w:r>
        <w:t xml:space="preserve">존재해야 하며, 그렇지 않으면 해당 테스트는 자체적으로 건너뛴다.</w:t>
      </w:r>
    </w:p>
    <w:p>
      <w:pPr>
        <w:pStyle w:val="Compact"/>
        <w:numPr>
          <w:ilvl w:val="0"/>
          <w:numId w:val="1006"/>
        </w:numPr>
      </w:pPr>
      <w:r>
        <w:t xml:space="preserve">최소 Android 기기 1대(SDK 24 및 최신 SDK)와 Windows 데스크톱 1대에서</w:t>
      </w:r>
      <w:r>
        <w:t xml:space="preserve"> </w:t>
      </w:r>
      <w:r>
        <w:t xml:space="preserve">수동 기기 테스트.</w:t>
      </w:r>
    </w:p>
    <w:bookmarkEnd w:id="20"/>
    <w:bookmarkStart w:id="21" w:name="지속적-통합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지속적 통합</w:t>
      </w:r>
    </w:p>
    <w:p>
      <w:pPr>
        <w:pStyle w:val="FirstParagraph"/>
      </w:pPr>
      <w:r>
        <w:t xml:space="preserve">GitHub Actions 워크플로가 서브시스템별로 실행된다(경로 필터링).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backend_ci.yml</w:t>
      </w:r>
      <w:r>
        <w:t xml:space="preserve"> </w:t>
      </w:r>
      <w:r>
        <w:t xml:space="preserve">— PostgreSQL을 프로비저닝하고, 린트·빌드·단위</w:t>
      </w:r>
      <w:r>
        <w:t xml:space="preserve"> </w:t>
      </w:r>
      <w:r>
        <w:t xml:space="preserve">테스트와 (비차단) E2E를 실행한다.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admin_ci.yml</w:t>
      </w:r>
      <w:r>
        <w:t xml:space="preserve"> </w:t>
      </w:r>
      <w:r>
        <w:t xml:space="preserve">— 린트·타입체크·빌드를 실행한다.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flutter_ci.yml</w:t>
      </w:r>
      <w:r>
        <w:t xml:space="preserve"> </w:t>
      </w:r>
      <w:r>
        <w:t xml:space="preserve">— 포맷 검사·분석·테스트와 디버그 빌드를 실행한다.</w:t>
      </w:r>
    </w:p>
    <w:p>
      <w:pPr>
        <w:pStyle w:val="BlockText"/>
      </w:pPr>
      <w:r>
        <w:rPr>
          <w:b/>
          <w:bCs/>
        </w:rPr>
        <w:t xml:space="preserve">조치 항목:</w:t>
      </w:r>
      <w:r>
        <w:t xml:space="preserve"> </w:t>
      </w:r>
      <w:r>
        <w:t xml:space="preserve">CI는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/</w:t>
      </w:r>
      <w:r>
        <w:rPr>
          <w:rStyle w:val="VerbatimChar"/>
        </w:rPr>
        <w:t xml:space="preserve">dev</w:t>
      </w:r>
      <w:r>
        <w:t xml:space="preserve">에서 트리거된다. 기본 브랜치는</w:t>
      </w:r>
      <w:r>
        <w:t xml:space="preserve"> </w:t>
      </w:r>
      <w:r>
        <w:rPr>
          <w:rStyle w:val="VerbatimChar"/>
        </w:rPr>
        <w:t xml:space="preserve">main</w:t>
      </w:r>
      <w:r>
        <w:t xml:space="preserve">이다. 변경이 실제로 테스트되도록 트리거를 정렬할 것. 백엔드</w:t>
      </w:r>
      <w:r>
        <w:t xml:space="preserve"> </w:t>
      </w:r>
      <w:r>
        <w:t xml:space="preserve">E2E 단계는 현재 비차단(</w:t>
      </w:r>
      <w:r>
        <w:rPr>
          <w:rStyle w:val="VerbatimChar"/>
        </w:rPr>
        <w:t xml:space="preserve">|| true</w:t>
      </w:r>
      <w:r>
        <w:t xml:space="preserve">)이며, 안정화되면 차단으로 전환할</w:t>
      </w:r>
      <w:r>
        <w:t xml:space="preserve"> </w:t>
      </w:r>
      <w:r>
        <w:t xml:space="preserve">것.</w:t>
      </w:r>
    </w:p>
    <w:bookmarkEnd w:id="21"/>
    <w:bookmarkStart w:id="22" w:name="테스트-데이터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테스트 데이터</w:t>
      </w:r>
    </w:p>
    <w:p>
      <w:pPr>
        <w:pStyle w:val="Compact"/>
        <w:numPr>
          <w:ilvl w:val="0"/>
          <w:numId w:val="1008"/>
        </w:numPr>
      </w:pPr>
      <w:r>
        <w:t xml:space="preserve">시드 데이터: 시드 러너를 통한 기본 업적, 앱 설정, 코스, 페르소나,</w:t>
      </w:r>
      <w:r>
        <w:t xml:space="preserve"> </w:t>
      </w:r>
      <w:r>
        <w:t xml:space="preserve">시나리오.</w:t>
      </w:r>
    </w:p>
    <w:p>
      <w:pPr>
        <w:pStyle w:val="Compact"/>
        <w:numPr>
          <w:ilvl w:val="0"/>
          <w:numId w:val="1008"/>
        </w:numPr>
      </w:pPr>
      <w:r>
        <w:t xml:space="preserve">픽스처 계정: 학습자 1명, 서브 관리자 1명(제한 권한), 슈퍼관리자 1명.</w:t>
      </w:r>
    </w:p>
    <w:p>
      <w:pPr>
        <w:pStyle w:val="Compact"/>
        <w:numPr>
          <w:ilvl w:val="0"/>
          <w:numId w:val="1008"/>
        </w:numPr>
      </w:pPr>
      <w:r>
        <w:t xml:space="preserve">픽스처 회화: 채점 테스트를 위한, 알려진 메시지 시퀀스를 가진 시나리오</w:t>
      </w:r>
      <w:r>
        <w:t xml:space="preserve"> </w:t>
      </w:r>
      <w:r>
        <w:t xml:space="preserve">세션 1건.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현재-커버리지-기준선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현재 커버리지 기준선</w:t>
      </w:r>
    </w:p>
    <w:p>
      <w:pPr>
        <w:pStyle w:val="FirstParagraph"/>
      </w:pPr>
      <w:r>
        <w:t xml:space="preserve">작성 시점의 기존 자동화 테스트: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257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서브시스템</w:t>
            </w:r>
          </w:p>
        </w:tc>
        <w:tc>
          <w:tcPr/>
          <w:p>
            <w:pPr>
              <w:pStyle w:val="Compact"/>
            </w:pPr>
            <w:r>
              <w:t xml:space="preserve">테스트 파일</w:t>
            </w:r>
          </w:p>
        </w:tc>
        <w:tc>
          <w:tcPr/>
          <w:p>
            <w:pPr>
              <w:pStyle w:val="Compact"/>
            </w:pPr>
            <w:r>
              <w:t xml:space="preserve">현재 커버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ai/prompt-builder.service.spec.ts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guard/content-guard.service.spec.ts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test/app.e2e-spec.ts</w:t>
            </w:r>
          </w:p>
        </w:tc>
        <w:tc>
          <w:tcPr/>
          <w:p>
            <w:pPr>
              <w:pStyle w:val="Compact"/>
            </w:pPr>
            <w:r>
              <w:t xml:space="preserve">프롬프트 빌더 로직, 콘텐츠 가드 로직,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스모크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패널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lib/__tests__/env.test.ts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flag-catalog.test.ts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utils.test.ts</w:t>
            </w:r>
          </w:p>
        </w:tc>
        <w:tc>
          <w:tcPr/>
          <w:p>
            <w:pPr>
              <w:pStyle w:val="Compact"/>
            </w:pPr>
            <w:r>
              <w:t xml:space="preserve">순수</w:t>
            </w:r>
            <w:r>
              <w:t xml:space="preserve"> </w:t>
            </w:r>
            <w:r>
              <w:rPr>
                <w:rStyle w:val="VerbatimChar"/>
              </w:rPr>
              <w:t xml:space="preserve">lib/</w:t>
            </w:r>
            <w:r>
              <w:t xml:space="preserve"> </w:t>
            </w:r>
            <w:r>
              <w:t xml:space="preserve">유틸리티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test/datapack/installer_test.dart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unpack_test.dart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test/guard/content_guard_test.dart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test/storage/model_registry_test.dart</w:t>
            </w:r>
          </w:p>
        </w:tc>
        <w:tc>
          <w:tcPr/>
          <w:p>
            <w:pPr>
              <w:pStyle w:val="Compact"/>
            </w:pPr>
            <w:r>
              <w:t xml:space="preserve">datapack 설치/해제, 콘텐츠 가드, 모델 레지스트리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DataManage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manifest_smoke_test.cpp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packer_smoke_test.cpp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session_smoke_test.cpp</w:t>
            </w:r>
          </w:p>
        </w:tc>
        <w:tc>
          <w:tcPr/>
          <w:p>
            <w:pPr>
              <w:pStyle w:val="Compact"/>
            </w:pPr>
            <w:r>
              <w:t xml:space="preserve">매니페스트·패커·세션 스모크 점검</w:t>
            </w:r>
          </w:p>
        </w:tc>
      </w:tr>
    </w:tbl>
    <w:p>
      <w:pPr>
        <w:pStyle w:val="BodyText"/>
      </w:pPr>
      <w:r>
        <w:rPr>
          <w:b/>
          <w:bCs/>
        </w:rPr>
        <w:t xml:space="preserve">평가:</w:t>
      </w:r>
      <w:r>
        <w:t xml:space="preserve"> </w:t>
      </w:r>
      <w:r>
        <w:t xml:space="preserve">커버리지는 얕고 순수 로직 단위에 치우쳐 있다. 비즈니스</w:t>
      </w:r>
      <w:r>
        <w:t xml:space="preserve"> </w:t>
      </w:r>
      <w:r>
        <w:t xml:space="preserve">로직의 대부분 — 백엔드 컨트롤러/서비스, 인증, RBAC, 회화 및 채점,</w:t>
      </w:r>
      <w:r>
        <w:t xml:space="preserve"> </w:t>
      </w:r>
      <w:r>
        <w:t xml:space="preserve">관리 작업, 모든 Flutter 화면 — 은 현재 테스트되지 않는다. §5–6은</w:t>
      </w:r>
      <w:r>
        <w:t xml:space="preserve"> </w:t>
      </w:r>
      <w:r>
        <w:t xml:space="preserve">이 격차를 메우는 데 필요한 테스트 케이스를 정의하고, §7은 커버리지</w:t>
      </w:r>
      <w:r>
        <w:t xml:space="preserve"> </w:t>
      </w:r>
      <w:r>
        <w:t xml:space="preserve">목표를 설정한다.</w:t>
      </w:r>
    </w:p>
    <w:p>
      <w:r>
        <w:pict>
          <v:rect style="width:0;height:1.5pt" o:hralign="center" o:hrstd="t" o:hr="t"/>
        </w:pict>
      </w:r>
    </w:p>
    <w:bookmarkEnd w:id="24"/>
    <w:bookmarkStart w:id="37" w:name="기능-테스트-케이스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기능 테스트 케이스</w:t>
      </w:r>
    </w:p>
    <w:p>
      <w:pPr>
        <w:pStyle w:val="FirstParagraph"/>
      </w:pPr>
      <w:r>
        <w:t xml:space="preserve">다음 테스트 케이스는 SRS의 요구사항을 추적한다. 목표 스위트를</w:t>
      </w:r>
      <w:r>
        <w:t xml:space="preserve"> </w:t>
      </w:r>
      <w:r>
        <w:t xml:space="preserve">정의하며, 아직 자동화되지 않은 케이스는</w:t>
      </w:r>
      <w:r>
        <w:t xml:space="preserve"> </w:t>
      </w:r>
      <w:r>
        <w:rPr>
          <w:i/>
          <w:iCs/>
        </w:rPr>
        <w:t xml:space="preserve">(구현 예정)</w:t>
      </w:r>
      <w:r>
        <w:t xml:space="preserve">으로 표기될 수</w:t>
      </w:r>
      <w:r>
        <w:t xml:space="preserve"> </w:t>
      </w:r>
      <w:r>
        <w:t xml:space="preserve">있다.</w:t>
      </w:r>
    </w:p>
    <w:bookmarkStart w:id="25" w:name="인증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인증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640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TC-AUTH-1</w:t>
            </w:r>
          </w:p>
        </w:tc>
        <w:tc>
          <w:tcPr/>
          <w:p>
            <w:pPr>
              <w:pStyle w:val="Compact"/>
            </w:pPr>
            <w:r>
              <w:t xml:space="preserve">FR-AUTH-1</w:t>
            </w:r>
          </w:p>
        </w:tc>
        <w:tc>
          <w:tcPr/>
          <w:p>
            <w:pPr>
              <w:pStyle w:val="Compact"/>
            </w:pPr>
            <w:r>
              <w:t xml:space="preserve">유효한 필드로 학습자 가입 시 계정과 프로필이 생성된다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TC-AUTH-2</w:t>
            </w:r>
          </w:p>
        </w:tc>
        <w:tc>
          <w:tcPr/>
          <w:p>
            <w:pPr>
              <w:pStyle w:val="Compact"/>
            </w:pPr>
            <w:r>
              <w:t xml:space="preserve">FR-AUTH-1</w:t>
            </w:r>
          </w:p>
        </w:tc>
        <w:tc>
          <w:tcPr/>
          <w:p>
            <w:pPr>
              <w:pStyle w:val="Compact"/>
            </w:pPr>
            <w:r>
              <w:t xml:space="preserve">6자 미만 비밀번호는 가입에서 거부된다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TC-AUTH-3</w:t>
            </w:r>
          </w:p>
        </w:tc>
        <w:tc>
          <w:tcPr/>
          <w:p>
            <w:pPr>
              <w:pStyle w:val="Compact"/>
            </w:pPr>
            <w:r>
              <w:t xml:space="preserve">FR-AUTH-2</w:t>
            </w:r>
          </w:p>
        </w:tc>
        <w:tc>
          <w:tcPr/>
          <w:p>
            <w:pPr>
              <w:pStyle w:val="Compact"/>
            </w:pPr>
            <w:r>
              <w:t xml:space="preserve">올바른 자격 증명 로그인 시 액세스+리프레시 토큰을 반환한다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TC-AUTH-4</w:t>
            </w:r>
          </w:p>
        </w:tc>
        <w:tc>
          <w:tcPr/>
          <w:p>
            <w:pPr>
              <w:pStyle w:val="Compact"/>
            </w:pPr>
            <w:r>
              <w:t xml:space="preserve">FR-AUTH-2</w:t>
            </w:r>
          </w:p>
        </w:tc>
        <w:tc>
          <w:tcPr/>
          <w:p>
            <w:pPr>
              <w:pStyle w:val="Compact"/>
            </w:pPr>
            <w:r>
              <w:t xml:space="preserve">잘못된 자격 증명 로그인은 예상 오류 키로 거부된다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TC-AUTH-5</w:t>
            </w:r>
          </w:p>
        </w:tc>
        <w:tc>
          <w:tcPr/>
          <w:p>
            <w:pPr>
              <w:pStyle w:val="Compact"/>
            </w:pPr>
            <w:r>
              <w:t xml:space="preserve">FR-AUTH-3</w:t>
            </w:r>
          </w:p>
        </w:tc>
        <w:tc>
          <w:tcPr/>
          <w:p>
            <w:pPr>
              <w:pStyle w:val="Compact"/>
            </w:pPr>
            <w:r>
              <w:t xml:space="preserve">유효한 토큰으로 갱신 시 새 액세스 토큰을 반환하고 리프레시 토큰을 회전한다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TC-AUTH-6</w:t>
            </w:r>
          </w:p>
        </w:tc>
        <w:tc>
          <w:tcPr/>
          <w:p>
            <w:pPr>
              <w:pStyle w:val="Compact"/>
            </w:pPr>
            <w:r>
              <w:t xml:space="preserve">FR-AUTH-3</w:t>
            </w:r>
          </w:p>
        </w:tc>
        <w:tc>
          <w:tcPr/>
          <w:p>
            <w:pPr>
              <w:pStyle w:val="Compact"/>
            </w:pPr>
            <w:r>
              <w:t xml:space="preserve">회전 후 리프레시 토큰은 재사용할 수 없다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TC-AUTH-7</w:t>
            </w:r>
          </w:p>
        </w:tc>
        <w:tc>
          <w:tcPr/>
          <w:p>
            <w:pPr>
              <w:pStyle w:val="Compact"/>
            </w:pPr>
            <w:r>
              <w:t xml:space="preserve">FR-AUTH-4</w:t>
            </w:r>
          </w:p>
        </w:tc>
        <w:tc>
          <w:tcPr/>
          <w:p>
            <w:pPr>
              <w:pStyle w:val="Compact"/>
            </w:pPr>
            <w:r>
              <w:t xml:space="preserve">로그아웃은 리프레시 토큰을 무효화한다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TC-AUTH-8</w:t>
            </w:r>
          </w:p>
        </w:tc>
        <w:tc>
          <w:tcPr/>
          <w:p>
            <w:pPr>
              <w:pStyle w:val="Compact"/>
            </w:pPr>
            <w:r>
              <w:t xml:space="preserve">FR-AUTH-5</w:t>
            </w:r>
          </w:p>
        </w:tc>
        <w:tc>
          <w:tcPr/>
          <w:p>
            <w:pPr>
              <w:pStyle w:val="Compact"/>
            </w:pPr>
            <w:r>
              <w:t xml:space="preserve">만료된 액세스 토큰의 요청은 거부된다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TC-AUTH-9</w:t>
            </w:r>
          </w:p>
        </w:tc>
        <w:tc>
          <w:tcPr/>
          <w:p>
            <w:pPr>
              <w:pStyle w:val="Compact"/>
            </w:pPr>
            <w:r>
              <w:t xml:space="preserve">FR-AUTH-5</w:t>
            </w:r>
          </w:p>
        </w:tc>
        <w:tc>
          <w:tcPr/>
          <w:p>
            <w:pPr>
              <w:pStyle w:val="Compact"/>
            </w:pPr>
            <w:r>
              <w:t xml:space="preserve">토큰 없는 보호 라우트 요청은 거부된다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TC-AUTH-10</w:t>
            </w:r>
          </w:p>
        </w:tc>
        <w:tc>
          <w:tcPr/>
          <w:p>
            <w:pPr>
              <w:pStyle w:val="Compact"/>
            </w:pPr>
            <w:r>
              <w:t xml:space="preserve">FR-AUTH-7</w:t>
            </w:r>
          </w:p>
        </w:tc>
        <w:tc>
          <w:tcPr/>
          <w:p>
            <w:pPr>
              <w:pStyle w:val="Compact"/>
            </w:pPr>
            <w:r>
              <w:t xml:space="preserve">12자 구성 규칙을 충족하지 못하는 관리자 비밀번호는 거부된다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TC-AUTH-11</w:t>
            </w:r>
          </w:p>
        </w:tc>
        <w:tc>
          <w:tcPr/>
          <w:p>
            <w:pPr>
              <w:pStyle w:val="Compact"/>
            </w:pPr>
            <w:r>
              <w:t xml:space="preserve">FR-AUTH-8</w:t>
            </w:r>
          </w:p>
        </w:tc>
        <w:tc>
          <w:tcPr/>
          <w:p>
            <w:pPr>
              <w:pStyle w:val="Compact"/>
            </w:pPr>
            <w:r>
              <w:t xml:space="preserve">첫 관리자 계정은</w:t>
            </w:r>
            <w:r>
              <w:t xml:space="preserve"> </w:t>
            </w:r>
            <w:r>
              <w:rPr>
                <w:rStyle w:val="VerbatimChar"/>
              </w:rPr>
              <w:t xml:space="preserve">superadmin</w:t>
            </w:r>
            <w:r>
              <w:t xml:space="preserve">, 다음은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으로 생성된다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TC-AUTH-12</w:t>
            </w:r>
          </w:p>
        </w:tc>
        <w:tc>
          <w:tcPr/>
          <w:p>
            <w:pPr>
              <w:pStyle w:val="Compact"/>
            </w:pPr>
            <w:r>
              <w:t xml:space="preserve">FR-AUTH-6</w:t>
            </w:r>
          </w:p>
        </w:tc>
        <w:tc>
          <w:tcPr/>
          <w:p>
            <w:pPr>
              <w:pStyle w:val="Compact"/>
            </w:pPr>
            <w:r>
              <w:t xml:space="preserve">앱은 학습자가 동의한 경우에만 자격 증명을 기억한다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</w:tbl>
    <w:bookmarkEnd w:id="25"/>
    <w:bookmarkStart w:id="26" w:name="학습자-프로필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학습자 프로필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640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TC-PROF-1</w:t>
            </w:r>
          </w:p>
        </w:tc>
        <w:tc>
          <w:tcPr/>
          <w:p>
            <w:pPr>
              <w:pStyle w:val="Compact"/>
            </w:pPr>
            <w:r>
              <w:t xml:space="preserve">FR-PROF-1</w:t>
            </w:r>
          </w:p>
        </w:tc>
        <w:tc>
          <w:tcPr/>
          <w:p>
            <w:pPr>
              <w:pStyle w:val="Compact"/>
            </w:pPr>
            <w:r>
              <w:t xml:space="preserve">프로필 조회가 레벨·XP·streak·환경설정을 반환한다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TC-PROF-2</w:t>
            </w:r>
          </w:p>
        </w:tc>
        <w:tc>
          <w:tcPr/>
          <w:p>
            <w:pPr>
              <w:pStyle w:val="Compact"/>
            </w:pPr>
            <w:r>
              <w:t xml:space="preserve">FR-PROF-2</w:t>
            </w:r>
          </w:p>
        </w:tc>
        <w:tc>
          <w:tcPr/>
          <w:p>
            <w:pPr>
              <w:pStyle w:val="Compact"/>
            </w:pPr>
            <w:r>
              <w:t xml:space="preserve">프로필 수정이 변경 필드를 영속화한다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TC-PROF-3</w:t>
            </w:r>
          </w:p>
        </w:tc>
        <w:tc>
          <w:tcPr/>
          <w:p>
            <w:pPr>
              <w:pStyle w:val="Compact"/>
            </w:pPr>
            <w:r>
              <w:t xml:space="preserve">FR-PROF-3</w:t>
            </w:r>
          </w:p>
        </w:tc>
        <w:tc>
          <w:tcPr/>
          <w:p>
            <w:pPr>
              <w:pStyle w:val="Compact"/>
            </w:pPr>
            <w:r>
              <w:t xml:space="preserve">올바른 현재 비밀번호로 비밀번호 변경이 성공한다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TC-PROF-4</w:t>
            </w:r>
          </w:p>
        </w:tc>
        <w:tc>
          <w:tcPr/>
          <w:p>
            <w:pPr>
              <w:pStyle w:val="Compact"/>
            </w:pPr>
            <w:r>
              <w:t xml:space="preserve">FR-PROF-3</w:t>
            </w:r>
          </w:p>
        </w:tc>
        <w:tc>
          <w:tcPr/>
          <w:p>
            <w:pPr>
              <w:pStyle w:val="Compact"/>
            </w:pPr>
            <w:r>
              <w:t xml:space="preserve">잘못된 현재 비밀번호로 비밀번호 변경이 거부된다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TC-PROF-5</w:t>
            </w:r>
          </w:p>
        </w:tc>
        <w:tc>
          <w:tcPr/>
          <w:p>
            <w:pPr>
              <w:pStyle w:val="Compact"/>
            </w:pPr>
            <w:r>
              <w:t xml:space="preserve">FR-PROF-4</w:t>
            </w:r>
          </w:p>
        </w:tc>
        <w:tc>
          <w:tcPr/>
          <w:p>
            <w:pPr>
              <w:pStyle w:val="Compact"/>
            </w:pPr>
            <w:r>
              <w:t xml:space="preserve">온보딩 플래그는 한 번 설정되고 온보딩이 재노출되지 않는다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</w:tbl>
    <w:bookmarkEnd w:id="26"/>
    <w:bookmarkStart w:id="27" w:name="콘텐츠-탐색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콘텐츠 탐색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640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TC-CONT-1</w:t>
            </w:r>
          </w:p>
        </w:tc>
        <w:tc>
          <w:tcPr/>
          <w:p>
            <w:pPr>
              <w:pStyle w:val="Compact"/>
            </w:pPr>
            <w:r>
              <w:t xml:space="preserve">FR-CONT-1</w:t>
            </w:r>
          </w:p>
        </w:tc>
        <w:tc>
          <w:tcPr/>
          <w:p>
            <w:pPr>
              <w:pStyle w:val="Compact"/>
            </w:pPr>
            <w:r>
              <w:t xml:space="preserve">페르소나 목록이 활성 페르소나만 반환한다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TC-CONT-2</w:t>
            </w:r>
          </w:p>
        </w:tc>
        <w:tc>
          <w:tcPr/>
          <w:p>
            <w:pPr>
              <w:pStyle w:val="Compact"/>
            </w:pPr>
            <w:r>
              <w:t xml:space="preserve">FR-CONT-2</w:t>
            </w:r>
          </w:p>
        </w:tc>
        <w:tc>
          <w:tcPr/>
          <w:p>
            <w:pPr>
              <w:pStyle w:val="Compact"/>
            </w:pPr>
            <w:r>
              <w:t xml:space="preserve">시나리오 목록이 게시 시나리오만 반환한다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TC-CONT-3</w:t>
            </w:r>
          </w:p>
        </w:tc>
        <w:tc>
          <w:tcPr/>
          <w:p>
            <w:pPr>
              <w:pStyle w:val="Compact"/>
            </w:pPr>
            <w:r>
              <w:t xml:space="preserve">FR-CONT-2</w:t>
            </w:r>
          </w:p>
        </w:tc>
        <w:tc>
          <w:tcPr/>
          <w:p>
            <w:pPr>
              <w:pStyle w:val="Compact"/>
            </w:pPr>
            <w:r>
              <w:t xml:space="preserve">시나리오 목록이 카테고리·난이도·질의로 필터링된다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TC-CONT-4</w:t>
            </w:r>
          </w:p>
        </w:tc>
        <w:tc>
          <w:tcPr/>
          <w:p>
            <w:pPr>
              <w:pStyle w:val="Compact"/>
            </w:pPr>
            <w:r>
              <w:t xml:space="preserve">FR-CONT-3</w:t>
            </w:r>
          </w:p>
        </w:tc>
        <w:tc>
          <w:tcPr/>
          <w:p>
            <w:pPr>
              <w:pStyle w:val="Compact"/>
            </w:pPr>
            <w:r>
              <w:t xml:space="preserve">시나리오 상세가 id와 slug 모두로 해결된다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TC-CONT-5</w:t>
            </w:r>
          </w:p>
        </w:tc>
        <w:tc>
          <w:tcPr/>
          <w:p>
            <w:pPr>
              <w:pStyle w:val="Compact"/>
            </w:pPr>
            <w:r>
              <w:t xml:space="preserve">FR-CONT-5</w:t>
            </w:r>
          </w:p>
        </w:tc>
        <w:tc>
          <w:tcPr/>
          <w:p>
            <w:pPr>
              <w:pStyle w:val="Compact"/>
            </w:pPr>
            <w:r>
              <w:t xml:space="preserve">코스 상세가 시나리오를 정해진 순서로 반환한다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TC-CONT-6</w:t>
            </w:r>
          </w:p>
        </w:tc>
        <w:tc>
          <w:tcPr/>
          <w:p>
            <w:pPr>
              <w:pStyle w:val="Compact"/>
            </w:pPr>
            <w:r>
              <w:t xml:space="preserve">FR-CONT-6</w:t>
            </w:r>
          </w:p>
        </w:tc>
        <w:tc>
          <w:tcPr/>
          <w:p>
            <w:pPr>
              <w:pStyle w:val="Compact"/>
            </w:pPr>
            <w:r>
              <w:t xml:space="preserve">지역화 텍스트가 학습자 선택 언어로 렌더링된다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</w:tbl>
    <w:bookmarkEnd w:id="27"/>
    <w:bookmarkStart w:id="28" w:name="회화-및-채점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5.4 회화 및 채점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640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TC-CONV-1</w:t>
            </w:r>
          </w:p>
        </w:tc>
        <w:tc>
          <w:tcPr/>
          <w:p>
            <w:pPr>
              <w:pStyle w:val="Compact"/>
            </w:pPr>
            <w:r>
              <w:t xml:space="preserve">FR-CONV-1</w:t>
            </w:r>
          </w:p>
        </w:tc>
        <w:tc>
          <w:tcPr/>
          <w:p>
            <w:pPr>
              <w:pStyle w:val="Compact"/>
            </w:pPr>
            <w:r>
              <w:t xml:space="preserve">페르소나만으로 세션 시작 시 자유 대화 세션이 생성된다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TC-CONV-2</w:t>
            </w:r>
          </w:p>
        </w:tc>
        <w:tc>
          <w:tcPr/>
          <w:p>
            <w:pPr>
              <w:pStyle w:val="Compact"/>
            </w:pPr>
            <w:r>
              <w:t xml:space="preserve">FR-CONV-1</w:t>
            </w:r>
          </w:p>
        </w:tc>
        <w:tc>
          <w:tcPr/>
          <w:p>
            <w:pPr>
              <w:pStyle w:val="Compact"/>
            </w:pPr>
            <w:r>
              <w:t xml:space="preserve">페르소나+시나리오로 세션 시작 시 시나리오가 연결된다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TC-CONV-3</w:t>
            </w:r>
          </w:p>
        </w:tc>
        <w:tc>
          <w:tcPr/>
          <w:p>
            <w:pPr>
              <w:pStyle w:val="Compact"/>
            </w:pPr>
            <w:r>
              <w:t xml:space="preserve">FR-CONV-3</w:t>
            </w:r>
          </w:p>
        </w:tc>
        <w:tc>
          <w:tcPr/>
          <w:p>
            <w:pPr>
              <w:pStyle w:val="Compact"/>
            </w:pPr>
            <w:r>
              <w:t xml:space="preserve">학습자 메시지 전송 시 튜터 응답을 반환하고 둘 다 영속화한다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TC-CONV-4</w:t>
            </w:r>
          </w:p>
        </w:tc>
        <w:tc>
          <w:tcPr/>
          <w:p>
            <w:pPr>
              <w:pStyle w:val="Compact"/>
            </w:pPr>
            <w:r>
              <w:t xml:space="preserve">FR-CONV-3</w:t>
            </w:r>
          </w:p>
        </w:tc>
        <w:tc>
          <w:tcPr/>
          <w:p>
            <w:pPr>
              <w:pStyle w:val="Compact"/>
            </w:pPr>
            <w:r>
              <w:t xml:space="preserve">5000자 초과 메시지는 거부된다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TC-CONV-5</w:t>
            </w:r>
          </w:p>
        </w:tc>
        <w:tc>
          <w:tcPr/>
          <w:p>
            <w:pPr>
              <w:pStyle w:val="Compact"/>
            </w:pPr>
            <w:r>
              <w:t xml:space="preserve">FR-CONV-4</w:t>
            </w:r>
          </w:p>
        </w:tc>
        <w:tc>
          <w:tcPr/>
          <w:p>
            <w:pPr>
              <w:pStyle w:val="Compact"/>
            </w:pPr>
            <w:r>
              <w:t xml:space="preserve">메시지가 올바른 역할·순서로 영속화된다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TC-CONV-6</w:t>
            </w:r>
          </w:p>
        </w:tc>
        <w:tc>
          <w:tcPr/>
          <w:p>
            <w:pPr>
              <w:pStyle w:val="Compact"/>
            </w:pPr>
            <w:r>
              <w:t xml:space="preserve">FR-CONV-5</w:t>
            </w:r>
          </w:p>
        </w:tc>
        <w:tc>
          <w:tcPr/>
          <w:p>
            <w:pPr>
              <w:pStyle w:val="Compact"/>
            </w:pPr>
            <w:r>
              <w:t xml:space="preserve">추천 요청이 사용 가능한 프롬프트를 반환한다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TC-CONV-7</w:t>
            </w:r>
          </w:p>
        </w:tc>
        <w:tc>
          <w:tcPr/>
          <w:p>
            <w:pPr>
              <w:pStyle w:val="Compact"/>
            </w:pPr>
            <w:r>
              <w:t xml:space="preserve">FR-CONV-6</w:t>
            </w:r>
          </w:p>
        </w:tc>
        <w:tc>
          <w:tcPr/>
          <w:p>
            <w:pPr>
              <w:pStyle w:val="Compact"/>
            </w:pPr>
            <w:r>
              <w:t xml:space="preserve">세션 종료가 소요 시간·턴 수·단어 수·XP를 기록한다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TC-CONV-8</w:t>
            </w:r>
          </w:p>
        </w:tc>
        <w:tc>
          <w:tcPr/>
          <w:p>
            <w:pPr>
              <w:pStyle w:val="Compact"/>
            </w:pPr>
            <w:r>
              <w:t xml:space="preserve">FR-CONV-7</w:t>
            </w:r>
          </w:p>
        </w:tc>
        <w:tc>
          <w:tcPr/>
          <w:p>
            <w:pPr>
              <w:pStyle w:val="Compact"/>
            </w:pPr>
            <w:r>
              <w:t xml:space="preserve">세션 목록과 메시지 포함 세션이 올바르게 읽힌다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TC-CONV-9</w:t>
            </w:r>
          </w:p>
        </w:tc>
        <w:tc>
          <w:tcPr/>
          <w:p>
            <w:pPr>
              <w:pStyle w:val="Compact"/>
            </w:pPr>
            <w:r>
              <w:t xml:space="preserve">FR-CONV-7</w:t>
            </w:r>
          </w:p>
        </w:tc>
        <w:tc>
          <w:tcPr/>
          <w:p>
            <w:pPr>
              <w:pStyle w:val="Compact"/>
            </w:pPr>
            <w:r>
              <w:t xml:space="preserve">세션 삭제가 세션과 그 메시지를 제거한다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TC-CONV-10</w:t>
            </w:r>
          </w:p>
        </w:tc>
        <w:tc>
          <w:tcPr/>
          <w:p>
            <w:pPr>
              <w:pStyle w:val="Compact"/>
            </w:pPr>
            <w:r>
              <w:t xml:space="preserve">FR-CONV-8</w:t>
            </w:r>
          </w:p>
        </w:tc>
        <w:tc>
          <w:tcPr/>
          <w:p>
            <w:pPr>
              <w:pStyle w:val="Compact"/>
            </w:pPr>
            <w:r>
              <w:t xml:space="preserve">AI 제공자를 실패하도록 스텁하면 대체 응답이 반환된다(오류 미노출)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TC-CONV-11</w:t>
            </w:r>
          </w:p>
        </w:tc>
        <w:tc>
          <w:tcPr/>
          <w:p>
            <w:pPr>
              <w:pStyle w:val="Compact"/>
            </w:pPr>
            <w:r>
              <w:t xml:space="preserve">FR-CONV-9</w:t>
            </w:r>
          </w:p>
        </w:tc>
        <w:tc>
          <w:tcPr/>
          <w:p>
            <w:pPr>
              <w:pStyle w:val="Compact"/>
            </w:pPr>
            <w:r>
              <w:t xml:space="preserve">일일 AI 메시지 한도가 시행된다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TC-SCORE-1</w:t>
            </w:r>
          </w:p>
        </w:tc>
        <w:tc>
          <w:tcPr/>
          <w:p>
            <w:pPr>
              <w:pStyle w:val="Compact"/>
            </w:pPr>
            <w:r>
              <w:t xml:space="preserve">FR-SCORE-1</w:t>
            </w:r>
          </w:p>
        </w:tc>
        <w:tc>
          <w:tcPr/>
          <w:p>
            <w:pPr>
              <w:pStyle w:val="Compact"/>
            </w:pPr>
            <w:r>
              <w:t xml:space="preserve">완료된 세션이 다중 스킬 점수 레코드를 산출한다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TC-SCORE-2</w:t>
            </w:r>
          </w:p>
        </w:tc>
        <w:tc>
          <w:tcPr/>
          <w:p>
            <w:pPr>
              <w:pStyle w:val="Compact"/>
            </w:pPr>
            <w:r>
              <w:t xml:space="preserve">FR-SCORE-2</w:t>
            </w:r>
          </w:p>
        </w:tc>
        <w:tc>
          <w:tcPr/>
          <w:p>
            <w:pPr>
              <w:pStyle w:val="Compact"/>
            </w:pPr>
            <w:r>
              <w:t xml:space="preserve">점수 레코드가 강점과 개선 영역을 포함한다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TC-SCORE-3</w:t>
            </w:r>
          </w:p>
        </w:tc>
        <w:tc>
          <w:tcPr/>
          <w:p>
            <w:pPr>
              <w:pStyle w:val="Compact"/>
            </w:pPr>
            <w:r>
              <w:t xml:space="preserve">FR-SCORE-3</w:t>
            </w:r>
          </w:p>
        </w:tc>
        <w:tc>
          <w:tcPr/>
          <w:p>
            <w:pPr>
              <w:pStyle w:val="Compact"/>
            </w:pPr>
            <w:r>
              <w:t xml:space="preserve">AI 문법 채점 불가용 시 알고리즘 채점이 사용된다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TC-SCORE-4</w:t>
            </w:r>
          </w:p>
        </w:tc>
        <w:tc>
          <w:tcPr/>
          <w:p>
            <w:pPr>
              <w:pStyle w:val="Compact"/>
            </w:pPr>
            <w:r>
              <w:t xml:space="preserve">FR-SCORE-4</w:t>
            </w:r>
          </w:p>
        </w:tc>
        <w:tc>
          <w:tcPr/>
          <w:p>
            <w:pPr>
              <w:pStyle w:val="Compact"/>
            </w:pPr>
            <w:r>
              <w:t xml:space="preserve">세션 종료 후 리포트 화면이 점수를 렌더링한다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28"/>
    <w:bookmarkStart w:id="29" w:name="진행도-및-게임화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5.5 진행도 및 게임화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640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TC-PROG-1</w:t>
            </w:r>
          </w:p>
        </w:tc>
        <w:tc>
          <w:tcPr/>
          <w:p>
            <w:pPr>
              <w:pStyle w:val="Compact"/>
            </w:pPr>
            <w:r>
              <w:t xml:space="preserve">FR-PROG-1</w:t>
            </w:r>
          </w:p>
        </w:tc>
        <w:tc>
          <w:tcPr/>
          <w:p>
            <w:pPr>
              <w:pStyle w:val="Compact"/>
            </w:pPr>
            <w:r>
              <w:t xml:space="preserve">종합 진행도가 완료된 세션을 반영한다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TC-PROG-2</w:t>
            </w:r>
          </w:p>
        </w:tc>
        <w:tc>
          <w:tcPr/>
          <w:p>
            <w:pPr>
              <w:pStyle w:val="Compact"/>
            </w:pPr>
            <w:r>
              <w:t xml:space="preserve">FR-PROG-2</w:t>
            </w:r>
          </w:p>
        </w:tc>
        <w:tc>
          <w:tcPr/>
          <w:p>
            <w:pPr>
              <w:pStyle w:val="Compact"/>
            </w:pPr>
            <w:r>
              <w:t xml:space="preserve">같은 날 두 번째 스냅샷이 값을 이동 평균한다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TC-PROG-3</w:t>
            </w:r>
          </w:p>
        </w:tc>
        <w:tc>
          <w:tcPr/>
          <w:p>
            <w:pPr>
              <w:pStyle w:val="Compact"/>
            </w:pPr>
            <w:r>
              <w:t xml:space="preserve">FR-PROG-3</w:t>
            </w:r>
          </w:p>
        </w:tc>
        <w:tc>
          <w:tcPr/>
          <w:p>
            <w:pPr>
              <w:pStyle w:val="Compact"/>
            </w:pPr>
            <w:r>
              <w:t xml:space="preserve">시나리오 완료가 최고 점수와 완료 횟수를 기록한다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TC-PROG-4</w:t>
            </w:r>
          </w:p>
        </w:tc>
        <w:tc>
          <w:tcPr/>
          <w:p>
            <w:pPr>
              <w:pStyle w:val="Compact"/>
            </w:pPr>
            <w:r>
              <w:t xml:space="preserve">FR-PROG-4</w:t>
            </w:r>
          </w:p>
        </w:tc>
        <w:tc>
          <w:tcPr/>
          <w:p>
            <w:pPr>
              <w:pStyle w:val="Compact"/>
            </w:pPr>
            <w:r>
              <w:t xml:space="preserve">XP 부여가 정의된 임계값에서 학습자 레벨을 올린다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TC-PROG-5</w:t>
            </w:r>
          </w:p>
        </w:tc>
        <w:tc>
          <w:tcPr/>
          <w:p>
            <w:pPr>
              <w:pStyle w:val="Compact"/>
            </w:pPr>
            <w:r>
              <w:t xml:space="preserve">FR-PROG-5</w:t>
            </w:r>
          </w:p>
        </w:tc>
        <w:tc>
          <w:tcPr/>
          <w:p>
            <w:pPr>
              <w:pStyle w:val="Compact"/>
            </w:pPr>
            <w:r>
              <w:t xml:space="preserve">조건 충족 시 업적이 부여된다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TC-PROG-6</w:t>
            </w:r>
          </w:p>
        </w:tc>
        <w:tc>
          <w:tcPr/>
          <w:p>
            <w:pPr>
              <w:pStyle w:val="Compact"/>
            </w:pPr>
            <w:r>
              <w:t xml:space="preserve">FR-PROG-6</w:t>
            </w:r>
          </w:p>
        </w:tc>
        <w:tc>
          <w:tcPr/>
          <w:p>
            <w:pPr>
              <w:pStyle w:val="Compact"/>
            </w:pPr>
            <w:r>
              <w:t xml:space="preserve">획득한 업적이 학습자에 대해 읽힌다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</w:tbl>
    <w:bookmarkEnd w:id="29"/>
    <w:bookmarkStart w:id="30" w:name="뉴스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5.6 뉴스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640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TC-NEWS-1</w:t>
            </w:r>
          </w:p>
        </w:tc>
        <w:tc>
          <w:tcPr/>
          <w:p>
            <w:pPr>
              <w:pStyle w:val="Compact"/>
            </w:pPr>
            <w:r>
              <w:t xml:space="preserve">FR-NEWS-1</w:t>
            </w:r>
          </w:p>
        </w:tc>
        <w:tc>
          <w:tcPr/>
          <w:p>
            <w:pPr>
              <w:pStyle w:val="Compact"/>
            </w:pPr>
            <w:r>
              <w:t xml:space="preserve">뉴스 목록이 페이지네이션되고 고정 게시물이 먼저 노출된다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TC-NEWS-2</w:t>
            </w:r>
          </w:p>
        </w:tc>
        <w:tc>
          <w:tcPr/>
          <w:p>
            <w:pPr>
              <w:pStyle w:val="Compact"/>
            </w:pPr>
            <w:r>
              <w:t xml:space="preserve">FR-NEWS-2</w:t>
            </w:r>
          </w:p>
        </w:tc>
        <w:tc>
          <w:tcPr/>
          <w:p>
            <w:pPr>
              <w:pStyle w:val="Compact"/>
            </w:pPr>
            <w:r>
              <w:t xml:space="preserve">미읽음 수가 학습자별 읽음 상태를 반영한다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TC-NEWS-3</w:t>
            </w:r>
          </w:p>
        </w:tc>
        <w:tc>
          <w:tcPr/>
          <w:p>
            <w:pPr>
              <w:pStyle w:val="Compact"/>
            </w:pPr>
            <w:r>
              <w:t xml:space="preserve">FR-NEWS-3</w:t>
            </w:r>
          </w:p>
        </w:tc>
        <w:tc>
          <w:tcPr/>
          <w:p>
            <w:pPr>
              <w:pStyle w:val="Compact"/>
            </w:pPr>
            <w:r>
              <w:t xml:space="preserve">읽음 처리 및 전체 읽음 처리가 읽음 상태를 갱신한다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</w:tbl>
    <w:bookmarkEnd w:id="30"/>
    <w:bookmarkStart w:id="31" w:name="오프라인-동작-flutter"/>
    <w:p>
      <w:pPr>
        <w:pStyle w:val="Heading3"/>
      </w:pPr>
      <w:r>
        <w:rPr>
          <w:rStyle w:val="SectionNumber"/>
        </w:rPr>
        <w:t xml:space="preserve">1.5.7</w:t>
      </w:r>
      <w:r>
        <w:tab/>
      </w:r>
      <w:r>
        <w:t xml:space="preserve">5.7 오프라인 동작 (Flutter)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640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TC-OFF-1</w:t>
            </w:r>
          </w:p>
        </w:tc>
        <w:tc>
          <w:tcPr/>
          <w:p>
            <w:pPr>
              <w:pStyle w:val="Compact"/>
            </w:pPr>
            <w:r>
              <w:t xml:space="preserve">FR-OFF-1</w:t>
            </w:r>
          </w:p>
        </w:tc>
        <w:tc>
          <w:tcPr/>
          <w:p>
            <w:pPr>
              <w:pStyle w:val="Compact"/>
            </w:pPr>
            <w:r>
              <w:t xml:space="preserve">읽기 콘텐츠가 로컬 Drift 데이터베이스에 캐시된다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TC-OFF-2</w:t>
            </w:r>
          </w:p>
        </w:tc>
        <w:tc>
          <w:tcPr/>
          <w:p>
            <w:pPr>
              <w:pStyle w:val="Compact"/>
            </w:pPr>
            <w:r>
              <w:t xml:space="preserve">FR-OFF-2</w:t>
            </w:r>
          </w:p>
        </w:tc>
        <w:tc>
          <w:tcPr/>
          <w:p>
            <w:pPr>
              <w:pStyle w:val="Compact"/>
            </w:pPr>
            <w:r>
              <w:t xml:space="preserve">오프라인 시 캐시 콘텐츠가 제공되고 사용자 안전 메시지가 표시된다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TC-OFF-3</w:t>
            </w:r>
          </w:p>
        </w:tc>
        <w:tc>
          <w:tcPr/>
          <w:p>
            <w:pPr>
              <w:pStyle w:val="Compact"/>
            </w:pPr>
            <w:r>
              <w:t xml:space="preserve">FR-OFF-3</w:t>
            </w:r>
          </w:p>
        </w:tc>
        <w:tc>
          <w:tcPr/>
          <w:p>
            <w:pPr>
              <w:pStyle w:val="Compact"/>
            </w:pPr>
            <w:r>
              <w:t xml:space="preserve">토큰이 보안 스토리지에 기록·조회된다(Windows 캐시 경로 포함)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31"/>
    <w:bookmarkStart w:id="32" w:name="기기-내-음성"/>
    <w:p>
      <w:pPr>
        <w:pStyle w:val="Heading3"/>
      </w:pPr>
      <w:r>
        <w:rPr>
          <w:rStyle w:val="SectionNumber"/>
        </w:rPr>
        <w:t xml:space="preserve">1.5.8</w:t>
      </w:r>
      <w:r>
        <w:tab/>
      </w:r>
      <w:r>
        <w:t xml:space="preserve">5.8 기기 내 음성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640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TC-SPCH-1</w:t>
            </w:r>
          </w:p>
        </w:tc>
        <w:tc>
          <w:tcPr/>
          <w:p>
            <w:pPr>
              <w:pStyle w:val="Compact"/>
            </w:pPr>
            <w:r>
              <w:t xml:space="preserve">FR-SPCH-2</w:t>
            </w:r>
          </w:p>
        </w:tc>
        <w:tc>
          <w:tcPr/>
          <w:p>
            <w:pPr>
              <w:pStyle w:val="Compact"/>
            </w:pPr>
            <w:r>
              <w:t xml:space="preserve">모델 미설치 상태에서 음성 회화 시작 시 설정 화면으로 전환된다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TC-SPCH-2</w:t>
            </w:r>
          </w:p>
        </w:tc>
        <w:tc>
          <w:tcPr/>
          <w:p>
            <w:pPr>
              <w:pStyle w:val="Compact"/>
            </w:pPr>
            <w:r>
              <w:t xml:space="preserve">FR-SPCH-2</w:t>
            </w:r>
          </w:p>
        </w:tc>
        <w:tc>
          <w:tcPr/>
          <w:p>
            <w:pPr>
              <w:pStyle w:val="Compact"/>
            </w:pPr>
            <w:r>
              <w:t xml:space="preserve">텍스트 전용 모드 승인 후 회화가 전환 없이 진행된다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TC-SPCH-3</w:t>
            </w:r>
          </w:p>
        </w:tc>
        <w:tc>
          <w:tcPr/>
          <w:p>
            <w:pPr>
              <w:pStyle w:val="Compact"/>
            </w:pPr>
            <w:r>
              <w:t xml:space="preserve">FR-SPCH-3</w:t>
            </w:r>
          </w:p>
        </w:tc>
        <w:tc>
          <w:tcPr/>
          <w:p>
            <w:pPr>
              <w:pStyle w:val="Compact"/>
            </w:pPr>
            <w:r>
              <w:t xml:space="preserve">서명이 유효하지 않은</w:t>
            </w:r>
            <w:r>
              <w:t xml:space="preserve"> </w:t>
            </w: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번들은 거부된다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TC-SPCH-4</w:t>
            </w:r>
          </w:p>
        </w:tc>
        <w:tc>
          <w:tcPr/>
          <w:p>
            <w:pPr>
              <w:pStyle w:val="Compact"/>
            </w:pPr>
            <w:r>
              <w:t xml:space="preserve">FR-SPCH-3</w:t>
            </w:r>
          </w:p>
        </w:tc>
        <w:tc>
          <w:tcPr/>
          <w:p>
            <w:pPr>
              <w:pStyle w:val="Compact"/>
            </w:pPr>
            <w:r>
              <w:t xml:space="preserve">올바르게 서명된</w:t>
            </w:r>
            <w:r>
              <w:t xml:space="preserve"> </w:t>
            </w: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번들이 설치되고 모델이 등록된다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32"/>
    <w:bookmarkStart w:id="33" w:name="관리-콘텐츠"/>
    <w:p>
      <w:pPr>
        <w:pStyle w:val="Heading3"/>
      </w:pPr>
      <w:r>
        <w:rPr>
          <w:rStyle w:val="SectionNumber"/>
        </w:rPr>
        <w:t xml:space="preserve">1.5.9</w:t>
      </w:r>
      <w:r>
        <w:tab/>
      </w:r>
      <w:r>
        <w:t xml:space="preserve">5.9 관리 — 콘텐츠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640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TC-ADM-1</w:t>
            </w:r>
          </w:p>
        </w:tc>
        <w:tc>
          <w:tcPr/>
          <w:p>
            <w:pPr>
              <w:pStyle w:val="Compact"/>
            </w:pPr>
            <w:r>
              <w:t xml:space="preserve">FR-ADM-1</w:t>
            </w:r>
          </w:p>
        </w:tc>
        <w:tc>
          <w:tcPr/>
          <w:p>
            <w:pPr>
              <w:pStyle w:val="Compact"/>
            </w:pPr>
            <w:r>
              <w:t xml:space="preserve">권한 있는 관리자가 시나리오를 생성·편집·게시·보관·삭제할 수 있다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TC-ADM-2</w:t>
            </w:r>
          </w:p>
        </w:tc>
        <w:tc>
          <w:tcPr/>
          <w:p>
            <w:pPr>
              <w:pStyle w:val="Compact"/>
            </w:pPr>
            <w:r>
              <w:t xml:space="preserve">FR-ADM-2</w:t>
            </w:r>
          </w:p>
        </w:tc>
        <w:tc>
          <w:tcPr/>
          <w:p>
            <w:pPr>
              <w:pStyle w:val="Compact"/>
            </w:pPr>
            <w:r>
              <w:t xml:space="preserve">페르소나 생성/편집/소프트 삭제/복원이 동작한다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TC-ADM-3</w:t>
            </w:r>
          </w:p>
        </w:tc>
        <w:tc>
          <w:tcPr/>
          <w:p>
            <w:pPr>
              <w:pStyle w:val="Compact"/>
            </w:pPr>
            <w:r>
              <w:t xml:space="preserve">FR-ADM-3</w:t>
            </w:r>
          </w:p>
        </w:tc>
        <w:tc>
          <w:tcPr/>
          <w:p>
            <w:pPr>
              <w:pStyle w:val="Compact"/>
            </w:pPr>
            <w:r>
              <w:t xml:space="preserve">사용 중인 카테고리 삭제가 거부된다(409)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TC-ADM-4</w:t>
            </w:r>
          </w:p>
        </w:tc>
        <w:tc>
          <w:tcPr/>
          <w:p>
            <w:pPr>
              <w:pStyle w:val="Compact"/>
            </w:pPr>
            <w:r>
              <w:t xml:space="preserve">FR-ADM-4</w:t>
            </w:r>
          </w:p>
        </w:tc>
        <w:tc>
          <w:tcPr/>
          <w:p>
            <w:pPr>
              <w:pStyle w:val="Compact"/>
            </w:pPr>
            <w:r>
              <w:t xml:space="preserve">이미지 업로드가 비이미지 타입과 5 MB 초과 파일을 거부한다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TC-ADM-5</w:t>
            </w:r>
          </w:p>
        </w:tc>
        <w:tc>
          <w:tcPr/>
          <w:p>
            <w:pPr>
              <w:pStyle w:val="Compact"/>
            </w:pPr>
            <w:r>
              <w:t xml:space="preserve">FR-ADM-5</w:t>
            </w:r>
          </w:p>
        </w:tc>
        <w:tc>
          <w:tcPr/>
          <w:p>
            <w:pPr>
              <w:pStyle w:val="Compact"/>
            </w:pPr>
            <w:r>
              <w:t xml:space="preserve">뉴스 생성/게시/보관/삭제가 동작한다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TC-ADM-6</w:t>
            </w:r>
          </w:p>
        </w:tc>
        <w:tc>
          <w:tcPr/>
          <w:p>
            <w:pPr>
              <w:pStyle w:val="Compact"/>
            </w:pPr>
            <w:r>
              <w:t xml:space="preserve">FR-ADM-6</w:t>
            </w:r>
          </w:p>
        </w:tc>
        <w:tc>
          <w:tcPr/>
          <w:p>
            <w:pPr>
              <w:pStyle w:val="Compact"/>
            </w:pPr>
            <w:r>
              <w:t xml:space="preserve">프롬프트 템플릿 편집이 영속화되고 오케스트레이터가 사용한다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33"/>
    <w:bookmarkStart w:id="34" w:name="관리-사용자-거버넌스-rbac"/>
    <w:p>
      <w:pPr>
        <w:pStyle w:val="Heading3"/>
      </w:pPr>
      <w:r>
        <w:rPr>
          <w:rStyle w:val="SectionNumber"/>
        </w:rPr>
        <w:t xml:space="preserve">1.5.10</w:t>
      </w:r>
      <w:r>
        <w:tab/>
      </w:r>
      <w:r>
        <w:t xml:space="preserve">5.10 관리 — 사용자, 거버넌스, RBAC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640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TC-ADM-7</w:t>
            </w:r>
          </w:p>
        </w:tc>
        <w:tc>
          <w:tcPr/>
          <w:p>
            <w:pPr>
              <w:pStyle w:val="Compact"/>
            </w:pPr>
            <w:r>
              <w:t xml:space="preserve">FR-ADM-8</w:t>
            </w:r>
          </w:p>
        </w:tc>
        <w:tc>
          <w:tcPr/>
          <w:p>
            <w:pPr>
              <w:pStyle w:val="Compact"/>
            </w:pPr>
            <w:r>
              <w:t xml:space="preserve">학습자 정지가 접근을 차단하고 복원이 재활성화한다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TC-ADM-8</w:t>
            </w:r>
          </w:p>
        </w:tc>
        <w:tc>
          <w:tcPr/>
          <w:p>
            <w:pPr>
              <w:pStyle w:val="Compact"/>
            </w:pPr>
            <w:r>
              <w:t xml:space="preserve">FR-ADM-9</w:t>
            </w:r>
          </w:p>
        </w:tc>
        <w:tc>
          <w:tcPr/>
          <w:p>
            <w:pPr>
              <w:pStyle w:val="Compact"/>
            </w:pPr>
            <w:r>
              <w:t xml:space="preserve">통계 엔드포인트가 네 가지 요약 지표를 반환한다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TC-ADM-9</w:t>
            </w:r>
          </w:p>
        </w:tc>
        <w:tc>
          <w:tcPr/>
          <w:p>
            <w:pPr>
              <w:pStyle w:val="Compact"/>
            </w:pPr>
            <w:r>
              <w:t xml:space="preserve">FR-ADM-10</w:t>
            </w:r>
          </w:p>
        </w:tc>
        <w:tc>
          <w:tcPr/>
          <w:p>
            <w:pPr>
              <w:pStyle w:val="Compact"/>
            </w:pPr>
            <w:r>
              <w:t xml:space="preserve">리더보드가 선택 가능한 각 지표로 올바르게 순위를 매긴다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TC-ADM-10</w:t>
            </w:r>
          </w:p>
        </w:tc>
        <w:tc>
          <w:tcPr/>
          <w:p>
            <w:pPr>
              <w:pStyle w:val="Compact"/>
            </w:pPr>
            <w:r>
              <w:t xml:space="preserve">FR-ADM-11</w:t>
            </w:r>
          </w:p>
        </w:tc>
        <w:tc>
          <w:tcPr/>
          <w:p>
            <w:pPr>
              <w:pStyle w:val="Compact"/>
            </w:pPr>
            <w:r>
              <w:t xml:space="preserve">슈퍼관리자가 서브 관리자를 생성하고 권한을 부여할 수 있다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TC-ADM-11</w:t>
            </w:r>
          </w:p>
        </w:tc>
        <w:tc>
          <w:tcPr/>
          <w:p>
            <w:pPr>
              <w:pStyle w:val="Compact"/>
            </w:pPr>
            <w:r>
              <w:t xml:space="preserve">FR-ADM-12</w:t>
            </w:r>
          </w:p>
        </w:tc>
        <w:tc>
          <w:tcPr/>
          <w:p>
            <w:pPr>
              <w:pStyle w:val="Compact"/>
            </w:pPr>
            <w:r>
              <w:t xml:space="preserve">개인정보 민감 권한은 서브 관리자에게 부여할 수 없다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TC-ADM-12</w:t>
            </w:r>
          </w:p>
        </w:tc>
        <w:tc>
          <w:tcPr/>
          <w:p>
            <w:pPr>
              <w:pStyle w:val="Compact"/>
            </w:pPr>
            <w:r>
              <w:t xml:space="preserve">FR-ADM-16</w:t>
            </w:r>
          </w:p>
        </w:tc>
        <w:tc>
          <w:tcPr/>
          <w:p>
            <w:pPr>
              <w:pStyle w:val="Compact"/>
            </w:pPr>
            <w:r>
              <w:t xml:space="preserve">권한 없는 서브 관리자는 해당 엔드포인트에서 거부된다(403)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TC-ADM-13</w:t>
            </w:r>
          </w:p>
        </w:tc>
        <w:tc>
          <w:tcPr/>
          <w:p>
            <w:pPr>
              <w:pStyle w:val="Compact"/>
            </w:pPr>
            <w:r>
              <w:t xml:space="preserve">FR-ADM-16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</w:t>
            </w:r>
            <w:r>
              <w:t xml:space="preserve">은 개별 권한 검사를 우회한다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TC-ADM-14</w:t>
            </w:r>
          </w:p>
        </w:tc>
        <w:tc>
          <w:tcPr/>
          <w:p>
            <w:pPr>
              <w:pStyle w:val="Compact"/>
            </w:pPr>
            <w:r>
              <w:t xml:space="preserve">FR-ADM-14</w:t>
            </w:r>
          </w:p>
        </w:tc>
        <w:tc>
          <w:tcPr/>
          <w:p>
            <w:pPr>
              <w:pStyle w:val="Compact"/>
            </w:pPr>
            <w:r>
              <w:t xml:space="preserve">모든 관리 변경이 변경 전/후 값과 함께 감사 로그 항목을 기록한다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TC-ADM-15</w:t>
            </w:r>
          </w:p>
        </w:tc>
        <w:tc>
          <w:tcPr/>
          <w:p>
            <w:pPr>
              <w:pStyle w:val="Compact"/>
            </w:pPr>
            <w:r>
              <w:t xml:space="preserve">FR-ADM-14</w:t>
            </w:r>
          </w:p>
        </w:tc>
        <w:tc>
          <w:tcPr/>
          <w:p>
            <w:pPr>
              <w:pStyle w:val="Compact"/>
            </w:pPr>
            <w:r>
              <w:t xml:space="preserve">실패한 관리 변경은 감사 항목을 남기지 않고 롤백된다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TC-ADM-16</w:t>
            </w:r>
          </w:p>
        </w:tc>
        <w:tc>
          <w:tcPr/>
          <w:p>
            <w:pPr>
              <w:pStyle w:val="Compact"/>
            </w:pPr>
            <w:r>
              <w:t xml:space="preserve">FR-ADM-15</w:t>
            </w:r>
          </w:p>
        </w:tc>
        <w:tc>
          <w:tcPr/>
          <w:p>
            <w:pPr>
              <w:pStyle w:val="Compact"/>
            </w:pPr>
            <w:r>
              <w:t xml:space="preserve">구성 플래그 편집 및 기본값 재설정이 동작하고, 전체 재설정은 슈퍼관리자 전용이다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34"/>
    <w:bookmarkStart w:id="35" w:name="콘텐츠-안전"/>
    <w:p>
      <w:pPr>
        <w:pStyle w:val="Heading3"/>
      </w:pPr>
      <w:r>
        <w:rPr>
          <w:rStyle w:val="SectionNumber"/>
        </w:rPr>
        <w:t xml:space="preserve">1.5.11</w:t>
      </w:r>
      <w:r>
        <w:tab/>
      </w:r>
      <w:r>
        <w:t xml:space="preserve">5.11 콘텐츠 안전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640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TC-SAFE-1</w:t>
            </w:r>
          </w:p>
        </w:tc>
        <w:tc>
          <w:tcPr/>
          <w:p>
            <w:pPr>
              <w:pStyle w:val="Compact"/>
            </w:pPr>
            <w:r>
              <w:t xml:space="preserve">FR-SAFE-1</w:t>
            </w:r>
          </w:p>
        </w:tc>
        <w:tc>
          <w:tcPr/>
          <w:p>
            <w:pPr>
              <w:pStyle w:val="Compact"/>
            </w:pPr>
            <w:r>
              <w:t xml:space="preserve">허용되지 않는 콘텐츠가 탐지되고 심각도·용어와 함께 위반이 기록된다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TC-SAFE-2</w:t>
            </w:r>
          </w:p>
        </w:tc>
        <w:tc>
          <w:tcPr/>
          <w:p>
            <w:pPr>
              <w:pStyle w:val="Compact"/>
            </w:pPr>
            <w:r>
              <w:t xml:space="preserve">FR-SAFE-2</w:t>
            </w:r>
          </w:p>
        </w:tc>
        <w:tc>
          <w:tcPr/>
          <w:p>
            <w:pPr>
              <w:pStyle w:val="Compact"/>
            </w:pPr>
            <w:r>
              <w:t xml:space="preserve">Flutter 클라이언트 측 가드가 전송 전 허용되지 않는 콘텐츠를 표시한다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35"/>
    <w:bookmarkStart w:id="36" w:name="datamanage"/>
    <w:p>
      <w:pPr>
        <w:pStyle w:val="Heading3"/>
      </w:pPr>
      <w:r>
        <w:rPr>
          <w:rStyle w:val="SectionNumber"/>
        </w:rPr>
        <w:t xml:space="preserve">1.5.12</w:t>
      </w:r>
      <w:r>
        <w:tab/>
      </w:r>
      <w:r>
        <w:t xml:space="preserve">5.12 DataManage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640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TC-PKG-1</w:t>
            </w:r>
          </w:p>
        </w:tc>
        <w:tc>
          <w:tcPr/>
          <w:p>
            <w:pPr>
              <w:pStyle w:val="Compact"/>
            </w:pPr>
            <w:r>
              <w:t xml:space="preserve">FR-PKG-1/2</w:t>
            </w:r>
          </w:p>
        </w:tc>
        <w:tc>
          <w:tcPr/>
          <w:p>
            <w:pPr>
              <w:pStyle w:val="Compact"/>
            </w:pPr>
            <w:r>
              <w:t xml:space="preserve">디렉터리 패킹이 서명된</w:t>
            </w:r>
            <w:r>
              <w:t xml:space="preserve"> </w:t>
            </w: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번들을 산출한다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TC-PKG-2</w:t>
            </w:r>
          </w:p>
        </w:tc>
        <w:tc>
          <w:tcPr/>
          <w:p>
            <w:pPr>
              <w:pStyle w:val="Compact"/>
            </w:pPr>
            <w:r>
              <w:t xml:space="preserve">FR-PKG-2</w:t>
            </w:r>
          </w:p>
        </w:tc>
        <w:tc>
          <w:tcPr/>
          <w:p>
            <w:pPr>
              <w:pStyle w:val="Compact"/>
            </w:pPr>
            <w:r>
              <w:t xml:space="preserve">암호화+압축 번들이 왕복한다: pack → unpack 결과가 원본과 동일하다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TC-PKG-3</w:t>
            </w:r>
          </w:p>
        </w:tc>
        <w:tc>
          <w:tcPr/>
          <w:p>
            <w:pPr>
              <w:pStyle w:val="Compact"/>
            </w:pPr>
            <w:r>
              <w:t xml:space="preserve">FR-PKG-2</w:t>
            </w:r>
          </w:p>
        </w:tc>
        <w:tc>
          <w:tcPr/>
          <w:p>
            <w:pPr>
              <w:pStyle w:val="Compact"/>
            </w:pPr>
            <w:r>
              <w:t xml:space="preserve">변조된 번들이 해제 시 서명 검증에 실패한다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비기능-테스트-케이스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비기능 테스트 케이스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640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TC-NFR-SEC-1</w:t>
            </w:r>
          </w:p>
        </w:tc>
        <w:tc>
          <w:tcPr/>
          <w:p>
            <w:pPr>
              <w:pStyle w:val="Compact"/>
            </w:pPr>
            <w:r>
              <w:t xml:space="preserve">NFR-SEC-1</w:t>
            </w:r>
          </w:p>
        </w:tc>
        <w:tc>
          <w:tcPr/>
          <w:p>
            <w:pPr>
              <w:pStyle w:val="Compact"/>
            </w:pPr>
            <w:r>
              <w:t xml:space="preserve">저장된 비밀번호가 bcrypt 해시이며 평문이 아니다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TC-NFR-SEC-2</w:t>
            </w:r>
          </w:p>
        </w:tc>
        <w:tc>
          <w:tcPr/>
          <w:p>
            <w:pPr>
              <w:pStyle w:val="Compact"/>
            </w:pPr>
            <w:r>
              <w:t xml:space="preserve">NFR-SEC-2</w:t>
            </w:r>
          </w:p>
        </w:tc>
        <w:tc>
          <w:tcPr/>
          <w:p>
            <w:pPr>
              <w:pStyle w:val="Compact"/>
            </w:pPr>
            <w:r>
              <w:t xml:space="preserve">리프레시 토큰이 해시로 저장되고 1회 사용 후 거부된다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TC-NFR-SEC-3</w:t>
            </w:r>
          </w:p>
        </w:tc>
        <w:tc>
          <w:tcPr/>
          <w:p>
            <w:pPr>
              <w:pStyle w:val="Compact"/>
            </w:pPr>
            <w:r>
              <w:t xml:space="preserve">NFR-SEC-3</w:t>
            </w:r>
          </w:p>
        </w:tc>
        <w:tc>
          <w:tcPr/>
          <w:p>
            <w:pPr>
              <w:pStyle w:val="Compact"/>
            </w:pPr>
            <w:r>
              <w:t xml:space="preserve">각 모듈의 대표 보호 라우트가 미인증 요청을 거부한다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TC-NFR-SEC-4</w:t>
            </w:r>
          </w:p>
        </w:tc>
        <w:tc>
          <w:tcPr/>
          <w:p>
            <w:pPr>
              <w:pStyle w:val="Compact"/>
            </w:pPr>
            <w:r>
              <w:t xml:space="preserve">NFR-SEC-5</w:t>
            </w:r>
          </w:p>
        </w:tc>
        <w:tc>
          <w:tcPr/>
          <w:p>
            <w:pPr>
              <w:pStyle w:val="Compact"/>
            </w:pPr>
            <w:r>
              <w:t xml:space="preserve">속도 제한 초과 시 429를 반환한다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TC-NFR-SEC-5</w:t>
            </w:r>
          </w:p>
        </w:tc>
        <w:tc>
          <w:tcPr/>
          <w:p>
            <w:pPr>
              <w:pStyle w:val="Compact"/>
            </w:pPr>
            <w:r>
              <w:t xml:space="preserve">NFR-SEC-6</w:t>
            </w:r>
          </w:p>
        </w:tc>
        <w:tc>
          <w:tcPr/>
          <w:p>
            <w:pPr>
              <w:pStyle w:val="Compact"/>
            </w:pPr>
            <w:r>
              <w:t xml:space="preserve">커밋된 파일에 실제 비밀값이 없다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TC-NFR-PERF-1</w:t>
            </w:r>
          </w:p>
        </w:tc>
        <w:tc>
          <w:tcPr/>
          <w:p>
            <w:pPr>
              <w:pStyle w:val="Compact"/>
            </w:pPr>
            <w:r>
              <w:t xml:space="preserve">NFR-PERF-1</w:t>
            </w:r>
          </w:p>
        </w:tc>
        <w:tc>
          <w:tcPr/>
          <w:p>
            <w:pPr>
              <w:pStyle w:val="Compact"/>
            </w:pPr>
            <w:r>
              <w:t xml:space="preserve">적격 응답이 gzip 압축된다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TC-NFR-PERF-2</w:t>
            </w:r>
          </w:p>
        </w:tc>
        <w:tc>
          <w:tcPr/>
          <w:p>
            <w:pPr>
              <w:pStyle w:val="Compact"/>
            </w:pPr>
            <w:r>
              <w:t xml:space="preserve">NFR-PERF-3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해제가 UI 스레드를 차단하지 않는다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TC-NFR-REL-1</w:t>
            </w:r>
          </w:p>
        </w:tc>
        <w:tc>
          <w:tcPr/>
          <w:p>
            <w:pPr>
              <w:pStyle w:val="Compact"/>
            </w:pPr>
            <w:r>
              <w:t xml:space="preserve">NFR-REL-1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status: ok</w:t>
            </w:r>
            <w:r>
              <w:t xml:space="preserve">를 반환한다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TC-NFR-REL-2</w:t>
            </w:r>
          </w:p>
        </w:tc>
        <w:tc>
          <w:tcPr/>
          <w:p>
            <w:pPr>
              <w:pStyle w:val="Compact"/>
            </w:pPr>
            <w:r>
              <w:t xml:space="preserve">NFR-REL-2</w:t>
            </w:r>
          </w:p>
        </w:tc>
        <w:tc>
          <w:tcPr/>
          <w:p>
            <w:pPr>
              <w:pStyle w:val="Compact"/>
            </w:pPr>
            <w:r>
              <w:t xml:space="preserve">AI 제공자 다운 시에도 회화와 채점이 대체 경로로 완료된다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TC-NFR-REL-3</w:t>
            </w:r>
          </w:p>
        </w:tc>
        <w:tc>
          <w:tcPr/>
          <w:p>
            <w:pPr>
              <w:pStyle w:val="Compact"/>
            </w:pPr>
            <w:r>
              <w:t xml:space="preserve">NFR-REL-3</w:t>
            </w:r>
          </w:p>
        </w:tc>
        <w:tc>
          <w:tcPr/>
          <w:p>
            <w:pPr>
              <w:pStyle w:val="Compact"/>
            </w:pPr>
            <w:r>
              <w:t xml:space="preserve">관리 변경과 그 감사 항목이 함께 커밋되거나 함께 롤백된다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TC-NFR-USE-1</w:t>
            </w:r>
          </w:p>
        </w:tc>
        <w:tc>
          <w:tcPr/>
          <w:p>
            <w:pPr>
              <w:pStyle w:val="Compact"/>
            </w:pPr>
            <w:r>
              <w:t xml:space="preserve">NFR-USE-1</w:t>
            </w:r>
          </w:p>
        </w:tc>
        <w:tc>
          <w:tcPr/>
          <w:p>
            <w:pPr>
              <w:pStyle w:val="Compact"/>
            </w:pPr>
            <w:r>
              <w:t xml:space="preserve">Flutter 앱이 원시 스택/오류가 아닌 정중한 메시지를 노출한다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TC-NFR-PORT-1</w:t>
            </w:r>
          </w:p>
        </w:tc>
        <w:tc>
          <w:tcPr/>
          <w:p>
            <w:pPr>
              <w:pStyle w:val="Compact"/>
            </w:pPr>
            <w:r>
              <w:t xml:space="preserve">NFR-PORT-1</w:t>
            </w:r>
          </w:p>
        </w:tc>
        <w:tc>
          <w:tcPr/>
          <w:p>
            <w:pPr>
              <w:pStyle w:val="Compact"/>
            </w:pPr>
            <w:r>
              <w:t xml:space="preserve">앱이 Android(SDK 24)와 Windows에서 빌드·실행된다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2" w:name="커버리지-목표-및-격차-해소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커버리지 목표 및 격차 해소</w:t>
      </w:r>
    </w:p>
    <w:bookmarkStart w:id="39" w:name="목표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7.1 목표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서브시스템</w:t>
            </w:r>
          </w:p>
        </w:tc>
        <w:tc>
          <w:tcPr/>
          <w:p>
            <w:pPr>
              <w:pStyle w:val="Compact"/>
            </w:pPr>
            <w:r>
              <w:t xml:space="preserve">현재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— 서비스 및 가드(단위)</w:t>
            </w:r>
          </w:p>
        </w:tc>
        <w:tc>
          <w:tcPr/>
          <w:p>
            <w:pPr>
              <w:pStyle w:val="Compact"/>
            </w:pPr>
            <w:r>
              <w:t xml:space="preserve">2개 파일</w:t>
            </w:r>
          </w:p>
        </w:tc>
        <w:tc>
          <w:tcPr/>
          <w:p>
            <w:pPr>
              <w:pStyle w:val="Compact"/>
            </w:pPr>
            <w:r>
              <w:t xml:space="preserve">서비스·가드의 라인 커버리지 ≥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— 컨트롤러(통합)</w:t>
            </w:r>
          </w:p>
        </w:tc>
        <w:tc>
          <w:tcPr/>
          <w:p>
            <w:pPr>
              <w:pStyle w:val="Compact"/>
            </w:pPr>
            <w:r>
              <w:t xml:space="preserve">health 스모크만</w:t>
            </w:r>
          </w:p>
        </w:tc>
        <w:tc>
          <w:tcPr/>
          <w:p>
            <w:pPr>
              <w:pStyle w:val="Compact"/>
            </w:pPr>
            <w:r>
              <w:t xml:space="preserve">모든 엔드포인트에 정상 경로 + 인증/검증 테스트 각 1개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패널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</w:t>
            </w:r>
            <w:r>
              <w:t xml:space="preserve"> </w:t>
            </w:r>
            <w:r>
              <w:t xml:space="preserve">유틸만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</w:t>
            </w:r>
            <w:r>
              <w:t xml:space="preserve"> </w:t>
            </w:r>
            <w:r>
              <w:t xml:space="preserve">≥ 80%; 폼·테이블별 컴포넌트 테스트; E2E 스모크 1개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앱</w:t>
            </w:r>
          </w:p>
        </w:tc>
        <w:tc>
          <w:tcPr/>
          <w:p>
            <w:pPr>
              <w:pStyle w:val="Compact"/>
            </w:pPr>
            <w:r>
              <w:t xml:space="preserve">core 로직 4개 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</w:t>
            </w:r>
            <w:r>
              <w:t xml:space="preserve"> </w:t>
            </w:r>
            <w:r>
              <w:t xml:space="preserve">로직 ≥ 70%; 스플래시·인증·회화·리포트 위젯 테스트; 인증·라우터 프로바이더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DataManage</w:t>
            </w:r>
          </w:p>
        </w:tc>
        <w:tc>
          <w:tcPr/>
          <w:p>
            <w:pPr>
              <w:pStyle w:val="Compact"/>
            </w:pPr>
            <w:r>
              <w:t xml:space="preserve">스모크 바이너리 3개</w:t>
            </w:r>
          </w:p>
        </w:tc>
        <w:tc>
          <w:tcPr/>
          <w:p>
            <w:pPr>
              <w:pStyle w:val="Compact"/>
            </w:pPr>
            <w:r>
              <w:t xml:space="preserve">전체 pack/sign/encrypt/compress 왕복 + 변조 거부</w:t>
            </w:r>
          </w:p>
        </w:tc>
      </w:tr>
    </w:tbl>
    <w:bookmarkEnd w:id="39"/>
    <w:bookmarkStart w:id="40" w:name="우선순위별-격차-해소-계획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7.2 우선순위별 격차 해소 계획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P1 — 백엔드 인증 및 RBAC 통합 테스트.</w:t>
      </w:r>
      <w:r>
        <w:t xml:space="preserve"> </w:t>
      </w:r>
      <w:r>
        <w:t xml:space="preserve">TC-AUTH-*,</w:t>
      </w:r>
      <w:r>
        <w:t xml:space="preserve"> </w:t>
      </w:r>
      <w:r>
        <w:t xml:space="preserve">TC-ADM-10/11/12, TC-NFR-SEC-1/2/3. 위험도가 가장 높고 현재</w:t>
      </w:r>
      <w:r>
        <w:t xml:space="preserve"> </w:t>
      </w:r>
      <w:r>
        <w:t xml:space="preserve">미테스트.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P1 — 회화 및 채점 흐름.</w:t>
      </w:r>
      <w:r>
        <w:t xml:space="preserve"> </w:t>
      </w:r>
      <w:r>
        <w:t xml:space="preserve">TC-CONV-</w:t>
      </w:r>
      <w:r>
        <w:rPr>
          <w:i/>
          <w:iCs/>
        </w:rPr>
        <w:t xml:space="preserve">, TC-SCORE-</w:t>
      </w:r>
      <w:r>
        <w:t xml:space="preserve">, AI 대체 경로</w:t>
      </w:r>
      <w:r>
        <w:t xml:space="preserve"> </w:t>
      </w:r>
      <w:r>
        <w:t xml:space="preserve">포함(TC-CONV-10, TC-NFR-REL-2).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P1 — 관리 변경 + 감사 원자성.</w:t>
      </w:r>
      <w:r>
        <w:t xml:space="preserve"> </w:t>
      </w:r>
      <w:r>
        <w:t xml:space="preserve">TC-ADM-14/15, TC-NFR-REL-3.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P2 — Flutter core + 핵심 위젯 테스트.</w:t>
      </w:r>
      <w:r>
        <w:t xml:space="preserve"> </w:t>
      </w:r>
      <w:r>
        <w:t xml:space="preserve">토큰 저장소(Windows 캐시</w:t>
      </w:r>
      <w:r>
        <w:t xml:space="preserve"> </w:t>
      </w:r>
      <w:r>
        <w:t xml:space="preserve">경로 포함), 라우터 리디렉션, 인증 상태 기계, 회화 화면.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P2 — 관리자 패널 컴포넌트 + E2E 스모크.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P3 — 뉴스, 리더보드, 통계, 지역화.</w:t>
      </w:r>
    </w:p>
    <w:bookmarkEnd w:id="40"/>
    <w:bookmarkStart w:id="41" w:name="추적성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7.3 추적성</w:t>
      </w:r>
    </w:p>
    <w:p>
      <w:pPr>
        <w:pStyle w:val="FirstParagraph"/>
      </w:pPr>
      <w:r>
        <w:t xml:space="preserve">SRS의 모든</w:t>
      </w:r>
      <w:r>
        <w:t xml:space="preserve"> </w:t>
      </w:r>
      <w:r>
        <w:rPr>
          <w:rStyle w:val="VerbatimChar"/>
        </w:rPr>
        <w:t xml:space="preserve">FR-*</w:t>
      </w:r>
      <w:r>
        <w:t xml:space="preserve"> </w:t>
      </w:r>
      <w:r>
        <w:t xml:space="preserve">및</w:t>
      </w:r>
      <w:r>
        <w:t xml:space="preserve"> </w:t>
      </w:r>
      <w:r>
        <w:rPr>
          <w:rStyle w:val="VerbatimChar"/>
        </w:rPr>
        <w:t xml:space="preserve">NFR-*</w:t>
      </w:r>
      <w:r>
        <w:t xml:space="preserve">는 본 문서의 최소 한 개</w:t>
      </w:r>
      <w:r>
        <w:t xml:space="preserve"> </w:t>
      </w:r>
      <w:r>
        <w:rPr>
          <w:rStyle w:val="VerbatimChar"/>
        </w:rPr>
        <w:t xml:space="preserve">TC-*</w:t>
      </w:r>
      <w:r>
        <w:t xml:space="preserve">에</w:t>
      </w:r>
      <w:r>
        <w:t xml:space="preserve"> </w:t>
      </w:r>
      <w:r>
        <w:t xml:space="preserve">매핑되어야 한다. §5–6은</w:t>
      </w:r>
      <w:r>
        <w:t xml:space="preserve"> </w:t>
      </w:r>
      <w:r>
        <w:rPr>
          <w:i/>
          <w:iCs/>
        </w:rPr>
        <w:t xml:space="preserve">요구사항</w:t>
      </w:r>
      <w:r>
        <w:t xml:space="preserve"> </w:t>
      </w:r>
      <w:r>
        <w:t xml:space="preserve">열에서 그 매핑을 제공한다. 신규</w:t>
      </w:r>
      <w:r>
        <w:t xml:space="preserve"> </w:t>
      </w:r>
      <w:r>
        <w:t xml:space="preserve">요구사항은 대응하는 테스트 케이스 없이 수용되어서는 안 되며,</w:t>
      </w:r>
      <w:r>
        <w:t xml:space="preserve"> </w:t>
      </w:r>
      <w:r>
        <w:t xml:space="preserve">추적성은 매 릴리스마다 검토되어야 한다.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결함-관리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결함 관리</w:t>
      </w:r>
    </w:p>
    <w:p>
      <w:pPr>
        <w:pStyle w:val="Compact"/>
        <w:numPr>
          <w:ilvl w:val="0"/>
          <w:numId w:val="1010"/>
        </w:numPr>
      </w:pPr>
      <w:r>
        <w:t xml:space="preserve">결함은 심각도(S1 차단 … S4 미관), 재현 단계, 환경, 관련</w:t>
      </w:r>
      <w:r>
        <w:t xml:space="preserve"> </w:t>
      </w:r>
      <w:r>
        <w:rPr>
          <w:rStyle w:val="VerbatimChar"/>
        </w:rPr>
        <w:t xml:space="preserve">TC-*</w:t>
      </w:r>
      <w:r>
        <w:t xml:space="preserve">/</w:t>
      </w:r>
      <w:r>
        <w:rPr>
          <w:rStyle w:val="VerbatimChar"/>
        </w:rPr>
        <w:t xml:space="preserve">FR-*</w:t>
      </w:r>
      <w:r>
        <w:t xml:space="preserve"> </w:t>
      </w:r>
      <w:r>
        <w:t xml:space="preserve">ID와 함께 기록한다.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S1/S2</w:t>
      </w:r>
      <w:r>
        <w:t xml:space="preserve"> </w:t>
      </w:r>
      <w:r>
        <w:t xml:space="preserve">결함은 릴리스를 차단한다.</w:t>
      </w:r>
      <w:r>
        <w:t xml:space="preserve"> </w:t>
      </w:r>
      <w:r>
        <w:rPr>
          <w:b/>
          <w:bCs/>
        </w:rPr>
        <w:t xml:space="preserve">S3/S4</w:t>
      </w:r>
      <w:r>
        <w:t xml:space="preserve">는 기록된 면제와 후속</w:t>
      </w:r>
      <w:r>
        <w:t xml:space="preserve"> </w:t>
      </w:r>
      <w:r>
        <w:t xml:space="preserve">티켓과 함께 출시될 수 있다.</w:t>
      </w:r>
    </w:p>
    <w:p>
      <w:pPr>
        <w:pStyle w:val="Compact"/>
        <w:numPr>
          <w:ilvl w:val="0"/>
          <w:numId w:val="1010"/>
        </w:numPr>
      </w:pPr>
      <w:r>
        <w:t xml:space="preserve">모든 수정에는 회귀 테스트를 추가한다(§2.4 참조).</w:t>
      </w:r>
    </w:p>
    <w:p>
      <w:r>
        <w:pict>
          <v:rect style="width:0;height:1.5pt" o:hralign="center" o:hrstd="t" o:hr="t"/>
        </w:pict>
      </w:r>
    </w:p>
    <w:bookmarkEnd w:id="43"/>
    <w:bookmarkStart w:id="44" w:name="리스크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리스크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제공자 비결정성</w:t>
            </w:r>
          </w:p>
        </w:tc>
        <w:tc>
          <w:tcPr/>
          <w:p>
            <w:pPr>
              <w:pStyle w:val="Compact"/>
            </w:pPr>
            <w:r>
              <w:t xml:space="preserve">회화/채점 테스트의 불안정성</w:t>
            </w:r>
          </w:p>
        </w:tc>
        <w:tc>
          <w:tcPr/>
          <w:p>
            <w:pPr>
              <w:pStyle w:val="Compact"/>
            </w:pPr>
            <w:r>
              <w:t xml:space="preserve">제공자를 스텁; 정확한 텍스트가 아닌 구조를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에서 CI 미트리거</w:t>
            </w:r>
          </w:p>
        </w:tc>
        <w:tc>
          <w:tcPr/>
          <w:p>
            <w:pPr>
              <w:pStyle w:val="Compact"/>
            </w:pPr>
            <w:r>
              <w:t xml:space="preserve">변경이 미테스트로 병합됨</w:t>
            </w:r>
          </w:p>
        </w:tc>
        <w:tc>
          <w:tcPr/>
          <w:p>
            <w:pPr>
              <w:pStyle w:val="Compact"/>
            </w:pPr>
            <w:r>
              <w:t xml:space="preserve">워크플로 트리거 브랜치 정렬(§3.3)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음성/datapack 테스트가 네이티브 바이너리 필요</w:t>
            </w:r>
          </w:p>
        </w:tc>
        <w:tc>
          <w:tcPr/>
          <w:p>
            <w:pPr>
              <w:pStyle w:val="Compact"/>
            </w:pPr>
            <w:r>
              <w:t xml:space="preserve">테스트가 자체 건너뛰어 거짓 확신</w:t>
            </w:r>
          </w:p>
        </w:tc>
        <w:tc>
          <w:tcPr/>
          <w:p>
            <w:pPr>
              <w:pStyle w:val="Compact"/>
            </w:pPr>
            <w:r>
              <w:t xml:space="preserve">CI에 DataManage 바이너리+CA 제공; 릴리스 파이프라인에서 부재 시 실패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얕은 초기 커버리지</w:t>
            </w:r>
          </w:p>
        </w:tc>
        <w:tc>
          <w:tcPr/>
          <w:p>
            <w:pPr>
              <w:pStyle w:val="Compact"/>
            </w:pPr>
            <w:r>
              <w:t xml:space="preserve">회귀가 누락됨</w:t>
            </w:r>
          </w:p>
        </w:tc>
        <w:tc>
          <w:tcPr/>
          <w:p>
            <w:pPr>
              <w:pStyle w:val="Compact"/>
            </w:pPr>
            <w:r>
              <w:t xml:space="preserve">추가 기능 개발 전 §7.2 계획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개방형 관리자 가입</w:t>
            </w:r>
          </w:p>
        </w:tc>
        <w:tc>
          <w:tcPr/>
          <w:p>
            <w:pPr>
              <w:pStyle w:val="Compact"/>
            </w:pPr>
            <w:r>
              <w:t xml:space="preserve">비인가 슈퍼관리자 생성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admin/auth/signup</w:t>
            </w:r>
            <w:r>
              <w:t xml:space="preserve"> </w:t>
            </w:r>
            <w:r>
              <w:t xml:space="preserve">차단 및 차단 여부 테스트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테스트 명세서 끝.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테스트 명세서</dc:title>
  <dc:creator>vLearn2 엔지니어링</dc:creator>
  <cp:keywords/>
  <dcterms:created xsi:type="dcterms:W3CDTF">2026-05-22T10:16:54Z</dcterms:created>
  <dcterms:modified xsi:type="dcterms:W3CDTF">2026-05-22T10:16:54Z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  <property fmtid="{D5CDD505-2E9C-101B-9397-08002B2CF9AE}" pid="3" name="subtitle">
    <vt:lpwstr>Virtual Foreign Language — 회화 중심 언어 학습 플랫폼</vt:lpwstr>
  </property>
</Properties>
</file>